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B4572" w14:textId="520D407C" w:rsidR="00A13159" w:rsidRDefault="009E69E6" w:rsidP="000F43E0">
      <w:bookmarkStart w:id="0" w:name="_Toc521311273"/>
      <w:bookmarkStart w:id="1" w:name="_GoBack"/>
      <w:bookmarkEnd w:id="1"/>
      <w:r>
        <w:rPr>
          <w:noProof/>
        </w:rPr>
        <w:drawing>
          <wp:anchor distT="0" distB="0" distL="114300" distR="114300" simplePos="0" relativeHeight="251662336" behindDoc="1" locked="0" layoutInCell="1" allowOverlap="1" wp14:anchorId="2AF6A746" wp14:editId="6F52A220">
            <wp:simplePos x="0" y="0"/>
            <wp:positionH relativeFrom="column">
              <wp:posOffset>-892098</wp:posOffset>
            </wp:positionH>
            <wp:positionV relativeFrom="paragraph">
              <wp:posOffset>-703162</wp:posOffset>
            </wp:positionV>
            <wp:extent cx="7543800" cy="10716322"/>
            <wp:effectExtent l="0" t="0" r="0" b="254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 College Review 2018_Cover.jpg"/>
                    <pic:cNvPicPr/>
                  </pic:nvPicPr>
                  <pic:blipFill>
                    <a:blip r:embed="rId8"/>
                    <a:stretch>
                      <a:fillRect/>
                    </a:stretch>
                  </pic:blipFill>
                  <pic:spPr>
                    <a:xfrm>
                      <a:off x="0" y="0"/>
                      <a:ext cx="7543800" cy="10716322"/>
                    </a:xfrm>
                    <a:prstGeom prst="rect">
                      <a:avLst/>
                    </a:prstGeom>
                  </pic:spPr>
                </pic:pic>
              </a:graphicData>
            </a:graphic>
            <wp14:sizeRelH relativeFrom="margin">
              <wp14:pctWidth>0</wp14:pctWidth>
            </wp14:sizeRelH>
            <wp14:sizeRelV relativeFrom="margin">
              <wp14:pctHeight>0</wp14:pctHeight>
            </wp14:sizeRelV>
          </wp:anchor>
        </w:drawing>
      </w:r>
      <w:r w:rsidR="00C873D2" w:rsidRPr="00E2175A">
        <w:br w:type="textWrapping" w:clear="all"/>
      </w:r>
    </w:p>
    <w:p w14:paraId="2C268B6C" w14:textId="77777777" w:rsidR="00A13159" w:rsidRDefault="00A13159">
      <w:pPr>
        <w:spacing w:before="0" w:after="0"/>
      </w:pPr>
      <w:r>
        <w:br w:type="page"/>
      </w:r>
    </w:p>
    <w:p w14:paraId="48A2527C" w14:textId="77777777" w:rsidR="00002CCA" w:rsidRPr="00E2175A" w:rsidRDefault="00002CCA" w:rsidP="000F43E0"/>
    <w:p w14:paraId="01E1294F" w14:textId="77777777" w:rsidR="00002CCA" w:rsidRPr="00E2175A" w:rsidRDefault="00002CCA" w:rsidP="00A13159"/>
    <w:p w14:paraId="35FA637D" w14:textId="3342909E" w:rsidR="00002CCA" w:rsidRPr="00396716" w:rsidRDefault="000647CA" w:rsidP="00A16644">
      <w:pPr>
        <w:jc w:val="center"/>
        <w:rPr>
          <w:rFonts w:cs="Open Sans"/>
          <w:color w:val="808080" w:themeColor="background1" w:themeShade="80"/>
          <w:sz w:val="48"/>
          <w:szCs w:val="48"/>
        </w:rPr>
      </w:pPr>
      <w:r w:rsidRPr="00396716">
        <w:rPr>
          <w:rFonts w:cs="Open Sans"/>
          <w:color w:val="808080" w:themeColor="background1" w:themeShade="80"/>
          <w:sz w:val="48"/>
          <w:szCs w:val="48"/>
        </w:rPr>
        <w:t>Independent review of residential colleges at the University of</w:t>
      </w:r>
      <w:r w:rsidR="00A13159" w:rsidRPr="00396716">
        <w:rPr>
          <w:rFonts w:cs="Open Sans"/>
          <w:color w:val="808080" w:themeColor="background1" w:themeShade="80"/>
          <w:sz w:val="48"/>
          <w:szCs w:val="48"/>
        </w:rPr>
        <w:br/>
      </w:r>
      <w:r w:rsidRPr="00396716">
        <w:rPr>
          <w:rFonts w:cs="Open Sans"/>
          <w:color w:val="808080" w:themeColor="background1" w:themeShade="80"/>
          <w:sz w:val="48"/>
          <w:szCs w:val="48"/>
        </w:rPr>
        <w:t>New England</w:t>
      </w:r>
    </w:p>
    <w:p w14:paraId="61C77732" w14:textId="77777777" w:rsidR="00002CCA" w:rsidRPr="00A13159" w:rsidRDefault="00002CCA" w:rsidP="00A13159">
      <w:pPr>
        <w:rPr>
          <w:color w:val="808080" w:themeColor="background1" w:themeShade="80"/>
        </w:rPr>
      </w:pPr>
    </w:p>
    <w:p w14:paraId="13A35683" w14:textId="24C3931E" w:rsidR="00002CCA" w:rsidRDefault="000647CA" w:rsidP="00C746B3">
      <w:pPr>
        <w:jc w:val="center"/>
        <w:rPr>
          <w:rFonts w:cs="Open Sans"/>
          <w:b/>
          <w:color w:val="808080" w:themeColor="background1" w:themeShade="80"/>
          <w:sz w:val="48"/>
          <w:szCs w:val="48"/>
        </w:rPr>
      </w:pPr>
      <w:r w:rsidRPr="00A13159">
        <w:rPr>
          <w:rFonts w:cs="Open Sans"/>
          <w:b/>
          <w:color w:val="808080" w:themeColor="background1" w:themeShade="80"/>
          <w:sz w:val="48"/>
          <w:szCs w:val="48"/>
        </w:rPr>
        <w:t>FINAL</w:t>
      </w:r>
      <w:r w:rsidR="00002CCA" w:rsidRPr="00A13159">
        <w:rPr>
          <w:rFonts w:cs="Open Sans"/>
          <w:b/>
          <w:color w:val="808080" w:themeColor="background1" w:themeShade="80"/>
          <w:sz w:val="48"/>
          <w:szCs w:val="48"/>
        </w:rPr>
        <w:t xml:space="preserve"> </w:t>
      </w:r>
      <w:r w:rsidRPr="00A13159">
        <w:rPr>
          <w:rFonts w:cs="Open Sans"/>
          <w:b/>
          <w:color w:val="808080" w:themeColor="background1" w:themeShade="80"/>
          <w:sz w:val="48"/>
          <w:szCs w:val="48"/>
        </w:rPr>
        <w:t>REPORT</w:t>
      </w:r>
    </w:p>
    <w:p w14:paraId="7DEFAE80" w14:textId="77777777" w:rsidR="00C746B3" w:rsidRPr="00C746B3" w:rsidRDefault="00C746B3" w:rsidP="00C746B3">
      <w:pPr>
        <w:jc w:val="center"/>
        <w:rPr>
          <w:rFonts w:cs="Open Sans"/>
          <w:b/>
          <w:color w:val="808080" w:themeColor="background1" w:themeShade="80"/>
          <w:sz w:val="48"/>
          <w:szCs w:val="48"/>
        </w:rPr>
      </w:pPr>
    </w:p>
    <w:p w14:paraId="630A9195" w14:textId="339C28D8" w:rsidR="009E69E6" w:rsidRDefault="009E69E6" w:rsidP="009E69E6">
      <w:pPr>
        <w:jc w:val="center"/>
        <w:rPr>
          <w:rFonts w:cs="Open Sans"/>
          <w:color w:val="808080" w:themeColor="background1" w:themeShade="80"/>
          <w:sz w:val="48"/>
          <w:szCs w:val="48"/>
        </w:rPr>
      </w:pPr>
      <w:r>
        <w:rPr>
          <w:rFonts w:cs="Open Sans"/>
          <w:color w:val="808080" w:themeColor="background1" w:themeShade="80"/>
          <w:sz w:val="48"/>
          <w:szCs w:val="48"/>
        </w:rPr>
        <w:t>May 2019</w:t>
      </w:r>
    </w:p>
    <w:p w14:paraId="63607E6A" w14:textId="77777777" w:rsidR="00C746B3" w:rsidRPr="00C746B3" w:rsidRDefault="00C746B3" w:rsidP="00C746B3"/>
    <w:p w14:paraId="705F0B5E" w14:textId="7579AFE2" w:rsidR="00002CCA" w:rsidRDefault="00002CCA" w:rsidP="00A16644">
      <w:pPr>
        <w:rPr>
          <w:rFonts w:cs="Open Sans"/>
          <w:b/>
        </w:rPr>
      </w:pPr>
    </w:p>
    <w:p w14:paraId="09BE5F6B" w14:textId="77777777" w:rsidR="00284019" w:rsidRPr="00CF23BC" w:rsidRDefault="00284019" w:rsidP="00284019">
      <w:pPr>
        <w:pStyle w:val="Paragrafobase"/>
        <w:jc w:val="center"/>
        <w:rPr>
          <w:rFonts w:ascii="Open Sans" w:hAnsi="Open Sans" w:cs="Open Sans"/>
          <w:b/>
          <w:bCs/>
          <w:color w:val="808080" w:themeColor="background1" w:themeShade="80"/>
          <w:sz w:val="24"/>
          <w:szCs w:val="24"/>
        </w:rPr>
      </w:pPr>
      <w:r w:rsidRPr="00CF23BC">
        <w:rPr>
          <w:rFonts w:ascii="Open Sans" w:hAnsi="Open Sans" w:cs="Open Sans"/>
          <w:b/>
          <w:bCs/>
          <w:color w:val="808080" w:themeColor="background1" w:themeShade="80"/>
          <w:sz w:val="24"/>
          <w:szCs w:val="24"/>
        </w:rPr>
        <w:t>Australian Human Rights Commission 2019</w:t>
      </w:r>
    </w:p>
    <w:p w14:paraId="585D65EA" w14:textId="14C62D32" w:rsidR="004D1B6C" w:rsidRDefault="004D1B6C" w:rsidP="00A16644">
      <w:pPr>
        <w:rPr>
          <w:rFonts w:cs="Open Sans"/>
          <w:b/>
        </w:rPr>
      </w:pPr>
    </w:p>
    <w:p w14:paraId="11C0A17F" w14:textId="26003FCF" w:rsidR="004D1B6C" w:rsidRDefault="004D1B6C" w:rsidP="00A16644">
      <w:pPr>
        <w:rPr>
          <w:rFonts w:cs="Open Sans"/>
          <w:b/>
        </w:rPr>
      </w:pPr>
    </w:p>
    <w:p w14:paraId="729CA44A" w14:textId="53BD553E" w:rsidR="004D1B6C" w:rsidRDefault="004D1B6C" w:rsidP="00A16644">
      <w:pPr>
        <w:rPr>
          <w:rFonts w:cs="Open Sans"/>
          <w:b/>
        </w:rPr>
      </w:pPr>
    </w:p>
    <w:p w14:paraId="217C0B23" w14:textId="77777777" w:rsidR="004D1B6C" w:rsidRDefault="004D1B6C" w:rsidP="00A16644">
      <w:pPr>
        <w:rPr>
          <w:rFonts w:cs="Open Sans"/>
          <w:b/>
        </w:rPr>
      </w:pPr>
    </w:p>
    <w:p w14:paraId="026E1236" w14:textId="77777777" w:rsidR="004D1B6C" w:rsidRPr="00E2175A" w:rsidRDefault="004D1B6C" w:rsidP="00A16644">
      <w:pPr>
        <w:rPr>
          <w:rFonts w:cs="Open Sans"/>
          <w:b/>
        </w:rPr>
      </w:pPr>
    </w:p>
    <w:p w14:paraId="09440EC3" w14:textId="249FB20C" w:rsidR="00002CCA" w:rsidRPr="00E2175A" w:rsidRDefault="000F43E0" w:rsidP="00A16644">
      <w:pPr>
        <w:rPr>
          <w:rFonts w:cs="Open Sans"/>
          <w:b/>
        </w:rPr>
      </w:pPr>
      <w:r w:rsidRPr="00E2175A">
        <w:rPr>
          <w:rFonts w:cs="Open Sans"/>
          <w:b/>
          <w:noProof/>
          <w:spacing w:val="-20"/>
          <w:sz w:val="32"/>
        </w:rPr>
        <w:drawing>
          <wp:anchor distT="0" distB="0" distL="114300" distR="114300" simplePos="0" relativeHeight="251659264" behindDoc="0" locked="0" layoutInCell="1" allowOverlap="1" wp14:anchorId="1D7E4D0E" wp14:editId="314BC17A">
            <wp:simplePos x="0" y="0"/>
            <wp:positionH relativeFrom="margin">
              <wp:align>center</wp:align>
            </wp:positionH>
            <wp:positionV relativeFrom="paragraph">
              <wp:posOffset>357505</wp:posOffset>
            </wp:positionV>
            <wp:extent cx="1878965" cy="643255"/>
            <wp:effectExtent l="0" t="0" r="635" b="4445"/>
            <wp:wrapSquare wrapText="bothSides"/>
            <wp:docPr id="1" name="Picture 1" descr="AH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HR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96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EC9A9" w14:textId="77777777" w:rsidR="00A13159" w:rsidRDefault="00A13159" w:rsidP="00A13159">
      <w:pPr>
        <w:rPr>
          <w:rFonts w:cs="Open Sans"/>
          <w:b/>
        </w:rPr>
      </w:pPr>
    </w:p>
    <w:p w14:paraId="69DAECF0" w14:textId="77777777" w:rsidR="00A13159" w:rsidRDefault="00A13159" w:rsidP="00A16644">
      <w:pPr>
        <w:rPr>
          <w:rFonts w:cs="Open Sans"/>
          <w:b/>
        </w:rPr>
      </w:pPr>
    </w:p>
    <w:p w14:paraId="11EB324A" w14:textId="77777777" w:rsidR="00A13159" w:rsidRDefault="00A13159" w:rsidP="00A16644">
      <w:pPr>
        <w:rPr>
          <w:rFonts w:cs="Open Sans"/>
          <w:b/>
        </w:rPr>
      </w:pPr>
    </w:p>
    <w:p w14:paraId="12F6FAD3" w14:textId="3166879C" w:rsidR="00002CCA" w:rsidRDefault="00002CCA" w:rsidP="00A16644">
      <w:pPr>
        <w:rPr>
          <w:rFonts w:cs="Open Sans"/>
          <w:b/>
        </w:rPr>
      </w:pPr>
      <w:r w:rsidRPr="00E2175A">
        <w:rPr>
          <w:rFonts w:cs="Open Sans"/>
          <w:b/>
        </w:rPr>
        <w:br w:type="page"/>
      </w:r>
    </w:p>
    <w:p w14:paraId="132F7AC7" w14:textId="2E56DC97" w:rsidR="00A13159" w:rsidRPr="006618A0" w:rsidRDefault="00A13159" w:rsidP="00A13159">
      <w:pPr>
        <w:rPr>
          <w:rFonts w:eastAsia="Arial" w:cs="Open Sans"/>
          <w:sz w:val="18"/>
          <w:szCs w:val="18"/>
        </w:rPr>
      </w:pPr>
      <w:r w:rsidRPr="006618A0">
        <w:rPr>
          <w:rFonts w:eastAsia="Calibri" w:cs="Open Sans"/>
          <w:sz w:val="18"/>
          <w:szCs w:val="18"/>
          <w:highlight w:val="white"/>
        </w:rPr>
        <w:lastRenderedPageBreak/>
        <w:t>©</w:t>
      </w:r>
      <w:r w:rsidRPr="006618A0">
        <w:rPr>
          <w:rFonts w:eastAsia="Calibri" w:cs="Open Sans"/>
          <w:sz w:val="18"/>
          <w:szCs w:val="18"/>
        </w:rPr>
        <w:t xml:space="preserve"> Australian Human Rights Commission 201</w:t>
      </w:r>
      <w:r w:rsidR="00A87EC7">
        <w:rPr>
          <w:rFonts w:eastAsia="Calibri" w:cs="Open Sans"/>
          <w:sz w:val="18"/>
          <w:szCs w:val="18"/>
        </w:rPr>
        <w:t>9</w:t>
      </w:r>
      <w:r w:rsidRPr="006618A0">
        <w:rPr>
          <w:rFonts w:eastAsia="Calibri" w:cs="Open Sans"/>
          <w:sz w:val="18"/>
          <w:szCs w:val="18"/>
        </w:rPr>
        <w:t>.</w:t>
      </w:r>
    </w:p>
    <w:p w14:paraId="6CBC11D9" w14:textId="299C5D56" w:rsidR="00A13159" w:rsidRPr="006618A0" w:rsidRDefault="00A13159" w:rsidP="00A13159">
      <w:pPr>
        <w:rPr>
          <w:rFonts w:eastAsia="Calibri" w:cs="Open Sans"/>
          <w:bCs/>
          <w:color w:val="222222"/>
          <w:sz w:val="18"/>
          <w:szCs w:val="18"/>
        </w:rPr>
      </w:pPr>
      <w:r w:rsidRPr="006618A0">
        <w:rPr>
          <w:rFonts w:eastAsia="Calibri" w:cs="Open Sans"/>
          <w:bCs/>
          <w:color w:val="222222"/>
          <w:sz w:val="18"/>
          <w:szCs w:val="18"/>
        </w:rPr>
        <w:t xml:space="preserve">The Australian Human Rights Commission encourages the dissemination and exchange of information presented in this publication and </w:t>
      </w:r>
      <w:r w:rsidRPr="006618A0">
        <w:rPr>
          <w:rFonts w:eastAsia="Calibri" w:cs="Open Sans"/>
          <w:color w:val="222222"/>
          <w:sz w:val="18"/>
          <w:szCs w:val="18"/>
          <w:highlight w:val="white"/>
        </w:rPr>
        <w:t>endorses the use of the</w:t>
      </w:r>
      <w:hyperlink r:id="rId10">
        <w:r w:rsidRPr="006618A0">
          <w:rPr>
            <w:rFonts w:eastAsia="Calibri" w:cs="Open Sans"/>
            <w:color w:val="222222"/>
            <w:sz w:val="18"/>
            <w:szCs w:val="18"/>
            <w:highlight w:val="white"/>
          </w:rPr>
          <w:t xml:space="preserve"> </w:t>
        </w:r>
      </w:hyperlink>
      <w:hyperlink r:id="rId11">
        <w:r w:rsidRPr="006618A0">
          <w:rPr>
            <w:rFonts w:eastAsia="Calibri" w:cs="Open Sans"/>
            <w:color w:val="1155CC"/>
            <w:sz w:val="18"/>
            <w:szCs w:val="18"/>
            <w:highlight w:val="white"/>
            <w:u w:val="single"/>
          </w:rPr>
          <w:t>Australian Governments Open Access and Licensing Framework</w:t>
        </w:r>
      </w:hyperlink>
      <w:r w:rsidRPr="006618A0">
        <w:rPr>
          <w:rFonts w:eastAsia="Calibri" w:cs="Open Sans"/>
          <w:color w:val="222222"/>
          <w:sz w:val="18"/>
          <w:szCs w:val="18"/>
          <w:highlight w:val="white"/>
        </w:rPr>
        <w:t xml:space="preserve"> (AusGOAL).</w:t>
      </w:r>
    </w:p>
    <w:p w14:paraId="0605A53A" w14:textId="77777777" w:rsidR="00A13159" w:rsidRPr="006618A0" w:rsidRDefault="00A13159" w:rsidP="00A13159">
      <w:pPr>
        <w:rPr>
          <w:rFonts w:eastAsia="Arial" w:cs="Open Sans"/>
          <w:sz w:val="18"/>
          <w:szCs w:val="18"/>
        </w:rPr>
      </w:pPr>
      <w:r w:rsidRPr="006618A0">
        <w:rPr>
          <w:rFonts w:eastAsia="Arial" w:cs="Open Sans"/>
          <w:noProof/>
          <w:sz w:val="18"/>
          <w:szCs w:val="18"/>
        </w:rPr>
        <w:drawing>
          <wp:inline distT="114300" distB="114300" distL="114300" distR="114300" wp14:anchorId="466062B6" wp14:editId="7AB7BCE0">
            <wp:extent cx="838200" cy="295275"/>
            <wp:effectExtent l="0" t="0" r="0" b="0"/>
            <wp:docPr id="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838200" cy="295275"/>
                    </a:xfrm>
                    <a:prstGeom prst="rect">
                      <a:avLst/>
                    </a:prstGeom>
                    <a:ln/>
                  </pic:spPr>
                </pic:pic>
              </a:graphicData>
            </a:graphic>
          </wp:inline>
        </w:drawing>
      </w:r>
    </w:p>
    <w:p w14:paraId="21A04B0F" w14:textId="5869F127" w:rsidR="00A13159" w:rsidRPr="006618A0" w:rsidRDefault="00A13159" w:rsidP="00281243">
      <w:pPr>
        <w:spacing w:after="120"/>
        <w:rPr>
          <w:rFonts w:eastAsia="Calibri" w:cs="Open Sans"/>
          <w:sz w:val="18"/>
          <w:szCs w:val="18"/>
        </w:rPr>
      </w:pPr>
      <w:r w:rsidRPr="006618A0">
        <w:rPr>
          <w:rFonts w:eastAsia="Calibri" w:cs="Open Sans"/>
          <w:sz w:val="18"/>
          <w:szCs w:val="18"/>
        </w:rPr>
        <w:t>All m</w:t>
      </w:r>
      <w:r w:rsidRPr="006618A0">
        <w:rPr>
          <w:rFonts w:eastAsia="Calibri" w:cs="Open Sans"/>
          <w:color w:val="222222"/>
          <w:sz w:val="18"/>
          <w:szCs w:val="18"/>
        </w:rPr>
        <w:t xml:space="preserve">aterial </w:t>
      </w:r>
      <w:r w:rsidRPr="006618A0">
        <w:rPr>
          <w:rFonts w:eastAsia="Calibri" w:cs="Open Sans"/>
          <w:sz w:val="18"/>
          <w:szCs w:val="18"/>
          <w:highlight w:val="white"/>
        </w:rPr>
        <w:t>presented in this publication is licensed under the</w:t>
      </w:r>
      <w:hyperlink r:id="rId13">
        <w:r w:rsidRPr="006618A0">
          <w:rPr>
            <w:rFonts w:eastAsia="Calibri" w:cs="Open Sans"/>
            <w:sz w:val="18"/>
            <w:szCs w:val="18"/>
            <w:highlight w:val="white"/>
          </w:rPr>
          <w:t xml:space="preserve"> </w:t>
        </w:r>
      </w:hyperlink>
      <w:hyperlink r:id="rId14">
        <w:r w:rsidRPr="006618A0">
          <w:rPr>
            <w:rFonts w:eastAsia="Calibri" w:cs="Open Sans"/>
            <w:color w:val="1155CC"/>
            <w:sz w:val="18"/>
            <w:szCs w:val="18"/>
            <w:highlight w:val="white"/>
            <w:u w:val="single"/>
          </w:rPr>
          <w:t>Creative Commons Attribution 4.0 International Licence</w:t>
        </w:r>
      </w:hyperlink>
      <w:r w:rsidRPr="006618A0">
        <w:rPr>
          <w:rFonts w:eastAsia="Calibri" w:cs="Open Sans"/>
          <w:sz w:val="18"/>
          <w:szCs w:val="18"/>
        </w:rPr>
        <w:t>, with the exception of:</w:t>
      </w:r>
    </w:p>
    <w:p w14:paraId="1D6C3FA4" w14:textId="77777777" w:rsidR="00A13159" w:rsidRPr="006618A0" w:rsidRDefault="00A13159" w:rsidP="00406965">
      <w:pPr>
        <w:pStyle w:val="ListParagraph"/>
        <w:numPr>
          <w:ilvl w:val="0"/>
          <w:numId w:val="52"/>
        </w:numPr>
        <w:spacing w:before="120"/>
        <w:ind w:left="714" w:hanging="357"/>
        <w:rPr>
          <w:rFonts w:eastAsia="Arial" w:cs="Open Sans"/>
          <w:sz w:val="18"/>
          <w:szCs w:val="18"/>
        </w:rPr>
      </w:pPr>
      <w:r w:rsidRPr="006618A0">
        <w:rPr>
          <w:rFonts w:eastAsia="Arial" w:cs="Open Sans"/>
          <w:sz w:val="18"/>
          <w:szCs w:val="18"/>
        </w:rPr>
        <w:t>photographs and images;</w:t>
      </w:r>
    </w:p>
    <w:p w14:paraId="5CD22B1A" w14:textId="77777777" w:rsidR="00A13159" w:rsidRPr="006618A0" w:rsidRDefault="00A13159" w:rsidP="00406965">
      <w:pPr>
        <w:pStyle w:val="ListParagraph"/>
        <w:numPr>
          <w:ilvl w:val="0"/>
          <w:numId w:val="52"/>
        </w:numPr>
        <w:rPr>
          <w:rFonts w:eastAsia="Arial" w:cs="Open Sans"/>
          <w:sz w:val="18"/>
          <w:szCs w:val="18"/>
        </w:rPr>
      </w:pPr>
      <w:r w:rsidRPr="006618A0">
        <w:rPr>
          <w:rFonts w:eastAsia="Arial" w:cs="Open Sans"/>
          <w:sz w:val="18"/>
          <w:szCs w:val="18"/>
        </w:rPr>
        <w:t>the Commission’s logo, any branding or trademarks;</w:t>
      </w:r>
    </w:p>
    <w:p w14:paraId="05CC6AF3" w14:textId="50ACD6CE" w:rsidR="00A13159" w:rsidRPr="006618A0" w:rsidRDefault="00A13159" w:rsidP="00406965">
      <w:pPr>
        <w:pStyle w:val="ListParagraph"/>
        <w:numPr>
          <w:ilvl w:val="0"/>
          <w:numId w:val="52"/>
        </w:numPr>
        <w:rPr>
          <w:rFonts w:eastAsia="Arial" w:cs="Open Sans"/>
          <w:sz w:val="18"/>
          <w:szCs w:val="18"/>
        </w:rPr>
      </w:pPr>
      <w:r w:rsidRPr="006618A0">
        <w:rPr>
          <w:rFonts w:eastAsia="Arial" w:cs="Open Sans"/>
          <w:sz w:val="18"/>
          <w:szCs w:val="18"/>
        </w:rPr>
        <w:t>content or material provided by third parties; and</w:t>
      </w:r>
    </w:p>
    <w:p w14:paraId="0E2FB257" w14:textId="11B97388" w:rsidR="00A13159" w:rsidRPr="006618A0" w:rsidRDefault="00A13159" w:rsidP="00406965">
      <w:pPr>
        <w:pStyle w:val="ListParagraph"/>
        <w:numPr>
          <w:ilvl w:val="0"/>
          <w:numId w:val="52"/>
        </w:numPr>
        <w:rPr>
          <w:rFonts w:eastAsia="Arial" w:cs="Open Sans"/>
          <w:sz w:val="18"/>
          <w:szCs w:val="18"/>
        </w:rPr>
      </w:pPr>
      <w:r w:rsidRPr="006618A0">
        <w:rPr>
          <w:rFonts w:eastAsia="Calibri" w:cs="Open Sans"/>
          <w:sz w:val="18"/>
          <w:szCs w:val="18"/>
        </w:rPr>
        <w:t>where otherwise indicated.</w:t>
      </w:r>
    </w:p>
    <w:p w14:paraId="66CDFFAA" w14:textId="3887248E" w:rsidR="00A13159" w:rsidRPr="006618A0" w:rsidRDefault="00A13159" w:rsidP="00A13159">
      <w:pPr>
        <w:rPr>
          <w:rFonts w:eastAsia="Arial" w:cs="Open Sans"/>
          <w:sz w:val="18"/>
          <w:szCs w:val="18"/>
        </w:rPr>
      </w:pPr>
      <w:r w:rsidRPr="006618A0">
        <w:rPr>
          <w:rFonts w:eastAsia="Arial" w:cs="Open Sans"/>
          <w:sz w:val="18"/>
          <w:szCs w:val="18"/>
        </w:rPr>
        <w:t xml:space="preserve">To view a copy of this licence, visit </w:t>
      </w:r>
      <w:hyperlink r:id="rId15" w:history="1">
        <w:r w:rsidRPr="006618A0">
          <w:rPr>
            <w:rFonts w:eastAsia="Arial" w:cs="Open Sans"/>
            <w:color w:val="0563C1"/>
            <w:sz w:val="18"/>
            <w:szCs w:val="18"/>
            <w:u w:val="single"/>
          </w:rPr>
          <w:t>http://creativecommons.org/licenses/by/4.0/legalcode</w:t>
        </w:r>
      </w:hyperlink>
    </w:p>
    <w:p w14:paraId="6C600D4B" w14:textId="1A19B1FD" w:rsidR="00A13159" w:rsidRPr="006618A0" w:rsidRDefault="00A13159" w:rsidP="00A13159">
      <w:pPr>
        <w:rPr>
          <w:rFonts w:eastAsia="Arial" w:cs="Open Sans"/>
          <w:sz w:val="18"/>
          <w:szCs w:val="18"/>
        </w:rPr>
      </w:pPr>
      <w:r w:rsidRPr="006618A0">
        <w:rPr>
          <w:rFonts w:eastAsia="Arial" w:cs="Open Sans"/>
          <w:sz w:val="18"/>
          <w:szCs w:val="18"/>
        </w:rPr>
        <w:t xml:space="preserve">In essence, you are free to copy, communicate and adapt the publication, as long as you attribute the Australian Human Rights Commission and abide by the other licence terms. </w:t>
      </w:r>
    </w:p>
    <w:p w14:paraId="3203677B" w14:textId="55595E9A" w:rsidR="00A13159" w:rsidRPr="006618A0" w:rsidRDefault="00A13159" w:rsidP="00A13159">
      <w:pPr>
        <w:rPr>
          <w:rFonts w:eastAsia="Calibri" w:cs="Open Sans"/>
          <w:color w:val="222222"/>
          <w:sz w:val="18"/>
          <w:szCs w:val="18"/>
        </w:rPr>
      </w:pPr>
      <w:r w:rsidRPr="006618A0">
        <w:rPr>
          <w:rFonts w:eastAsia="Calibri" w:cs="Open Sans"/>
          <w:b/>
          <w:color w:val="222222"/>
          <w:sz w:val="18"/>
          <w:szCs w:val="18"/>
          <w:highlight w:val="white"/>
        </w:rPr>
        <w:t>Please give attribution to</w:t>
      </w:r>
      <w:r w:rsidRPr="006618A0">
        <w:rPr>
          <w:rFonts w:eastAsia="Calibri" w:cs="Open Sans"/>
          <w:b/>
          <w:color w:val="222222"/>
          <w:sz w:val="18"/>
          <w:szCs w:val="18"/>
        </w:rPr>
        <w:t>:</w:t>
      </w:r>
      <w:r w:rsidRPr="006618A0">
        <w:rPr>
          <w:rFonts w:eastAsia="Calibri" w:cs="Open Sans"/>
          <w:color w:val="222222"/>
          <w:sz w:val="18"/>
          <w:szCs w:val="18"/>
        </w:rPr>
        <w:t xml:space="preserve"> </w:t>
      </w:r>
      <w:r w:rsidRPr="006618A0">
        <w:rPr>
          <w:rFonts w:eastAsia="Calibri" w:cs="Open Sans"/>
          <w:sz w:val="18"/>
          <w:szCs w:val="18"/>
        </w:rPr>
        <w:t>© Australian Human Rights Commission 201</w:t>
      </w:r>
      <w:r w:rsidR="00A87EC7">
        <w:rPr>
          <w:rFonts w:eastAsia="Calibri" w:cs="Open Sans"/>
          <w:sz w:val="18"/>
          <w:szCs w:val="18"/>
        </w:rPr>
        <w:t>9</w:t>
      </w:r>
      <w:r w:rsidRPr="006618A0">
        <w:rPr>
          <w:rFonts w:eastAsia="Calibri" w:cs="Open Sans"/>
          <w:sz w:val="18"/>
          <w:szCs w:val="18"/>
        </w:rPr>
        <w:t>.</w:t>
      </w:r>
    </w:p>
    <w:p w14:paraId="36D45C2B" w14:textId="69F37D3A" w:rsidR="00A13159" w:rsidRPr="006618A0" w:rsidRDefault="00A13159" w:rsidP="00281243">
      <w:pPr>
        <w:spacing w:after="120"/>
        <w:rPr>
          <w:rFonts w:eastAsia="Calibri" w:cs="Open Sans"/>
          <w:b/>
          <w:sz w:val="18"/>
          <w:szCs w:val="18"/>
        </w:rPr>
      </w:pPr>
      <w:r w:rsidRPr="006618A0">
        <w:rPr>
          <w:rFonts w:eastAsia="Calibri" w:cs="Open Sans"/>
          <w:b/>
          <w:sz w:val="18"/>
          <w:szCs w:val="18"/>
        </w:rPr>
        <w:t>Independent review of residential colleges at the University of New England</w:t>
      </w:r>
      <w:r w:rsidR="00F17E08">
        <w:rPr>
          <w:rFonts w:eastAsia="Calibri" w:cs="Open Sans"/>
          <w:b/>
          <w:sz w:val="18"/>
          <w:szCs w:val="18"/>
        </w:rPr>
        <w:t xml:space="preserve"> • 2019</w:t>
      </w:r>
    </w:p>
    <w:p w14:paraId="463303D1" w14:textId="38D387C8" w:rsidR="00A13159" w:rsidRPr="006618A0" w:rsidRDefault="00A13159" w:rsidP="001F6D42">
      <w:pPr>
        <w:spacing w:before="0"/>
        <w:rPr>
          <w:rFonts w:eastAsia="Calibri" w:cs="Open Sans"/>
          <w:sz w:val="18"/>
          <w:szCs w:val="18"/>
        </w:rPr>
      </w:pPr>
      <w:r w:rsidRPr="006618A0">
        <w:rPr>
          <w:rFonts w:eastAsia="Calibri" w:cs="Open Sans"/>
          <w:sz w:val="18"/>
          <w:szCs w:val="18"/>
        </w:rPr>
        <w:t>ISBN 978-1-921449-97-0</w:t>
      </w:r>
    </w:p>
    <w:p w14:paraId="2E263D85" w14:textId="77777777" w:rsidR="00A13159" w:rsidRPr="006618A0" w:rsidRDefault="00A13159" w:rsidP="00281243">
      <w:pPr>
        <w:spacing w:after="120"/>
        <w:rPr>
          <w:rFonts w:eastAsia="Calibri" w:cs="Open Sans"/>
          <w:b/>
          <w:sz w:val="18"/>
          <w:szCs w:val="18"/>
        </w:rPr>
      </w:pPr>
      <w:r w:rsidRPr="006618A0">
        <w:rPr>
          <w:rFonts w:eastAsia="Calibri" w:cs="Open Sans"/>
          <w:b/>
          <w:sz w:val="18"/>
          <w:szCs w:val="18"/>
        </w:rPr>
        <w:t>Acknowledgments</w:t>
      </w:r>
    </w:p>
    <w:p w14:paraId="0C12F3EE" w14:textId="77777777" w:rsidR="00A13159" w:rsidRPr="006618A0" w:rsidRDefault="00A13159" w:rsidP="00281243">
      <w:pPr>
        <w:spacing w:before="120" w:after="120"/>
        <w:rPr>
          <w:rFonts w:eastAsia="Calibri" w:cs="Open Sans"/>
          <w:sz w:val="18"/>
          <w:szCs w:val="18"/>
        </w:rPr>
      </w:pPr>
      <w:r w:rsidRPr="006618A0">
        <w:rPr>
          <w:rFonts w:eastAsia="Calibri" w:cs="Open Sans"/>
          <w:sz w:val="18"/>
          <w:szCs w:val="18"/>
        </w:rPr>
        <w:t>The Australian Human Rights Commission thanks the following for their assistance with this work:</w:t>
      </w:r>
    </w:p>
    <w:p w14:paraId="4E24B86B" w14:textId="77777777" w:rsidR="00A13159" w:rsidRPr="006618A0" w:rsidRDefault="00A13159" w:rsidP="00406965">
      <w:pPr>
        <w:pStyle w:val="ListParagraph"/>
        <w:numPr>
          <w:ilvl w:val="0"/>
          <w:numId w:val="53"/>
        </w:numPr>
        <w:spacing w:before="120"/>
        <w:ind w:left="714" w:hanging="357"/>
        <w:rPr>
          <w:rFonts w:eastAsia="Calibri" w:cs="Open Sans"/>
          <w:sz w:val="18"/>
          <w:szCs w:val="18"/>
        </w:rPr>
      </w:pPr>
      <w:r w:rsidRPr="006618A0">
        <w:rPr>
          <w:rFonts w:eastAsia="Calibri" w:cs="Open Sans"/>
          <w:sz w:val="18"/>
          <w:szCs w:val="18"/>
        </w:rPr>
        <w:t>those who participated in focus groups, interviews, submissions and the survey to inform the review</w:t>
      </w:r>
    </w:p>
    <w:p w14:paraId="71C3BB3B" w14:textId="77777777" w:rsidR="00A13159" w:rsidRPr="006618A0" w:rsidRDefault="00A13159" w:rsidP="00406965">
      <w:pPr>
        <w:pStyle w:val="ListParagraph"/>
        <w:numPr>
          <w:ilvl w:val="0"/>
          <w:numId w:val="53"/>
        </w:numPr>
        <w:rPr>
          <w:rFonts w:eastAsia="Calibri" w:cs="Open Sans"/>
          <w:sz w:val="18"/>
          <w:szCs w:val="18"/>
        </w:rPr>
      </w:pPr>
      <w:r w:rsidRPr="006618A0">
        <w:rPr>
          <w:rFonts w:eastAsia="Calibri" w:cs="Open Sans"/>
          <w:sz w:val="18"/>
          <w:szCs w:val="18"/>
        </w:rPr>
        <w:t>University of New England, who provided assistance in disseminating the methodology material, facilitated access to the residential colleges and provided relevant internal policy documents</w:t>
      </w:r>
    </w:p>
    <w:p w14:paraId="7CF2C8E1" w14:textId="77777777" w:rsidR="00A13159" w:rsidRPr="006618A0" w:rsidRDefault="00A13159" w:rsidP="00406965">
      <w:pPr>
        <w:pStyle w:val="ListParagraph"/>
        <w:numPr>
          <w:ilvl w:val="0"/>
          <w:numId w:val="53"/>
        </w:numPr>
        <w:rPr>
          <w:rFonts w:eastAsia="Calibri" w:cs="Open Sans"/>
          <w:sz w:val="18"/>
          <w:szCs w:val="18"/>
        </w:rPr>
      </w:pPr>
      <w:r w:rsidRPr="006618A0">
        <w:rPr>
          <w:rFonts w:eastAsia="Calibri" w:cs="Open Sans"/>
          <w:sz w:val="18"/>
          <w:szCs w:val="18"/>
        </w:rPr>
        <w:t>Roy Morgan, who assisted with the design of the survey and analysis of data collected.</w:t>
      </w:r>
    </w:p>
    <w:p w14:paraId="7BF92284" w14:textId="6CF0EC70" w:rsidR="00A13159" w:rsidRPr="006618A0" w:rsidRDefault="00057997" w:rsidP="00A13159">
      <w:pPr>
        <w:rPr>
          <w:rFonts w:eastAsia="Calibri" w:cs="Open Sans"/>
          <w:sz w:val="18"/>
          <w:szCs w:val="18"/>
        </w:rPr>
      </w:pPr>
      <w:r>
        <w:rPr>
          <w:rFonts w:eastAsia="Calibri" w:cs="Open Sans"/>
          <w:sz w:val="18"/>
          <w:szCs w:val="18"/>
        </w:rPr>
        <w:t>This report</w:t>
      </w:r>
      <w:r w:rsidR="00A13159" w:rsidRPr="006618A0">
        <w:rPr>
          <w:rFonts w:eastAsia="Calibri" w:cs="Open Sans"/>
          <w:sz w:val="18"/>
          <w:szCs w:val="18"/>
        </w:rPr>
        <w:t xml:space="preserve"> ha</w:t>
      </w:r>
      <w:r>
        <w:rPr>
          <w:rFonts w:eastAsia="Calibri" w:cs="Open Sans"/>
          <w:sz w:val="18"/>
          <w:szCs w:val="18"/>
        </w:rPr>
        <w:t>s</w:t>
      </w:r>
      <w:r w:rsidR="00A13159" w:rsidRPr="006618A0">
        <w:rPr>
          <w:rFonts w:eastAsia="Calibri" w:cs="Open Sans"/>
          <w:sz w:val="18"/>
          <w:szCs w:val="18"/>
        </w:rPr>
        <w:t xml:space="preserve"> been drafted by Emily Ofner, Nevo Rom and Victoria Dart.</w:t>
      </w:r>
    </w:p>
    <w:p w14:paraId="76C005EF" w14:textId="1501839A" w:rsidR="00A13159" w:rsidRPr="006618A0" w:rsidRDefault="00A13159" w:rsidP="00A13159">
      <w:pPr>
        <w:rPr>
          <w:rFonts w:eastAsia="Calibri" w:cs="Open Sans"/>
          <w:sz w:val="18"/>
          <w:szCs w:val="18"/>
        </w:rPr>
      </w:pPr>
      <w:r w:rsidRPr="006618A0">
        <w:rPr>
          <w:rFonts w:eastAsia="Calibri" w:cs="Open Sans"/>
          <w:sz w:val="18"/>
          <w:szCs w:val="18"/>
        </w:rPr>
        <w:t>The Sex Discrimination Commissioner thanks the following staff of the Australian Human Rights Commission: Natasha de Silva, Maria Twomey, Lauren Jones, Lucy Morgan, Lindy Kerin, Camilla Gebicki, Anastasia Krivenkova, Christopher Hills, Annalise Cincotta-Lee, Julie O’Brien and Ella Kucharova.</w:t>
      </w:r>
    </w:p>
    <w:p w14:paraId="3FB08CAC" w14:textId="485201E5" w:rsidR="00A13159" w:rsidRPr="006618A0" w:rsidRDefault="00A13159" w:rsidP="00A13159">
      <w:pPr>
        <w:rPr>
          <w:rFonts w:eastAsia="Calibri" w:cs="Open Sans"/>
          <w:sz w:val="18"/>
          <w:szCs w:val="18"/>
        </w:rPr>
      </w:pPr>
      <w:r w:rsidRPr="006618A0">
        <w:rPr>
          <w:rFonts w:eastAsia="Calibri" w:cs="Open Sans"/>
          <w:sz w:val="18"/>
          <w:szCs w:val="18"/>
        </w:rPr>
        <w:t xml:space="preserve">This publication can be found in electronic format on the Australian Human Rights Commission’s website at </w:t>
      </w:r>
      <w:hyperlink r:id="rId16" w:history="1">
        <w:r w:rsidRPr="006618A0">
          <w:rPr>
            <w:rStyle w:val="Hyperlink"/>
            <w:rFonts w:eastAsia="Calibri" w:cs="Open Sans"/>
            <w:sz w:val="18"/>
            <w:szCs w:val="18"/>
          </w:rPr>
          <w:t>http://www.humanrights.gov.au/about/publications/</w:t>
        </w:r>
      </w:hyperlink>
      <w:r w:rsidRPr="006618A0">
        <w:rPr>
          <w:rFonts w:eastAsia="Calibri" w:cs="Open Sans"/>
          <w:sz w:val="18"/>
          <w:szCs w:val="18"/>
        </w:rPr>
        <w:t>.</w:t>
      </w:r>
    </w:p>
    <w:p w14:paraId="00FDCC47" w14:textId="77777777" w:rsidR="00A13159" w:rsidRPr="006618A0" w:rsidRDefault="00A13159" w:rsidP="00281243">
      <w:pPr>
        <w:spacing w:after="120"/>
        <w:rPr>
          <w:rFonts w:eastAsia="Calibri" w:cs="Open Sans"/>
          <w:sz w:val="18"/>
          <w:szCs w:val="18"/>
        </w:rPr>
      </w:pPr>
      <w:r w:rsidRPr="006618A0">
        <w:rPr>
          <w:rFonts w:eastAsia="Calibri" w:cs="Open Sans"/>
          <w:sz w:val="18"/>
          <w:szCs w:val="18"/>
          <w:highlight w:val="white"/>
        </w:rPr>
        <w:t xml:space="preserve">For further information about </w:t>
      </w:r>
      <w:r w:rsidRPr="006618A0">
        <w:rPr>
          <w:rFonts w:eastAsia="Calibri" w:cs="Open Sans"/>
          <w:sz w:val="18"/>
          <w:szCs w:val="18"/>
        </w:rPr>
        <w:t>the Australian Human Rights Commission or copyright in this publication, please contact:</w:t>
      </w:r>
    </w:p>
    <w:p w14:paraId="239267E2" w14:textId="77777777" w:rsidR="00A13159" w:rsidRPr="006618A0" w:rsidRDefault="00A13159" w:rsidP="00A13159">
      <w:pPr>
        <w:spacing w:before="0" w:after="0"/>
        <w:rPr>
          <w:rFonts w:eastAsia="Arial" w:cs="Open Sans"/>
          <w:sz w:val="18"/>
          <w:szCs w:val="18"/>
        </w:rPr>
      </w:pPr>
      <w:r w:rsidRPr="006618A0">
        <w:rPr>
          <w:rFonts w:eastAsia="Arial" w:cs="Open Sans"/>
          <w:sz w:val="18"/>
          <w:szCs w:val="18"/>
        </w:rPr>
        <w:t>Australian Human Rights Commission</w:t>
      </w:r>
    </w:p>
    <w:p w14:paraId="42A80366" w14:textId="77777777" w:rsidR="00A13159" w:rsidRPr="006618A0" w:rsidRDefault="00A13159" w:rsidP="00A13159">
      <w:pPr>
        <w:spacing w:before="0" w:after="0"/>
        <w:rPr>
          <w:rFonts w:eastAsia="Arial" w:cs="Open Sans"/>
          <w:sz w:val="18"/>
          <w:szCs w:val="18"/>
        </w:rPr>
      </w:pPr>
      <w:r w:rsidRPr="006618A0">
        <w:rPr>
          <w:rFonts w:eastAsia="Arial" w:cs="Open Sans"/>
          <w:sz w:val="18"/>
          <w:szCs w:val="18"/>
        </w:rPr>
        <w:t>GPO Box 5218</w:t>
      </w:r>
    </w:p>
    <w:p w14:paraId="42972B2C" w14:textId="77777777" w:rsidR="00A13159" w:rsidRPr="006618A0" w:rsidRDefault="00A13159" w:rsidP="00A13159">
      <w:pPr>
        <w:spacing w:before="0" w:after="0"/>
        <w:rPr>
          <w:rFonts w:eastAsia="Arial" w:cs="Open Sans"/>
          <w:sz w:val="18"/>
          <w:szCs w:val="18"/>
        </w:rPr>
      </w:pPr>
      <w:r w:rsidRPr="006618A0">
        <w:rPr>
          <w:rFonts w:eastAsia="Arial" w:cs="Open Sans"/>
          <w:sz w:val="18"/>
          <w:szCs w:val="18"/>
        </w:rPr>
        <w:t>SYDNEY NSW 2001</w:t>
      </w:r>
    </w:p>
    <w:p w14:paraId="3C600150" w14:textId="77777777" w:rsidR="00A13159" w:rsidRPr="006618A0" w:rsidRDefault="00A13159" w:rsidP="00A13159">
      <w:pPr>
        <w:spacing w:before="0" w:after="0"/>
        <w:rPr>
          <w:rFonts w:eastAsia="Arial" w:cs="Open Sans"/>
          <w:sz w:val="18"/>
          <w:szCs w:val="18"/>
        </w:rPr>
      </w:pPr>
      <w:r w:rsidRPr="006618A0">
        <w:rPr>
          <w:rFonts w:eastAsia="Arial" w:cs="Open Sans"/>
          <w:sz w:val="18"/>
          <w:szCs w:val="18"/>
        </w:rPr>
        <w:t>Telephone: (02) 9284 9600</w:t>
      </w:r>
    </w:p>
    <w:p w14:paraId="4A1F3B18" w14:textId="7B68A6A0" w:rsidR="00A13159" w:rsidRPr="006618A0" w:rsidRDefault="00A13159" w:rsidP="00A13159">
      <w:pPr>
        <w:spacing w:before="0"/>
        <w:rPr>
          <w:rFonts w:eastAsia="Arial" w:cs="Open Sans"/>
          <w:color w:val="0563C1"/>
          <w:sz w:val="18"/>
          <w:szCs w:val="18"/>
          <w:u w:val="single"/>
        </w:rPr>
      </w:pPr>
      <w:r w:rsidRPr="006618A0">
        <w:rPr>
          <w:rFonts w:eastAsia="Arial" w:cs="Open Sans"/>
          <w:sz w:val="18"/>
          <w:szCs w:val="18"/>
        </w:rPr>
        <w:t xml:space="preserve">Email: </w:t>
      </w:r>
      <w:hyperlink r:id="rId17" w:history="1">
        <w:r w:rsidRPr="006618A0">
          <w:rPr>
            <w:rFonts w:eastAsia="Arial" w:cs="Open Sans"/>
            <w:color w:val="0563C1"/>
            <w:sz w:val="18"/>
            <w:szCs w:val="18"/>
            <w:u w:val="single"/>
          </w:rPr>
          <w:t>communications@humanrights.gov.au</w:t>
        </w:r>
      </w:hyperlink>
    </w:p>
    <w:p w14:paraId="28668DC0" w14:textId="77777777" w:rsidR="00A13159" w:rsidRPr="006618A0" w:rsidRDefault="00A13159" w:rsidP="00281243">
      <w:pPr>
        <w:spacing w:after="120"/>
        <w:rPr>
          <w:rFonts w:eastAsia="Arial" w:cs="Open Sans"/>
          <w:sz w:val="18"/>
          <w:szCs w:val="18"/>
        </w:rPr>
      </w:pPr>
      <w:r w:rsidRPr="006618A0">
        <w:rPr>
          <w:rFonts w:eastAsia="Arial" w:cs="Open Sans"/>
          <w:b/>
          <w:sz w:val="18"/>
          <w:szCs w:val="18"/>
        </w:rPr>
        <w:t>Design and layout</w:t>
      </w:r>
      <w:r w:rsidRPr="006618A0">
        <w:rPr>
          <w:rFonts w:eastAsia="Arial" w:cs="Open Sans"/>
          <w:sz w:val="18"/>
          <w:szCs w:val="18"/>
        </w:rPr>
        <w:t xml:space="preserve"> Dancingirl Designs</w:t>
      </w:r>
    </w:p>
    <w:p w14:paraId="456D27FD" w14:textId="75958C76" w:rsidR="00A13159" w:rsidRPr="00281243" w:rsidRDefault="00A13159" w:rsidP="00281243">
      <w:pPr>
        <w:spacing w:before="120"/>
        <w:rPr>
          <w:rFonts w:eastAsia="Arial" w:cs="Open Sans"/>
          <w:sz w:val="18"/>
          <w:szCs w:val="18"/>
        </w:rPr>
      </w:pPr>
      <w:r w:rsidRPr="006618A0">
        <w:rPr>
          <w:rFonts w:eastAsia="Arial" w:cs="Open Sans"/>
          <w:b/>
          <w:sz w:val="18"/>
          <w:szCs w:val="18"/>
        </w:rPr>
        <w:t>Cover image and internal photography</w:t>
      </w:r>
      <w:r w:rsidRPr="006618A0">
        <w:rPr>
          <w:rFonts w:eastAsia="Arial" w:cs="Open Sans"/>
          <w:sz w:val="18"/>
          <w:szCs w:val="18"/>
        </w:rPr>
        <w:t xml:space="preserve"> iStock</w:t>
      </w:r>
      <w:r w:rsidR="001F6D42" w:rsidRPr="006618A0">
        <w:rPr>
          <w:rFonts w:eastAsia="Arial" w:cs="Open Sans"/>
          <w:sz w:val="18"/>
          <w:szCs w:val="18"/>
        </w:rPr>
        <w:t>, Adobe Stock</w:t>
      </w:r>
      <w:r w:rsidRPr="006618A0">
        <w:rPr>
          <w:rFonts w:cs="Open Sans"/>
        </w:rPr>
        <w:br w:type="page"/>
      </w:r>
    </w:p>
    <w:sdt>
      <w:sdtPr>
        <w:rPr>
          <w:b/>
        </w:rPr>
        <w:id w:val="1218472532"/>
        <w:docPartObj>
          <w:docPartGallery w:val="Table of Contents"/>
          <w:docPartUnique/>
        </w:docPartObj>
      </w:sdtPr>
      <w:sdtEndPr>
        <w:rPr>
          <w:rFonts w:cs="Open Sans"/>
          <w:b w:val="0"/>
          <w:bCs/>
          <w:noProof/>
        </w:rPr>
      </w:sdtEndPr>
      <w:sdtContent>
        <w:p w14:paraId="28013C08" w14:textId="77777777" w:rsidR="003D08E2" w:rsidRPr="00444FDD" w:rsidRDefault="003D08E2" w:rsidP="00444FDD">
          <w:pPr>
            <w:rPr>
              <w:b/>
              <w:sz w:val="36"/>
              <w:szCs w:val="36"/>
            </w:rPr>
          </w:pPr>
          <w:r w:rsidRPr="00444FDD">
            <w:rPr>
              <w:b/>
              <w:sz w:val="36"/>
              <w:szCs w:val="36"/>
            </w:rPr>
            <w:t>Contents</w:t>
          </w:r>
        </w:p>
        <w:p w14:paraId="118185C4" w14:textId="4B2AB509" w:rsidR="009F6243" w:rsidRDefault="003D08E2">
          <w:pPr>
            <w:pStyle w:val="TOC1"/>
            <w:rPr>
              <w:rFonts w:asciiTheme="minorHAnsi" w:eastAsiaTheme="minorEastAsia" w:hAnsiTheme="minorHAnsi" w:cstheme="minorBidi"/>
              <w:b w:val="0"/>
              <w:noProof/>
              <w:lang w:val="it-IT" w:eastAsia="it-IT"/>
            </w:rPr>
          </w:pPr>
          <w:r w:rsidRPr="00E2175A">
            <w:rPr>
              <w:rFonts w:cs="Open Sans"/>
            </w:rPr>
            <w:fldChar w:fldCharType="begin"/>
          </w:r>
          <w:r w:rsidRPr="00E2175A">
            <w:rPr>
              <w:rFonts w:cs="Open Sans"/>
            </w:rPr>
            <w:instrText xml:space="preserve"> TOC \o "1-3" \h \z \u </w:instrText>
          </w:r>
          <w:r w:rsidRPr="00E2175A">
            <w:rPr>
              <w:rFonts w:cs="Open Sans"/>
            </w:rPr>
            <w:fldChar w:fldCharType="separate"/>
          </w:r>
          <w:hyperlink w:anchor="_Toc8931118" w:history="1">
            <w:r w:rsidR="009F6243" w:rsidRPr="00C64EFF">
              <w:rPr>
                <w:rStyle w:val="Hyperlink"/>
                <w:noProof/>
              </w:rPr>
              <w:t>Commissioner’s foreword</w:t>
            </w:r>
            <w:r w:rsidR="009F6243">
              <w:rPr>
                <w:noProof/>
                <w:webHidden/>
              </w:rPr>
              <w:tab/>
            </w:r>
            <w:r w:rsidR="009F6243">
              <w:rPr>
                <w:noProof/>
                <w:webHidden/>
              </w:rPr>
              <w:fldChar w:fldCharType="begin"/>
            </w:r>
            <w:r w:rsidR="009F6243">
              <w:rPr>
                <w:noProof/>
                <w:webHidden/>
              </w:rPr>
              <w:instrText xml:space="preserve"> PAGEREF _Toc8931118 \h </w:instrText>
            </w:r>
            <w:r w:rsidR="009F6243">
              <w:rPr>
                <w:noProof/>
                <w:webHidden/>
              </w:rPr>
            </w:r>
            <w:r w:rsidR="009F6243">
              <w:rPr>
                <w:noProof/>
                <w:webHidden/>
              </w:rPr>
              <w:fldChar w:fldCharType="separate"/>
            </w:r>
            <w:r w:rsidR="009F6243">
              <w:rPr>
                <w:noProof/>
                <w:webHidden/>
              </w:rPr>
              <w:t>8</w:t>
            </w:r>
            <w:r w:rsidR="009F6243">
              <w:rPr>
                <w:noProof/>
                <w:webHidden/>
              </w:rPr>
              <w:fldChar w:fldCharType="end"/>
            </w:r>
          </w:hyperlink>
        </w:p>
        <w:p w14:paraId="30F56794" w14:textId="1BA61665" w:rsidR="009F6243" w:rsidRDefault="00C242FF">
          <w:pPr>
            <w:pStyle w:val="TOC1"/>
            <w:rPr>
              <w:rFonts w:asciiTheme="minorHAnsi" w:eastAsiaTheme="minorEastAsia" w:hAnsiTheme="minorHAnsi" w:cstheme="minorBidi"/>
              <w:b w:val="0"/>
              <w:noProof/>
              <w:lang w:val="it-IT" w:eastAsia="it-IT"/>
            </w:rPr>
          </w:pPr>
          <w:hyperlink w:anchor="_Toc8931119" w:history="1">
            <w:r w:rsidR="009F6243" w:rsidRPr="00C64EFF">
              <w:rPr>
                <w:rStyle w:val="Hyperlink"/>
                <w:rFonts w:cs="Open Sans"/>
                <w:noProof/>
              </w:rPr>
              <w:t>Acronyms and abbreviations</w:t>
            </w:r>
            <w:r w:rsidR="009F6243">
              <w:rPr>
                <w:noProof/>
                <w:webHidden/>
              </w:rPr>
              <w:tab/>
            </w:r>
            <w:r w:rsidR="009F6243">
              <w:rPr>
                <w:noProof/>
                <w:webHidden/>
              </w:rPr>
              <w:fldChar w:fldCharType="begin"/>
            </w:r>
            <w:r w:rsidR="009F6243">
              <w:rPr>
                <w:noProof/>
                <w:webHidden/>
              </w:rPr>
              <w:instrText xml:space="preserve"> PAGEREF _Toc8931119 \h </w:instrText>
            </w:r>
            <w:r w:rsidR="009F6243">
              <w:rPr>
                <w:noProof/>
                <w:webHidden/>
              </w:rPr>
            </w:r>
            <w:r w:rsidR="009F6243">
              <w:rPr>
                <w:noProof/>
                <w:webHidden/>
              </w:rPr>
              <w:fldChar w:fldCharType="separate"/>
            </w:r>
            <w:r w:rsidR="009F6243">
              <w:rPr>
                <w:noProof/>
                <w:webHidden/>
              </w:rPr>
              <w:t>10</w:t>
            </w:r>
            <w:r w:rsidR="009F6243">
              <w:rPr>
                <w:noProof/>
                <w:webHidden/>
              </w:rPr>
              <w:fldChar w:fldCharType="end"/>
            </w:r>
          </w:hyperlink>
        </w:p>
        <w:p w14:paraId="51935528" w14:textId="75E7F7B0" w:rsidR="009F6243" w:rsidRDefault="00C242FF">
          <w:pPr>
            <w:pStyle w:val="TOC1"/>
            <w:rPr>
              <w:rFonts w:asciiTheme="minorHAnsi" w:eastAsiaTheme="minorEastAsia" w:hAnsiTheme="minorHAnsi" w:cstheme="minorBidi"/>
              <w:b w:val="0"/>
              <w:noProof/>
              <w:lang w:val="it-IT" w:eastAsia="it-IT"/>
            </w:rPr>
          </w:pPr>
          <w:hyperlink w:anchor="_Toc8931120" w:history="1">
            <w:r w:rsidR="009F6243" w:rsidRPr="00C64EFF">
              <w:rPr>
                <w:rStyle w:val="Hyperlink"/>
                <w:rFonts w:cs="Open Sans"/>
                <w:noProof/>
              </w:rPr>
              <w:t>Executive Summary</w:t>
            </w:r>
            <w:r w:rsidR="009F6243">
              <w:rPr>
                <w:noProof/>
                <w:webHidden/>
              </w:rPr>
              <w:tab/>
            </w:r>
            <w:r w:rsidR="009F6243">
              <w:rPr>
                <w:noProof/>
                <w:webHidden/>
              </w:rPr>
              <w:fldChar w:fldCharType="begin"/>
            </w:r>
            <w:r w:rsidR="009F6243">
              <w:rPr>
                <w:noProof/>
                <w:webHidden/>
              </w:rPr>
              <w:instrText xml:space="preserve"> PAGEREF _Toc8931120 \h </w:instrText>
            </w:r>
            <w:r w:rsidR="009F6243">
              <w:rPr>
                <w:noProof/>
                <w:webHidden/>
              </w:rPr>
            </w:r>
            <w:r w:rsidR="009F6243">
              <w:rPr>
                <w:noProof/>
                <w:webHidden/>
              </w:rPr>
              <w:fldChar w:fldCharType="separate"/>
            </w:r>
            <w:r w:rsidR="009F6243">
              <w:rPr>
                <w:noProof/>
                <w:webHidden/>
              </w:rPr>
              <w:t>11</w:t>
            </w:r>
            <w:r w:rsidR="009F6243">
              <w:rPr>
                <w:noProof/>
                <w:webHidden/>
              </w:rPr>
              <w:fldChar w:fldCharType="end"/>
            </w:r>
          </w:hyperlink>
        </w:p>
        <w:p w14:paraId="1C36C8CF" w14:textId="42D73820" w:rsidR="009F6243" w:rsidRDefault="00C242FF">
          <w:pPr>
            <w:pStyle w:val="TOC2"/>
            <w:rPr>
              <w:rFonts w:asciiTheme="minorHAnsi" w:eastAsiaTheme="minorEastAsia" w:hAnsiTheme="minorHAnsi" w:cstheme="minorBidi"/>
              <w:b w:val="0"/>
              <w:i w:val="0"/>
              <w:noProof/>
              <w:lang w:val="it-IT" w:eastAsia="it-IT"/>
            </w:rPr>
          </w:pPr>
          <w:hyperlink w:anchor="_Toc8931121" w:history="1">
            <w:r w:rsidR="009F6243" w:rsidRPr="00C64EFF">
              <w:rPr>
                <w:rStyle w:val="Hyperlink"/>
                <w:noProof/>
              </w:rPr>
              <w:t>Implementation of recommendations</w:t>
            </w:r>
            <w:r w:rsidR="009F6243">
              <w:rPr>
                <w:noProof/>
                <w:webHidden/>
              </w:rPr>
              <w:tab/>
            </w:r>
            <w:r w:rsidR="009F6243">
              <w:rPr>
                <w:noProof/>
                <w:webHidden/>
              </w:rPr>
              <w:fldChar w:fldCharType="begin"/>
            </w:r>
            <w:r w:rsidR="009F6243">
              <w:rPr>
                <w:noProof/>
                <w:webHidden/>
              </w:rPr>
              <w:instrText xml:space="preserve"> PAGEREF _Toc8931121 \h </w:instrText>
            </w:r>
            <w:r w:rsidR="009F6243">
              <w:rPr>
                <w:noProof/>
                <w:webHidden/>
              </w:rPr>
            </w:r>
            <w:r w:rsidR="009F6243">
              <w:rPr>
                <w:noProof/>
                <w:webHidden/>
              </w:rPr>
              <w:fldChar w:fldCharType="separate"/>
            </w:r>
            <w:r w:rsidR="009F6243">
              <w:rPr>
                <w:noProof/>
                <w:webHidden/>
              </w:rPr>
              <w:t>16</w:t>
            </w:r>
            <w:r w:rsidR="009F6243">
              <w:rPr>
                <w:noProof/>
                <w:webHidden/>
              </w:rPr>
              <w:fldChar w:fldCharType="end"/>
            </w:r>
          </w:hyperlink>
        </w:p>
        <w:p w14:paraId="7CC2688A" w14:textId="5A7BABB0" w:rsidR="009F6243" w:rsidRDefault="00C242FF">
          <w:pPr>
            <w:pStyle w:val="TOC2"/>
            <w:rPr>
              <w:rFonts w:asciiTheme="minorHAnsi" w:eastAsiaTheme="minorEastAsia" w:hAnsiTheme="minorHAnsi" w:cstheme="minorBidi"/>
              <w:b w:val="0"/>
              <w:i w:val="0"/>
              <w:noProof/>
              <w:lang w:val="it-IT" w:eastAsia="it-IT"/>
            </w:rPr>
          </w:pPr>
          <w:hyperlink w:anchor="_Toc8931122" w:history="1">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_Toc8931122 \h </w:instrText>
            </w:r>
            <w:r w:rsidR="009F6243">
              <w:rPr>
                <w:noProof/>
                <w:webHidden/>
              </w:rPr>
            </w:r>
            <w:r w:rsidR="009F6243">
              <w:rPr>
                <w:noProof/>
                <w:webHidden/>
              </w:rPr>
              <w:fldChar w:fldCharType="separate"/>
            </w:r>
            <w:r w:rsidR="009F6243">
              <w:rPr>
                <w:noProof/>
                <w:webHidden/>
              </w:rPr>
              <w:t>16</w:t>
            </w:r>
            <w:r w:rsidR="009F6243">
              <w:rPr>
                <w:noProof/>
                <w:webHidden/>
              </w:rPr>
              <w:fldChar w:fldCharType="end"/>
            </w:r>
          </w:hyperlink>
        </w:p>
        <w:p w14:paraId="493170F1" w14:textId="4325A771" w:rsidR="009F6243" w:rsidRDefault="00C242FF">
          <w:pPr>
            <w:pStyle w:val="TOC3"/>
            <w:rPr>
              <w:rFonts w:asciiTheme="minorHAnsi" w:eastAsiaTheme="minorEastAsia" w:hAnsiTheme="minorHAnsi" w:cstheme="minorBidi"/>
              <w:i w:val="0"/>
              <w:lang w:val="it-IT" w:eastAsia="it-IT"/>
            </w:rPr>
          </w:pPr>
          <w:hyperlink w:anchor="_Toc8931123" w:history="1">
            <w:r w:rsidR="009F6243" w:rsidRPr="00C64EFF">
              <w:rPr>
                <w:rStyle w:val="Hyperlink"/>
              </w:rPr>
              <w:t>Governance, leadership and the structure of the residential system</w:t>
            </w:r>
            <w:r w:rsidR="009F6243">
              <w:rPr>
                <w:webHidden/>
              </w:rPr>
              <w:tab/>
            </w:r>
            <w:r w:rsidR="009F6243">
              <w:rPr>
                <w:webHidden/>
              </w:rPr>
              <w:fldChar w:fldCharType="begin"/>
            </w:r>
            <w:r w:rsidR="009F6243">
              <w:rPr>
                <w:webHidden/>
              </w:rPr>
              <w:instrText xml:space="preserve"> PAGEREF _Toc8931123 \h </w:instrText>
            </w:r>
            <w:r w:rsidR="009F6243">
              <w:rPr>
                <w:webHidden/>
              </w:rPr>
            </w:r>
            <w:r w:rsidR="009F6243">
              <w:rPr>
                <w:webHidden/>
              </w:rPr>
              <w:fldChar w:fldCharType="separate"/>
            </w:r>
            <w:r w:rsidR="009F6243">
              <w:rPr>
                <w:webHidden/>
              </w:rPr>
              <w:t>16</w:t>
            </w:r>
            <w:r w:rsidR="009F6243">
              <w:rPr>
                <w:webHidden/>
              </w:rPr>
              <w:fldChar w:fldCharType="end"/>
            </w:r>
          </w:hyperlink>
        </w:p>
        <w:p w14:paraId="08C69C4E" w14:textId="59E208CF" w:rsidR="009F6243" w:rsidRDefault="00C242FF">
          <w:pPr>
            <w:pStyle w:val="TOC3"/>
            <w:rPr>
              <w:rFonts w:asciiTheme="minorHAnsi" w:eastAsiaTheme="minorEastAsia" w:hAnsiTheme="minorHAnsi" w:cstheme="minorBidi"/>
              <w:i w:val="0"/>
              <w:lang w:val="it-IT" w:eastAsia="it-IT"/>
            </w:rPr>
          </w:pPr>
          <w:hyperlink w:anchor="_Toc8931124" w:history="1">
            <w:r w:rsidR="009F6243" w:rsidRPr="00C64EFF">
              <w:rPr>
                <w:rStyle w:val="Hyperlink"/>
              </w:rPr>
              <w:t>Alcohol</w:t>
            </w:r>
            <w:r w:rsidR="009F6243">
              <w:rPr>
                <w:webHidden/>
              </w:rPr>
              <w:tab/>
            </w:r>
            <w:r w:rsidR="009F6243">
              <w:rPr>
                <w:webHidden/>
              </w:rPr>
              <w:fldChar w:fldCharType="begin"/>
            </w:r>
            <w:r w:rsidR="009F6243">
              <w:rPr>
                <w:webHidden/>
              </w:rPr>
              <w:instrText xml:space="preserve"> PAGEREF _Toc8931124 \h </w:instrText>
            </w:r>
            <w:r w:rsidR="009F6243">
              <w:rPr>
                <w:webHidden/>
              </w:rPr>
            </w:r>
            <w:r w:rsidR="009F6243">
              <w:rPr>
                <w:webHidden/>
              </w:rPr>
              <w:fldChar w:fldCharType="separate"/>
            </w:r>
            <w:r w:rsidR="009F6243">
              <w:rPr>
                <w:webHidden/>
              </w:rPr>
              <w:t>18</w:t>
            </w:r>
            <w:r w:rsidR="009F6243">
              <w:rPr>
                <w:webHidden/>
              </w:rPr>
              <w:fldChar w:fldCharType="end"/>
            </w:r>
          </w:hyperlink>
        </w:p>
        <w:p w14:paraId="46670C24" w14:textId="68E55AB5" w:rsidR="009F6243" w:rsidRDefault="00C242FF">
          <w:pPr>
            <w:pStyle w:val="TOC3"/>
            <w:rPr>
              <w:rFonts w:asciiTheme="minorHAnsi" w:eastAsiaTheme="minorEastAsia" w:hAnsiTheme="minorHAnsi" w:cstheme="minorBidi"/>
              <w:i w:val="0"/>
              <w:lang w:val="it-IT" w:eastAsia="it-IT"/>
            </w:rPr>
          </w:pPr>
          <w:hyperlink w:anchor="_Toc8931125" w:history="1">
            <w:r w:rsidR="009F6243" w:rsidRPr="00C64EFF">
              <w:rPr>
                <w:rStyle w:val="Hyperlink"/>
              </w:rPr>
              <w:t>Hazing</w:t>
            </w:r>
            <w:r w:rsidR="009F6243">
              <w:rPr>
                <w:webHidden/>
              </w:rPr>
              <w:tab/>
            </w:r>
            <w:r w:rsidR="009F6243">
              <w:rPr>
                <w:webHidden/>
              </w:rPr>
              <w:fldChar w:fldCharType="begin"/>
            </w:r>
            <w:r w:rsidR="009F6243">
              <w:rPr>
                <w:webHidden/>
              </w:rPr>
              <w:instrText xml:space="preserve"> PAGEREF _Toc8931125 \h </w:instrText>
            </w:r>
            <w:r w:rsidR="009F6243">
              <w:rPr>
                <w:webHidden/>
              </w:rPr>
            </w:r>
            <w:r w:rsidR="009F6243">
              <w:rPr>
                <w:webHidden/>
              </w:rPr>
              <w:fldChar w:fldCharType="separate"/>
            </w:r>
            <w:r w:rsidR="009F6243">
              <w:rPr>
                <w:webHidden/>
              </w:rPr>
              <w:t>20</w:t>
            </w:r>
            <w:r w:rsidR="009F6243">
              <w:rPr>
                <w:webHidden/>
              </w:rPr>
              <w:fldChar w:fldCharType="end"/>
            </w:r>
          </w:hyperlink>
        </w:p>
        <w:p w14:paraId="7A499691" w14:textId="260CCFD7" w:rsidR="009F6243" w:rsidRDefault="00C242FF">
          <w:pPr>
            <w:pStyle w:val="TOC3"/>
            <w:rPr>
              <w:rFonts w:asciiTheme="minorHAnsi" w:eastAsiaTheme="minorEastAsia" w:hAnsiTheme="minorHAnsi" w:cstheme="minorBidi"/>
              <w:i w:val="0"/>
              <w:lang w:val="it-IT" w:eastAsia="it-IT"/>
            </w:rPr>
          </w:pPr>
          <w:hyperlink w:anchor="_Toc8931126" w:history="1">
            <w:r w:rsidR="009F6243" w:rsidRPr="00C64EFF">
              <w:rPr>
                <w:rStyle w:val="Hyperlink"/>
              </w:rPr>
              <w:t>Attitudes that increase the risk of sexual assault and sexual harassment</w:t>
            </w:r>
            <w:r w:rsidR="009F6243">
              <w:rPr>
                <w:webHidden/>
              </w:rPr>
              <w:tab/>
            </w:r>
            <w:r w:rsidR="009F6243">
              <w:rPr>
                <w:webHidden/>
              </w:rPr>
              <w:fldChar w:fldCharType="begin"/>
            </w:r>
            <w:r w:rsidR="009F6243">
              <w:rPr>
                <w:webHidden/>
              </w:rPr>
              <w:instrText xml:space="preserve"> PAGEREF _Toc8931126 \h </w:instrText>
            </w:r>
            <w:r w:rsidR="009F6243">
              <w:rPr>
                <w:webHidden/>
              </w:rPr>
            </w:r>
            <w:r w:rsidR="009F6243">
              <w:rPr>
                <w:webHidden/>
              </w:rPr>
              <w:fldChar w:fldCharType="separate"/>
            </w:r>
            <w:r w:rsidR="009F6243">
              <w:rPr>
                <w:webHidden/>
              </w:rPr>
              <w:t>21</w:t>
            </w:r>
            <w:r w:rsidR="009F6243">
              <w:rPr>
                <w:webHidden/>
              </w:rPr>
              <w:fldChar w:fldCharType="end"/>
            </w:r>
          </w:hyperlink>
        </w:p>
        <w:p w14:paraId="7422428A" w14:textId="7EF0FD88" w:rsidR="009F6243" w:rsidRDefault="00C242FF">
          <w:pPr>
            <w:pStyle w:val="TOC3"/>
            <w:rPr>
              <w:rFonts w:asciiTheme="minorHAnsi" w:eastAsiaTheme="minorEastAsia" w:hAnsiTheme="minorHAnsi" w:cstheme="minorBidi"/>
              <w:i w:val="0"/>
              <w:lang w:val="it-IT" w:eastAsia="it-IT"/>
            </w:rPr>
          </w:pPr>
          <w:hyperlink w:anchor="_Toc8931127" w:history="1">
            <w:r w:rsidR="009F6243" w:rsidRPr="00C64EFF">
              <w:rPr>
                <w:rStyle w:val="Hyperlink"/>
              </w:rPr>
              <w:t>Wellness Week</w:t>
            </w:r>
            <w:r w:rsidR="009F6243">
              <w:rPr>
                <w:webHidden/>
              </w:rPr>
              <w:tab/>
            </w:r>
            <w:r w:rsidR="009F6243">
              <w:rPr>
                <w:webHidden/>
              </w:rPr>
              <w:fldChar w:fldCharType="begin"/>
            </w:r>
            <w:r w:rsidR="009F6243">
              <w:rPr>
                <w:webHidden/>
              </w:rPr>
              <w:instrText xml:space="preserve"> PAGEREF _Toc8931127 \h </w:instrText>
            </w:r>
            <w:r w:rsidR="009F6243">
              <w:rPr>
                <w:webHidden/>
              </w:rPr>
            </w:r>
            <w:r w:rsidR="009F6243">
              <w:rPr>
                <w:webHidden/>
              </w:rPr>
              <w:fldChar w:fldCharType="separate"/>
            </w:r>
            <w:r w:rsidR="009F6243">
              <w:rPr>
                <w:webHidden/>
              </w:rPr>
              <w:t>22</w:t>
            </w:r>
            <w:r w:rsidR="009F6243">
              <w:rPr>
                <w:webHidden/>
              </w:rPr>
              <w:fldChar w:fldCharType="end"/>
            </w:r>
          </w:hyperlink>
        </w:p>
        <w:p w14:paraId="615FB0BA" w14:textId="27C2C2DC" w:rsidR="009F6243" w:rsidRDefault="00C242FF">
          <w:pPr>
            <w:pStyle w:val="TOC3"/>
            <w:rPr>
              <w:rFonts w:asciiTheme="minorHAnsi" w:eastAsiaTheme="minorEastAsia" w:hAnsiTheme="minorHAnsi" w:cstheme="minorBidi"/>
              <w:i w:val="0"/>
              <w:lang w:val="it-IT" w:eastAsia="it-IT"/>
            </w:rPr>
          </w:pPr>
          <w:hyperlink w:anchor="_Toc8931128" w:history="1">
            <w:r w:rsidR="009F6243" w:rsidRPr="00C64EFF">
              <w:rPr>
                <w:rStyle w:val="Hyperlink"/>
              </w:rPr>
              <w:t>Policies and procedures relating to sexual assault and sexual harassment</w:t>
            </w:r>
            <w:r w:rsidR="009F6243">
              <w:rPr>
                <w:webHidden/>
              </w:rPr>
              <w:tab/>
            </w:r>
            <w:r w:rsidR="009F6243">
              <w:rPr>
                <w:webHidden/>
              </w:rPr>
              <w:fldChar w:fldCharType="begin"/>
            </w:r>
            <w:r w:rsidR="009F6243">
              <w:rPr>
                <w:webHidden/>
              </w:rPr>
              <w:instrText xml:space="preserve"> PAGEREF _Toc8931128 \h </w:instrText>
            </w:r>
            <w:r w:rsidR="009F6243">
              <w:rPr>
                <w:webHidden/>
              </w:rPr>
            </w:r>
            <w:r w:rsidR="009F6243">
              <w:rPr>
                <w:webHidden/>
              </w:rPr>
              <w:fldChar w:fldCharType="separate"/>
            </w:r>
            <w:r w:rsidR="009F6243">
              <w:rPr>
                <w:webHidden/>
              </w:rPr>
              <w:t>24</w:t>
            </w:r>
            <w:r w:rsidR="009F6243">
              <w:rPr>
                <w:webHidden/>
              </w:rPr>
              <w:fldChar w:fldCharType="end"/>
            </w:r>
          </w:hyperlink>
        </w:p>
        <w:p w14:paraId="2F0BAE81" w14:textId="3A1ACE37" w:rsidR="009F6243" w:rsidRDefault="00C242FF">
          <w:pPr>
            <w:pStyle w:val="TOC3"/>
            <w:rPr>
              <w:rFonts w:asciiTheme="minorHAnsi" w:eastAsiaTheme="minorEastAsia" w:hAnsiTheme="minorHAnsi" w:cstheme="minorBidi"/>
              <w:i w:val="0"/>
              <w:lang w:val="it-IT" w:eastAsia="it-IT"/>
            </w:rPr>
          </w:pPr>
          <w:hyperlink w:anchor="_Toc8931129" w:history="1">
            <w:r w:rsidR="009F6243" w:rsidRPr="00C64EFF">
              <w:rPr>
                <w:rStyle w:val="Hyperlink"/>
              </w:rPr>
              <w:t>Barriers to reporting of sexual assault and sexual harassment</w:t>
            </w:r>
            <w:r w:rsidR="009F6243">
              <w:rPr>
                <w:webHidden/>
              </w:rPr>
              <w:tab/>
            </w:r>
            <w:r w:rsidR="009F6243">
              <w:rPr>
                <w:webHidden/>
              </w:rPr>
              <w:fldChar w:fldCharType="begin"/>
            </w:r>
            <w:r w:rsidR="009F6243">
              <w:rPr>
                <w:webHidden/>
              </w:rPr>
              <w:instrText xml:space="preserve"> PAGEREF _Toc8931129 \h </w:instrText>
            </w:r>
            <w:r w:rsidR="009F6243">
              <w:rPr>
                <w:webHidden/>
              </w:rPr>
            </w:r>
            <w:r w:rsidR="009F6243">
              <w:rPr>
                <w:webHidden/>
              </w:rPr>
              <w:fldChar w:fldCharType="separate"/>
            </w:r>
            <w:r w:rsidR="009F6243">
              <w:rPr>
                <w:webHidden/>
              </w:rPr>
              <w:t>26</w:t>
            </w:r>
            <w:r w:rsidR="009F6243">
              <w:rPr>
                <w:webHidden/>
              </w:rPr>
              <w:fldChar w:fldCharType="end"/>
            </w:r>
          </w:hyperlink>
        </w:p>
        <w:p w14:paraId="6E326A05" w14:textId="02052EDF" w:rsidR="009F6243" w:rsidRDefault="00C242FF">
          <w:pPr>
            <w:pStyle w:val="TOC3"/>
            <w:rPr>
              <w:rFonts w:asciiTheme="minorHAnsi" w:eastAsiaTheme="minorEastAsia" w:hAnsiTheme="minorHAnsi" w:cstheme="minorBidi"/>
              <w:i w:val="0"/>
              <w:lang w:val="it-IT" w:eastAsia="it-IT"/>
            </w:rPr>
          </w:pPr>
          <w:hyperlink w:anchor="_Toc8931130" w:history="1">
            <w:r w:rsidR="009F6243" w:rsidRPr="00C64EFF">
              <w:rPr>
                <w:rStyle w:val="Hyperlink"/>
              </w:rPr>
              <w:t>Student leaders</w:t>
            </w:r>
            <w:r w:rsidR="009F6243">
              <w:rPr>
                <w:webHidden/>
              </w:rPr>
              <w:tab/>
            </w:r>
            <w:r w:rsidR="009F6243">
              <w:rPr>
                <w:webHidden/>
              </w:rPr>
              <w:fldChar w:fldCharType="begin"/>
            </w:r>
            <w:r w:rsidR="009F6243">
              <w:rPr>
                <w:webHidden/>
              </w:rPr>
              <w:instrText xml:space="preserve"> PAGEREF _Toc8931130 \h </w:instrText>
            </w:r>
            <w:r w:rsidR="009F6243">
              <w:rPr>
                <w:webHidden/>
              </w:rPr>
            </w:r>
            <w:r w:rsidR="009F6243">
              <w:rPr>
                <w:webHidden/>
              </w:rPr>
              <w:fldChar w:fldCharType="separate"/>
            </w:r>
            <w:r w:rsidR="009F6243">
              <w:rPr>
                <w:webHidden/>
              </w:rPr>
              <w:t>26</w:t>
            </w:r>
            <w:r w:rsidR="009F6243">
              <w:rPr>
                <w:webHidden/>
              </w:rPr>
              <w:fldChar w:fldCharType="end"/>
            </w:r>
          </w:hyperlink>
        </w:p>
        <w:p w14:paraId="1F1A35E2" w14:textId="7D578994" w:rsidR="009F6243" w:rsidRDefault="00C242FF">
          <w:pPr>
            <w:pStyle w:val="TOC3"/>
            <w:rPr>
              <w:rFonts w:asciiTheme="minorHAnsi" w:eastAsiaTheme="minorEastAsia" w:hAnsiTheme="minorHAnsi" w:cstheme="minorBidi"/>
              <w:i w:val="0"/>
              <w:lang w:val="it-IT" w:eastAsia="it-IT"/>
            </w:rPr>
          </w:pPr>
          <w:hyperlink w:anchor="_Toc8931131" w:history="1">
            <w:r w:rsidR="009F6243" w:rsidRPr="00C64EFF">
              <w:rPr>
                <w:rStyle w:val="Hyperlink"/>
              </w:rPr>
              <w:t>Physical environment</w:t>
            </w:r>
            <w:r w:rsidR="009F6243">
              <w:rPr>
                <w:webHidden/>
              </w:rPr>
              <w:tab/>
            </w:r>
            <w:r w:rsidR="009F6243">
              <w:rPr>
                <w:webHidden/>
              </w:rPr>
              <w:fldChar w:fldCharType="begin"/>
            </w:r>
            <w:r w:rsidR="009F6243">
              <w:rPr>
                <w:webHidden/>
              </w:rPr>
              <w:instrText xml:space="preserve"> PAGEREF _Toc8931131 \h </w:instrText>
            </w:r>
            <w:r w:rsidR="009F6243">
              <w:rPr>
                <w:webHidden/>
              </w:rPr>
            </w:r>
            <w:r w:rsidR="009F6243">
              <w:rPr>
                <w:webHidden/>
              </w:rPr>
              <w:fldChar w:fldCharType="separate"/>
            </w:r>
            <w:r w:rsidR="009F6243">
              <w:rPr>
                <w:webHidden/>
              </w:rPr>
              <w:t>27</w:t>
            </w:r>
            <w:r w:rsidR="009F6243">
              <w:rPr>
                <w:webHidden/>
              </w:rPr>
              <w:fldChar w:fldCharType="end"/>
            </w:r>
          </w:hyperlink>
        </w:p>
        <w:p w14:paraId="4B91E083" w14:textId="58B66384" w:rsidR="009F6243" w:rsidRDefault="00C242FF">
          <w:pPr>
            <w:pStyle w:val="TOC3"/>
            <w:rPr>
              <w:rFonts w:asciiTheme="minorHAnsi" w:eastAsiaTheme="minorEastAsia" w:hAnsiTheme="minorHAnsi" w:cstheme="minorBidi"/>
              <w:i w:val="0"/>
              <w:lang w:val="it-IT" w:eastAsia="it-IT"/>
            </w:rPr>
          </w:pPr>
          <w:hyperlink w:anchor="_Toc8931132" w:history="1">
            <w:r w:rsidR="009F6243" w:rsidRPr="00C64EFF">
              <w:rPr>
                <w:rStyle w:val="Hyperlink"/>
              </w:rPr>
              <w:t>Monitoring and evaluation</w:t>
            </w:r>
            <w:r w:rsidR="009F6243">
              <w:rPr>
                <w:webHidden/>
              </w:rPr>
              <w:tab/>
            </w:r>
            <w:r w:rsidR="009F6243">
              <w:rPr>
                <w:webHidden/>
              </w:rPr>
              <w:fldChar w:fldCharType="begin"/>
            </w:r>
            <w:r w:rsidR="009F6243">
              <w:rPr>
                <w:webHidden/>
              </w:rPr>
              <w:instrText xml:space="preserve"> PAGEREF _Toc8931132 \h </w:instrText>
            </w:r>
            <w:r w:rsidR="009F6243">
              <w:rPr>
                <w:webHidden/>
              </w:rPr>
            </w:r>
            <w:r w:rsidR="009F6243">
              <w:rPr>
                <w:webHidden/>
              </w:rPr>
              <w:fldChar w:fldCharType="separate"/>
            </w:r>
            <w:r w:rsidR="009F6243">
              <w:rPr>
                <w:webHidden/>
              </w:rPr>
              <w:t>28</w:t>
            </w:r>
            <w:r w:rsidR="009F6243">
              <w:rPr>
                <w:webHidden/>
              </w:rPr>
              <w:fldChar w:fldCharType="end"/>
            </w:r>
          </w:hyperlink>
        </w:p>
        <w:p w14:paraId="365EF162" w14:textId="54E17168" w:rsidR="009F6243" w:rsidRDefault="00C242FF">
          <w:pPr>
            <w:pStyle w:val="TOC1"/>
            <w:rPr>
              <w:rFonts w:asciiTheme="minorHAnsi" w:eastAsiaTheme="minorEastAsia" w:hAnsiTheme="minorHAnsi" w:cstheme="minorBidi"/>
              <w:b w:val="0"/>
              <w:noProof/>
              <w:lang w:val="it-IT" w:eastAsia="it-IT"/>
            </w:rPr>
          </w:pPr>
          <w:hyperlink w:anchor="_Toc8931133" w:history="1">
            <w:r w:rsidR="009F6243" w:rsidRPr="00C64EFF">
              <w:rPr>
                <w:rStyle w:val="Hyperlink"/>
                <w:rFonts w:cs="Open Sans"/>
                <w:noProof/>
              </w:rPr>
              <w:t>1</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Introduction</w:t>
            </w:r>
            <w:r w:rsidR="009F6243">
              <w:rPr>
                <w:noProof/>
                <w:webHidden/>
              </w:rPr>
              <w:tab/>
            </w:r>
            <w:r w:rsidR="009F6243">
              <w:rPr>
                <w:noProof/>
                <w:webHidden/>
              </w:rPr>
              <w:fldChar w:fldCharType="begin"/>
            </w:r>
            <w:r w:rsidR="009F6243">
              <w:rPr>
                <w:noProof/>
                <w:webHidden/>
              </w:rPr>
              <w:instrText xml:space="preserve"> PAGEREF _Toc8931133 \h </w:instrText>
            </w:r>
            <w:r w:rsidR="009F6243">
              <w:rPr>
                <w:noProof/>
                <w:webHidden/>
              </w:rPr>
            </w:r>
            <w:r w:rsidR="009F6243">
              <w:rPr>
                <w:noProof/>
                <w:webHidden/>
              </w:rPr>
              <w:fldChar w:fldCharType="separate"/>
            </w:r>
            <w:r w:rsidR="009F6243">
              <w:rPr>
                <w:noProof/>
                <w:webHidden/>
              </w:rPr>
              <w:t>29</w:t>
            </w:r>
            <w:r w:rsidR="009F6243">
              <w:rPr>
                <w:noProof/>
                <w:webHidden/>
              </w:rPr>
              <w:fldChar w:fldCharType="end"/>
            </w:r>
          </w:hyperlink>
        </w:p>
        <w:p w14:paraId="735F16BD" w14:textId="2F14FA48"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34" w:history="1">
            <w:r w:rsidR="009F6243" w:rsidRPr="00C64EFF">
              <w:rPr>
                <w:rStyle w:val="Hyperlink"/>
                <w:noProof/>
              </w:rPr>
              <w:t>1.1</w:t>
            </w:r>
            <w:r w:rsidR="009F6243">
              <w:rPr>
                <w:rFonts w:asciiTheme="minorHAnsi" w:eastAsiaTheme="minorEastAsia" w:hAnsiTheme="minorHAnsi" w:cstheme="minorBidi"/>
                <w:b w:val="0"/>
                <w:i w:val="0"/>
                <w:noProof/>
                <w:lang w:val="it-IT" w:eastAsia="it-IT"/>
              </w:rPr>
              <w:tab/>
            </w:r>
            <w:r w:rsidR="009F6243" w:rsidRPr="00C64EFF">
              <w:rPr>
                <w:rStyle w:val="Hyperlink"/>
                <w:noProof/>
              </w:rPr>
              <w:t>Review purpose</w:t>
            </w:r>
            <w:r w:rsidR="009F6243">
              <w:rPr>
                <w:noProof/>
                <w:webHidden/>
              </w:rPr>
              <w:tab/>
            </w:r>
            <w:r w:rsidR="009F6243">
              <w:rPr>
                <w:noProof/>
                <w:webHidden/>
              </w:rPr>
              <w:fldChar w:fldCharType="begin"/>
            </w:r>
            <w:r w:rsidR="009F6243">
              <w:rPr>
                <w:noProof/>
                <w:webHidden/>
              </w:rPr>
              <w:instrText xml:space="preserve"> PAGEREF _Toc8931134 \h </w:instrText>
            </w:r>
            <w:r w:rsidR="009F6243">
              <w:rPr>
                <w:noProof/>
                <w:webHidden/>
              </w:rPr>
            </w:r>
            <w:r w:rsidR="009F6243">
              <w:rPr>
                <w:noProof/>
                <w:webHidden/>
              </w:rPr>
              <w:fldChar w:fldCharType="separate"/>
            </w:r>
            <w:r w:rsidR="009F6243">
              <w:rPr>
                <w:noProof/>
                <w:webHidden/>
              </w:rPr>
              <w:t>29</w:t>
            </w:r>
            <w:r w:rsidR="009F6243">
              <w:rPr>
                <w:noProof/>
                <w:webHidden/>
              </w:rPr>
              <w:fldChar w:fldCharType="end"/>
            </w:r>
          </w:hyperlink>
        </w:p>
        <w:p w14:paraId="21F83E35" w14:textId="1352D302"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35" w:history="1">
            <w:r w:rsidR="009F6243" w:rsidRPr="00C64EFF">
              <w:rPr>
                <w:rStyle w:val="Hyperlink"/>
                <w:noProof/>
              </w:rPr>
              <w:t>1.2</w:t>
            </w:r>
            <w:r w:rsidR="009F6243">
              <w:rPr>
                <w:rFonts w:asciiTheme="minorHAnsi" w:eastAsiaTheme="minorEastAsia" w:hAnsiTheme="minorHAnsi" w:cstheme="minorBidi"/>
                <w:b w:val="0"/>
                <w:i w:val="0"/>
                <w:noProof/>
                <w:lang w:val="it-IT" w:eastAsia="it-IT"/>
              </w:rPr>
              <w:tab/>
            </w:r>
            <w:r w:rsidR="009F6243" w:rsidRPr="00C64EFF">
              <w:rPr>
                <w:rStyle w:val="Hyperlink"/>
                <w:noProof/>
              </w:rPr>
              <w:t>Background and context</w:t>
            </w:r>
            <w:r w:rsidR="009F6243">
              <w:rPr>
                <w:noProof/>
                <w:webHidden/>
              </w:rPr>
              <w:tab/>
            </w:r>
            <w:r w:rsidR="009F6243">
              <w:rPr>
                <w:noProof/>
                <w:webHidden/>
              </w:rPr>
              <w:fldChar w:fldCharType="begin"/>
            </w:r>
            <w:r w:rsidR="009F6243">
              <w:rPr>
                <w:noProof/>
                <w:webHidden/>
              </w:rPr>
              <w:instrText xml:space="preserve"> PAGEREF _Toc8931135 \h </w:instrText>
            </w:r>
            <w:r w:rsidR="009F6243">
              <w:rPr>
                <w:noProof/>
                <w:webHidden/>
              </w:rPr>
            </w:r>
            <w:r w:rsidR="009F6243">
              <w:rPr>
                <w:noProof/>
                <w:webHidden/>
              </w:rPr>
              <w:fldChar w:fldCharType="separate"/>
            </w:r>
            <w:r w:rsidR="009F6243">
              <w:rPr>
                <w:noProof/>
                <w:webHidden/>
              </w:rPr>
              <w:t>29</w:t>
            </w:r>
            <w:r w:rsidR="009F6243">
              <w:rPr>
                <w:noProof/>
                <w:webHidden/>
              </w:rPr>
              <w:fldChar w:fldCharType="end"/>
            </w:r>
          </w:hyperlink>
        </w:p>
        <w:p w14:paraId="4B77404F" w14:textId="3ACE5F2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36" w:history="1">
            <w:r w:rsidR="009F6243" w:rsidRPr="00C64EFF">
              <w:rPr>
                <w:rStyle w:val="Hyperlink"/>
                <w:noProof/>
              </w:rPr>
              <w:t>1.3</w:t>
            </w:r>
            <w:r w:rsidR="009F6243">
              <w:rPr>
                <w:rFonts w:asciiTheme="minorHAnsi" w:eastAsiaTheme="minorEastAsia" w:hAnsiTheme="minorHAnsi" w:cstheme="minorBidi"/>
                <w:b w:val="0"/>
                <w:i w:val="0"/>
                <w:noProof/>
                <w:lang w:val="it-IT" w:eastAsia="it-IT"/>
              </w:rPr>
              <w:tab/>
            </w:r>
            <w:r w:rsidR="009F6243" w:rsidRPr="00C64EFF">
              <w:rPr>
                <w:rStyle w:val="Hyperlink"/>
                <w:noProof/>
              </w:rPr>
              <w:t>Methodology</w:t>
            </w:r>
            <w:r w:rsidR="009F6243">
              <w:rPr>
                <w:noProof/>
                <w:webHidden/>
              </w:rPr>
              <w:tab/>
            </w:r>
            <w:r w:rsidR="009F6243">
              <w:rPr>
                <w:noProof/>
                <w:webHidden/>
              </w:rPr>
              <w:fldChar w:fldCharType="begin"/>
            </w:r>
            <w:r w:rsidR="009F6243">
              <w:rPr>
                <w:noProof/>
                <w:webHidden/>
              </w:rPr>
              <w:instrText xml:space="preserve"> PAGEREF _Toc8931136 \h </w:instrText>
            </w:r>
            <w:r w:rsidR="009F6243">
              <w:rPr>
                <w:noProof/>
                <w:webHidden/>
              </w:rPr>
            </w:r>
            <w:r w:rsidR="009F6243">
              <w:rPr>
                <w:noProof/>
                <w:webHidden/>
              </w:rPr>
              <w:fldChar w:fldCharType="separate"/>
            </w:r>
            <w:r w:rsidR="009F6243">
              <w:rPr>
                <w:noProof/>
                <w:webHidden/>
              </w:rPr>
              <w:t>30</w:t>
            </w:r>
            <w:r w:rsidR="009F6243">
              <w:rPr>
                <w:noProof/>
                <w:webHidden/>
              </w:rPr>
              <w:fldChar w:fldCharType="end"/>
            </w:r>
          </w:hyperlink>
        </w:p>
        <w:p w14:paraId="38EAF45C" w14:textId="42D34B11" w:rsidR="009F6243" w:rsidRDefault="00C242FF">
          <w:pPr>
            <w:pStyle w:val="TOC3"/>
            <w:rPr>
              <w:rFonts w:asciiTheme="minorHAnsi" w:eastAsiaTheme="minorEastAsia" w:hAnsiTheme="minorHAnsi" w:cstheme="minorBidi"/>
              <w:i w:val="0"/>
              <w:lang w:val="it-IT" w:eastAsia="it-IT"/>
            </w:rPr>
          </w:pPr>
          <w:hyperlink w:anchor="_Toc8931137" w:history="1">
            <w:r w:rsidR="009F6243" w:rsidRPr="00C64EFF">
              <w:rPr>
                <w:rStyle w:val="Hyperlink"/>
              </w:rPr>
              <w:t>Qualitative data</w:t>
            </w:r>
            <w:r w:rsidR="009F6243">
              <w:rPr>
                <w:webHidden/>
              </w:rPr>
              <w:tab/>
            </w:r>
            <w:r w:rsidR="009F6243">
              <w:rPr>
                <w:webHidden/>
              </w:rPr>
              <w:fldChar w:fldCharType="begin"/>
            </w:r>
            <w:r w:rsidR="009F6243">
              <w:rPr>
                <w:webHidden/>
              </w:rPr>
              <w:instrText xml:space="preserve"> PAGEREF _Toc8931137 \h </w:instrText>
            </w:r>
            <w:r w:rsidR="009F6243">
              <w:rPr>
                <w:webHidden/>
              </w:rPr>
            </w:r>
            <w:r w:rsidR="009F6243">
              <w:rPr>
                <w:webHidden/>
              </w:rPr>
              <w:fldChar w:fldCharType="separate"/>
            </w:r>
            <w:r w:rsidR="009F6243">
              <w:rPr>
                <w:webHidden/>
              </w:rPr>
              <w:t>31</w:t>
            </w:r>
            <w:r w:rsidR="009F6243">
              <w:rPr>
                <w:webHidden/>
              </w:rPr>
              <w:fldChar w:fldCharType="end"/>
            </w:r>
          </w:hyperlink>
        </w:p>
        <w:p w14:paraId="28AD4936" w14:textId="5EACBB64" w:rsidR="009F6243" w:rsidRDefault="00C242FF">
          <w:pPr>
            <w:pStyle w:val="TOC3"/>
            <w:rPr>
              <w:rFonts w:asciiTheme="minorHAnsi" w:eastAsiaTheme="minorEastAsia" w:hAnsiTheme="minorHAnsi" w:cstheme="minorBidi"/>
              <w:i w:val="0"/>
              <w:lang w:val="it-IT" w:eastAsia="it-IT"/>
            </w:rPr>
          </w:pPr>
          <w:hyperlink w:anchor="_Toc8931138" w:history="1">
            <w:r w:rsidR="009F6243" w:rsidRPr="00C64EFF">
              <w:rPr>
                <w:rStyle w:val="Hyperlink"/>
              </w:rPr>
              <w:t>Quantitative data</w:t>
            </w:r>
            <w:r w:rsidR="009F6243">
              <w:rPr>
                <w:webHidden/>
              </w:rPr>
              <w:tab/>
            </w:r>
            <w:r w:rsidR="009F6243">
              <w:rPr>
                <w:webHidden/>
              </w:rPr>
              <w:fldChar w:fldCharType="begin"/>
            </w:r>
            <w:r w:rsidR="009F6243">
              <w:rPr>
                <w:webHidden/>
              </w:rPr>
              <w:instrText xml:space="preserve"> PAGEREF _Toc8931138 \h </w:instrText>
            </w:r>
            <w:r w:rsidR="009F6243">
              <w:rPr>
                <w:webHidden/>
              </w:rPr>
            </w:r>
            <w:r w:rsidR="009F6243">
              <w:rPr>
                <w:webHidden/>
              </w:rPr>
              <w:fldChar w:fldCharType="separate"/>
            </w:r>
            <w:r w:rsidR="009F6243">
              <w:rPr>
                <w:webHidden/>
              </w:rPr>
              <w:t>33</w:t>
            </w:r>
            <w:r w:rsidR="009F6243">
              <w:rPr>
                <w:webHidden/>
              </w:rPr>
              <w:fldChar w:fldCharType="end"/>
            </w:r>
          </w:hyperlink>
        </w:p>
        <w:p w14:paraId="1ADE63A7" w14:textId="77AD74A8"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39" w:history="1">
            <w:r w:rsidR="009F6243" w:rsidRPr="00C64EFF">
              <w:rPr>
                <w:rStyle w:val="Hyperlink"/>
                <w:noProof/>
              </w:rPr>
              <w:t>1.4</w:t>
            </w:r>
            <w:r w:rsidR="009F6243">
              <w:rPr>
                <w:rFonts w:asciiTheme="minorHAnsi" w:eastAsiaTheme="minorEastAsia" w:hAnsiTheme="minorHAnsi" w:cstheme="minorBidi"/>
                <w:b w:val="0"/>
                <w:i w:val="0"/>
                <w:noProof/>
                <w:lang w:val="it-IT" w:eastAsia="it-IT"/>
              </w:rPr>
              <w:tab/>
            </w:r>
            <w:r w:rsidR="009F6243" w:rsidRPr="00C64EFF">
              <w:rPr>
                <w:rStyle w:val="Hyperlink"/>
                <w:noProof/>
              </w:rPr>
              <w:t>Definitions of sexual assault and sexual harassment</w:t>
            </w:r>
            <w:r w:rsidR="009F6243">
              <w:rPr>
                <w:noProof/>
                <w:webHidden/>
              </w:rPr>
              <w:tab/>
            </w:r>
            <w:r w:rsidR="009F6243">
              <w:rPr>
                <w:noProof/>
                <w:webHidden/>
              </w:rPr>
              <w:fldChar w:fldCharType="begin"/>
            </w:r>
            <w:r w:rsidR="009F6243">
              <w:rPr>
                <w:noProof/>
                <w:webHidden/>
              </w:rPr>
              <w:instrText xml:space="preserve"> PAGEREF _Toc8931139 \h </w:instrText>
            </w:r>
            <w:r w:rsidR="009F6243">
              <w:rPr>
                <w:noProof/>
                <w:webHidden/>
              </w:rPr>
            </w:r>
            <w:r w:rsidR="009F6243">
              <w:rPr>
                <w:noProof/>
                <w:webHidden/>
              </w:rPr>
              <w:fldChar w:fldCharType="separate"/>
            </w:r>
            <w:r w:rsidR="009F6243">
              <w:rPr>
                <w:noProof/>
                <w:webHidden/>
              </w:rPr>
              <w:t>34</w:t>
            </w:r>
            <w:r w:rsidR="009F6243">
              <w:rPr>
                <w:noProof/>
                <w:webHidden/>
              </w:rPr>
              <w:fldChar w:fldCharType="end"/>
            </w:r>
          </w:hyperlink>
        </w:p>
        <w:p w14:paraId="60A1B8A3" w14:textId="76107AD4" w:rsidR="009F6243" w:rsidRDefault="00C242FF">
          <w:pPr>
            <w:pStyle w:val="TOC3"/>
            <w:rPr>
              <w:rFonts w:asciiTheme="minorHAnsi" w:eastAsiaTheme="minorEastAsia" w:hAnsiTheme="minorHAnsi" w:cstheme="minorBidi"/>
              <w:i w:val="0"/>
              <w:lang w:val="it-IT" w:eastAsia="it-IT"/>
            </w:rPr>
          </w:pPr>
          <w:hyperlink w:anchor="_Toc8931140" w:history="1">
            <w:r w:rsidR="009F6243" w:rsidRPr="00C64EFF">
              <w:rPr>
                <w:rStyle w:val="Hyperlink"/>
              </w:rPr>
              <w:t>Sexual Assault</w:t>
            </w:r>
            <w:r w:rsidR="009F6243">
              <w:rPr>
                <w:webHidden/>
              </w:rPr>
              <w:tab/>
            </w:r>
            <w:r w:rsidR="009F6243">
              <w:rPr>
                <w:webHidden/>
              </w:rPr>
              <w:fldChar w:fldCharType="begin"/>
            </w:r>
            <w:r w:rsidR="009F6243">
              <w:rPr>
                <w:webHidden/>
              </w:rPr>
              <w:instrText xml:space="preserve"> PAGEREF _Toc8931140 \h </w:instrText>
            </w:r>
            <w:r w:rsidR="009F6243">
              <w:rPr>
                <w:webHidden/>
              </w:rPr>
            </w:r>
            <w:r w:rsidR="009F6243">
              <w:rPr>
                <w:webHidden/>
              </w:rPr>
              <w:fldChar w:fldCharType="separate"/>
            </w:r>
            <w:r w:rsidR="009F6243">
              <w:rPr>
                <w:webHidden/>
              </w:rPr>
              <w:t>34</w:t>
            </w:r>
            <w:r w:rsidR="009F6243">
              <w:rPr>
                <w:webHidden/>
              </w:rPr>
              <w:fldChar w:fldCharType="end"/>
            </w:r>
          </w:hyperlink>
        </w:p>
        <w:p w14:paraId="37351D2E" w14:textId="5D5FBAC0" w:rsidR="009F6243" w:rsidRDefault="00C242FF">
          <w:pPr>
            <w:pStyle w:val="TOC3"/>
            <w:rPr>
              <w:rFonts w:asciiTheme="minorHAnsi" w:eastAsiaTheme="minorEastAsia" w:hAnsiTheme="minorHAnsi" w:cstheme="minorBidi"/>
              <w:i w:val="0"/>
              <w:lang w:val="it-IT" w:eastAsia="it-IT"/>
            </w:rPr>
          </w:pPr>
          <w:hyperlink w:anchor="_Toc8931141" w:history="1">
            <w:r w:rsidR="009F6243" w:rsidRPr="00C64EFF">
              <w:rPr>
                <w:rStyle w:val="Hyperlink"/>
              </w:rPr>
              <w:t>Sexual Harassment</w:t>
            </w:r>
            <w:r w:rsidR="009F6243">
              <w:rPr>
                <w:webHidden/>
              </w:rPr>
              <w:tab/>
            </w:r>
            <w:r w:rsidR="009F6243">
              <w:rPr>
                <w:webHidden/>
              </w:rPr>
              <w:fldChar w:fldCharType="begin"/>
            </w:r>
            <w:r w:rsidR="009F6243">
              <w:rPr>
                <w:webHidden/>
              </w:rPr>
              <w:instrText xml:space="preserve"> PAGEREF _Toc8931141 \h </w:instrText>
            </w:r>
            <w:r w:rsidR="009F6243">
              <w:rPr>
                <w:webHidden/>
              </w:rPr>
            </w:r>
            <w:r w:rsidR="009F6243">
              <w:rPr>
                <w:webHidden/>
              </w:rPr>
              <w:fldChar w:fldCharType="separate"/>
            </w:r>
            <w:r w:rsidR="009F6243">
              <w:rPr>
                <w:webHidden/>
              </w:rPr>
              <w:t>35</w:t>
            </w:r>
            <w:r w:rsidR="009F6243">
              <w:rPr>
                <w:webHidden/>
              </w:rPr>
              <w:fldChar w:fldCharType="end"/>
            </w:r>
          </w:hyperlink>
        </w:p>
        <w:p w14:paraId="0BAD50FF" w14:textId="5EA753E1"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42" w:history="1">
            <w:r w:rsidR="009F6243" w:rsidRPr="00C64EFF">
              <w:rPr>
                <w:rStyle w:val="Hyperlink"/>
                <w:noProof/>
              </w:rPr>
              <w:t>1.5</w:t>
            </w:r>
            <w:r w:rsidR="009F6243">
              <w:rPr>
                <w:rFonts w:asciiTheme="minorHAnsi" w:eastAsiaTheme="minorEastAsia" w:hAnsiTheme="minorHAnsi" w:cstheme="minorBidi"/>
                <w:b w:val="0"/>
                <w:i w:val="0"/>
                <w:noProof/>
                <w:lang w:val="it-IT" w:eastAsia="it-IT"/>
              </w:rPr>
              <w:tab/>
            </w:r>
            <w:r w:rsidR="009F6243" w:rsidRPr="00C64EFF">
              <w:rPr>
                <w:rStyle w:val="Hyperlink"/>
                <w:noProof/>
              </w:rPr>
              <w:t>The difference between a disclosure, a formal report and external reporting</w:t>
            </w:r>
            <w:r w:rsidR="009F6243">
              <w:rPr>
                <w:noProof/>
                <w:webHidden/>
              </w:rPr>
              <w:tab/>
            </w:r>
            <w:r w:rsidR="009F6243">
              <w:rPr>
                <w:noProof/>
                <w:webHidden/>
              </w:rPr>
              <w:fldChar w:fldCharType="begin"/>
            </w:r>
            <w:r w:rsidR="009F6243">
              <w:rPr>
                <w:noProof/>
                <w:webHidden/>
              </w:rPr>
              <w:instrText xml:space="preserve"> PAGEREF _Toc8931142 \h </w:instrText>
            </w:r>
            <w:r w:rsidR="009F6243">
              <w:rPr>
                <w:noProof/>
                <w:webHidden/>
              </w:rPr>
            </w:r>
            <w:r w:rsidR="009F6243">
              <w:rPr>
                <w:noProof/>
                <w:webHidden/>
              </w:rPr>
              <w:fldChar w:fldCharType="separate"/>
            </w:r>
            <w:r w:rsidR="009F6243">
              <w:rPr>
                <w:noProof/>
                <w:webHidden/>
              </w:rPr>
              <w:t>36</w:t>
            </w:r>
            <w:r w:rsidR="009F6243">
              <w:rPr>
                <w:noProof/>
                <w:webHidden/>
              </w:rPr>
              <w:fldChar w:fldCharType="end"/>
            </w:r>
          </w:hyperlink>
        </w:p>
        <w:p w14:paraId="1308ED9A" w14:textId="5D0C57EA"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43" w:history="1">
            <w:r w:rsidR="009F6243" w:rsidRPr="00C64EFF">
              <w:rPr>
                <w:rStyle w:val="Hyperlink"/>
                <w:noProof/>
              </w:rPr>
              <w:t>1.6</w:t>
            </w:r>
            <w:r w:rsidR="009F6243">
              <w:rPr>
                <w:rFonts w:asciiTheme="minorHAnsi" w:eastAsiaTheme="minorEastAsia" w:hAnsiTheme="minorHAnsi" w:cstheme="minorBidi"/>
                <w:b w:val="0"/>
                <w:i w:val="0"/>
                <w:noProof/>
                <w:lang w:val="it-IT" w:eastAsia="it-IT"/>
              </w:rPr>
              <w:tab/>
            </w:r>
            <w:r w:rsidR="009F6243" w:rsidRPr="00C64EFF">
              <w:rPr>
                <w:rStyle w:val="Hyperlink"/>
                <w:noProof/>
              </w:rPr>
              <w:t>About this report</w:t>
            </w:r>
            <w:r w:rsidR="009F6243">
              <w:rPr>
                <w:noProof/>
                <w:webHidden/>
              </w:rPr>
              <w:tab/>
            </w:r>
            <w:r w:rsidR="009F6243">
              <w:rPr>
                <w:noProof/>
                <w:webHidden/>
              </w:rPr>
              <w:fldChar w:fldCharType="begin"/>
            </w:r>
            <w:r w:rsidR="009F6243">
              <w:rPr>
                <w:noProof/>
                <w:webHidden/>
              </w:rPr>
              <w:instrText xml:space="preserve"> PAGEREF _Toc8931143 \h </w:instrText>
            </w:r>
            <w:r w:rsidR="009F6243">
              <w:rPr>
                <w:noProof/>
                <w:webHidden/>
              </w:rPr>
            </w:r>
            <w:r w:rsidR="009F6243">
              <w:rPr>
                <w:noProof/>
                <w:webHidden/>
              </w:rPr>
              <w:fldChar w:fldCharType="separate"/>
            </w:r>
            <w:r w:rsidR="009F6243">
              <w:rPr>
                <w:noProof/>
                <w:webHidden/>
              </w:rPr>
              <w:t>38</w:t>
            </w:r>
            <w:r w:rsidR="009F6243">
              <w:rPr>
                <w:noProof/>
                <w:webHidden/>
              </w:rPr>
              <w:fldChar w:fldCharType="end"/>
            </w:r>
          </w:hyperlink>
        </w:p>
        <w:p w14:paraId="588FF1CE" w14:textId="593AF051" w:rsidR="009F6243" w:rsidRDefault="00C242FF">
          <w:pPr>
            <w:pStyle w:val="TOC1"/>
            <w:rPr>
              <w:rFonts w:asciiTheme="minorHAnsi" w:eastAsiaTheme="minorEastAsia" w:hAnsiTheme="minorHAnsi" w:cstheme="minorBidi"/>
              <w:b w:val="0"/>
              <w:noProof/>
              <w:lang w:val="it-IT" w:eastAsia="it-IT"/>
            </w:rPr>
          </w:pPr>
          <w:hyperlink w:anchor="_Toc8931144" w:history="1">
            <w:r w:rsidR="009F6243" w:rsidRPr="00C64EFF">
              <w:rPr>
                <w:rStyle w:val="Hyperlink"/>
                <w:rFonts w:cs="Open Sans"/>
                <w:noProof/>
              </w:rPr>
              <w:t>2</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Key findings: Prevalence of sexual assault and sexual harassment at UNE colleges</w:t>
            </w:r>
            <w:r w:rsidR="009F6243">
              <w:rPr>
                <w:noProof/>
                <w:webHidden/>
              </w:rPr>
              <w:tab/>
            </w:r>
            <w:r w:rsidR="009F6243">
              <w:rPr>
                <w:noProof/>
                <w:webHidden/>
              </w:rPr>
              <w:fldChar w:fldCharType="begin"/>
            </w:r>
            <w:r w:rsidR="009F6243">
              <w:rPr>
                <w:noProof/>
                <w:webHidden/>
              </w:rPr>
              <w:instrText xml:space="preserve"> PAGEREF _Toc8931144 \h </w:instrText>
            </w:r>
            <w:r w:rsidR="009F6243">
              <w:rPr>
                <w:noProof/>
                <w:webHidden/>
              </w:rPr>
            </w:r>
            <w:r w:rsidR="009F6243">
              <w:rPr>
                <w:noProof/>
                <w:webHidden/>
              </w:rPr>
              <w:fldChar w:fldCharType="separate"/>
            </w:r>
            <w:r w:rsidR="009F6243">
              <w:rPr>
                <w:noProof/>
                <w:webHidden/>
              </w:rPr>
              <w:t>40</w:t>
            </w:r>
            <w:r w:rsidR="009F6243">
              <w:rPr>
                <w:noProof/>
                <w:webHidden/>
              </w:rPr>
              <w:fldChar w:fldCharType="end"/>
            </w:r>
          </w:hyperlink>
        </w:p>
        <w:p w14:paraId="253C42E8" w14:textId="25EAA470"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45" w:history="1">
            <w:r w:rsidR="009F6243" w:rsidRPr="00C64EFF">
              <w:rPr>
                <w:rStyle w:val="Hyperlink"/>
                <w:noProof/>
              </w:rPr>
              <w:t>2.1</w:t>
            </w:r>
            <w:r w:rsidR="009F6243">
              <w:rPr>
                <w:rFonts w:asciiTheme="minorHAnsi" w:eastAsiaTheme="minorEastAsia" w:hAnsiTheme="minorHAnsi" w:cstheme="minorBidi"/>
                <w:b w:val="0"/>
                <w:i w:val="0"/>
                <w:noProof/>
                <w:lang w:val="it-IT" w:eastAsia="it-IT"/>
              </w:rPr>
              <w:tab/>
            </w:r>
            <w:r w:rsidR="009F6243" w:rsidRPr="00C64EFF">
              <w:rPr>
                <w:rStyle w:val="Hyperlink"/>
                <w:noProof/>
              </w:rPr>
              <w:t>Sexual Assault</w:t>
            </w:r>
            <w:r w:rsidR="009F6243">
              <w:rPr>
                <w:noProof/>
                <w:webHidden/>
              </w:rPr>
              <w:tab/>
            </w:r>
            <w:r w:rsidR="009F6243">
              <w:rPr>
                <w:noProof/>
                <w:webHidden/>
              </w:rPr>
              <w:fldChar w:fldCharType="begin"/>
            </w:r>
            <w:r w:rsidR="009F6243">
              <w:rPr>
                <w:noProof/>
                <w:webHidden/>
              </w:rPr>
              <w:instrText xml:space="preserve"> PAGEREF _Toc8931145 \h </w:instrText>
            </w:r>
            <w:r w:rsidR="009F6243">
              <w:rPr>
                <w:noProof/>
                <w:webHidden/>
              </w:rPr>
            </w:r>
            <w:r w:rsidR="009F6243">
              <w:rPr>
                <w:noProof/>
                <w:webHidden/>
              </w:rPr>
              <w:fldChar w:fldCharType="separate"/>
            </w:r>
            <w:r w:rsidR="009F6243">
              <w:rPr>
                <w:noProof/>
                <w:webHidden/>
              </w:rPr>
              <w:t>40</w:t>
            </w:r>
            <w:r w:rsidR="009F6243">
              <w:rPr>
                <w:noProof/>
                <w:webHidden/>
              </w:rPr>
              <w:fldChar w:fldCharType="end"/>
            </w:r>
          </w:hyperlink>
        </w:p>
        <w:p w14:paraId="13DF744F" w14:textId="39BF3B9A" w:rsidR="009F6243" w:rsidRDefault="00C242FF">
          <w:pPr>
            <w:pStyle w:val="TOC3"/>
            <w:rPr>
              <w:rFonts w:asciiTheme="minorHAnsi" w:eastAsiaTheme="minorEastAsia" w:hAnsiTheme="minorHAnsi" w:cstheme="minorBidi"/>
              <w:i w:val="0"/>
              <w:lang w:val="it-IT" w:eastAsia="it-IT"/>
            </w:rPr>
          </w:pPr>
          <w:hyperlink w:anchor="_Toc8931146" w:history="1">
            <w:r w:rsidR="009F6243" w:rsidRPr="00C64EFF">
              <w:rPr>
                <w:rStyle w:val="Hyperlink"/>
              </w:rPr>
              <w:t>Where and when is sexual assault occurring?</w:t>
            </w:r>
            <w:r w:rsidR="009F6243">
              <w:rPr>
                <w:webHidden/>
              </w:rPr>
              <w:tab/>
            </w:r>
            <w:r w:rsidR="009F6243">
              <w:rPr>
                <w:webHidden/>
              </w:rPr>
              <w:fldChar w:fldCharType="begin"/>
            </w:r>
            <w:r w:rsidR="009F6243">
              <w:rPr>
                <w:webHidden/>
              </w:rPr>
              <w:instrText xml:space="preserve"> PAGEREF _Toc8931146 \h </w:instrText>
            </w:r>
            <w:r w:rsidR="009F6243">
              <w:rPr>
                <w:webHidden/>
              </w:rPr>
            </w:r>
            <w:r w:rsidR="009F6243">
              <w:rPr>
                <w:webHidden/>
              </w:rPr>
              <w:fldChar w:fldCharType="separate"/>
            </w:r>
            <w:r w:rsidR="009F6243">
              <w:rPr>
                <w:webHidden/>
              </w:rPr>
              <w:t>42</w:t>
            </w:r>
            <w:r w:rsidR="009F6243">
              <w:rPr>
                <w:webHidden/>
              </w:rPr>
              <w:fldChar w:fldCharType="end"/>
            </w:r>
          </w:hyperlink>
        </w:p>
        <w:p w14:paraId="7E7DACBF" w14:textId="5014BC72" w:rsidR="009F6243" w:rsidRDefault="00C242FF">
          <w:pPr>
            <w:pStyle w:val="TOC3"/>
            <w:rPr>
              <w:rFonts w:asciiTheme="minorHAnsi" w:eastAsiaTheme="minorEastAsia" w:hAnsiTheme="minorHAnsi" w:cstheme="minorBidi"/>
              <w:i w:val="0"/>
              <w:lang w:val="it-IT" w:eastAsia="it-IT"/>
            </w:rPr>
          </w:pPr>
          <w:hyperlink w:anchor="_Toc8931147" w:history="1">
            <w:r w:rsidR="009F6243" w:rsidRPr="00C64EFF">
              <w:rPr>
                <w:rStyle w:val="Hyperlink"/>
              </w:rPr>
              <w:t>Who is perpetrating sexual assault?</w:t>
            </w:r>
            <w:r w:rsidR="009F6243">
              <w:rPr>
                <w:webHidden/>
              </w:rPr>
              <w:tab/>
            </w:r>
            <w:r w:rsidR="009F6243">
              <w:rPr>
                <w:webHidden/>
              </w:rPr>
              <w:fldChar w:fldCharType="begin"/>
            </w:r>
            <w:r w:rsidR="009F6243">
              <w:rPr>
                <w:webHidden/>
              </w:rPr>
              <w:instrText xml:space="preserve"> PAGEREF _Toc8931147 \h </w:instrText>
            </w:r>
            <w:r w:rsidR="009F6243">
              <w:rPr>
                <w:webHidden/>
              </w:rPr>
            </w:r>
            <w:r w:rsidR="009F6243">
              <w:rPr>
                <w:webHidden/>
              </w:rPr>
              <w:fldChar w:fldCharType="separate"/>
            </w:r>
            <w:r w:rsidR="009F6243">
              <w:rPr>
                <w:webHidden/>
              </w:rPr>
              <w:t>42</w:t>
            </w:r>
            <w:r w:rsidR="009F6243">
              <w:rPr>
                <w:webHidden/>
              </w:rPr>
              <w:fldChar w:fldCharType="end"/>
            </w:r>
          </w:hyperlink>
        </w:p>
        <w:p w14:paraId="3659287A" w14:textId="4CE22B95" w:rsidR="009F6243" w:rsidRDefault="00C242FF">
          <w:pPr>
            <w:pStyle w:val="TOC3"/>
            <w:rPr>
              <w:rFonts w:asciiTheme="minorHAnsi" w:eastAsiaTheme="minorEastAsia" w:hAnsiTheme="minorHAnsi" w:cstheme="minorBidi"/>
              <w:i w:val="0"/>
              <w:lang w:val="it-IT" w:eastAsia="it-IT"/>
            </w:rPr>
          </w:pPr>
          <w:hyperlink w:anchor="_Toc8931148" w:history="1">
            <w:r w:rsidR="009F6243" w:rsidRPr="00C64EFF">
              <w:rPr>
                <w:rStyle w:val="Hyperlink"/>
              </w:rPr>
              <w:t>Is sexual assault being reported?</w:t>
            </w:r>
            <w:r w:rsidR="009F6243">
              <w:rPr>
                <w:webHidden/>
              </w:rPr>
              <w:tab/>
            </w:r>
            <w:r w:rsidR="009F6243">
              <w:rPr>
                <w:webHidden/>
              </w:rPr>
              <w:fldChar w:fldCharType="begin"/>
            </w:r>
            <w:r w:rsidR="009F6243">
              <w:rPr>
                <w:webHidden/>
              </w:rPr>
              <w:instrText xml:space="preserve"> PAGEREF _Toc8931148 \h </w:instrText>
            </w:r>
            <w:r w:rsidR="009F6243">
              <w:rPr>
                <w:webHidden/>
              </w:rPr>
            </w:r>
            <w:r w:rsidR="009F6243">
              <w:rPr>
                <w:webHidden/>
              </w:rPr>
              <w:fldChar w:fldCharType="separate"/>
            </w:r>
            <w:r w:rsidR="009F6243">
              <w:rPr>
                <w:webHidden/>
              </w:rPr>
              <w:t>42</w:t>
            </w:r>
            <w:r w:rsidR="009F6243">
              <w:rPr>
                <w:webHidden/>
              </w:rPr>
              <w:fldChar w:fldCharType="end"/>
            </w:r>
          </w:hyperlink>
        </w:p>
        <w:p w14:paraId="1572AB5C" w14:textId="07D7FC3E"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49" w:history="1">
            <w:r w:rsidR="009F6243" w:rsidRPr="00C64EFF">
              <w:rPr>
                <w:rStyle w:val="Hyperlink"/>
                <w:noProof/>
              </w:rPr>
              <w:t>2.2</w:t>
            </w:r>
            <w:r w:rsidR="009F6243">
              <w:rPr>
                <w:rFonts w:asciiTheme="minorHAnsi" w:eastAsiaTheme="minorEastAsia" w:hAnsiTheme="minorHAnsi" w:cstheme="minorBidi"/>
                <w:b w:val="0"/>
                <w:i w:val="0"/>
                <w:noProof/>
                <w:lang w:val="it-IT" w:eastAsia="it-IT"/>
              </w:rPr>
              <w:tab/>
            </w:r>
            <w:r w:rsidR="009F6243" w:rsidRPr="00C64EFF">
              <w:rPr>
                <w:rStyle w:val="Hyperlink"/>
                <w:noProof/>
              </w:rPr>
              <w:t>Sexual harassment</w:t>
            </w:r>
            <w:r w:rsidR="009F6243">
              <w:rPr>
                <w:noProof/>
                <w:webHidden/>
              </w:rPr>
              <w:tab/>
            </w:r>
            <w:r w:rsidR="009F6243">
              <w:rPr>
                <w:noProof/>
                <w:webHidden/>
              </w:rPr>
              <w:fldChar w:fldCharType="begin"/>
            </w:r>
            <w:r w:rsidR="009F6243">
              <w:rPr>
                <w:noProof/>
                <w:webHidden/>
              </w:rPr>
              <w:instrText xml:space="preserve"> PAGEREF _Toc8931149 \h </w:instrText>
            </w:r>
            <w:r w:rsidR="009F6243">
              <w:rPr>
                <w:noProof/>
                <w:webHidden/>
              </w:rPr>
            </w:r>
            <w:r w:rsidR="009F6243">
              <w:rPr>
                <w:noProof/>
                <w:webHidden/>
              </w:rPr>
              <w:fldChar w:fldCharType="separate"/>
            </w:r>
            <w:r w:rsidR="009F6243">
              <w:rPr>
                <w:noProof/>
                <w:webHidden/>
              </w:rPr>
              <w:t>43</w:t>
            </w:r>
            <w:r w:rsidR="009F6243">
              <w:rPr>
                <w:noProof/>
                <w:webHidden/>
              </w:rPr>
              <w:fldChar w:fldCharType="end"/>
            </w:r>
          </w:hyperlink>
        </w:p>
        <w:p w14:paraId="6B24B67F" w14:textId="2223FCF0" w:rsidR="009F6243" w:rsidRDefault="00C242FF">
          <w:pPr>
            <w:pStyle w:val="TOC3"/>
            <w:rPr>
              <w:rFonts w:asciiTheme="minorHAnsi" w:eastAsiaTheme="minorEastAsia" w:hAnsiTheme="minorHAnsi" w:cstheme="minorBidi"/>
              <w:i w:val="0"/>
              <w:lang w:val="it-IT" w:eastAsia="it-IT"/>
            </w:rPr>
          </w:pPr>
          <w:hyperlink w:anchor="_Toc8931150" w:history="1">
            <w:r w:rsidR="009F6243" w:rsidRPr="00C64EFF">
              <w:rPr>
                <w:rStyle w:val="Hyperlink"/>
              </w:rPr>
              <w:t>Prevalence of sexual harassment</w:t>
            </w:r>
            <w:r w:rsidR="009F6243">
              <w:rPr>
                <w:webHidden/>
              </w:rPr>
              <w:tab/>
            </w:r>
            <w:r w:rsidR="009F6243">
              <w:rPr>
                <w:webHidden/>
              </w:rPr>
              <w:fldChar w:fldCharType="begin"/>
            </w:r>
            <w:r w:rsidR="009F6243">
              <w:rPr>
                <w:webHidden/>
              </w:rPr>
              <w:instrText xml:space="preserve"> PAGEREF _Toc8931150 \h </w:instrText>
            </w:r>
            <w:r w:rsidR="009F6243">
              <w:rPr>
                <w:webHidden/>
              </w:rPr>
            </w:r>
            <w:r w:rsidR="009F6243">
              <w:rPr>
                <w:webHidden/>
              </w:rPr>
              <w:fldChar w:fldCharType="separate"/>
            </w:r>
            <w:r w:rsidR="009F6243">
              <w:rPr>
                <w:webHidden/>
              </w:rPr>
              <w:t>43</w:t>
            </w:r>
            <w:r w:rsidR="009F6243">
              <w:rPr>
                <w:webHidden/>
              </w:rPr>
              <w:fldChar w:fldCharType="end"/>
            </w:r>
          </w:hyperlink>
        </w:p>
        <w:p w14:paraId="7A7A0A50" w14:textId="663CDB98" w:rsidR="009F6243" w:rsidRDefault="00C242FF">
          <w:pPr>
            <w:pStyle w:val="TOC3"/>
            <w:rPr>
              <w:rFonts w:asciiTheme="minorHAnsi" w:eastAsiaTheme="minorEastAsia" w:hAnsiTheme="minorHAnsi" w:cstheme="minorBidi"/>
              <w:i w:val="0"/>
              <w:lang w:val="it-IT" w:eastAsia="it-IT"/>
            </w:rPr>
          </w:pPr>
          <w:hyperlink w:anchor="_Toc8931151" w:history="1">
            <w:r w:rsidR="009F6243" w:rsidRPr="00C64EFF">
              <w:rPr>
                <w:rStyle w:val="Hyperlink"/>
              </w:rPr>
              <w:t>Where and when is sexual harassment occurring?</w:t>
            </w:r>
            <w:r w:rsidR="009F6243">
              <w:rPr>
                <w:webHidden/>
              </w:rPr>
              <w:tab/>
            </w:r>
            <w:r w:rsidR="009F6243">
              <w:rPr>
                <w:webHidden/>
              </w:rPr>
              <w:fldChar w:fldCharType="begin"/>
            </w:r>
            <w:r w:rsidR="009F6243">
              <w:rPr>
                <w:webHidden/>
              </w:rPr>
              <w:instrText xml:space="preserve"> PAGEREF _Toc8931151 \h </w:instrText>
            </w:r>
            <w:r w:rsidR="009F6243">
              <w:rPr>
                <w:webHidden/>
              </w:rPr>
            </w:r>
            <w:r w:rsidR="009F6243">
              <w:rPr>
                <w:webHidden/>
              </w:rPr>
              <w:fldChar w:fldCharType="separate"/>
            </w:r>
            <w:r w:rsidR="009F6243">
              <w:rPr>
                <w:webHidden/>
              </w:rPr>
              <w:t>45</w:t>
            </w:r>
            <w:r w:rsidR="009F6243">
              <w:rPr>
                <w:webHidden/>
              </w:rPr>
              <w:fldChar w:fldCharType="end"/>
            </w:r>
          </w:hyperlink>
        </w:p>
        <w:p w14:paraId="36EA99B9" w14:textId="3D8E5B43" w:rsidR="009F6243" w:rsidRDefault="00C242FF">
          <w:pPr>
            <w:pStyle w:val="TOC3"/>
            <w:rPr>
              <w:rFonts w:asciiTheme="minorHAnsi" w:eastAsiaTheme="minorEastAsia" w:hAnsiTheme="minorHAnsi" w:cstheme="minorBidi"/>
              <w:i w:val="0"/>
              <w:lang w:val="it-IT" w:eastAsia="it-IT"/>
            </w:rPr>
          </w:pPr>
          <w:hyperlink w:anchor="_Toc8931152" w:history="1">
            <w:r w:rsidR="009F6243" w:rsidRPr="00C64EFF">
              <w:rPr>
                <w:rStyle w:val="Hyperlink"/>
              </w:rPr>
              <w:t>Who is perpetrating sexual harassment?</w:t>
            </w:r>
            <w:r w:rsidR="009F6243">
              <w:rPr>
                <w:webHidden/>
              </w:rPr>
              <w:tab/>
            </w:r>
            <w:r w:rsidR="009F6243">
              <w:rPr>
                <w:webHidden/>
              </w:rPr>
              <w:fldChar w:fldCharType="begin"/>
            </w:r>
            <w:r w:rsidR="009F6243">
              <w:rPr>
                <w:webHidden/>
              </w:rPr>
              <w:instrText xml:space="preserve"> PAGEREF _Toc8931152 \h </w:instrText>
            </w:r>
            <w:r w:rsidR="009F6243">
              <w:rPr>
                <w:webHidden/>
              </w:rPr>
            </w:r>
            <w:r w:rsidR="009F6243">
              <w:rPr>
                <w:webHidden/>
              </w:rPr>
              <w:fldChar w:fldCharType="separate"/>
            </w:r>
            <w:r w:rsidR="009F6243">
              <w:rPr>
                <w:webHidden/>
              </w:rPr>
              <w:t>46</w:t>
            </w:r>
            <w:r w:rsidR="009F6243">
              <w:rPr>
                <w:webHidden/>
              </w:rPr>
              <w:fldChar w:fldCharType="end"/>
            </w:r>
          </w:hyperlink>
        </w:p>
        <w:p w14:paraId="61180F05" w14:textId="65B26877" w:rsidR="009F6243" w:rsidRDefault="00C242FF">
          <w:pPr>
            <w:pStyle w:val="TOC3"/>
            <w:rPr>
              <w:rFonts w:asciiTheme="minorHAnsi" w:eastAsiaTheme="minorEastAsia" w:hAnsiTheme="minorHAnsi" w:cstheme="minorBidi"/>
              <w:i w:val="0"/>
              <w:lang w:val="it-IT" w:eastAsia="it-IT"/>
            </w:rPr>
          </w:pPr>
          <w:hyperlink w:anchor="_Toc8931153" w:history="1">
            <w:r w:rsidR="009F6243" w:rsidRPr="00C64EFF">
              <w:rPr>
                <w:rStyle w:val="Hyperlink"/>
              </w:rPr>
              <w:t>Is sexual harassment being reported?</w:t>
            </w:r>
            <w:r w:rsidR="009F6243">
              <w:rPr>
                <w:webHidden/>
              </w:rPr>
              <w:tab/>
            </w:r>
            <w:r w:rsidR="009F6243">
              <w:rPr>
                <w:webHidden/>
              </w:rPr>
              <w:fldChar w:fldCharType="begin"/>
            </w:r>
            <w:r w:rsidR="009F6243">
              <w:rPr>
                <w:webHidden/>
              </w:rPr>
              <w:instrText xml:space="preserve"> PAGEREF _Toc8931153 \h </w:instrText>
            </w:r>
            <w:r w:rsidR="009F6243">
              <w:rPr>
                <w:webHidden/>
              </w:rPr>
            </w:r>
            <w:r w:rsidR="009F6243">
              <w:rPr>
                <w:webHidden/>
              </w:rPr>
              <w:fldChar w:fldCharType="separate"/>
            </w:r>
            <w:r w:rsidR="009F6243">
              <w:rPr>
                <w:webHidden/>
              </w:rPr>
              <w:t>48</w:t>
            </w:r>
            <w:r w:rsidR="009F6243">
              <w:rPr>
                <w:webHidden/>
              </w:rPr>
              <w:fldChar w:fldCharType="end"/>
            </w:r>
          </w:hyperlink>
        </w:p>
        <w:p w14:paraId="73051139" w14:textId="04C066E5" w:rsidR="009F6243" w:rsidRDefault="00C242FF">
          <w:pPr>
            <w:pStyle w:val="TOC1"/>
            <w:rPr>
              <w:rFonts w:asciiTheme="minorHAnsi" w:eastAsiaTheme="minorEastAsia" w:hAnsiTheme="minorHAnsi" w:cstheme="minorBidi"/>
              <w:b w:val="0"/>
              <w:noProof/>
              <w:lang w:val="it-IT" w:eastAsia="it-IT"/>
            </w:rPr>
          </w:pPr>
          <w:hyperlink w:anchor="_Toc8931154" w:history="1">
            <w:r w:rsidR="009F6243" w:rsidRPr="00C64EFF">
              <w:rPr>
                <w:rStyle w:val="Hyperlink"/>
                <w:rFonts w:cs="Open Sans"/>
                <w:noProof/>
              </w:rPr>
              <w:t>3</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Key findings: Culture and identity</w:t>
            </w:r>
            <w:r w:rsidR="009F6243">
              <w:rPr>
                <w:noProof/>
                <w:webHidden/>
              </w:rPr>
              <w:tab/>
            </w:r>
            <w:r w:rsidR="009F6243">
              <w:rPr>
                <w:noProof/>
                <w:webHidden/>
              </w:rPr>
              <w:fldChar w:fldCharType="begin"/>
            </w:r>
            <w:r w:rsidR="009F6243">
              <w:rPr>
                <w:noProof/>
                <w:webHidden/>
              </w:rPr>
              <w:instrText xml:space="preserve"> PAGEREF _Toc8931154 \h </w:instrText>
            </w:r>
            <w:r w:rsidR="009F6243">
              <w:rPr>
                <w:noProof/>
                <w:webHidden/>
              </w:rPr>
            </w:r>
            <w:r w:rsidR="009F6243">
              <w:rPr>
                <w:noProof/>
                <w:webHidden/>
              </w:rPr>
              <w:fldChar w:fldCharType="separate"/>
            </w:r>
            <w:r w:rsidR="009F6243">
              <w:rPr>
                <w:noProof/>
                <w:webHidden/>
              </w:rPr>
              <w:t>49</w:t>
            </w:r>
            <w:r w:rsidR="009F6243">
              <w:rPr>
                <w:noProof/>
                <w:webHidden/>
              </w:rPr>
              <w:fldChar w:fldCharType="end"/>
            </w:r>
          </w:hyperlink>
        </w:p>
        <w:p w14:paraId="2472B2D1" w14:textId="5182862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55" w:history="1">
            <w:r w:rsidR="009F6243" w:rsidRPr="00C64EFF">
              <w:rPr>
                <w:rStyle w:val="Hyperlink"/>
                <w:noProof/>
              </w:rPr>
              <w:t>3.1</w:t>
            </w:r>
            <w:r w:rsidR="009F6243">
              <w:rPr>
                <w:rFonts w:asciiTheme="minorHAnsi" w:eastAsiaTheme="minorEastAsia" w:hAnsiTheme="minorHAnsi" w:cstheme="minorBidi"/>
                <w:b w:val="0"/>
                <w:i w:val="0"/>
                <w:noProof/>
                <w:lang w:val="it-IT" w:eastAsia="it-IT"/>
              </w:rPr>
              <w:tab/>
            </w:r>
            <w:r w:rsidR="009F6243" w:rsidRPr="00C64EFF">
              <w:rPr>
                <w:rStyle w:val="Hyperlink"/>
                <w:noProof/>
              </w:rPr>
              <w:t>Areas of commonality</w:t>
            </w:r>
            <w:r w:rsidR="009F6243">
              <w:rPr>
                <w:noProof/>
                <w:webHidden/>
              </w:rPr>
              <w:tab/>
            </w:r>
            <w:r w:rsidR="009F6243">
              <w:rPr>
                <w:noProof/>
                <w:webHidden/>
              </w:rPr>
              <w:fldChar w:fldCharType="begin"/>
            </w:r>
            <w:r w:rsidR="009F6243">
              <w:rPr>
                <w:noProof/>
                <w:webHidden/>
              </w:rPr>
              <w:instrText xml:space="preserve"> PAGEREF _Toc8931155 \h </w:instrText>
            </w:r>
            <w:r w:rsidR="009F6243">
              <w:rPr>
                <w:noProof/>
                <w:webHidden/>
              </w:rPr>
            </w:r>
            <w:r w:rsidR="009F6243">
              <w:rPr>
                <w:noProof/>
                <w:webHidden/>
              </w:rPr>
              <w:fldChar w:fldCharType="separate"/>
            </w:r>
            <w:r w:rsidR="009F6243">
              <w:rPr>
                <w:noProof/>
                <w:webHidden/>
              </w:rPr>
              <w:t>49</w:t>
            </w:r>
            <w:r w:rsidR="009F6243">
              <w:rPr>
                <w:noProof/>
                <w:webHidden/>
              </w:rPr>
              <w:fldChar w:fldCharType="end"/>
            </w:r>
          </w:hyperlink>
        </w:p>
        <w:p w14:paraId="5F42C02F" w14:textId="4F19529D" w:rsidR="009F6243" w:rsidRDefault="00C242FF">
          <w:pPr>
            <w:pStyle w:val="TOC3"/>
            <w:rPr>
              <w:rFonts w:asciiTheme="minorHAnsi" w:eastAsiaTheme="minorEastAsia" w:hAnsiTheme="minorHAnsi" w:cstheme="minorBidi"/>
              <w:i w:val="0"/>
              <w:lang w:val="it-IT" w:eastAsia="it-IT"/>
            </w:rPr>
          </w:pPr>
          <w:hyperlink w:anchor="_Toc8931156" w:history="1">
            <w:r w:rsidR="009F6243" w:rsidRPr="00C64EFF">
              <w:rPr>
                <w:rStyle w:val="Hyperlink"/>
              </w:rPr>
              <w:t>Community</w:t>
            </w:r>
            <w:r w:rsidR="009F6243">
              <w:rPr>
                <w:webHidden/>
              </w:rPr>
              <w:tab/>
            </w:r>
            <w:r w:rsidR="009F6243">
              <w:rPr>
                <w:webHidden/>
              </w:rPr>
              <w:fldChar w:fldCharType="begin"/>
            </w:r>
            <w:r w:rsidR="009F6243">
              <w:rPr>
                <w:webHidden/>
              </w:rPr>
              <w:instrText xml:space="preserve"> PAGEREF _Toc8931156 \h </w:instrText>
            </w:r>
            <w:r w:rsidR="009F6243">
              <w:rPr>
                <w:webHidden/>
              </w:rPr>
            </w:r>
            <w:r w:rsidR="009F6243">
              <w:rPr>
                <w:webHidden/>
              </w:rPr>
              <w:fldChar w:fldCharType="separate"/>
            </w:r>
            <w:r w:rsidR="009F6243">
              <w:rPr>
                <w:webHidden/>
              </w:rPr>
              <w:t>49</w:t>
            </w:r>
            <w:r w:rsidR="009F6243">
              <w:rPr>
                <w:webHidden/>
              </w:rPr>
              <w:fldChar w:fldCharType="end"/>
            </w:r>
          </w:hyperlink>
        </w:p>
        <w:p w14:paraId="1ED3B720" w14:textId="4C553F75" w:rsidR="009F6243" w:rsidRDefault="00C242FF">
          <w:pPr>
            <w:pStyle w:val="TOC3"/>
            <w:rPr>
              <w:rFonts w:asciiTheme="minorHAnsi" w:eastAsiaTheme="minorEastAsia" w:hAnsiTheme="minorHAnsi" w:cstheme="minorBidi"/>
              <w:i w:val="0"/>
              <w:lang w:val="it-IT" w:eastAsia="it-IT"/>
            </w:rPr>
          </w:pPr>
          <w:hyperlink w:anchor="_Toc8931157" w:history="1">
            <w:r w:rsidR="009F6243" w:rsidRPr="00C64EFF">
              <w:rPr>
                <w:rStyle w:val="Hyperlink"/>
              </w:rPr>
              <w:t>Fitting in</w:t>
            </w:r>
            <w:r w:rsidR="009F6243">
              <w:rPr>
                <w:webHidden/>
              </w:rPr>
              <w:tab/>
            </w:r>
            <w:r w:rsidR="009F6243">
              <w:rPr>
                <w:webHidden/>
              </w:rPr>
              <w:fldChar w:fldCharType="begin"/>
            </w:r>
            <w:r w:rsidR="009F6243">
              <w:rPr>
                <w:webHidden/>
              </w:rPr>
              <w:instrText xml:space="preserve"> PAGEREF _Toc8931157 \h </w:instrText>
            </w:r>
            <w:r w:rsidR="009F6243">
              <w:rPr>
                <w:webHidden/>
              </w:rPr>
            </w:r>
            <w:r w:rsidR="009F6243">
              <w:rPr>
                <w:webHidden/>
              </w:rPr>
              <w:fldChar w:fldCharType="separate"/>
            </w:r>
            <w:r w:rsidR="009F6243">
              <w:rPr>
                <w:webHidden/>
              </w:rPr>
              <w:t>51</w:t>
            </w:r>
            <w:r w:rsidR="009F6243">
              <w:rPr>
                <w:webHidden/>
              </w:rPr>
              <w:fldChar w:fldCharType="end"/>
            </w:r>
          </w:hyperlink>
        </w:p>
        <w:p w14:paraId="3B24F741" w14:textId="5D76E246" w:rsidR="009F6243" w:rsidRDefault="00C242FF">
          <w:pPr>
            <w:pStyle w:val="TOC3"/>
            <w:rPr>
              <w:rFonts w:asciiTheme="minorHAnsi" w:eastAsiaTheme="minorEastAsia" w:hAnsiTheme="minorHAnsi" w:cstheme="minorBidi"/>
              <w:i w:val="0"/>
              <w:lang w:val="it-IT" w:eastAsia="it-IT"/>
            </w:rPr>
          </w:pPr>
          <w:hyperlink w:anchor="_Toc8931158" w:history="1">
            <w:r w:rsidR="009F6243" w:rsidRPr="00C64EFF">
              <w:rPr>
                <w:rStyle w:val="Hyperlink"/>
              </w:rPr>
              <w:t>Bullying</w:t>
            </w:r>
            <w:r w:rsidR="009F6243">
              <w:rPr>
                <w:webHidden/>
              </w:rPr>
              <w:tab/>
            </w:r>
            <w:r w:rsidR="009F6243">
              <w:rPr>
                <w:webHidden/>
              </w:rPr>
              <w:fldChar w:fldCharType="begin"/>
            </w:r>
            <w:r w:rsidR="009F6243">
              <w:rPr>
                <w:webHidden/>
              </w:rPr>
              <w:instrText xml:space="preserve"> PAGEREF _Toc8931158 \h </w:instrText>
            </w:r>
            <w:r w:rsidR="009F6243">
              <w:rPr>
                <w:webHidden/>
              </w:rPr>
            </w:r>
            <w:r w:rsidR="009F6243">
              <w:rPr>
                <w:webHidden/>
              </w:rPr>
              <w:fldChar w:fldCharType="separate"/>
            </w:r>
            <w:r w:rsidR="009F6243">
              <w:rPr>
                <w:webHidden/>
              </w:rPr>
              <w:t>52</w:t>
            </w:r>
            <w:r w:rsidR="009F6243">
              <w:rPr>
                <w:webHidden/>
              </w:rPr>
              <w:fldChar w:fldCharType="end"/>
            </w:r>
          </w:hyperlink>
        </w:p>
        <w:p w14:paraId="142E4E09" w14:textId="60E22E5E" w:rsidR="009F6243" w:rsidRDefault="00C242FF">
          <w:pPr>
            <w:pStyle w:val="TOC3"/>
            <w:rPr>
              <w:rFonts w:asciiTheme="minorHAnsi" w:eastAsiaTheme="minorEastAsia" w:hAnsiTheme="minorHAnsi" w:cstheme="minorBidi"/>
              <w:i w:val="0"/>
              <w:lang w:val="it-IT" w:eastAsia="it-IT"/>
            </w:rPr>
          </w:pPr>
          <w:hyperlink w:anchor="_Toc8931159" w:history="1">
            <w:r w:rsidR="009F6243" w:rsidRPr="00C64EFF">
              <w:rPr>
                <w:rStyle w:val="Hyperlink"/>
              </w:rPr>
              <w:t>Tribalism</w:t>
            </w:r>
            <w:r w:rsidR="009F6243">
              <w:rPr>
                <w:webHidden/>
              </w:rPr>
              <w:tab/>
            </w:r>
            <w:r w:rsidR="009F6243">
              <w:rPr>
                <w:webHidden/>
              </w:rPr>
              <w:fldChar w:fldCharType="begin"/>
            </w:r>
            <w:r w:rsidR="009F6243">
              <w:rPr>
                <w:webHidden/>
              </w:rPr>
              <w:instrText xml:space="preserve"> PAGEREF _Toc8931159 \h </w:instrText>
            </w:r>
            <w:r w:rsidR="009F6243">
              <w:rPr>
                <w:webHidden/>
              </w:rPr>
            </w:r>
            <w:r w:rsidR="009F6243">
              <w:rPr>
                <w:webHidden/>
              </w:rPr>
              <w:fldChar w:fldCharType="separate"/>
            </w:r>
            <w:r w:rsidR="009F6243">
              <w:rPr>
                <w:webHidden/>
              </w:rPr>
              <w:t>53</w:t>
            </w:r>
            <w:r w:rsidR="009F6243">
              <w:rPr>
                <w:webHidden/>
              </w:rPr>
              <w:fldChar w:fldCharType="end"/>
            </w:r>
          </w:hyperlink>
        </w:p>
        <w:p w14:paraId="4F746571" w14:textId="6591A239" w:rsidR="009F6243" w:rsidRDefault="00C242FF">
          <w:pPr>
            <w:pStyle w:val="TOC3"/>
            <w:rPr>
              <w:rFonts w:asciiTheme="minorHAnsi" w:eastAsiaTheme="minorEastAsia" w:hAnsiTheme="minorHAnsi" w:cstheme="minorBidi"/>
              <w:i w:val="0"/>
              <w:lang w:val="it-IT" w:eastAsia="it-IT"/>
            </w:rPr>
          </w:pPr>
          <w:hyperlink w:anchor="_Toc8931160" w:history="1">
            <w:r w:rsidR="009F6243" w:rsidRPr="00C64EFF">
              <w:rPr>
                <w:rStyle w:val="Hyperlink"/>
              </w:rPr>
              <w:t>Social hierarchy</w:t>
            </w:r>
            <w:r w:rsidR="009F6243">
              <w:rPr>
                <w:webHidden/>
              </w:rPr>
              <w:tab/>
            </w:r>
            <w:r w:rsidR="009F6243">
              <w:rPr>
                <w:webHidden/>
              </w:rPr>
              <w:fldChar w:fldCharType="begin"/>
            </w:r>
            <w:r w:rsidR="009F6243">
              <w:rPr>
                <w:webHidden/>
              </w:rPr>
              <w:instrText xml:space="preserve"> PAGEREF _Toc8931160 \h </w:instrText>
            </w:r>
            <w:r w:rsidR="009F6243">
              <w:rPr>
                <w:webHidden/>
              </w:rPr>
            </w:r>
            <w:r w:rsidR="009F6243">
              <w:rPr>
                <w:webHidden/>
              </w:rPr>
              <w:fldChar w:fldCharType="separate"/>
            </w:r>
            <w:r w:rsidR="009F6243">
              <w:rPr>
                <w:webHidden/>
              </w:rPr>
              <w:t>55</w:t>
            </w:r>
            <w:r w:rsidR="009F6243">
              <w:rPr>
                <w:webHidden/>
              </w:rPr>
              <w:fldChar w:fldCharType="end"/>
            </w:r>
          </w:hyperlink>
        </w:p>
        <w:p w14:paraId="3F648667" w14:textId="6CDEB3F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61" w:history="1">
            <w:r w:rsidR="009F6243" w:rsidRPr="00C64EFF">
              <w:rPr>
                <w:rStyle w:val="Hyperlink"/>
                <w:noProof/>
              </w:rPr>
              <w:t>3.2</w:t>
            </w:r>
            <w:r w:rsidR="009F6243">
              <w:rPr>
                <w:rFonts w:asciiTheme="minorHAnsi" w:eastAsiaTheme="minorEastAsia" w:hAnsiTheme="minorHAnsi" w:cstheme="minorBidi"/>
                <w:b w:val="0"/>
                <w:i w:val="0"/>
                <w:noProof/>
                <w:lang w:val="it-IT" w:eastAsia="it-IT"/>
              </w:rPr>
              <w:tab/>
            </w:r>
            <w:r w:rsidR="009F6243" w:rsidRPr="00C64EFF">
              <w:rPr>
                <w:rStyle w:val="Hyperlink"/>
                <w:noProof/>
              </w:rPr>
              <w:t>Individual college cultures and identities</w:t>
            </w:r>
            <w:r w:rsidR="009F6243">
              <w:rPr>
                <w:noProof/>
                <w:webHidden/>
              </w:rPr>
              <w:tab/>
            </w:r>
            <w:r w:rsidR="009F6243">
              <w:rPr>
                <w:noProof/>
                <w:webHidden/>
              </w:rPr>
              <w:fldChar w:fldCharType="begin"/>
            </w:r>
            <w:r w:rsidR="009F6243">
              <w:rPr>
                <w:noProof/>
                <w:webHidden/>
              </w:rPr>
              <w:instrText xml:space="preserve"> PAGEREF _Toc8931161 \h </w:instrText>
            </w:r>
            <w:r w:rsidR="009F6243">
              <w:rPr>
                <w:noProof/>
                <w:webHidden/>
              </w:rPr>
            </w:r>
            <w:r w:rsidR="009F6243">
              <w:rPr>
                <w:noProof/>
                <w:webHidden/>
              </w:rPr>
              <w:fldChar w:fldCharType="separate"/>
            </w:r>
            <w:r w:rsidR="009F6243">
              <w:rPr>
                <w:noProof/>
                <w:webHidden/>
              </w:rPr>
              <w:t>56</w:t>
            </w:r>
            <w:r w:rsidR="009F6243">
              <w:rPr>
                <w:noProof/>
                <w:webHidden/>
              </w:rPr>
              <w:fldChar w:fldCharType="end"/>
            </w:r>
          </w:hyperlink>
        </w:p>
        <w:p w14:paraId="0E84FBE8" w14:textId="6AC4A6FC" w:rsidR="009F6243" w:rsidRDefault="00C242FF">
          <w:pPr>
            <w:pStyle w:val="TOC3"/>
            <w:rPr>
              <w:rFonts w:asciiTheme="minorHAnsi" w:eastAsiaTheme="minorEastAsia" w:hAnsiTheme="minorHAnsi" w:cstheme="minorBidi"/>
              <w:i w:val="0"/>
              <w:lang w:val="it-IT" w:eastAsia="it-IT"/>
            </w:rPr>
          </w:pPr>
          <w:hyperlink w:anchor="_Toc8931162" w:history="1">
            <w:r w:rsidR="009F6243" w:rsidRPr="00C64EFF">
              <w:rPr>
                <w:rStyle w:val="Hyperlink"/>
              </w:rPr>
              <w:t>Austin College</w:t>
            </w:r>
            <w:r w:rsidR="009F6243">
              <w:rPr>
                <w:webHidden/>
              </w:rPr>
              <w:tab/>
            </w:r>
            <w:r w:rsidR="009F6243">
              <w:rPr>
                <w:webHidden/>
              </w:rPr>
              <w:fldChar w:fldCharType="begin"/>
            </w:r>
            <w:r w:rsidR="009F6243">
              <w:rPr>
                <w:webHidden/>
              </w:rPr>
              <w:instrText xml:space="preserve"> PAGEREF _Toc8931162 \h </w:instrText>
            </w:r>
            <w:r w:rsidR="009F6243">
              <w:rPr>
                <w:webHidden/>
              </w:rPr>
            </w:r>
            <w:r w:rsidR="009F6243">
              <w:rPr>
                <w:webHidden/>
              </w:rPr>
              <w:fldChar w:fldCharType="separate"/>
            </w:r>
            <w:r w:rsidR="009F6243">
              <w:rPr>
                <w:webHidden/>
              </w:rPr>
              <w:t>56</w:t>
            </w:r>
            <w:r w:rsidR="009F6243">
              <w:rPr>
                <w:webHidden/>
              </w:rPr>
              <w:fldChar w:fldCharType="end"/>
            </w:r>
          </w:hyperlink>
        </w:p>
        <w:p w14:paraId="1EC0A8A2" w14:textId="38D67399" w:rsidR="009F6243" w:rsidRDefault="00C242FF">
          <w:pPr>
            <w:pStyle w:val="TOC3"/>
            <w:rPr>
              <w:rFonts w:asciiTheme="minorHAnsi" w:eastAsiaTheme="minorEastAsia" w:hAnsiTheme="minorHAnsi" w:cstheme="minorBidi"/>
              <w:i w:val="0"/>
              <w:lang w:val="it-IT" w:eastAsia="it-IT"/>
            </w:rPr>
          </w:pPr>
          <w:hyperlink w:anchor="_Toc8931163" w:history="1">
            <w:r w:rsidR="009F6243" w:rsidRPr="00C64EFF">
              <w:rPr>
                <w:rStyle w:val="Hyperlink"/>
              </w:rPr>
              <w:t>Duval College</w:t>
            </w:r>
            <w:r w:rsidR="009F6243">
              <w:rPr>
                <w:webHidden/>
              </w:rPr>
              <w:tab/>
            </w:r>
            <w:r w:rsidR="009F6243">
              <w:rPr>
                <w:webHidden/>
              </w:rPr>
              <w:fldChar w:fldCharType="begin"/>
            </w:r>
            <w:r w:rsidR="009F6243">
              <w:rPr>
                <w:webHidden/>
              </w:rPr>
              <w:instrText xml:space="preserve"> PAGEREF _Toc8931163 \h </w:instrText>
            </w:r>
            <w:r w:rsidR="009F6243">
              <w:rPr>
                <w:webHidden/>
              </w:rPr>
            </w:r>
            <w:r w:rsidR="009F6243">
              <w:rPr>
                <w:webHidden/>
              </w:rPr>
              <w:fldChar w:fldCharType="separate"/>
            </w:r>
            <w:r w:rsidR="009F6243">
              <w:rPr>
                <w:webHidden/>
              </w:rPr>
              <w:t>57</w:t>
            </w:r>
            <w:r w:rsidR="009F6243">
              <w:rPr>
                <w:webHidden/>
              </w:rPr>
              <w:fldChar w:fldCharType="end"/>
            </w:r>
          </w:hyperlink>
        </w:p>
        <w:p w14:paraId="60120EEA" w14:textId="6BBA8F39" w:rsidR="009F6243" w:rsidRDefault="00C242FF">
          <w:pPr>
            <w:pStyle w:val="TOC3"/>
            <w:rPr>
              <w:rFonts w:asciiTheme="minorHAnsi" w:eastAsiaTheme="minorEastAsia" w:hAnsiTheme="minorHAnsi" w:cstheme="minorBidi"/>
              <w:i w:val="0"/>
              <w:lang w:val="it-IT" w:eastAsia="it-IT"/>
            </w:rPr>
          </w:pPr>
          <w:hyperlink w:anchor="_Toc8931164" w:history="1">
            <w:r w:rsidR="009F6243" w:rsidRPr="00C64EFF">
              <w:rPr>
                <w:rStyle w:val="Hyperlink"/>
              </w:rPr>
              <w:t>Earle Page College</w:t>
            </w:r>
            <w:r w:rsidR="009F6243">
              <w:rPr>
                <w:webHidden/>
              </w:rPr>
              <w:tab/>
            </w:r>
            <w:r w:rsidR="009F6243">
              <w:rPr>
                <w:webHidden/>
              </w:rPr>
              <w:fldChar w:fldCharType="begin"/>
            </w:r>
            <w:r w:rsidR="009F6243">
              <w:rPr>
                <w:webHidden/>
              </w:rPr>
              <w:instrText xml:space="preserve"> PAGEREF _Toc8931164 \h </w:instrText>
            </w:r>
            <w:r w:rsidR="009F6243">
              <w:rPr>
                <w:webHidden/>
              </w:rPr>
            </w:r>
            <w:r w:rsidR="009F6243">
              <w:rPr>
                <w:webHidden/>
              </w:rPr>
              <w:fldChar w:fldCharType="separate"/>
            </w:r>
            <w:r w:rsidR="009F6243">
              <w:rPr>
                <w:webHidden/>
              </w:rPr>
              <w:t>59</w:t>
            </w:r>
            <w:r w:rsidR="009F6243">
              <w:rPr>
                <w:webHidden/>
              </w:rPr>
              <w:fldChar w:fldCharType="end"/>
            </w:r>
          </w:hyperlink>
        </w:p>
        <w:p w14:paraId="2FD30C76" w14:textId="2FB220AE" w:rsidR="009F6243" w:rsidRDefault="00C242FF">
          <w:pPr>
            <w:pStyle w:val="TOC3"/>
            <w:rPr>
              <w:rFonts w:asciiTheme="minorHAnsi" w:eastAsiaTheme="minorEastAsia" w:hAnsiTheme="minorHAnsi" w:cstheme="minorBidi"/>
              <w:i w:val="0"/>
              <w:lang w:val="it-IT" w:eastAsia="it-IT"/>
            </w:rPr>
          </w:pPr>
          <w:hyperlink w:anchor="_Toc8931165" w:history="1">
            <w:r w:rsidR="009F6243" w:rsidRPr="00C64EFF">
              <w:rPr>
                <w:rStyle w:val="Hyperlink"/>
              </w:rPr>
              <w:t>Mary White College</w:t>
            </w:r>
            <w:r w:rsidR="009F6243">
              <w:rPr>
                <w:webHidden/>
              </w:rPr>
              <w:tab/>
            </w:r>
            <w:r w:rsidR="009F6243">
              <w:rPr>
                <w:webHidden/>
              </w:rPr>
              <w:fldChar w:fldCharType="begin"/>
            </w:r>
            <w:r w:rsidR="009F6243">
              <w:rPr>
                <w:webHidden/>
              </w:rPr>
              <w:instrText xml:space="preserve"> PAGEREF _Toc8931165 \h </w:instrText>
            </w:r>
            <w:r w:rsidR="009F6243">
              <w:rPr>
                <w:webHidden/>
              </w:rPr>
            </w:r>
            <w:r w:rsidR="009F6243">
              <w:rPr>
                <w:webHidden/>
              </w:rPr>
              <w:fldChar w:fldCharType="separate"/>
            </w:r>
            <w:r w:rsidR="009F6243">
              <w:rPr>
                <w:webHidden/>
              </w:rPr>
              <w:t>61</w:t>
            </w:r>
            <w:r w:rsidR="009F6243">
              <w:rPr>
                <w:webHidden/>
              </w:rPr>
              <w:fldChar w:fldCharType="end"/>
            </w:r>
          </w:hyperlink>
        </w:p>
        <w:p w14:paraId="4E91E275" w14:textId="10E15B27" w:rsidR="009F6243" w:rsidRDefault="00C242FF">
          <w:pPr>
            <w:pStyle w:val="TOC3"/>
            <w:rPr>
              <w:rFonts w:asciiTheme="minorHAnsi" w:eastAsiaTheme="minorEastAsia" w:hAnsiTheme="minorHAnsi" w:cstheme="minorBidi"/>
              <w:i w:val="0"/>
              <w:lang w:val="it-IT" w:eastAsia="it-IT"/>
            </w:rPr>
          </w:pPr>
          <w:hyperlink w:anchor="_Toc8931166" w:history="1">
            <w:r w:rsidR="009F6243" w:rsidRPr="00C64EFF">
              <w:rPr>
                <w:rStyle w:val="Hyperlink"/>
              </w:rPr>
              <w:t>Robb College</w:t>
            </w:r>
            <w:r w:rsidR="009F6243">
              <w:rPr>
                <w:webHidden/>
              </w:rPr>
              <w:tab/>
            </w:r>
            <w:r w:rsidR="009F6243">
              <w:rPr>
                <w:webHidden/>
              </w:rPr>
              <w:fldChar w:fldCharType="begin"/>
            </w:r>
            <w:r w:rsidR="009F6243">
              <w:rPr>
                <w:webHidden/>
              </w:rPr>
              <w:instrText xml:space="preserve"> PAGEREF _Toc8931166 \h </w:instrText>
            </w:r>
            <w:r w:rsidR="009F6243">
              <w:rPr>
                <w:webHidden/>
              </w:rPr>
            </w:r>
            <w:r w:rsidR="009F6243">
              <w:rPr>
                <w:webHidden/>
              </w:rPr>
              <w:fldChar w:fldCharType="separate"/>
            </w:r>
            <w:r w:rsidR="009F6243">
              <w:rPr>
                <w:webHidden/>
              </w:rPr>
              <w:t>62</w:t>
            </w:r>
            <w:r w:rsidR="009F6243">
              <w:rPr>
                <w:webHidden/>
              </w:rPr>
              <w:fldChar w:fldCharType="end"/>
            </w:r>
          </w:hyperlink>
        </w:p>
        <w:p w14:paraId="4DA9894E" w14:textId="7CAEAD1B" w:rsidR="009F6243" w:rsidRDefault="00C242FF">
          <w:pPr>
            <w:pStyle w:val="TOC3"/>
            <w:rPr>
              <w:rFonts w:asciiTheme="minorHAnsi" w:eastAsiaTheme="minorEastAsia" w:hAnsiTheme="minorHAnsi" w:cstheme="minorBidi"/>
              <w:i w:val="0"/>
              <w:lang w:val="it-IT" w:eastAsia="it-IT"/>
            </w:rPr>
          </w:pPr>
          <w:hyperlink w:anchor="_Toc8931167" w:history="1">
            <w:r w:rsidR="009F6243" w:rsidRPr="00C64EFF">
              <w:rPr>
                <w:rStyle w:val="Hyperlink"/>
              </w:rPr>
              <w:t>St Albert’s College</w:t>
            </w:r>
            <w:r w:rsidR="009F6243">
              <w:rPr>
                <w:webHidden/>
              </w:rPr>
              <w:tab/>
            </w:r>
            <w:r w:rsidR="009F6243">
              <w:rPr>
                <w:webHidden/>
              </w:rPr>
              <w:fldChar w:fldCharType="begin"/>
            </w:r>
            <w:r w:rsidR="009F6243">
              <w:rPr>
                <w:webHidden/>
              </w:rPr>
              <w:instrText xml:space="preserve"> PAGEREF _Toc8931167 \h </w:instrText>
            </w:r>
            <w:r w:rsidR="009F6243">
              <w:rPr>
                <w:webHidden/>
              </w:rPr>
            </w:r>
            <w:r w:rsidR="009F6243">
              <w:rPr>
                <w:webHidden/>
              </w:rPr>
              <w:fldChar w:fldCharType="separate"/>
            </w:r>
            <w:r w:rsidR="009F6243">
              <w:rPr>
                <w:webHidden/>
              </w:rPr>
              <w:t>64</w:t>
            </w:r>
            <w:r w:rsidR="009F6243">
              <w:rPr>
                <w:webHidden/>
              </w:rPr>
              <w:fldChar w:fldCharType="end"/>
            </w:r>
          </w:hyperlink>
        </w:p>
        <w:p w14:paraId="7C055744" w14:textId="0ED0314D" w:rsidR="009F6243" w:rsidRDefault="00C242FF">
          <w:pPr>
            <w:pStyle w:val="TOC3"/>
            <w:rPr>
              <w:rFonts w:asciiTheme="minorHAnsi" w:eastAsiaTheme="minorEastAsia" w:hAnsiTheme="minorHAnsi" w:cstheme="minorBidi"/>
              <w:i w:val="0"/>
              <w:lang w:val="it-IT" w:eastAsia="it-IT"/>
            </w:rPr>
          </w:pPr>
          <w:hyperlink w:anchor="_Toc8931168" w:history="1">
            <w:r w:rsidR="009F6243" w:rsidRPr="00C64EFF">
              <w:rPr>
                <w:rStyle w:val="Hyperlink"/>
              </w:rPr>
              <w:t>Wright College and Village</w:t>
            </w:r>
            <w:r w:rsidR="009F6243">
              <w:rPr>
                <w:webHidden/>
              </w:rPr>
              <w:tab/>
            </w:r>
            <w:r w:rsidR="009F6243">
              <w:rPr>
                <w:webHidden/>
              </w:rPr>
              <w:fldChar w:fldCharType="begin"/>
            </w:r>
            <w:r w:rsidR="009F6243">
              <w:rPr>
                <w:webHidden/>
              </w:rPr>
              <w:instrText xml:space="preserve"> PAGEREF _Toc8931168 \h </w:instrText>
            </w:r>
            <w:r w:rsidR="009F6243">
              <w:rPr>
                <w:webHidden/>
              </w:rPr>
            </w:r>
            <w:r w:rsidR="009F6243">
              <w:rPr>
                <w:webHidden/>
              </w:rPr>
              <w:fldChar w:fldCharType="separate"/>
            </w:r>
            <w:r w:rsidR="009F6243">
              <w:rPr>
                <w:webHidden/>
              </w:rPr>
              <w:t>68</w:t>
            </w:r>
            <w:r w:rsidR="009F6243">
              <w:rPr>
                <w:webHidden/>
              </w:rPr>
              <w:fldChar w:fldCharType="end"/>
            </w:r>
          </w:hyperlink>
        </w:p>
        <w:p w14:paraId="73F1B50D" w14:textId="5B2D308C" w:rsidR="009F6243" w:rsidRDefault="00C242FF">
          <w:pPr>
            <w:pStyle w:val="TOC1"/>
            <w:rPr>
              <w:rFonts w:asciiTheme="minorHAnsi" w:eastAsiaTheme="minorEastAsia" w:hAnsiTheme="minorHAnsi" w:cstheme="minorBidi"/>
              <w:b w:val="0"/>
              <w:noProof/>
              <w:lang w:val="it-IT" w:eastAsia="it-IT"/>
            </w:rPr>
          </w:pPr>
          <w:hyperlink w:anchor="_Toc8931169" w:history="1">
            <w:r w:rsidR="009F6243" w:rsidRPr="00C64EFF">
              <w:rPr>
                <w:rStyle w:val="Hyperlink"/>
                <w:rFonts w:cs="Open Sans"/>
                <w:noProof/>
              </w:rPr>
              <w:t>4</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Governance and structure of the UNE residential system</w:t>
            </w:r>
            <w:r w:rsidR="009F6243">
              <w:rPr>
                <w:noProof/>
                <w:webHidden/>
              </w:rPr>
              <w:tab/>
            </w:r>
            <w:r w:rsidR="009F6243">
              <w:rPr>
                <w:noProof/>
                <w:webHidden/>
              </w:rPr>
              <w:fldChar w:fldCharType="begin"/>
            </w:r>
            <w:r w:rsidR="009F6243">
              <w:rPr>
                <w:noProof/>
                <w:webHidden/>
              </w:rPr>
              <w:instrText xml:space="preserve"> PAGEREF _Toc8931169 \h </w:instrText>
            </w:r>
            <w:r w:rsidR="009F6243">
              <w:rPr>
                <w:noProof/>
                <w:webHidden/>
              </w:rPr>
            </w:r>
            <w:r w:rsidR="009F6243">
              <w:rPr>
                <w:noProof/>
                <w:webHidden/>
              </w:rPr>
              <w:fldChar w:fldCharType="separate"/>
            </w:r>
            <w:r w:rsidR="009F6243">
              <w:rPr>
                <w:noProof/>
                <w:webHidden/>
              </w:rPr>
              <w:t>70</w:t>
            </w:r>
            <w:r w:rsidR="009F6243">
              <w:rPr>
                <w:noProof/>
                <w:webHidden/>
              </w:rPr>
              <w:fldChar w:fldCharType="end"/>
            </w:r>
          </w:hyperlink>
        </w:p>
        <w:p w14:paraId="1ABB9C8D" w14:textId="4A8C9B17"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0" w:history="1">
            <w:r w:rsidR="009F6243" w:rsidRPr="00C64EFF">
              <w:rPr>
                <w:rStyle w:val="Hyperlink"/>
                <w:noProof/>
              </w:rPr>
              <w:t>4.1</w:t>
            </w:r>
            <w:r w:rsidR="009F6243">
              <w:rPr>
                <w:rFonts w:asciiTheme="minorHAnsi" w:eastAsiaTheme="minorEastAsia" w:hAnsiTheme="minorHAnsi" w:cstheme="minorBidi"/>
                <w:b w:val="0"/>
                <w:i w:val="0"/>
                <w:noProof/>
                <w:lang w:val="it-IT" w:eastAsia="it-IT"/>
              </w:rPr>
              <w:tab/>
            </w:r>
            <w:r w:rsidR="009F6243" w:rsidRPr="00C64EFF">
              <w:rPr>
                <w:rStyle w:val="Hyperlink"/>
                <w:noProof/>
              </w:rPr>
              <w:t>Governance and leadership</w:t>
            </w:r>
            <w:r w:rsidR="009F6243">
              <w:rPr>
                <w:noProof/>
                <w:webHidden/>
              </w:rPr>
              <w:tab/>
            </w:r>
            <w:r w:rsidR="009F6243">
              <w:rPr>
                <w:noProof/>
                <w:webHidden/>
              </w:rPr>
              <w:fldChar w:fldCharType="begin"/>
            </w:r>
            <w:r w:rsidR="009F6243">
              <w:rPr>
                <w:noProof/>
                <w:webHidden/>
              </w:rPr>
              <w:instrText xml:space="preserve"> PAGEREF _Toc8931170 \h </w:instrText>
            </w:r>
            <w:r w:rsidR="009F6243">
              <w:rPr>
                <w:noProof/>
                <w:webHidden/>
              </w:rPr>
            </w:r>
            <w:r w:rsidR="009F6243">
              <w:rPr>
                <w:noProof/>
                <w:webHidden/>
              </w:rPr>
              <w:fldChar w:fldCharType="separate"/>
            </w:r>
            <w:r w:rsidR="009F6243">
              <w:rPr>
                <w:noProof/>
                <w:webHidden/>
              </w:rPr>
              <w:t>71</w:t>
            </w:r>
            <w:r w:rsidR="009F6243">
              <w:rPr>
                <w:noProof/>
                <w:webHidden/>
              </w:rPr>
              <w:fldChar w:fldCharType="end"/>
            </w:r>
          </w:hyperlink>
        </w:p>
        <w:p w14:paraId="2A718532" w14:textId="7885B3E6"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1" w:history="1">
            <w:r w:rsidR="009F6243" w:rsidRPr="00C64EFF">
              <w:rPr>
                <w:rStyle w:val="Hyperlink"/>
                <w:noProof/>
              </w:rPr>
              <w:t>4.2</w:t>
            </w:r>
            <w:r w:rsidR="009F6243">
              <w:rPr>
                <w:rFonts w:asciiTheme="minorHAnsi" w:eastAsiaTheme="minorEastAsia" w:hAnsiTheme="minorHAnsi" w:cstheme="minorBidi"/>
                <w:b w:val="0"/>
                <w:i w:val="0"/>
                <w:noProof/>
                <w:lang w:val="it-IT" w:eastAsia="it-IT"/>
              </w:rPr>
              <w:tab/>
            </w:r>
            <w:r w:rsidR="009F6243" w:rsidRPr="00C64EFF">
              <w:rPr>
                <w:rStyle w:val="Hyperlink"/>
                <w:noProof/>
              </w:rPr>
              <w:t>Role of college staff in preventing and responding to sexual assault and sexual harassment</w:t>
            </w:r>
            <w:r w:rsidR="009F6243">
              <w:rPr>
                <w:noProof/>
                <w:webHidden/>
              </w:rPr>
              <w:tab/>
            </w:r>
            <w:r w:rsidR="009F6243">
              <w:rPr>
                <w:noProof/>
                <w:webHidden/>
              </w:rPr>
              <w:fldChar w:fldCharType="begin"/>
            </w:r>
            <w:r w:rsidR="009F6243">
              <w:rPr>
                <w:noProof/>
                <w:webHidden/>
              </w:rPr>
              <w:instrText xml:space="preserve"> PAGEREF _Toc8931171 \h </w:instrText>
            </w:r>
            <w:r w:rsidR="009F6243">
              <w:rPr>
                <w:noProof/>
                <w:webHidden/>
              </w:rPr>
            </w:r>
            <w:r w:rsidR="009F6243">
              <w:rPr>
                <w:noProof/>
                <w:webHidden/>
              </w:rPr>
              <w:fldChar w:fldCharType="separate"/>
            </w:r>
            <w:r w:rsidR="009F6243">
              <w:rPr>
                <w:noProof/>
                <w:webHidden/>
              </w:rPr>
              <w:t>71</w:t>
            </w:r>
            <w:r w:rsidR="009F6243">
              <w:rPr>
                <w:noProof/>
                <w:webHidden/>
              </w:rPr>
              <w:fldChar w:fldCharType="end"/>
            </w:r>
          </w:hyperlink>
        </w:p>
        <w:p w14:paraId="600F9CF0" w14:textId="0A418715"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2" w:history="1">
            <w:r w:rsidR="009F6243" w:rsidRPr="00C64EFF">
              <w:rPr>
                <w:rStyle w:val="Hyperlink"/>
                <w:noProof/>
              </w:rPr>
              <w:t>4.3</w:t>
            </w:r>
            <w:r w:rsidR="009F6243">
              <w:rPr>
                <w:rFonts w:asciiTheme="minorHAnsi" w:eastAsiaTheme="minorEastAsia" w:hAnsiTheme="minorHAnsi" w:cstheme="minorBidi"/>
                <w:b w:val="0"/>
                <w:i w:val="0"/>
                <w:noProof/>
                <w:lang w:val="it-IT" w:eastAsia="it-IT"/>
              </w:rPr>
              <w:tab/>
            </w:r>
            <w:r w:rsidR="009F6243" w:rsidRPr="00C64EFF">
              <w:rPr>
                <w:rStyle w:val="Hyperlink"/>
                <w:noProof/>
              </w:rPr>
              <w:t>College staffing structure</w:t>
            </w:r>
            <w:r w:rsidR="009F6243">
              <w:rPr>
                <w:noProof/>
                <w:webHidden/>
              </w:rPr>
              <w:tab/>
            </w:r>
            <w:r w:rsidR="009F6243">
              <w:rPr>
                <w:noProof/>
                <w:webHidden/>
              </w:rPr>
              <w:fldChar w:fldCharType="begin"/>
            </w:r>
            <w:r w:rsidR="009F6243">
              <w:rPr>
                <w:noProof/>
                <w:webHidden/>
              </w:rPr>
              <w:instrText xml:space="preserve"> PAGEREF _Toc8931172 \h </w:instrText>
            </w:r>
            <w:r w:rsidR="009F6243">
              <w:rPr>
                <w:noProof/>
                <w:webHidden/>
              </w:rPr>
            </w:r>
            <w:r w:rsidR="009F6243">
              <w:rPr>
                <w:noProof/>
                <w:webHidden/>
              </w:rPr>
              <w:fldChar w:fldCharType="separate"/>
            </w:r>
            <w:r w:rsidR="009F6243">
              <w:rPr>
                <w:noProof/>
                <w:webHidden/>
              </w:rPr>
              <w:t>72</w:t>
            </w:r>
            <w:r w:rsidR="009F6243">
              <w:rPr>
                <w:noProof/>
                <w:webHidden/>
              </w:rPr>
              <w:fldChar w:fldCharType="end"/>
            </w:r>
          </w:hyperlink>
        </w:p>
        <w:p w14:paraId="520491DB" w14:textId="3A70EC5F"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3" w:history="1">
            <w:r w:rsidR="009F6243" w:rsidRPr="00C64EFF">
              <w:rPr>
                <w:rStyle w:val="Hyperlink"/>
                <w:noProof/>
              </w:rPr>
              <w:t>4.4</w:t>
            </w:r>
            <w:r w:rsidR="009F6243">
              <w:rPr>
                <w:rFonts w:asciiTheme="minorHAnsi" w:eastAsiaTheme="minorEastAsia" w:hAnsiTheme="minorHAnsi" w:cstheme="minorBidi"/>
                <w:b w:val="0"/>
                <w:i w:val="0"/>
                <w:noProof/>
                <w:lang w:val="it-IT" w:eastAsia="it-IT"/>
              </w:rPr>
              <w:tab/>
            </w:r>
            <w:r w:rsidR="009F6243" w:rsidRPr="00C64EFF">
              <w:rPr>
                <w:rStyle w:val="Hyperlink"/>
                <w:noProof/>
              </w:rPr>
              <w:t>Student Grievance Unit</w:t>
            </w:r>
            <w:r w:rsidR="009F6243">
              <w:rPr>
                <w:noProof/>
                <w:webHidden/>
              </w:rPr>
              <w:tab/>
            </w:r>
            <w:r w:rsidR="009F6243">
              <w:rPr>
                <w:noProof/>
                <w:webHidden/>
              </w:rPr>
              <w:fldChar w:fldCharType="begin"/>
            </w:r>
            <w:r w:rsidR="009F6243">
              <w:rPr>
                <w:noProof/>
                <w:webHidden/>
              </w:rPr>
              <w:instrText xml:space="preserve"> PAGEREF _Toc8931173 \h </w:instrText>
            </w:r>
            <w:r w:rsidR="009F6243">
              <w:rPr>
                <w:noProof/>
                <w:webHidden/>
              </w:rPr>
            </w:r>
            <w:r w:rsidR="009F6243">
              <w:rPr>
                <w:noProof/>
                <w:webHidden/>
              </w:rPr>
              <w:fldChar w:fldCharType="separate"/>
            </w:r>
            <w:r w:rsidR="009F6243">
              <w:rPr>
                <w:noProof/>
                <w:webHidden/>
              </w:rPr>
              <w:t>75</w:t>
            </w:r>
            <w:r w:rsidR="009F6243">
              <w:rPr>
                <w:noProof/>
                <w:webHidden/>
              </w:rPr>
              <w:fldChar w:fldCharType="end"/>
            </w:r>
          </w:hyperlink>
        </w:p>
        <w:p w14:paraId="145C6344" w14:textId="1E9E7108"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4" w:history="1">
            <w:r w:rsidR="009F6243" w:rsidRPr="00C64EFF">
              <w:rPr>
                <w:rStyle w:val="Hyperlink"/>
                <w:noProof/>
              </w:rPr>
              <w:t>4.5</w:t>
            </w:r>
            <w:r w:rsidR="009F6243">
              <w:rPr>
                <w:rFonts w:asciiTheme="minorHAnsi" w:eastAsiaTheme="minorEastAsia" w:hAnsiTheme="minorHAnsi" w:cstheme="minorBidi"/>
                <w:b w:val="0"/>
                <w:i w:val="0"/>
                <w:noProof/>
                <w:lang w:val="it-IT" w:eastAsia="it-IT"/>
              </w:rPr>
              <w:tab/>
            </w:r>
            <w:r w:rsidR="009F6243" w:rsidRPr="00C64EFF">
              <w:rPr>
                <w:rStyle w:val="Hyperlink"/>
                <w:noProof/>
              </w:rPr>
              <w:t>Student Grievance Unit staff complement</w:t>
            </w:r>
            <w:r w:rsidR="009F6243">
              <w:rPr>
                <w:noProof/>
                <w:webHidden/>
              </w:rPr>
              <w:tab/>
            </w:r>
            <w:r w:rsidR="009F6243">
              <w:rPr>
                <w:noProof/>
                <w:webHidden/>
              </w:rPr>
              <w:fldChar w:fldCharType="begin"/>
            </w:r>
            <w:r w:rsidR="009F6243">
              <w:rPr>
                <w:noProof/>
                <w:webHidden/>
              </w:rPr>
              <w:instrText xml:space="preserve"> PAGEREF _Toc8931174 \h </w:instrText>
            </w:r>
            <w:r w:rsidR="009F6243">
              <w:rPr>
                <w:noProof/>
                <w:webHidden/>
              </w:rPr>
            </w:r>
            <w:r w:rsidR="009F6243">
              <w:rPr>
                <w:noProof/>
                <w:webHidden/>
              </w:rPr>
              <w:fldChar w:fldCharType="separate"/>
            </w:r>
            <w:r w:rsidR="009F6243">
              <w:rPr>
                <w:noProof/>
                <w:webHidden/>
              </w:rPr>
              <w:t>77</w:t>
            </w:r>
            <w:r w:rsidR="009F6243">
              <w:rPr>
                <w:noProof/>
                <w:webHidden/>
              </w:rPr>
              <w:fldChar w:fldCharType="end"/>
            </w:r>
          </w:hyperlink>
        </w:p>
        <w:p w14:paraId="3758DFFA" w14:textId="67EBA607"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5" w:history="1">
            <w:r w:rsidR="009F6243" w:rsidRPr="00C64EFF">
              <w:rPr>
                <w:rStyle w:val="Hyperlink"/>
                <w:noProof/>
              </w:rPr>
              <w:t>4.6</w:t>
            </w:r>
            <w:r w:rsidR="009F6243">
              <w:rPr>
                <w:rFonts w:asciiTheme="minorHAnsi" w:eastAsiaTheme="minorEastAsia" w:hAnsiTheme="minorHAnsi" w:cstheme="minorBidi"/>
                <w:b w:val="0"/>
                <w:i w:val="0"/>
                <w:noProof/>
                <w:lang w:val="it-IT" w:eastAsia="it-IT"/>
              </w:rPr>
              <w:tab/>
            </w:r>
            <w:r w:rsidR="009F6243" w:rsidRPr="00C64EFF">
              <w:rPr>
                <w:rStyle w:val="Hyperlink"/>
                <w:noProof/>
              </w:rPr>
              <w:t>UNE Student Support Counselling Service</w:t>
            </w:r>
            <w:r w:rsidR="009F6243">
              <w:rPr>
                <w:noProof/>
                <w:webHidden/>
              </w:rPr>
              <w:tab/>
            </w:r>
            <w:r w:rsidR="009F6243">
              <w:rPr>
                <w:noProof/>
                <w:webHidden/>
              </w:rPr>
              <w:fldChar w:fldCharType="begin"/>
            </w:r>
            <w:r w:rsidR="009F6243">
              <w:rPr>
                <w:noProof/>
                <w:webHidden/>
              </w:rPr>
              <w:instrText xml:space="preserve"> PAGEREF _Toc8931175 \h </w:instrText>
            </w:r>
            <w:r w:rsidR="009F6243">
              <w:rPr>
                <w:noProof/>
                <w:webHidden/>
              </w:rPr>
            </w:r>
            <w:r w:rsidR="009F6243">
              <w:rPr>
                <w:noProof/>
                <w:webHidden/>
              </w:rPr>
              <w:fldChar w:fldCharType="separate"/>
            </w:r>
            <w:r w:rsidR="009F6243">
              <w:rPr>
                <w:noProof/>
                <w:webHidden/>
              </w:rPr>
              <w:t>79</w:t>
            </w:r>
            <w:r w:rsidR="009F6243">
              <w:rPr>
                <w:noProof/>
                <w:webHidden/>
              </w:rPr>
              <w:fldChar w:fldCharType="end"/>
            </w:r>
          </w:hyperlink>
        </w:p>
        <w:p w14:paraId="67953D1B" w14:textId="4D08339A"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6" w:history="1">
            <w:r w:rsidR="009F6243" w:rsidRPr="00C64EFF">
              <w:rPr>
                <w:rStyle w:val="Hyperlink"/>
                <w:noProof/>
              </w:rPr>
              <w:t>4.7</w:t>
            </w:r>
            <w:r w:rsidR="009F6243">
              <w:rPr>
                <w:rFonts w:asciiTheme="minorHAnsi" w:eastAsiaTheme="minorEastAsia" w:hAnsiTheme="minorHAnsi" w:cstheme="minorBidi"/>
                <w:b w:val="0"/>
                <w:i w:val="0"/>
                <w:noProof/>
                <w:lang w:val="it-IT" w:eastAsia="it-IT"/>
              </w:rPr>
              <w:tab/>
            </w:r>
            <w:r w:rsidR="009F6243" w:rsidRPr="00C64EFF">
              <w:rPr>
                <w:rStyle w:val="Hyperlink"/>
                <w:noProof/>
              </w:rPr>
              <w:t>Counselling staff complement</w:t>
            </w:r>
            <w:r w:rsidR="009F6243">
              <w:rPr>
                <w:noProof/>
                <w:webHidden/>
              </w:rPr>
              <w:tab/>
            </w:r>
            <w:r w:rsidR="009F6243">
              <w:rPr>
                <w:noProof/>
                <w:webHidden/>
              </w:rPr>
              <w:fldChar w:fldCharType="begin"/>
            </w:r>
            <w:r w:rsidR="009F6243">
              <w:rPr>
                <w:noProof/>
                <w:webHidden/>
              </w:rPr>
              <w:instrText xml:space="preserve"> PAGEREF _Toc8931176 \h </w:instrText>
            </w:r>
            <w:r w:rsidR="009F6243">
              <w:rPr>
                <w:noProof/>
                <w:webHidden/>
              </w:rPr>
            </w:r>
            <w:r w:rsidR="009F6243">
              <w:rPr>
                <w:noProof/>
                <w:webHidden/>
              </w:rPr>
              <w:fldChar w:fldCharType="separate"/>
            </w:r>
            <w:r w:rsidR="009F6243">
              <w:rPr>
                <w:noProof/>
                <w:webHidden/>
              </w:rPr>
              <w:t>81</w:t>
            </w:r>
            <w:r w:rsidR="009F6243">
              <w:rPr>
                <w:noProof/>
                <w:webHidden/>
              </w:rPr>
              <w:fldChar w:fldCharType="end"/>
            </w:r>
          </w:hyperlink>
        </w:p>
        <w:p w14:paraId="635612FE" w14:textId="246C74D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7" w:history="1">
            <w:r w:rsidR="009F6243" w:rsidRPr="00C64EFF">
              <w:rPr>
                <w:rStyle w:val="Hyperlink"/>
                <w:noProof/>
              </w:rPr>
              <w:t>4.8</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_Toc8931177 \h </w:instrText>
            </w:r>
            <w:r w:rsidR="009F6243">
              <w:rPr>
                <w:noProof/>
                <w:webHidden/>
              </w:rPr>
            </w:r>
            <w:r w:rsidR="009F6243">
              <w:rPr>
                <w:noProof/>
                <w:webHidden/>
              </w:rPr>
              <w:fldChar w:fldCharType="separate"/>
            </w:r>
            <w:r w:rsidR="009F6243">
              <w:rPr>
                <w:noProof/>
                <w:webHidden/>
              </w:rPr>
              <w:t>82</w:t>
            </w:r>
            <w:r w:rsidR="009F6243">
              <w:rPr>
                <w:noProof/>
                <w:webHidden/>
              </w:rPr>
              <w:fldChar w:fldCharType="end"/>
            </w:r>
          </w:hyperlink>
        </w:p>
        <w:p w14:paraId="78238079" w14:textId="032E68EA" w:rsidR="009F6243" w:rsidRDefault="00C242FF">
          <w:pPr>
            <w:pStyle w:val="TOC1"/>
            <w:rPr>
              <w:rFonts w:asciiTheme="minorHAnsi" w:eastAsiaTheme="minorEastAsia" w:hAnsiTheme="minorHAnsi" w:cstheme="minorBidi"/>
              <w:b w:val="0"/>
              <w:noProof/>
              <w:lang w:val="it-IT" w:eastAsia="it-IT"/>
            </w:rPr>
          </w:pPr>
          <w:hyperlink w:anchor="_Toc8931178" w:history="1">
            <w:r w:rsidR="009F6243" w:rsidRPr="00C64EFF">
              <w:rPr>
                <w:rStyle w:val="Hyperlink"/>
                <w:rFonts w:cs="Open Sans"/>
                <w:noProof/>
              </w:rPr>
              <w:t>5</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Alcohol</w:t>
            </w:r>
            <w:r w:rsidR="009F6243">
              <w:rPr>
                <w:noProof/>
                <w:webHidden/>
              </w:rPr>
              <w:tab/>
            </w:r>
            <w:r w:rsidR="009F6243">
              <w:rPr>
                <w:noProof/>
                <w:webHidden/>
              </w:rPr>
              <w:fldChar w:fldCharType="begin"/>
            </w:r>
            <w:r w:rsidR="009F6243">
              <w:rPr>
                <w:noProof/>
                <w:webHidden/>
              </w:rPr>
              <w:instrText xml:space="preserve"> PAGEREF _Toc8931178 \h </w:instrText>
            </w:r>
            <w:r w:rsidR="009F6243">
              <w:rPr>
                <w:noProof/>
                <w:webHidden/>
              </w:rPr>
            </w:r>
            <w:r w:rsidR="009F6243">
              <w:rPr>
                <w:noProof/>
                <w:webHidden/>
              </w:rPr>
              <w:fldChar w:fldCharType="separate"/>
            </w:r>
            <w:r w:rsidR="009F6243">
              <w:rPr>
                <w:noProof/>
                <w:webHidden/>
              </w:rPr>
              <w:t>86</w:t>
            </w:r>
            <w:r w:rsidR="009F6243">
              <w:rPr>
                <w:noProof/>
                <w:webHidden/>
              </w:rPr>
              <w:fldChar w:fldCharType="end"/>
            </w:r>
          </w:hyperlink>
        </w:p>
        <w:p w14:paraId="050498DF" w14:textId="70581CF1"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79" w:history="1">
            <w:r w:rsidR="009F6243" w:rsidRPr="00C64EFF">
              <w:rPr>
                <w:rStyle w:val="Hyperlink"/>
                <w:noProof/>
              </w:rPr>
              <w:t>5.1</w:t>
            </w:r>
            <w:r w:rsidR="009F6243">
              <w:rPr>
                <w:rFonts w:asciiTheme="minorHAnsi" w:eastAsiaTheme="minorEastAsia" w:hAnsiTheme="minorHAnsi" w:cstheme="minorBidi"/>
                <w:b w:val="0"/>
                <w:i w:val="0"/>
                <w:noProof/>
                <w:lang w:val="it-IT" w:eastAsia="it-IT"/>
              </w:rPr>
              <w:tab/>
            </w:r>
            <w:r w:rsidR="009F6243" w:rsidRPr="00C64EFF">
              <w:rPr>
                <w:rStyle w:val="Hyperlink"/>
                <w:noProof/>
              </w:rPr>
              <w:t>Drinking culture</w:t>
            </w:r>
            <w:r w:rsidR="009F6243">
              <w:rPr>
                <w:noProof/>
                <w:webHidden/>
              </w:rPr>
              <w:tab/>
            </w:r>
            <w:r w:rsidR="009F6243">
              <w:rPr>
                <w:noProof/>
                <w:webHidden/>
              </w:rPr>
              <w:fldChar w:fldCharType="begin"/>
            </w:r>
            <w:r w:rsidR="009F6243">
              <w:rPr>
                <w:noProof/>
                <w:webHidden/>
              </w:rPr>
              <w:instrText xml:space="preserve"> PAGEREF _Toc8931179 \h </w:instrText>
            </w:r>
            <w:r w:rsidR="009F6243">
              <w:rPr>
                <w:noProof/>
                <w:webHidden/>
              </w:rPr>
            </w:r>
            <w:r w:rsidR="009F6243">
              <w:rPr>
                <w:noProof/>
                <w:webHidden/>
              </w:rPr>
              <w:fldChar w:fldCharType="separate"/>
            </w:r>
            <w:r w:rsidR="009F6243">
              <w:rPr>
                <w:noProof/>
                <w:webHidden/>
              </w:rPr>
              <w:t>87</w:t>
            </w:r>
            <w:r w:rsidR="009F6243">
              <w:rPr>
                <w:noProof/>
                <w:webHidden/>
              </w:rPr>
              <w:fldChar w:fldCharType="end"/>
            </w:r>
          </w:hyperlink>
        </w:p>
        <w:p w14:paraId="1C6960AE" w14:textId="6663A7CE"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0" w:history="1">
            <w:r w:rsidR="009F6243" w:rsidRPr="00C64EFF">
              <w:rPr>
                <w:rStyle w:val="Hyperlink"/>
                <w:noProof/>
              </w:rPr>
              <w:t>5.2</w:t>
            </w:r>
            <w:r w:rsidR="009F6243">
              <w:rPr>
                <w:rFonts w:asciiTheme="minorHAnsi" w:eastAsiaTheme="minorEastAsia" w:hAnsiTheme="minorHAnsi" w:cstheme="minorBidi"/>
                <w:b w:val="0"/>
                <w:i w:val="0"/>
                <w:noProof/>
                <w:lang w:val="it-IT" w:eastAsia="it-IT"/>
              </w:rPr>
              <w:tab/>
            </w:r>
            <w:r w:rsidR="009F6243" w:rsidRPr="00C64EFF">
              <w:rPr>
                <w:rStyle w:val="Hyperlink"/>
                <w:noProof/>
              </w:rPr>
              <w:t>Pressure to drink</w:t>
            </w:r>
            <w:r w:rsidR="009F6243">
              <w:rPr>
                <w:noProof/>
                <w:webHidden/>
              </w:rPr>
              <w:tab/>
            </w:r>
            <w:r w:rsidR="009F6243">
              <w:rPr>
                <w:noProof/>
                <w:webHidden/>
              </w:rPr>
              <w:fldChar w:fldCharType="begin"/>
            </w:r>
            <w:r w:rsidR="009F6243">
              <w:rPr>
                <w:noProof/>
                <w:webHidden/>
              </w:rPr>
              <w:instrText xml:space="preserve"> PAGEREF _Toc8931180 \h </w:instrText>
            </w:r>
            <w:r w:rsidR="009F6243">
              <w:rPr>
                <w:noProof/>
                <w:webHidden/>
              </w:rPr>
            </w:r>
            <w:r w:rsidR="009F6243">
              <w:rPr>
                <w:noProof/>
                <w:webHidden/>
              </w:rPr>
              <w:fldChar w:fldCharType="separate"/>
            </w:r>
            <w:r w:rsidR="009F6243">
              <w:rPr>
                <w:noProof/>
                <w:webHidden/>
              </w:rPr>
              <w:t>88</w:t>
            </w:r>
            <w:r w:rsidR="009F6243">
              <w:rPr>
                <w:noProof/>
                <w:webHidden/>
              </w:rPr>
              <w:fldChar w:fldCharType="end"/>
            </w:r>
          </w:hyperlink>
        </w:p>
        <w:p w14:paraId="11AEB97F" w14:textId="43A5A0A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1" w:history="1">
            <w:r w:rsidR="009F6243" w:rsidRPr="00C64EFF">
              <w:rPr>
                <w:rStyle w:val="Hyperlink"/>
                <w:noProof/>
              </w:rPr>
              <w:t>5.3</w:t>
            </w:r>
            <w:r w:rsidR="009F6243">
              <w:rPr>
                <w:rFonts w:asciiTheme="minorHAnsi" w:eastAsiaTheme="minorEastAsia" w:hAnsiTheme="minorHAnsi" w:cstheme="minorBidi"/>
                <w:b w:val="0"/>
                <w:i w:val="0"/>
                <w:noProof/>
                <w:lang w:val="it-IT" w:eastAsia="it-IT"/>
              </w:rPr>
              <w:tab/>
            </w:r>
            <w:r w:rsidR="009F6243" w:rsidRPr="00C64EFF">
              <w:rPr>
                <w:rStyle w:val="Hyperlink"/>
                <w:noProof/>
              </w:rPr>
              <w:t>Alcohol and social events</w:t>
            </w:r>
            <w:r w:rsidR="009F6243">
              <w:rPr>
                <w:noProof/>
                <w:webHidden/>
              </w:rPr>
              <w:tab/>
            </w:r>
            <w:r w:rsidR="009F6243">
              <w:rPr>
                <w:noProof/>
                <w:webHidden/>
              </w:rPr>
              <w:fldChar w:fldCharType="begin"/>
            </w:r>
            <w:r w:rsidR="009F6243">
              <w:rPr>
                <w:noProof/>
                <w:webHidden/>
              </w:rPr>
              <w:instrText xml:space="preserve"> PAGEREF _Toc8931181 \h </w:instrText>
            </w:r>
            <w:r w:rsidR="009F6243">
              <w:rPr>
                <w:noProof/>
                <w:webHidden/>
              </w:rPr>
            </w:r>
            <w:r w:rsidR="009F6243">
              <w:rPr>
                <w:noProof/>
                <w:webHidden/>
              </w:rPr>
              <w:fldChar w:fldCharType="separate"/>
            </w:r>
            <w:r w:rsidR="009F6243">
              <w:rPr>
                <w:noProof/>
                <w:webHidden/>
              </w:rPr>
              <w:t>90</w:t>
            </w:r>
            <w:r w:rsidR="009F6243">
              <w:rPr>
                <w:noProof/>
                <w:webHidden/>
              </w:rPr>
              <w:fldChar w:fldCharType="end"/>
            </w:r>
          </w:hyperlink>
        </w:p>
        <w:p w14:paraId="770EFF25" w14:textId="12BA0C1F"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2" w:history="1">
            <w:r w:rsidR="009F6243" w:rsidRPr="00C64EFF">
              <w:rPr>
                <w:rStyle w:val="Hyperlink"/>
                <w:noProof/>
              </w:rPr>
              <w:t>5.4</w:t>
            </w:r>
            <w:r w:rsidR="009F6243">
              <w:rPr>
                <w:rFonts w:asciiTheme="minorHAnsi" w:eastAsiaTheme="minorEastAsia" w:hAnsiTheme="minorHAnsi" w:cstheme="minorBidi"/>
                <w:b w:val="0"/>
                <w:i w:val="0"/>
                <w:noProof/>
                <w:lang w:val="it-IT" w:eastAsia="it-IT"/>
              </w:rPr>
              <w:tab/>
            </w:r>
            <w:r w:rsidR="009F6243" w:rsidRPr="00C64EFF">
              <w:rPr>
                <w:rStyle w:val="Hyperlink"/>
                <w:noProof/>
              </w:rPr>
              <w:t>The relationship between alcohol and sexual assault and sexual harassment</w:t>
            </w:r>
            <w:r w:rsidR="009F6243">
              <w:rPr>
                <w:noProof/>
                <w:webHidden/>
              </w:rPr>
              <w:tab/>
            </w:r>
            <w:r w:rsidR="009F6243">
              <w:rPr>
                <w:noProof/>
                <w:webHidden/>
              </w:rPr>
              <w:fldChar w:fldCharType="begin"/>
            </w:r>
            <w:r w:rsidR="009F6243">
              <w:rPr>
                <w:noProof/>
                <w:webHidden/>
              </w:rPr>
              <w:instrText xml:space="preserve"> PAGEREF _Toc8931182 \h </w:instrText>
            </w:r>
            <w:r w:rsidR="009F6243">
              <w:rPr>
                <w:noProof/>
                <w:webHidden/>
              </w:rPr>
            </w:r>
            <w:r w:rsidR="009F6243">
              <w:rPr>
                <w:noProof/>
                <w:webHidden/>
              </w:rPr>
              <w:fldChar w:fldCharType="separate"/>
            </w:r>
            <w:r w:rsidR="009F6243">
              <w:rPr>
                <w:noProof/>
                <w:webHidden/>
              </w:rPr>
              <w:t>91</w:t>
            </w:r>
            <w:r w:rsidR="009F6243">
              <w:rPr>
                <w:noProof/>
                <w:webHidden/>
              </w:rPr>
              <w:fldChar w:fldCharType="end"/>
            </w:r>
          </w:hyperlink>
        </w:p>
        <w:p w14:paraId="155F2F9F" w14:textId="19856B42"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3" w:history="1">
            <w:r w:rsidR="009F6243" w:rsidRPr="00C64EFF">
              <w:rPr>
                <w:rStyle w:val="Hyperlink"/>
                <w:noProof/>
              </w:rPr>
              <w:t>5.5</w:t>
            </w:r>
            <w:r w:rsidR="009F6243">
              <w:rPr>
                <w:rFonts w:asciiTheme="minorHAnsi" w:eastAsiaTheme="minorEastAsia" w:hAnsiTheme="minorHAnsi" w:cstheme="minorBidi"/>
                <w:b w:val="0"/>
                <w:i w:val="0"/>
                <w:noProof/>
                <w:lang w:val="it-IT" w:eastAsia="it-IT"/>
              </w:rPr>
              <w:tab/>
            </w:r>
            <w:r w:rsidR="009F6243" w:rsidRPr="00C64EFF">
              <w:rPr>
                <w:rStyle w:val="Hyperlink"/>
                <w:noProof/>
              </w:rPr>
              <w:t>Consent</w:t>
            </w:r>
            <w:r w:rsidR="009F6243">
              <w:rPr>
                <w:noProof/>
                <w:webHidden/>
              </w:rPr>
              <w:tab/>
            </w:r>
            <w:r w:rsidR="009F6243">
              <w:rPr>
                <w:noProof/>
                <w:webHidden/>
              </w:rPr>
              <w:fldChar w:fldCharType="begin"/>
            </w:r>
            <w:r w:rsidR="009F6243">
              <w:rPr>
                <w:noProof/>
                <w:webHidden/>
              </w:rPr>
              <w:instrText xml:space="preserve"> PAGEREF _Toc8931183 \h </w:instrText>
            </w:r>
            <w:r w:rsidR="009F6243">
              <w:rPr>
                <w:noProof/>
                <w:webHidden/>
              </w:rPr>
            </w:r>
            <w:r w:rsidR="009F6243">
              <w:rPr>
                <w:noProof/>
                <w:webHidden/>
              </w:rPr>
              <w:fldChar w:fldCharType="separate"/>
            </w:r>
            <w:r w:rsidR="009F6243">
              <w:rPr>
                <w:noProof/>
                <w:webHidden/>
              </w:rPr>
              <w:t>92</w:t>
            </w:r>
            <w:r w:rsidR="009F6243">
              <w:rPr>
                <w:noProof/>
                <w:webHidden/>
              </w:rPr>
              <w:fldChar w:fldCharType="end"/>
            </w:r>
          </w:hyperlink>
        </w:p>
        <w:p w14:paraId="7FB29FEE" w14:textId="7EE62D08"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4" w:history="1">
            <w:r w:rsidR="009F6243" w:rsidRPr="00C64EFF">
              <w:rPr>
                <w:rStyle w:val="Hyperlink"/>
                <w:noProof/>
              </w:rPr>
              <w:t>5.6</w:t>
            </w:r>
            <w:r w:rsidR="009F6243">
              <w:rPr>
                <w:rFonts w:asciiTheme="minorHAnsi" w:eastAsiaTheme="minorEastAsia" w:hAnsiTheme="minorHAnsi" w:cstheme="minorBidi"/>
                <w:b w:val="0"/>
                <w:i w:val="0"/>
                <w:noProof/>
                <w:lang w:val="it-IT" w:eastAsia="it-IT"/>
              </w:rPr>
              <w:tab/>
            </w:r>
            <w:r w:rsidR="009F6243" w:rsidRPr="00C64EFF">
              <w:rPr>
                <w:rStyle w:val="Hyperlink"/>
                <w:noProof/>
              </w:rPr>
              <w:t>UNE policy response to alcohol</w:t>
            </w:r>
            <w:r w:rsidR="009F6243">
              <w:rPr>
                <w:noProof/>
                <w:webHidden/>
              </w:rPr>
              <w:tab/>
            </w:r>
            <w:r w:rsidR="009F6243">
              <w:rPr>
                <w:noProof/>
                <w:webHidden/>
              </w:rPr>
              <w:fldChar w:fldCharType="begin"/>
            </w:r>
            <w:r w:rsidR="009F6243">
              <w:rPr>
                <w:noProof/>
                <w:webHidden/>
              </w:rPr>
              <w:instrText xml:space="preserve"> PAGEREF _Toc8931184 \h </w:instrText>
            </w:r>
            <w:r w:rsidR="009F6243">
              <w:rPr>
                <w:noProof/>
                <w:webHidden/>
              </w:rPr>
            </w:r>
            <w:r w:rsidR="009F6243">
              <w:rPr>
                <w:noProof/>
                <w:webHidden/>
              </w:rPr>
              <w:fldChar w:fldCharType="separate"/>
            </w:r>
            <w:r w:rsidR="009F6243">
              <w:rPr>
                <w:noProof/>
                <w:webHidden/>
              </w:rPr>
              <w:t>93</w:t>
            </w:r>
            <w:r w:rsidR="009F6243">
              <w:rPr>
                <w:noProof/>
                <w:webHidden/>
              </w:rPr>
              <w:fldChar w:fldCharType="end"/>
            </w:r>
          </w:hyperlink>
        </w:p>
        <w:p w14:paraId="02AE5E02" w14:textId="7EAA771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5" w:history="1">
            <w:r w:rsidR="009F6243" w:rsidRPr="00C64EFF">
              <w:rPr>
                <w:rStyle w:val="Hyperlink"/>
                <w:noProof/>
              </w:rPr>
              <w:t>5.7</w:t>
            </w:r>
            <w:r w:rsidR="009F6243">
              <w:rPr>
                <w:rFonts w:asciiTheme="minorHAnsi" w:eastAsiaTheme="minorEastAsia" w:hAnsiTheme="minorHAnsi" w:cstheme="minorBidi"/>
                <w:b w:val="0"/>
                <w:i w:val="0"/>
                <w:noProof/>
                <w:lang w:val="it-IT" w:eastAsia="it-IT"/>
              </w:rPr>
              <w:tab/>
            </w:r>
            <w:r w:rsidR="009F6243" w:rsidRPr="00C64EFF">
              <w:rPr>
                <w:rStyle w:val="Hyperlink"/>
                <w:noProof/>
              </w:rPr>
              <w:t>Alcohol bans</w:t>
            </w:r>
            <w:r w:rsidR="009F6243">
              <w:rPr>
                <w:noProof/>
                <w:webHidden/>
              </w:rPr>
              <w:tab/>
            </w:r>
            <w:r w:rsidR="009F6243">
              <w:rPr>
                <w:noProof/>
                <w:webHidden/>
              </w:rPr>
              <w:fldChar w:fldCharType="begin"/>
            </w:r>
            <w:r w:rsidR="009F6243">
              <w:rPr>
                <w:noProof/>
                <w:webHidden/>
              </w:rPr>
              <w:instrText xml:space="preserve"> PAGEREF _Toc8931185 \h </w:instrText>
            </w:r>
            <w:r w:rsidR="009F6243">
              <w:rPr>
                <w:noProof/>
                <w:webHidden/>
              </w:rPr>
            </w:r>
            <w:r w:rsidR="009F6243">
              <w:rPr>
                <w:noProof/>
                <w:webHidden/>
              </w:rPr>
              <w:fldChar w:fldCharType="separate"/>
            </w:r>
            <w:r w:rsidR="009F6243">
              <w:rPr>
                <w:noProof/>
                <w:webHidden/>
              </w:rPr>
              <w:t>95</w:t>
            </w:r>
            <w:r w:rsidR="009F6243">
              <w:rPr>
                <w:noProof/>
                <w:webHidden/>
              </w:rPr>
              <w:fldChar w:fldCharType="end"/>
            </w:r>
          </w:hyperlink>
        </w:p>
        <w:p w14:paraId="76591F9B" w14:textId="6372CD8C"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6" w:history="1">
            <w:r w:rsidR="009F6243" w:rsidRPr="00C64EFF">
              <w:rPr>
                <w:rStyle w:val="Hyperlink"/>
                <w:noProof/>
              </w:rPr>
              <w:t>5.8</w:t>
            </w:r>
            <w:r w:rsidR="009F6243">
              <w:rPr>
                <w:rFonts w:asciiTheme="minorHAnsi" w:eastAsiaTheme="minorEastAsia" w:hAnsiTheme="minorHAnsi" w:cstheme="minorBidi"/>
                <w:b w:val="0"/>
                <w:i w:val="0"/>
                <w:noProof/>
                <w:lang w:val="it-IT" w:eastAsia="it-IT"/>
              </w:rPr>
              <w:tab/>
            </w:r>
            <w:r w:rsidR="009F6243" w:rsidRPr="00C64EFF">
              <w:rPr>
                <w:rStyle w:val="Hyperlink"/>
                <w:noProof/>
              </w:rPr>
              <w:t>JCR Sponsorships by local pubs and hotels</w:t>
            </w:r>
            <w:r w:rsidR="009F6243">
              <w:rPr>
                <w:noProof/>
                <w:webHidden/>
              </w:rPr>
              <w:tab/>
            </w:r>
            <w:r w:rsidR="009F6243">
              <w:rPr>
                <w:noProof/>
                <w:webHidden/>
              </w:rPr>
              <w:fldChar w:fldCharType="begin"/>
            </w:r>
            <w:r w:rsidR="009F6243">
              <w:rPr>
                <w:noProof/>
                <w:webHidden/>
              </w:rPr>
              <w:instrText xml:space="preserve"> PAGEREF _Toc8931186 \h </w:instrText>
            </w:r>
            <w:r w:rsidR="009F6243">
              <w:rPr>
                <w:noProof/>
                <w:webHidden/>
              </w:rPr>
            </w:r>
            <w:r w:rsidR="009F6243">
              <w:rPr>
                <w:noProof/>
                <w:webHidden/>
              </w:rPr>
              <w:fldChar w:fldCharType="separate"/>
            </w:r>
            <w:r w:rsidR="009F6243">
              <w:rPr>
                <w:noProof/>
                <w:webHidden/>
              </w:rPr>
              <w:t>96</w:t>
            </w:r>
            <w:r w:rsidR="009F6243">
              <w:rPr>
                <w:noProof/>
                <w:webHidden/>
              </w:rPr>
              <w:fldChar w:fldCharType="end"/>
            </w:r>
          </w:hyperlink>
        </w:p>
        <w:p w14:paraId="541E75F2" w14:textId="1DAA5F1D"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7" w:history="1">
            <w:r w:rsidR="009F6243" w:rsidRPr="00C64EFF">
              <w:rPr>
                <w:rStyle w:val="Hyperlink"/>
                <w:noProof/>
              </w:rPr>
              <w:t>5.9</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_Toc8931187 \h </w:instrText>
            </w:r>
            <w:r w:rsidR="009F6243">
              <w:rPr>
                <w:noProof/>
                <w:webHidden/>
              </w:rPr>
            </w:r>
            <w:r w:rsidR="009F6243">
              <w:rPr>
                <w:noProof/>
                <w:webHidden/>
              </w:rPr>
              <w:fldChar w:fldCharType="separate"/>
            </w:r>
            <w:r w:rsidR="009F6243">
              <w:rPr>
                <w:noProof/>
                <w:webHidden/>
              </w:rPr>
              <w:t>99</w:t>
            </w:r>
            <w:r w:rsidR="009F6243">
              <w:rPr>
                <w:noProof/>
                <w:webHidden/>
              </w:rPr>
              <w:fldChar w:fldCharType="end"/>
            </w:r>
          </w:hyperlink>
        </w:p>
        <w:p w14:paraId="2F9FA067" w14:textId="7F47F8EB" w:rsidR="009F6243" w:rsidRDefault="00C242FF">
          <w:pPr>
            <w:pStyle w:val="TOC1"/>
            <w:rPr>
              <w:rFonts w:asciiTheme="minorHAnsi" w:eastAsiaTheme="minorEastAsia" w:hAnsiTheme="minorHAnsi" w:cstheme="minorBidi"/>
              <w:b w:val="0"/>
              <w:noProof/>
              <w:lang w:val="it-IT" w:eastAsia="it-IT"/>
            </w:rPr>
          </w:pPr>
          <w:hyperlink w:anchor="_Toc8931188" w:history="1">
            <w:r w:rsidR="009F6243" w:rsidRPr="00C64EFF">
              <w:rPr>
                <w:rStyle w:val="Hyperlink"/>
                <w:rFonts w:cs="Open Sans"/>
                <w:noProof/>
              </w:rPr>
              <w:t>6</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Hazing</w:t>
            </w:r>
            <w:r w:rsidR="009F6243">
              <w:rPr>
                <w:noProof/>
                <w:webHidden/>
              </w:rPr>
              <w:tab/>
            </w:r>
            <w:r w:rsidR="009F6243">
              <w:rPr>
                <w:noProof/>
                <w:webHidden/>
              </w:rPr>
              <w:fldChar w:fldCharType="begin"/>
            </w:r>
            <w:r w:rsidR="009F6243">
              <w:rPr>
                <w:noProof/>
                <w:webHidden/>
              </w:rPr>
              <w:instrText xml:space="preserve"> PAGEREF _Toc8931188 \h </w:instrText>
            </w:r>
            <w:r w:rsidR="009F6243">
              <w:rPr>
                <w:noProof/>
                <w:webHidden/>
              </w:rPr>
            </w:r>
            <w:r w:rsidR="009F6243">
              <w:rPr>
                <w:noProof/>
                <w:webHidden/>
              </w:rPr>
              <w:fldChar w:fldCharType="separate"/>
            </w:r>
            <w:r w:rsidR="009F6243">
              <w:rPr>
                <w:noProof/>
                <w:webHidden/>
              </w:rPr>
              <w:t>103</w:t>
            </w:r>
            <w:r w:rsidR="009F6243">
              <w:rPr>
                <w:noProof/>
                <w:webHidden/>
              </w:rPr>
              <w:fldChar w:fldCharType="end"/>
            </w:r>
          </w:hyperlink>
        </w:p>
        <w:p w14:paraId="19D960F1" w14:textId="766848BF"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89" w:history="1">
            <w:r w:rsidR="009F6243" w:rsidRPr="00C64EFF">
              <w:rPr>
                <w:rStyle w:val="Hyperlink"/>
                <w:noProof/>
              </w:rPr>
              <w:t>6.1</w:t>
            </w:r>
            <w:r w:rsidR="009F6243">
              <w:rPr>
                <w:rFonts w:asciiTheme="minorHAnsi" w:eastAsiaTheme="minorEastAsia" w:hAnsiTheme="minorHAnsi" w:cstheme="minorBidi"/>
                <w:b w:val="0"/>
                <w:i w:val="0"/>
                <w:noProof/>
                <w:lang w:val="it-IT" w:eastAsia="it-IT"/>
              </w:rPr>
              <w:tab/>
            </w:r>
            <w:r w:rsidR="009F6243" w:rsidRPr="00C64EFF">
              <w:rPr>
                <w:rStyle w:val="Hyperlink"/>
                <w:noProof/>
              </w:rPr>
              <w:t>Residents’ understanding of hazing</w:t>
            </w:r>
            <w:r w:rsidR="009F6243">
              <w:rPr>
                <w:noProof/>
                <w:webHidden/>
              </w:rPr>
              <w:tab/>
            </w:r>
            <w:r w:rsidR="009F6243">
              <w:rPr>
                <w:noProof/>
                <w:webHidden/>
              </w:rPr>
              <w:fldChar w:fldCharType="begin"/>
            </w:r>
            <w:r w:rsidR="009F6243">
              <w:rPr>
                <w:noProof/>
                <w:webHidden/>
              </w:rPr>
              <w:instrText xml:space="preserve"> PAGEREF _Toc8931189 \h </w:instrText>
            </w:r>
            <w:r w:rsidR="009F6243">
              <w:rPr>
                <w:noProof/>
                <w:webHidden/>
              </w:rPr>
            </w:r>
            <w:r w:rsidR="009F6243">
              <w:rPr>
                <w:noProof/>
                <w:webHidden/>
              </w:rPr>
              <w:fldChar w:fldCharType="separate"/>
            </w:r>
            <w:r w:rsidR="009F6243">
              <w:rPr>
                <w:noProof/>
                <w:webHidden/>
              </w:rPr>
              <w:t>103</w:t>
            </w:r>
            <w:r w:rsidR="009F6243">
              <w:rPr>
                <w:noProof/>
                <w:webHidden/>
              </w:rPr>
              <w:fldChar w:fldCharType="end"/>
            </w:r>
          </w:hyperlink>
        </w:p>
        <w:p w14:paraId="4368C901" w14:textId="08AB66DE"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90" w:history="1">
            <w:r w:rsidR="009F6243" w:rsidRPr="00C64EFF">
              <w:rPr>
                <w:rStyle w:val="Hyperlink"/>
                <w:noProof/>
              </w:rPr>
              <w:t>6.2</w:t>
            </w:r>
            <w:r w:rsidR="009F6243">
              <w:rPr>
                <w:rFonts w:asciiTheme="minorHAnsi" w:eastAsiaTheme="minorEastAsia" w:hAnsiTheme="minorHAnsi" w:cstheme="minorBidi"/>
                <w:b w:val="0"/>
                <w:i w:val="0"/>
                <w:noProof/>
                <w:lang w:val="it-IT" w:eastAsia="it-IT"/>
              </w:rPr>
              <w:tab/>
            </w:r>
            <w:r w:rsidR="009F6243" w:rsidRPr="00C64EFF">
              <w:rPr>
                <w:rStyle w:val="Hyperlink"/>
                <w:noProof/>
              </w:rPr>
              <w:t>Hazing at UNE</w:t>
            </w:r>
            <w:r w:rsidR="009F6243">
              <w:rPr>
                <w:noProof/>
                <w:webHidden/>
              </w:rPr>
              <w:tab/>
            </w:r>
            <w:r w:rsidR="009F6243">
              <w:rPr>
                <w:noProof/>
                <w:webHidden/>
              </w:rPr>
              <w:fldChar w:fldCharType="begin"/>
            </w:r>
            <w:r w:rsidR="009F6243">
              <w:rPr>
                <w:noProof/>
                <w:webHidden/>
              </w:rPr>
              <w:instrText xml:space="preserve"> PAGEREF _Toc8931190 \h </w:instrText>
            </w:r>
            <w:r w:rsidR="009F6243">
              <w:rPr>
                <w:noProof/>
                <w:webHidden/>
              </w:rPr>
            </w:r>
            <w:r w:rsidR="009F6243">
              <w:rPr>
                <w:noProof/>
                <w:webHidden/>
              </w:rPr>
              <w:fldChar w:fldCharType="separate"/>
            </w:r>
            <w:r w:rsidR="009F6243">
              <w:rPr>
                <w:noProof/>
                <w:webHidden/>
              </w:rPr>
              <w:t>106</w:t>
            </w:r>
            <w:r w:rsidR="009F6243">
              <w:rPr>
                <w:noProof/>
                <w:webHidden/>
              </w:rPr>
              <w:fldChar w:fldCharType="end"/>
            </w:r>
          </w:hyperlink>
        </w:p>
        <w:p w14:paraId="25F401D5" w14:textId="641F6C0A" w:rsidR="009F6243" w:rsidRDefault="00C242FF">
          <w:pPr>
            <w:pStyle w:val="TOC3"/>
            <w:rPr>
              <w:rFonts w:asciiTheme="minorHAnsi" w:eastAsiaTheme="minorEastAsia" w:hAnsiTheme="minorHAnsi" w:cstheme="minorBidi"/>
              <w:i w:val="0"/>
              <w:lang w:val="it-IT" w:eastAsia="it-IT"/>
            </w:rPr>
          </w:pPr>
          <w:hyperlink w:anchor="_Toc8931191" w:history="1">
            <w:r w:rsidR="009F6243" w:rsidRPr="00C64EFF">
              <w:rPr>
                <w:rStyle w:val="Hyperlink"/>
              </w:rPr>
              <w:t>Hazing at Earle Page College</w:t>
            </w:r>
            <w:r w:rsidR="009F6243">
              <w:rPr>
                <w:webHidden/>
              </w:rPr>
              <w:tab/>
            </w:r>
            <w:r w:rsidR="009F6243">
              <w:rPr>
                <w:webHidden/>
              </w:rPr>
              <w:fldChar w:fldCharType="begin"/>
            </w:r>
            <w:r w:rsidR="009F6243">
              <w:rPr>
                <w:webHidden/>
              </w:rPr>
              <w:instrText xml:space="preserve"> PAGEREF _Toc8931191 \h </w:instrText>
            </w:r>
            <w:r w:rsidR="009F6243">
              <w:rPr>
                <w:webHidden/>
              </w:rPr>
            </w:r>
            <w:r w:rsidR="009F6243">
              <w:rPr>
                <w:webHidden/>
              </w:rPr>
              <w:fldChar w:fldCharType="separate"/>
            </w:r>
            <w:r w:rsidR="009F6243">
              <w:rPr>
                <w:webHidden/>
              </w:rPr>
              <w:t>108</w:t>
            </w:r>
            <w:r w:rsidR="009F6243">
              <w:rPr>
                <w:webHidden/>
              </w:rPr>
              <w:fldChar w:fldCharType="end"/>
            </w:r>
          </w:hyperlink>
        </w:p>
        <w:p w14:paraId="1CF71362" w14:textId="3B94859E" w:rsidR="009F6243" w:rsidRDefault="00C242FF">
          <w:pPr>
            <w:pStyle w:val="TOC3"/>
            <w:rPr>
              <w:rFonts w:asciiTheme="minorHAnsi" w:eastAsiaTheme="minorEastAsia" w:hAnsiTheme="minorHAnsi" w:cstheme="minorBidi"/>
              <w:i w:val="0"/>
              <w:lang w:val="it-IT" w:eastAsia="it-IT"/>
            </w:rPr>
          </w:pPr>
          <w:hyperlink w:anchor="_Toc8931192" w:history="1">
            <w:r w:rsidR="009F6243" w:rsidRPr="00C64EFF">
              <w:rPr>
                <w:rStyle w:val="Hyperlink"/>
              </w:rPr>
              <w:t>Hazing at St Albert’s College</w:t>
            </w:r>
            <w:r w:rsidR="009F6243">
              <w:rPr>
                <w:webHidden/>
              </w:rPr>
              <w:tab/>
            </w:r>
            <w:r w:rsidR="009F6243">
              <w:rPr>
                <w:webHidden/>
              </w:rPr>
              <w:fldChar w:fldCharType="begin"/>
            </w:r>
            <w:r w:rsidR="009F6243">
              <w:rPr>
                <w:webHidden/>
              </w:rPr>
              <w:instrText xml:space="preserve"> PAGEREF _Toc8931192 \h </w:instrText>
            </w:r>
            <w:r w:rsidR="009F6243">
              <w:rPr>
                <w:webHidden/>
              </w:rPr>
            </w:r>
            <w:r w:rsidR="009F6243">
              <w:rPr>
                <w:webHidden/>
              </w:rPr>
              <w:fldChar w:fldCharType="separate"/>
            </w:r>
            <w:r w:rsidR="009F6243">
              <w:rPr>
                <w:webHidden/>
              </w:rPr>
              <w:t>109</w:t>
            </w:r>
            <w:r w:rsidR="009F6243">
              <w:rPr>
                <w:webHidden/>
              </w:rPr>
              <w:fldChar w:fldCharType="end"/>
            </w:r>
          </w:hyperlink>
        </w:p>
        <w:p w14:paraId="4DAF699F" w14:textId="2C3321B3" w:rsidR="009F6243" w:rsidRDefault="00C242FF">
          <w:pPr>
            <w:pStyle w:val="TOC3"/>
            <w:rPr>
              <w:rFonts w:asciiTheme="minorHAnsi" w:eastAsiaTheme="minorEastAsia" w:hAnsiTheme="minorHAnsi" w:cstheme="minorBidi"/>
              <w:i w:val="0"/>
              <w:lang w:val="it-IT" w:eastAsia="it-IT"/>
            </w:rPr>
          </w:pPr>
          <w:hyperlink w:anchor="_Toc8931193" w:history="1">
            <w:r w:rsidR="009F6243" w:rsidRPr="00C64EFF">
              <w:rPr>
                <w:rStyle w:val="Hyperlink"/>
              </w:rPr>
              <w:t>Hazing at Austin College</w:t>
            </w:r>
            <w:r w:rsidR="009F6243">
              <w:rPr>
                <w:webHidden/>
              </w:rPr>
              <w:tab/>
            </w:r>
            <w:r w:rsidR="009F6243">
              <w:rPr>
                <w:webHidden/>
              </w:rPr>
              <w:fldChar w:fldCharType="begin"/>
            </w:r>
            <w:r w:rsidR="009F6243">
              <w:rPr>
                <w:webHidden/>
              </w:rPr>
              <w:instrText xml:space="preserve"> PAGEREF _Toc8931193 \h </w:instrText>
            </w:r>
            <w:r w:rsidR="009F6243">
              <w:rPr>
                <w:webHidden/>
              </w:rPr>
            </w:r>
            <w:r w:rsidR="009F6243">
              <w:rPr>
                <w:webHidden/>
              </w:rPr>
              <w:fldChar w:fldCharType="separate"/>
            </w:r>
            <w:r w:rsidR="009F6243">
              <w:rPr>
                <w:webHidden/>
              </w:rPr>
              <w:t>110</w:t>
            </w:r>
            <w:r w:rsidR="009F6243">
              <w:rPr>
                <w:webHidden/>
              </w:rPr>
              <w:fldChar w:fldCharType="end"/>
            </w:r>
          </w:hyperlink>
        </w:p>
        <w:p w14:paraId="5D73DC7D" w14:textId="50116361"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94" w:history="1">
            <w:r w:rsidR="009F6243" w:rsidRPr="00C64EFF">
              <w:rPr>
                <w:rStyle w:val="Hyperlink"/>
                <w:noProof/>
              </w:rPr>
              <w:t>6.3</w:t>
            </w:r>
            <w:r w:rsidR="009F6243">
              <w:rPr>
                <w:rFonts w:asciiTheme="minorHAnsi" w:eastAsiaTheme="minorEastAsia" w:hAnsiTheme="minorHAnsi" w:cstheme="minorBidi"/>
                <w:b w:val="0"/>
                <w:i w:val="0"/>
                <w:noProof/>
                <w:lang w:val="it-IT" w:eastAsia="it-IT"/>
              </w:rPr>
              <w:tab/>
            </w:r>
            <w:r w:rsidR="009F6243" w:rsidRPr="00C64EFF">
              <w:rPr>
                <w:rStyle w:val="Hyperlink"/>
                <w:noProof/>
              </w:rPr>
              <w:t>UNE policy response to hazing</w:t>
            </w:r>
            <w:r w:rsidR="009F6243">
              <w:rPr>
                <w:noProof/>
                <w:webHidden/>
              </w:rPr>
              <w:tab/>
            </w:r>
            <w:r w:rsidR="009F6243">
              <w:rPr>
                <w:noProof/>
                <w:webHidden/>
              </w:rPr>
              <w:fldChar w:fldCharType="begin"/>
            </w:r>
            <w:r w:rsidR="009F6243">
              <w:rPr>
                <w:noProof/>
                <w:webHidden/>
              </w:rPr>
              <w:instrText xml:space="preserve"> PAGEREF _Toc8931194 \h </w:instrText>
            </w:r>
            <w:r w:rsidR="009F6243">
              <w:rPr>
                <w:noProof/>
                <w:webHidden/>
              </w:rPr>
            </w:r>
            <w:r w:rsidR="009F6243">
              <w:rPr>
                <w:noProof/>
                <w:webHidden/>
              </w:rPr>
              <w:fldChar w:fldCharType="separate"/>
            </w:r>
            <w:r w:rsidR="009F6243">
              <w:rPr>
                <w:noProof/>
                <w:webHidden/>
              </w:rPr>
              <w:t>111</w:t>
            </w:r>
            <w:r w:rsidR="009F6243">
              <w:rPr>
                <w:noProof/>
                <w:webHidden/>
              </w:rPr>
              <w:fldChar w:fldCharType="end"/>
            </w:r>
          </w:hyperlink>
        </w:p>
        <w:p w14:paraId="40DE9E8C" w14:textId="2756878D"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95" w:history="1">
            <w:r w:rsidR="009F6243" w:rsidRPr="00C64EFF">
              <w:rPr>
                <w:rStyle w:val="Hyperlink"/>
                <w:noProof/>
              </w:rPr>
              <w:t>6.4</w:t>
            </w:r>
            <w:r w:rsidR="009F6243">
              <w:rPr>
                <w:rFonts w:asciiTheme="minorHAnsi" w:eastAsiaTheme="minorEastAsia" w:hAnsiTheme="minorHAnsi" w:cstheme="minorBidi"/>
                <w:b w:val="0"/>
                <w:i w:val="0"/>
                <w:noProof/>
                <w:lang w:val="it-IT" w:eastAsia="it-IT"/>
              </w:rPr>
              <w:tab/>
            </w:r>
            <w:r w:rsidR="009F6243" w:rsidRPr="00C64EFF">
              <w:rPr>
                <w:rStyle w:val="Hyperlink"/>
                <w:noProof/>
              </w:rPr>
              <w:t>St Albert’s College policy response to hazing</w:t>
            </w:r>
            <w:r w:rsidR="009F6243">
              <w:rPr>
                <w:noProof/>
                <w:webHidden/>
              </w:rPr>
              <w:tab/>
            </w:r>
            <w:r w:rsidR="009F6243">
              <w:rPr>
                <w:noProof/>
                <w:webHidden/>
              </w:rPr>
              <w:fldChar w:fldCharType="begin"/>
            </w:r>
            <w:r w:rsidR="009F6243">
              <w:rPr>
                <w:noProof/>
                <w:webHidden/>
              </w:rPr>
              <w:instrText xml:space="preserve"> PAGEREF _Toc8931195 \h </w:instrText>
            </w:r>
            <w:r w:rsidR="009F6243">
              <w:rPr>
                <w:noProof/>
                <w:webHidden/>
              </w:rPr>
            </w:r>
            <w:r w:rsidR="009F6243">
              <w:rPr>
                <w:noProof/>
                <w:webHidden/>
              </w:rPr>
              <w:fldChar w:fldCharType="separate"/>
            </w:r>
            <w:r w:rsidR="009F6243">
              <w:rPr>
                <w:noProof/>
                <w:webHidden/>
              </w:rPr>
              <w:t>113</w:t>
            </w:r>
            <w:r w:rsidR="009F6243">
              <w:rPr>
                <w:noProof/>
                <w:webHidden/>
              </w:rPr>
              <w:fldChar w:fldCharType="end"/>
            </w:r>
          </w:hyperlink>
        </w:p>
        <w:p w14:paraId="3775335B" w14:textId="42D8FE8A"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96" w:history="1">
            <w:r w:rsidR="009F6243" w:rsidRPr="00C64EFF">
              <w:rPr>
                <w:rStyle w:val="Hyperlink"/>
                <w:noProof/>
              </w:rPr>
              <w:t>6.5</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_Toc8931196 \h </w:instrText>
            </w:r>
            <w:r w:rsidR="009F6243">
              <w:rPr>
                <w:noProof/>
                <w:webHidden/>
              </w:rPr>
            </w:r>
            <w:r w:rsidR="009F6243">
              <w:rPr>
                <w:noProof/>
                <w:webHidden/>
              </w:rPr>
              <w:fldChar w:fldCharType="separate"/>
            </w:r>
            <w:r w:rsidR="009F6243">
              <w:rPr>
                <w:noProof/>
                <w:webHidden/>
              </w:rPr>
              <w:t>114</w:t>
            </w:r>
            <w:r w:rsidR="009F6243">
              <w:rPr>
                <w:noProof/>
                <w:webHidden/>
              </w:rPr>
              <w:fldChar w:fldCharType="end"/>
            </w:r>
          </w:hyperlink>
        </w:p>
        <w:p w14:paraId="26400360" w14:textId="75C56967" w:rsidR="009F6243" w:rsidRDefault="00C242FF">
          <w:pPr>
            <w:pStyle w:val="TOC1"/>
            <w:rPr>
              <w:rFonts w:asciiTheme="minorHAnsi" w:eastAsiaTheme="minorEastAsia" w:hAnsiTheme="minorHAnsi" w:cstheme="minorBidi"/>
              <w:b w:val="0"/>
              <w:noProof/>
              <w:lang w:val="it-IT" w:eastAsia="it-IT"/>
            </w:rPr>
          </w:pPr>
          <w:hyperlink w:anchor="_Toc8931197" w:history="1">
            <w:r w:rsidR="009F6243" w:rsidRPr="00C64EFF">
              <w:rPr>
                <w:rStyle w:val="Hyperlink"/>
                <w:rFonts w:cs="Open Sans"/>
                <w:noProof/>
              </w:rPr>
              <w:t>7</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Attitudes that increase the risk of sexual assault and sexual harassment</w:t>
            </w:r>
            <w:r w:rsidR="009F6243">
              <w:rPr>
                <w:noProof/>
                <w:webHidden/>
              </w:rPr>
              <w:tab/>
            </w:r>
            <w:r w:rsidR="009F6243">
              <w:rPr>
                <w:noProof/>
                <w:webHidden/>
              </w:rPr>
              <w:fldChar w:fldCharType="begin"/>
            </w:r>
            <w:r w:rsidR="009F6243">
              <w:rPr>
                <w:noProof/>
                <w:webHidden/>
              </w:rPr>
              <w:instrText xml:space="preserve"> PAGEREF _Toc8931197 \h </w:instrText>
            </w:r>
            <w:r w:rsidR="009F6243">
              <w:rPr>
                <w:noProof/>
                <w:webHidden/>
              </w:rPr>
            </w:r>
            <w:r w:rsidR="009F6243">
              <w:rPr>
                <w:noProof/>
                <w:webHidden/>
              </w:rPr>
              <w:fldChar w:fldCharType="separate"/>
            </w:r>
            <w:r w:rsidR="009F6243">
              <w:rPr>
                <w:noProof/>
                <w:webHidden/>
              </w:rPr>
              <w:t>117</w:t>
            </w:r>
            <w:r w:rsidR="009F6243">
              <w:rPr>
                <w:noProof/>
                <w:webHidden/>
              </w:rPr>
              <w:fldChar w:fldCharType="end"/>
            </w:r>
          </w:hyperlink>
        </w:p>
        <w:p w14:paraId="00CE4123" w14:textId="46CC0D4D"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98" w:history="1">
            <w:r w:rsidR="009F6243" w:rsidRPr="00C64EFF">
              <w:rPr>
                <w:rStyle w:val="Hyperlink"/>
                <w:noProof/>
              </w:rPr>
              <w:t>7.1</w:t>
            </w:r>
            <w:r w:rsidR="009F6243">
              <w:rPr>
                <w:rFonts w:asciiTheme="minorHAnsi" w:eastAsiaTheme="minorEastAsia" w:hAnsiTheme="minorHAnsi" w:cstheme="minorBidi"/>
                <w:b w:val="0"/>
                <w:i w:val="0"/>
                <w:noProof/>
                <w:lang w:val="it-IT" w:eastAsia="it-IT"/>
              </w:rPr>
              <w:tab/>
            </w:r>
            <w:r w:rsidR="009F6243" w:rsidRPr="00C64EFF">
              <w:rPr>
                <w:rStyle w:val="Hyperlink"/>
                <w:noProof/>
              </w:rPr>
              <w:t>Attitudes towards women</w:t>
            </w:r>
            <w:r w:rsidR="009F6243">
              <w:rPr>
                <w:noProof/>
                <w:webHidden/>
              </w:rPr>
              <w:tab/>
            </w:r>
            <w:r w:rsidR="009F6243">
              <w:rPr>
                <w:noProof/>
                <w:webHidden/>
              </w:rPr>
              <w:fldChar w:fldCharType="begin"/>
            </w:r>
            <w:r w:rsidR="009F6243">
              <w:rPr>
                <w:noProof/>
                <w:webHidden/>
              </w:rPr>
              <w:instrText xml:space="preserve"> PAGEREF _Toc8931198 \h </w:instrText>
            </w:r>
            <w:r w:rsidR="009F6243">
              <w:rPr>
                <w:noProof/>
                <w:webHidden/>
              </w:rPr>
            </w:r>
            <w:r w:rsidR="009F6243">
              <w:rPr>
                <w:noProof/>
                <w:webHidden/>
              </w:rPr>
              <w:fldChar w:fldCharType="separate"/>
            </w:r>
            <w:r w:rsidR="009F6243">
              <w:rPr>
                <w:noProof/>
                <w:webHidden/>
              </w:rPr>
              <w:t>118</w:t>
            </w:r>
            <w:r w:rsidR="009F6243">
              <w:rPr>
                <w:noProof/>
                <w:webHidden/>
              </w:rPr>
              <w:fldChar w:fldCharType="end"/>
            </w:r>
          </w:hyperlink>
        </w:p>
        <w:p w14:paraId="03A5853B" w14:textId="67354072"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199" w:history="1">
            <w:r w:rsidR="009F6243" w:rsidRPr="00C64EFF">
              <w:rPr>
                <w:rStyle w:val="Hyperlink"/>
                <w:noProof/>
              </w:rPr>
              <w:t>7.2</w:t>
            </w:r>
            <w:r w:rsidR="009F6243">
              <w:rPr>
                <w:rFonts w:asciiTheme="minorHAnsi" w:eastAsiaTheme="minorEastAsia" w:hAnsiTheme="minorHAnsi" w:cstheme="minorBidi"/>
                <w:b w:val="0"/>
                <w:i w:val="0"/>
                <w:noProof/>
                <w:lang w:val="it-IT" w:eastAsia="it-IT"/>
              </w:rPr>
              <w:tab/>
            </w:r>
            <w:r w:rsidR="009F6243" w:rsidRPr="00C64EFF">
              <w:rPr>
                <w:rStyle w:val="Hyperlink"/>
                <w:noProof/>
              </w:rPr>
              <w:t>Women in leadership positions</w:t>
            </w:r>
            <w:r w:rsidR="009F6243">
              <w:rPr>
                <w:noProof/>
                <w:webHidden/>
              </w:rPr>
              <w:tab/>
            </w:r>
            <w:r w:rsidR="009F6243">
              <w:rPr>
                <w:noProof/>
                <w:webHidden/>
              </w:rPr>
              <w:fldChar w:fldCharType="begin"/>
            </w:r>
            <w:r w:rsidR="009F6243">
              <w:rPr>
                <w:noProof/>
                <w:webHidden/>
              </w:rPr>
              <w:instrText xml:space="preserve"> PAGEREF _Toc8931199 \h </w:instrText>
            </w:r>
            <w:r w:rsidR="009F6243">
              <w:rPr>
                <w:noProof/>
                <w:webHidden/>
              </w:rPr>
            </w:r>
            <w:r w:rsidR="009F6243">
              <w:rPr>
                <w:noProof/>
                <w:webHidden/>
              </w:rPr>
              <w:fldChar w:fldCharType="separate"/>
            </w:r>
            <w:r w:rsidR="009F6243">
              <w:rPr>
                <w:noProof/>
                <w:webHidden/>
              </w:rPr>
              <w:t>120</w:t>
            </w:r>
            <w:r w:rsidR="009F6243">
              <w:rPr>
                <w:noProof/>
                <w:webHidden/>
              </w:rPr>
              <w:fldChar w:fldCharType="end"/>
            </w:r>
          </w:hyperlink>
        </w:p>
        <w:p w14:paraId="7FF4CDAC" w14:textId="3937A007"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0" w:history="1">
            <w:r w:rsidR="009F6243" w:rsidRPr="00C64EFF">
              <w:rPr>
                <w:rStyle w:val="Hyperlink"/>
                <w:noProof/>
              </w:rPr>
              <w:t>7.3</w:t>
            </w:r>
            <w:r w:rsidR="009F6243">
              <w:rPr>
                <w:rFonts w:asciiTheme="minorHAnsi" w:eastAsiaTheme="minorEastAsia" w:hAnsiTheme="minorHAnsi" w:cstheme="minorBidi"/>
                <w:b w:val="0"/>
                <w:i w:val="0"/>
                <w:noProof/>
                <w:lang w:val="it-IT" w:eastAsia="it-IT"/>
              </w:rPr>
              <w:tab/>
            </w:r>
            <w:r w:rsidR="009F6243" w:rsidRPr="00C64EFF">
              <w:rPr>
                <w:rStyle w:val="Hyperlink"/>
                <w:noProof/>
              </w:rPr>
              <w:t>Attitudes towards sexual assault and sexual harassment</w:t>
            </w:r>
            <w:r w:rsidR="009F6243">
              <w:rPr>
                <w:noProof/>
                <w:webHidden/>
              </w:rPr>
              <w:tab/>
            </w:r>
            <w:r w:rsidR="009F6243">
              <w:rPr>
                <w:noProof/>
                <w:webHidden/>
              </w:rPr>
              <w:fldChar w:fldCharType="begin"/>
            </w:r>
            <w:r w:rsidR="009F6243">
              <w:rPr>
                <w:noProof/>
                <w:webHidden/>
              </w:rPr>
              <w:instrText xml:space="preserve"> PAGEREF _Toc8931200 \h </w:instrText>
            </w:r>
            <w:r w:rsidR="009F6243">
              <w:rPr>
                <w:noProof/>
                <w:webHidden/>
              </w:rPr>
            </w:r>
            <w:r w:rsidR="009F6243">
              <w:rPr>
                <w:noProof/>
                <w:webHidden/>
              </w:rPr>
              <w:fldChar w:fldCharType="separate"/>
            </w:r>
            <w:r w:rsidR="009F6243">
              <w:rPr>
                <w:noProof/>
                <w:webHidden/>
              </w:rPr>
              <w:t>121</w:t>
            </w:r>
            <w:r w:rsidR="009F6243">
              <w:rPr>
                <w:noProof/>
                <w:webHidden/>
              </w:rPr>
              <w:fldChar w:fldCharType="end"/>
            </w:r>
          </w:hyperlink>
        </w:p>
        <w:p w14:paraId="6D832F62" w14:textId="141AD50F"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1" w:history="1">
            <w:r w:rsidR="009F6243" w:rsidRPr="00C64EFF">
              <w:rPr>
                <w:rStyle w:val="Hyperlink"/>
                <w:noProof/>
              </w:rPr>
              <w:t>7.4</w:t>
            </w:r>
            <w:r w:rsidR="009F6243">
              <w:rPr>
                <w:rFonts w:asciiTheme="minorHAnsi" w:eastAsiaTheme="minorEastAsia" w:hAnsiTheme="minorHAnsi" w:cstheme="minorBidi"/>
                <w:b w:val="0"/>
                <w:i w:val="0"/>
                <w:noProof/>
                <w:lang w:val="it-IT" w:eastAsia="it-IT"/>
              </w:rPr>
              <w:tab/>
            </w:r>
            <w:r w:rsidR="009F6243" w:rsidRPr="00C64EFF">
              <w:rPr>
                <w:rStyle w:val="Hyperlink"/>
                <w:noProof/>
              </w:rPr>
              <w:t>Understanding of sexual assault and sexual harassment</w:t>
            </w:r>
            <w:r w:rsidR="009F6243">
              <w:rPr>
                <w:noProof/>
                <w:webHidden/>
              </w:rPr>
              <w:tab/>
            </w:r>
            <w:r w:rsidR="009F6243">
              <w:rPr>
                <w:noProof/>
                <w:webHidden/>
              </w:rPr>
              <w:fldChar w:fldCharType="begin"/>
            </w:r>
            <w:r w:rsidR="009F6243">
              <w:rPr>
                <w:noProof/>
                <w:webHidden/>
              </w:rPr>
              <w:instrText xml:space="preserve"> PAGEREF _Toc8931201 \h </w:instrText>
            </w:r>
            <w:r w:rsidR="009F6243">
              <w:rPr>
                <w:noProof/>
                <w:webHidden/>
              </w:rPr>
            </w:r>
            <w:r w:rsidR="009F6243">
              <w:rPr>
                <w:noProof/>
                <w:webHidden/>
              </w:rPr>
              <w:fldChar w:fldCharType="separate"/>
            </w:r>
            <w:r w:rsidR="009F6243">
              <w:rPr>
                <w:noProof/>
                <w:webHidden/>
              </w:rPr>
              <w:t>124</w:t>
            </w:r>
            <w:r w:rsidR="009F6243">
              <w:rPr>
                <w:noProof/>
                <w:webHidden/>
              </w:rPr>
              <w:fldChar w:fldCharType="end"/>
            </w:r>
          </w:hyperlink>
        </w:p>
        <w:p w14:paraId="5CBDB2C5" w14:textId="46A6A02D"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2" w:history="1">
            <w:r w:rsidR="009F6243" w:rsidRPr="00C64EFF">
              <w:rPr>
                <w:rStyle w:val="Hyperlink"/>
                <w:noProof/>
              </w:rPr>
              <w:t>7.5</w:t>
            </w:r>
            <w:r w:rsidR="009F6243">
              <w:rPr>
                <w:rFonts w:asciiTheme="minorHAnsi" w:eastAsiaTheme="minorEastAsia" w:hAnsiTheme="minorHAnsi" w:cstheme="minorBidi"/>
                <w:b w:val="0"/>
                <w:i w:val="0"/>
                <w:noProof/>
                <w:lang w:val="it-IT" w:eastAsia="it-IT"/>
              </w:rPr>
              <w:tab/>
            </w:r>
            <w:r w:rsidR="009F6243" w:rsidRPr="00C64EFF">
              <w:rPr>
                <w:rStyle w:val="Hyperlink"/>
                <w:noProof/>
              </w:rPr>
              <w:t>Attitudes towards sex</w:t>
            </w:r>
            <w:r w:rsidR="009F6243">
              <w:rPr>
                <w:noProof/>
                <w:webHidden/>
              </w:rPr>
              <w:tab/>
            </w:r>
            <w:r w:rsidR="009F6243">
              <w:rPr>
                <w:noProof/>
                <w:webHidden/>
              </w:rPr>
              <w:fldChar w:fldCharType="begin"/>
            </w:r>
            <w:r w:rsidR="009F6243">
              <w:rPr>
                <w:noProof/>
                <w:webHidden/>
              </w:rPr>
              <w:instrText xml:space="preserve"> PAGEREF _Toc8931202 \h </w:instrText>
            </w:r>
            <w:r w:rsidR="009F6243">
              <w:rPr>
                <w:noProof/>
                <w:webHidden/>
              </w:rPr>
            </w:r>
            <w:r w:rsidR="009F6243">
              <w:rPr>
                <w:noProof/>
                <w:webHidden/>
              </w:rPr>
              <w:fldChar w:fldCharType="separate"/>
            </w:r>
            <w:r w:rsidR="009F6243">
              <w:rPr>
                <w:noProof/>
                <w:webHidden/>
              </w:rPr>
              <w:t>126</w:t>
            </w:r>
            <w:r w:rsidR="009F6243">
              <w:rPr>
                <w:noProof/>
                <w:webHidden/>
              </w:rPr>
              <w:fldChar w:fldCharType="end"/>
            </w:r>
          </w:hyperlink>
        </w:p>
        <w:p w14:paraId="74800641" w14:textId="0BF20B2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3" w:history="1">
            <w:r w:rsidR="009F6243" w:rsidRPr="00C64EFF">
              <w:rPr>
                <w:rStyle w:val="Hyperlink"/>
                <w:noProof/>
              </w:rPr>
              <w:t>7.6</w:t>
            </w:r>
            <w:r w:rsidR="009F6243">
              <w:rPr>
                <w:rFonts w:asciiTheme="minorHAnsi" w:eastAsiaTheme="minorEastAsia" w:hAnsiTheme="minorHAnsi" w:cstheme="minorBidi"/>
                <w:b w:val="0"/>
                <w:i w:val="0"/>
                <w:noProof/>
                <w:lang w:val="it-IT" w:eastAsia="it-IT"/>
              </w:rPr>
              <w:tab/>
            </w:r>
            <w:r w:rsidR="009F6243" w:rsidRPr="00C64EFF">
              <w:rPr>
                <w:rStyle w:val="Hyperlink"/>
                <w:noProof/>
              </w:rPr>
              <w:t>Ethical bystanders: responding to sexual assault and sexual harassment</w:t>
            </w:r>
            <w:r w:rsidR="009F6243">
              <w:rPr>
                <w:noProof/>
                <w:webHidden/>
              </w:rPr>
              <w:tab/>
            </w:r>
            <w:r w:rsidR="009F6243">
              <w:rPr>
                <w:noProof/>
                <w:webHidden/>
              </w:rPr>
              <w:fldChar w:fldCharType="begin"/>
            </w:r>
            <w:r w:rsidR="009F6243">
              <w:rPr>
                <w:noProof/>
                <w:webHidden/>
              </w:rPr>
              <w:instrText xml:space="preserve"> PAGEREF _Toc8931203 \h </w:instrText>
            </w:r>
            <w:r w:rsidR="009F6243">
              <w:rPr>
                <w:noProof/>
                <w:webHidden/>
              </w:rPr>
            </w:r>
            <w:r w:rsidR="009F6243">
              <w:rPr>
                <w:noProof/>
                <w:webHidden/>
              </w:rPr>
              <w:fldChar w:fldCharType="separate"/>
            </w:r>
            <w:r w:rsidR="009F6243">
              <w:rPr>
                <w:noProof/>
                <w:webHidden/>
              </w:rPr>
              <w:t>128</w:t>
            </w:r>
            <w:r w:rsidR="009F6243">
              <w:rPr>
                <w:noProof/>
                <w:webHidden/>
              </w:rPr>
              <w:fldChar w:fldCharType="end"/>
            </w:r>
          </w:hyperlink>
        </w:p>
        <w:p w14:paraId="6E7CF1E2" w14:textId="252C64FA"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4" w:history="1">
            <w:r w:rsidR="009F6243" w:rsidRPr="00C64EFF">
              <w:rPr>
                <w:rStyle w:val="Hyperlink"/>
                <w:noProof/>
              </w:rPr>
              <w:t>7.7</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_Toc8931204 \h </w:instrText>
            </w:r>
            <w:r w:rsidR="009F6243">
              <w:rPr>
                <w:noProof/>
                <w:webHidden/>
              </w:rPr>
            </w:r>
            <w:r w:rsidR="009F6243">
              <w:rPr>
                <w:noProof/>
                <w:webHidden/>
              </w:rPr>
              <w:fldChar w:fldCharType="separate"/>
            </w:r>
            <w:r w:rsidR="009F6243">
              <w:rPr>
                <w:noProof/>
                <w:webHidden/>
              </w:rPr>
              <w:t>130</w:t>
            </w:r>
            <w:r w:rsidR="009F6243">
              <w:rPr>
                <w:noProof/>
                <w:webHidden/>
              </w:rPr>
              <w:fldChar w:fldCharType="end"/>
            </w:r>
          </w:hyperlink>
        </w:p>
        <w:p w14:paraId="4A58581F" w14:textId="267C98DB" w:rsidR="009F6243" w:rsidRDefault="00C242FF">
          <w:pPr>
            <w:pStyle w:val="TOC1"/>
            <w:rPr>
              <w:rFonts w:asciiTheme="minorHAnsi" w:eastAsiaTheme="minorEastAsia" w:hAnsiTheme="minorHAnsi" w:cstheme="minorBidi"/>
              <w:b w:val="0"/>
              <w:noProof/>
              <w:lang w:val="it-IT" w:eastAsia="it-IT"/>
            </w:rPr>
          </w:pPr>
          <w:hyperlink w:anchor="_Toc8931205" w:history="1">
            <w:r w:rsidR="009F6243" w:rsidRPr="00C64EFF">
              <w:rPr>
                <w:rStyle w:val="Hyperlink"/>
                <w:rFonts w:cs="Open Sans"/>
                <w:noProof/>
              </w:rPr>
              <w:t>8</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Wellness Week</w:t>
            </w:r>
            <w:r w:rsidR="009F6243">
              <w:rPr>
                <w:noProof/>
                <w:webHidden/>
              </w:rPr>
              <w:tab/>
            </w:r>
            <w:r w:rsidR="009F6243">
              <w:rPr>
                <w:noProof/>
                <w:webHidden/>
              </w:rPr>
              <w:fldChar w:fldCharType="begin"/>
            </w:r>
            <w:r w:rsidR="009F6243">
              <w:rPr>
                <w:noProof/>
                <w:webHidden/>
              </w:rPr>
              <w:instrText xml:space="preserve"> PAGEREF _Toc8931205 \h </w:instrText>
            </w:r>
            <w:r w:rsidR="009F6243">
              <w:rPr>
                <w:noProof/>
                <w:webHidden/>
              </w:rPr>
            </w:r>
            <w:r w:rsidR="009F6243">
              <w:rPr>
                <w:noProof/>
                <w:webHidden/>
              </w:rPr>
              <w:fldChar w:fldCharType="separate"/>
            </w:r>
            <w:r w:rsidR="009F6243">
              <w:rPr>
                <w:noProof/>
                <w:webHidden/>
              </w:rPr>
              <w:t>135</w:t>
            </w:r>
            <w:r w:rsidR="009F6243">
              <w:rPr>
                <w:noProof/>
                <w:webHidden/>
              </w:rPr>
              <w:fldChar w:fldCharType="end"/>
            </w:r>
          </w:hyperlink>
        </w:p>
        <w:p w14:paraId="3A398231" w14:textId="2B023654"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6" w:history="1">
            <w:r w:rsidR="009F6243" w:rsidRPr="00C64EFF">
              <w:rPr>
                <w:rStyle w:val="Hyperlink"/>
                <w:noProof/>
              </w:rPr>
              <w:t>8.1</w:t>
            </w:r>
            <w:r w:rsidR="009F6243">
              <w:rPr>
                <w:rFonts w:asciiTheme="minorHAnsi" w:eastAsiaTheme="minorEastAsia" w:hAnsiTheme="minorHAnsi" w:cstheme="minorBidi"/>
                <w:b w:val="0"/>
                <w:i w:val="0"/>
                <w:noProof/>
                <w:lang w:val="it-IT" w:eastAsia="it-IT"/>
              </w:rPr>
              <w:tab/>
            </w:r>
            <w:r w:rsidR="009F6243" w:rsidRPr="00C64EFF">
              <w:rPr>
                <w:rStyle w:val="Hyperlink"/>
                <w:noProof/>
              </w:rPr>
              <w:t>Primary prevention focus</w:t>
            </w:r>
            <w:r w:rsidR="009F6243">
              <w:rPr>
                <w:noProof/>
                <w:webHidden/>
              </w:rPr>
              <w:tab/>
            </w:r>
            <w:r w:rsidR="009F6243">
              <w:rPr>
                <w:noProof/>
                <w:webHidden/>
              </w:rPr>
              <w:fldChar w:fldCharType="begin"/>
            </w:r>
            <w:r w:rsidR="009F6243">
              <w:rPr>
                <w:noProof/>
                <w:webHidden/>
              </w:rPr>
              <w:instrText xml:space="preserve"> PAGEREF _Toc8931206 \h </w:instrText>
            </w:r>
            <w:r w:rsidR="009F6243">
              <w:rPr>
                <w:noProof/>
                <w:webHidden/>
              </w:rPr>
            </w:r>
            <w:r w:rsidR="009F6243">
              <w:rPr>
                <w:noProof/>
                <w:webHidden/>
              </w:rPr>
              <w:fldChar w:fldCharType="separate"/>
            </w:r>
            <w:r w:rsidR="009F6243">
              <w:rPr>
                <w:noProof/>
                <w:webHidden/>
              </w:rPr>
              <w:t>136</w:t>
            </w:r>
            <w:r w:rsidR="009F6243">
              <w:rPr>
                <w:noProof/>
                <w:webHidden/>
              </w:rPr>
              <w:fldChar w:fldCharType="end"/>
            </w:r>
          </w:hyperlink>
        </w:p>
        <w:p w14:paraId="4B445EFA" w14:textId="15E2D333"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7" w:history="1">
            <w:r w:rsidR="009F6243" w:rsidRPr="00C64EFF">
              <w:rPr>
                <w:rStyle w:val="Hyperlink"/>
                <w:noProof/>
              </w:rPr>
              <w:t>8.2</w:t>
            </w:r>
            <w:r w:rsidR="009F6243">
              <w:rPr>
                <w:rFonts w:asciiTheme="minorHAnsi" w:eastAsiaTheme="minorEastAsia" w:hAnsiTheme="minorHAnsi" w:cstheme="minorBidi"/>
                <w:b w:val="0"/>
                <w:i w:val="0"/>
                <w:noProof/>
                <w:lang w:val="it-IT" w:eastAsia="it-IT"/>
              </w:rPr>
              <w:tab/>
            </w:r>
            <w:r w:rsidR="009F6243" w:rsidRPr="00C64EFF">
              <w:rPr>
                <w:rStyle w:val="Hyperlink"/>
                <w:noProof/>
              </w:rPr>
              <w:t>A focus on sexual assault</w:t>
            </w:r>
            <w:r w:rsidR="009F6243">
              <w:rPr>
                <w:noProof/>
                <w:webHidden/>
              </w:rPr>
              <w:tab/>
            </w:r>
            <w:r w:rsidR="009F6243">
              <w:rPr>
                <w:noProof/>
                <w:webHidden/>
              </w:rPr>
              <w:fldChar w:fldCharType="begin"/>
            </w:r>
            <w:r w:rsidR="009F6243">
              <w:rPr>
                <w:noProof/>
                <w:webHidden/>
              </w:rPr>
              <w:instrText xml:space="preserve"> PAGEREF _Toc8931207 \h </w:instrText>
            </w:r>
            <w:r w:rsidR="009F6243">
              <w:rPr>
                <w:noProof/>
                <w:webHidden/>
              </w:rPr>
            </w:r>
            <w:r w:rsidR="009F6243">
              <w:rPr>
                <w:noProof/>
                <w:webHidden/>
              </w:rPr>
              <w:fldChar w:fldCharType="separate"/>
            </w:r>
            <w:r w:rsidR="009F6243">
              <w:rPr>
                <w:noProof/>
                <w:webHidden/>
              </w:rPr>
              <w:t>137</w:t>
            </w:r>
            <w:r w:rsidR="009F6243">
              <w:rPr>
                <w:noProof/>
                <w:webHidden/>
              </w:rPr>
              <w:fldChar w:fldCharType="end"/>
            </w:r>
          </w:hyperlink>
        </w:p>
        <w:p w14:paraId="18FC7A1C" w14:textId="12926724"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8" w:history="1">
            <w:r w:rsidR="009F6243" w:rsidRPr="00C64EFF">
              <w:rPr>
                <w:rStyle w:val="Hyperlink"/>
                <w:noProof/>
              </w:rPr>
              <w:t>8.3</w:t>
            </w:r>
            <w:r w:rsidR="009F6243">
              <w:rPr>
                <w:rFonts w:asciiTheme="minorHAnsi" w:eastAsiaTheme="minorEastAsia" w:hAnsiTheme="minorHAnsi" w:cstheme="minorBidi"/>
                <w:b w:val="0"/>
                <w:i w:val="0"/>
                <w:noProof/>
                <w:lang w:val="it-IT" w:eastAsia="it-IT"/>
              </w:rPr>
              <w:tab/>
            </w:r>
            <w:r w:rsidR="009F6243" w:rsidRPr="00C64EFF">
              <w:rPr>
                <w:rStyle w:val="Hyperlink"/>
                <w:noProof/>
              </w:rPr>
              <w:t>Risk-avoidance discourse</w:t>
            </w:r>
            <w:r w:rsidR="009F6243">
              <w:rPr>
                <w:noProof/>
                <w:webHidden/>
              </w:rPr>
              <w:tab/>
            </w:r>
            <w:r w:rsidR="009F6243">
              <w:rPr>
                <w:noProof/>
                <w:webHidden/>
              </w:rPr>
              <w:fldChar w:fldCharType="begin"/>
            </w:r>
            <w:r w:rsidR="009F6243">
              <w:rPr>
                <w:noProof/>
                <w:webHidden/>
              </w:rPr>
              <w:instrText xml:space="preserve"> PAGEREF _Toc8931208 \h </w:instrText>
            </w:r>
            <w:r w:rsidR="009F6243">
              <w:rPr>
                <w:noProof/>
                <w:webHidden/>
              </w:rPr>
            </w:r>
            <w:r w:rsidR="009F6243">
              <w:rPr>
                <w:noProof/>
                <w:webHidden/>
              </w:rPr>
              <w:fldChar w:fldCharType="separate"/>
            </w:r>
            <w:r w:rsidR="009F6243">
              <w:rPr>
                <w:noProof/>
                <w:webHidden/>
              </w:rPr>
              <w:t>138</w:t>
            </w:r>
            <w:r w:rsidR="009F6243">
              <w:rPr>
                <w:noProof/>
                <w:webHidden/>
              </w:rPr>
              <w:fldChar w:fldCharType="end"/>
            </w:r>
          </w:hyperlink>
        </w:p>
        <w:p w14:paraId="28E53D1E" w14:textId="366175D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09" w:history="1">
            <w:r w:rsidR="009F6243" w:rsidRPr="00C64EFF">
              <w:rPr>
                <w:rStyle w:val="Hyperlink"/>
                <w:noProof/>
              </w:rPr>
              <w:t>8.4</w:t>
            </w:r>
            <w:r w:rsidR="009F6243">
              <w:rPr>
                <w:rFonts w:asciiTheme="minorHAnsi" w:eastAsiaTheme="minorEastAsia" w:hAnsiTheme="minorHAnsi" w:cstheme="minorBidi"/>
                <w:b w:val="0"/>
                <w:i w:val="0"/>
                <w:noProof/>
                <w:lang w:val="it-IT" w:eastAsia="it-IT"/>
              </w:rPr>
              <w:tab/>
            </w:r>
            <w:r w:rsidR="009F6243" w:rsidRPr="00C64EFF">
              <w:rPr>
                <w:rStyle w:val="Hyperlink"/>
                <w:noProof/>
              </w:rPr>
              <w:t>Content warnings</w:t>
            </w:r>
            <w:r w:rsidR="009F6243">
              <w:rPr>
                <w:noProof/>
                <w:webHidden/>
              </w:rPr>
              <w:tab/>
            </w:r>
            <w:r w:rsidR="009F6243">
              <w:rPr>
                <w:noProof/>
                <w:webHidden/>
              </w:rPr>
              <w:fldChar w:fldCharType="begin"/>
            </w:r>
            <w:r w:rsidR="009F6243">
              <w:rPr>
                <w:noProof/>
                <w:webHidden/>
              </w:rPr>
              <w:instrText xml:space="preserve"> PAGEREF _Toc8931209 \h </w:instrText>
            </w:r>
            <w:r w:rsidR="009F6243">
              <w:rPr>
                <w:noProof/>
                <w:webHidden/>
              </w:rPr>
            </w:r>
            <w:r w:rsidR="009F6243">
              <w:rPr>
                <w:noProof/>
                <w:webHidden/>
              </w:rPr>
              <w:fldChar w:fldCharType="separate"/>
            </w:r>
            <w:r w:rsidR="009F6243">
              <w:rPr>
                <w:noProof/>
                <w:webHidden/>
              </w:rPr>
              <w:t>141</w:t>
            </w:r>
            <w:r w:rsidR="009F6243">
              <w:rPr>
                <w:noProof/>
                <w:webHidden/>
              </w:rPr>
              <w:fldChar w:fldCharType="end"/>
            </w:r>
          </w:hyperlink>
        </w:p>
        <w:p w14:paraId="7D668388" w14:textId="4947EC86"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0" w:history="1">
            <w:r w:rsidR="009F6243" w:rsidRPr="00C64EFF">
              <w:rPr>
                <w:rStyle w:val="Hyperlink"/>
                <w:noProof/>
              </w:rPr>
              <w:t>8.5</w:t>
            </w:r>
            <w:r w:rsidR="009F6243">
              <w:rPr>
                <w:rFonts w:asciiTheme="minorHAnsi" w:eastAsiaTheme="minorEastAsia" w:hAnsiTheme="minorHAnsi" w:cstheme="minorBidi"/>
                <w:b w:val="0"/>
                <w:i w:val="0"/>
                <w:noProof/>
                <w:lang w:val="it-IT" w:eastAsia="it-IT"/>
              </w:rPr>
              <w:tab/>
            </w:r>
            <w:r w:rsidR="009F6243" w:rsidRPr="00C64EFF">
              <w:rPr>
                <w:rStyle w:val="Hyperlink"/>
                <w:noProof/>
              </w:rPr>
              <w:t>Duration, content and mode of delivery</w:t>
            </w:r>
            <w:r w:rsidR="009F6243">
              <w:rPr>
                <w:noProof/>
                <w:webHidden/>
              </w:rPr>
              <w:tab/>
            </w:r>
            <w:r w:rsidR="009F6243">
              <w:rPr>
                <w:noProof/>
                <w:webHidden/>
              </w:rPr>
              <w:fldChar w:fldCharType="begin"/>
            </w:r>
            <w:r w:rsidR="009F6243">
              <w:rPr>
                <w:noProof/>
                <w:webHidden/>
              </w:rPr>
              <w:instrText xml:space="preserve"> PAGEREF _Toc8931210 \h </w:instrText>
            </w:r>
            <w:r w:rsidR="009F6243">
              <w:rPr>
                <w:noProof/>
                <w:webHidden/>
              </w:rPr>
            </w:r>
            <w:r w:rsidR="009F6243">
              <w:rPr>
                <w:noProof/>
                <w:webHidden/>
              </w:rPr>
              <w:fldChar w:fldCharType="separate"/>
            </w:r>
            <w:r w:rsidR="009F6243">
              <w:rPr>
                <w:noProof/>
                <w:webHidden/>
              </w:rPr>
              <w:t>142</w:t>
            </w:r>
            <w:r w:rsidR="009F6243">
              <w:rPr>
                <w:noProof/>
                <w:webHidden/>
              </w:rPr>
              <w:fldChar w:fldCharType="end"/>
            </w:r>
          </w:hyperlink>
        </w:p>
        <w:p w14:paraId="60D0FE3A" w14:textId="34068A66"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1" w:history="1">
            <w:r w:rsidR="009F6243" w:rsidRPr="00C64EFF">
              <w:rPr>
                <w:rStyle w:val="Hyperlink"/>
                <w:noProof/>
              </w:rPr>
              <w:t>8.6</w:t>
            </w:r>
            <w:r w:rsidR="009F6243">
              <w:rPr>
                <w:rFonts w:asciiTheme="minorHAnsi" w:eastAsiaTheme="minorEastAsia" w:hAnsiTheme="minorHAnsi" w:cstheme="minorBidi"/>
                <w:b w:val="0"/>
                <w:i w:val="0"/>
                <w:noProof/>
                <w:lang w:val="it-IT" w:eastAsia="it-IT"/>
              </w:rPr>
              <w:tab/>
            </w:r>
            <w:r w:rsidR="009F6243" w:rsidRPr="00C64EFF">
              <w:rPr>
                <w:rStyle w:val="Hyperlink"/>
                <w:noProof/>
              </w:rPr>
              <w:t>Awareness of reporting and support mechanisms</w:t>
            </w:r>
            <w:r w:rsidR="009F6243">
              <w:rPr>
                <w:noProof/>
                <w:webHidden/>
              </w:rPr>
              <w:tab/>
            </w:r>
            <w:r w:rsidR="009F6243">
              <w:rPr>
                <w:noProof/>
                <w:webHidden/>
              </w:rPr>
              <w:fldChar w:fldCharType="begin"/>
            </w:r>
            <w:r w:rsidR="009F6243">
              <w:rPr>
                <w:noProof/>
                <w:webHidden/>
              </w:rPr>
              <w:instrText xml:space="preserve"> PAGEREF _Toc8931211 \h </w:instrText>
            </w:r>
            <w:r w:rsidR="009F6243">
              <w:rPr>
                <w:noProof/>
                <w:webHidden/>
              </w:rPr>
            </w:r>
            <w:r w:rsidR="009F6243">
              <w:rPr>
                <w:noProof/>
                <w:webHidden/>
              </w:rPr>
              <w:fldChar w:fldCharType="separate"/>
            </w:r>
            <w:r w:rsidR="009F6243">
              <w:rPr>
                <w:noProof/>
                <w:webHidden/>
              </w:rPr>
              <w:t>144</w:t>
            </w:r>
            <w:r w:rsidR="009F6243">
              <w:rPr>
                <w:noProof/>
                <w:webHidden/>
              </w:rPr>
              <w:fldChar w:fldCharType="end"/>
            </w:r>
          </w:hyperlink>
        </w:p>
        <w:p w14:paraId="4CB5E0CB" w14:textId="4A50F998"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2" w:history="1">
            <w:r w:rsidR="009F6243" w:rsidRPr="00C64EFF">
              <w:rPr>
                <w:rStyle w:val="Hyperlink"/>
                <w:noProof/>
              </w:rPr>
              <w:t>8.7</w:t>
            </w:r>
            <w:r w:rsidR="009F6243">
              <w:rPr>
                <w:rFonts w:asciiTheme="minorHAnsi" w:eastAsiaTheme="minorEastAsia" w:hAnsiTheme="minorHAnsi" w:cstheme="minorBidi"/>
                <w:b w:val="0"/>
                <w:i w:val="0"/>
                <w:noProof/>
                <w:lang w:val="it-IT" w:eastAsia="it-IT"/>
              </w:rPr>
              <w:tab/>
            </w:r>
            <w:r w:rsidR="009F6243" w:rsidRPr="00C64EFF">
              <w:rPr>
                <w:rStyle w:val="Hyperlink"/>
                <w:noProof/>
              </w:rPr>
              <w:t>Returning residents</w:t>
            </w:r>
            <w:r w:rsidR="009F6243">
              <w:rPr>
                <w:noProof/>
                <w:webHidden/>
              </w:rPr>
              <w:tab/>
            </w:r>
            <w:r w:rsidR="009F6243">
              <w:rPr>
                <w:noProof/>
                <w:webHidden/>
              </w:rPr>
              <w:fldChar w:fldCharType="begin"/>
            </w:r>
            <w:r w:rsidR="009F6243">
              <w:rPr>
                <w:noProof/>
                <w:webHidden/>
              </w:rPr>
              <w:instrText xml:space="preserve"> PAGEREF _Toc8931212 \h </w:instrText>
            </w:r>
            <w:r w:rsidR="009F6243">
              <w:rPr>
                <w:noProof/>
                <w:webHidden/>
              </w:rPr>
            </w:r>
            <w:r w:rsidR="009F6243">
              <w:rPr>
                <w:noProof/>
                <w:webHidden/>
              </w:rPr>
              <w:fldChar w:fldCharType="separate"/>
            </w:r>
            <w:r w:rsidR="009F6243">
              <w:rPr>
                <w:noProof/>
                <w:webHidden/>
              </w:rPr>
              <w:t>145</w:t>
            </w:r>
            <w:r w:rsidR="009F6243">
              <w:rPr>
                <w:noProof/>
                <w:webHidden/>
              </w:rPr>
              <w:fldChar w:fldCharType="end"/>
            </w:r>
          </w:hyperlink>
        </w:p>
        <w:p w14:paraId="787DB0E5" w14:textId="395D9385"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3" w:history="1">
            <w:r w:rsidR="009F6243" w:rsidRPr="00C64EFF">
              <w:rPr>
                <w:rStyle w:val="Hyperlink"/>
                <w:noProof/>
              </w:rPr>
              <w:t>8.8</w:t>
            </w:r>
            <w:r w:rsidR="009F6243">
              <w:rPr>
                <w:rFonts w:asciiTheme="minorHAnsi" w:eastAsiaTheme="minorEastAsia" w:hAnsiTheme="minorHAnsi" w:cstheme="minorBidi"/>
                <w:b w:val="0"/>
                <w:i w:val="0"/>
                <w:noProof/>
                <w:lang w:val="it-IT" w:eastAsia="it-IT"/>
              </w:rPr>
              <w:tab/>
            </w:r>
            <w:r w:rsidR="009F6243" w:rsidRPr="00C64EFF">
              <w:rPr>
                <w:rStyle w:val="Hyperlink"/>
                <w:noProof/>
              </w:rPr>
              <w:t>Wellness component of St Albert’s College orientation week</w:t>
            </w:r>
            <w:r w:rsidR="009F6243">
              <w:rPr>
                <w:noProof/>
                <w:webHidden/>
              </w:rPr>
              <w:tab/>
            </w:r>
            <w:r w:rsidR="009F6243">
              <w:rPr>
                <w:noProof/>
                <w:webHidden/>
              </w:rPr>
              <w:fldChar w:fldCharType="begin"/>
            </w:r>
            <w:r w:rsidR="009F6243">
              <w:rPr>
                <w:noProof/>
                <w:webHidden/>
              </w:rPr>
              <w:instrText xml:space="preserve"> PAGEREF _Toc8931213 \h </w:instrText>
            </w:r>
            <w:r w:rsidR="009F6243">
              <w:rPr>
                <w:noProof/>
                <w:webHidden/>
              </w:rPr>
            </w:r>
            <w:r w:rsidR="009F6243">
              <w:rPr>
                <w:noProof/>
                <w:webHidden/>
              </w:rPr>
              <w:fldChar w:fldCharType="separate"/>
            </w:r>
            <w:r w:rsidR="009F6243">
              <w:rPr>
                <w:noProof/>
                <w:webHidden/>
              </w:rPr>
              <w:t>146</w:t>
            </w:r>
            <w:r w:rsidR="009F6243">
              <w:rPr>
                <w:noProof/>
                <w:webHidden/>
              </w:rPr>
              <w:fldChar w:fldCharType="end"/>
            </w:r>
          </w:hyperlink>
        </w:p>
        <w:p w14:paraId="08F849A4" w14:textId="56DBC958"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4" w:history="1">
            <w:r w:rsidR="009F6243" w:rsidRPr="00C64EFF">
              <w:rPr>
                <w:rStyle w:val="Hyperlink"/>
                <w:noProof/>
              </w:rPr>
              <w:t>8.9</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_Toc8931214 \h </w:instrText>
            </w:r>
            <w:r w:rsidR="009F6243">
              <w:rPr>
                <w:noProof/>
                <w:webHidden/>
              </w:rPr>
            </w:r>
            <w:r w:rsidR="009F6243">
              <w:rPr>
                <w:noProof/>
                <w:webHidden/>
              </w:rPr>
              <w:fldChar w:fldCharType="separate"/>
            </w:r>
            <w:r w:rsidR="009F6243">
              <w:rPr>
                <w:noProof/>
                <w:webHidden/>
              </w:rPr>
              <w:t>147</w:t>
            </w:r>
            <w:r w:rsidR="009F6243">
              <w:rPr>
                <w:noProof/>
                <w:webHidden/>
              </w:rPr>
              <w:fldChar w:fldCharType="end"/>
            </w:r>
          </w:hyperlink>
        </w:p>
        <w:p w14:paraId="382DC337" w14:textId="38234292" w:rsidR="009F6243" w:rsidRDefault="00C242FF">
          <w:pPr>
            <w:pStyle w:val="TOC1"/>
            <w:rPr>
              <w:rFonts w:asciiTheme="minorHAnsi" w:eastAsiaTheme="minorEastAsia" w:hAnsiTheme="minorHAnsi" w:cstheme="minorBidi"/>
              <w:b w:val="0"/>
              <w:noProof/>
              <w:lang w:val="it-IT" w:eastAsia="it-IT"/>
            </w:rPr>
          </w:pPr>
          <w:hyperlink w:anchor="_Toc8931215" w:history="1">
            <w:r w:rsidR="009F6243" w:rsidRPr="00C64EFF">
              <w:rPr>
                <w:rStyle w:val="Hyperlink"/>
                <w:rFonts w:cs="Open Sans"/>
                <w:noProof/>
              </w:rPr>
              <w:t>9</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Policies and Procedures relating to Sexual Assault and Sexual Harassment</w:t>
            </w:r>
            <w:r w:rsidR="009F6243">
              <w:rPr>
                <w:noProof/>
                <w:webHidden/>
              </w:rPr>
              <w:tab/>
            </w:r>
            <w:r w:rsidR="009F6243">
              <w:rPr>
                <w:noProof/>
                <w:webHidden/>
              </w:rPr>
              <w:fldChar w:fldCharType="begin"/>
            </w:r>
            <w:r w:rsidR="009F6243">
              <w:rPr>
                <w:noProof/>
                <w:webHidden/>
              </w:rPr>
              <w:instrText xml:space="preserve"> PAGEREF _Toc8931215 \h </w:instrText>
            </w:r>
            <w:r w:rsidR="009F6243">
              <w:rPr>
                <w:noProof/>
                <w:webHidden/>
              </w:rPr>
            </w:r>
            <w:r w:rsidR="009F6243">
              <w:rPr>
                <w:noProof/>
                <w:webHidden/>
              </w:rPr>
              <w:fldChar w:fldCharType="separate"/>
            </w:r>
            <w:r w:rsidR="009F6243">
              <w:rPr>
                <w:noProof/>
                <w:webHidden/>
              </w:rPr>
              <w:t>150</w:t>
            </w:r>
            <w:r w:rsidR="009F6243">
              <w:rPr>
                <w:noProof/>
                <w:webHidden/>
              </w:rPr>
              <w:fldChar w:fldCharType="end"/>
            </w:r>
          </w:hyperlink>
        </w:p>
        <w:p w14:paraId="4EA6D605" w14:textId="5A0D8DE1"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6" w:history="1">
            <w:r w:rsidR="009F6243" w:rsidRPr="00C64EFF">
              <w:rPr>
                <w:rStyle w:val="Hyperlink"/>
                <w:noProof/>
              </w:rPr>
              <w:t>9.1</w:t>
            </w:r>
            <w:r w:rsidR="009F6243">
              <w:rPr>
                <w:rFonts w:asciiTheme="minorHAnsi" w:eastAsiaTheme="minorEastAsia" w:hAnsiTheme="minorHAnsi" w:cstheme="minorBidi"/>
                <w:b w:val="0"/>
                <w:i w:val="0"/>
                <w:noProof/>
                <w:lang w:val="it-IT" w:eastAsia="it-IT"/>
              </w:rPr>
              <w:tab/>
            </w:r>
            <w:r w:rsidR="009F6243" w:rsidRPr="00C64EFF">
              <w:rPr>
                <w:rStyle w:val="Hyperlink"/>
                <w:noProof/>
              </w:rPr>
              <w:t>Policy landscape</w:t>
            </w:r>
            <w:r w:rsidR="009F6243">
              <w:rPr>
                <w:noProof/>
                <w:webHidden/>
              </w:rPr>
              <w:tab/>
            </w:r>
            <w:r w:rsidR="009F6243">
              <w:rPr>
                <w:noProof/>
                <w:webHidden/>
              </w:rPr>
              <w:fldChar w:fldCharType="begin"/>
            </w:r>
            <w:r w:rsidR="009F6243">
              <w:rPr>
                <w:noProof/>
                <w:webHidden/>
              </w:rPr>
              <w:instrText xml:space="preserve"> PAGEREF _Toc8931216 \h </w:instrText>
            </w:r>
            <w:r w:rsidR="009F6243">
              <w:rPr>
                <w:noProof/>
                <w:webHidden/>
              </w:rPr>
            </w:r>
            <w:r w:rsidR="009F6243">
              <w:rPr>
                <w:noProof/>
                <w:webHidden/>
              </w:rPr>
              <w:fldChar w:fldCharType="separate"/>
            </w:r>
            <w:r w:rsidR="009F6243">
              <w:rPr>
                <w:noProof/>
                <w:webHidden/>
              </w:rPr>
              <w:t>151</w:t>
            </w:r>
            <w:r w:rsidR="009F6243">
              <w:rPr>
                <w:noProof/>
                <w:webHidden/>
              </w:rPr>
              <w:fldChar w:fldCharType="end"/>
            </w:r>
          </w:hyperlink>
        </w:p>
        <w:p w14:paraId="716D4AC4" w14:textId="32790530"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7" w:history="1">
            <w:r w:rsidR="009F6243" w:rsidRPr="00C64EFF">
              <w:rPr>
                <w:rStyle w:val="Hyperlink"/>
                <w:noProof/>
              </w:rPr>
              <w:t>9.2</w:t>
            </w:r>
            <w:r w:rsidR="009F6243">
              <w:rPr>
                <w:rFonts w:asciiTheme="minorHAnsi" w:eastAsiaTheme="minorEastAsia" w:hAnsiTheme="minorHAnsi" w:cstheme="minorBidi"/>
                <w:b w:val="0"/>
                <w:i w:val="0"/>
                <w:noProof/>
                <w:lang w:val="it-IT" w:eastAsia="it-IT"/>
              </w:rPr>
              <w:tab/>
            </w:r>
            <w:r w:rsidR="009F6243" w:rsidRPr="00C64EFF">
              <w:rPr>
                <w:rStyle w:val="Hyperlink"/>
                <w:noProof/>
              </w:rPr>
              <w:t>Inconsistencies between policies</w:t>
            </w:r>
            <w:r w:rsidR="009F6243">
              <w:rPr>
                <w:noProof/>
                <w:webHidden/>
              </w:rPr>
              <w:tab/>
            </w:r>
            <w:r w:rsidR="009F6243">
              <w:rPr>
                <w:noProof/>
                <w:webHidden/>
              </w:rPr>
              <w:fldChar w:fldCharType="begin"/>
            </w:r>
            <w:r w:rsidR="009F6243">
              <w:rPr>
                <w:noProof/>
                <w:webHidden/>
              </w:rPr>
              <w:instrText xml:space="preserve"> PAGEREF _Toc8931217 \h </w:instrText>
            </w:r>
            <w:r w:rsidR="009F6243">
              <w:rPr>
                <w:noProof/>
                <w:webHidden/>
              </w:rPr>
            </w:r>
            <w:r w:rsidR="009F6243">
              <w:rPr>
                <w:noProof/>
                <w:webHidden/>
              </w:rPr>
              <w:fldChar w:fldCharType="separate"/>
            </w:r>
            <w:r w:rsidR="009F6243">
              <w:rPr>
                <w:noProof/>
                <w:webHidden/>
              </w:rPr>
              <w:t>153</w:t>
            </w:r>
            <w:r w:rsidR="009F6243">
              <w:rPr>
                <w:noProof/>
                <w:webHidden/>
              </w:rPr>
              <w:fldChar w:fldCharType="end"/>
            </w:r>
          </w:hyperlink>
        </w:p>
        <w:p w14:paraId="08DA2FF3" w14:textId="1F40F180"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8" w:history="1">
            <w:r w:rsidR="009F6243" w:rsidRPr="00C64EFF">
              <w:rPr>
                <w:rStyle w:val="Hyperlink"/>
                <w:noProof/>
              </w:rPr>
              <w:t>9.3</w:t>
            </w:r>
            <w:r w:rsidR="009F6243">
              <w:rPr>
                <w:rFonts w:asciiTheme="minorHAnsi" w:eastAsiaTheme="minorEastAsia" w:hAnsiTheme="minorHAnsi" w:cstheme="minorBidi"/>
                <w:b w:val="0"/>
                <w:i w:val="0"/>
                <w:noProof/>
                <w:lang w:val="it-IT" w:eastAsia="it-IT"/>
              </w:rPr>
              <w:tab/>
            </w:r>
            <w:r w:rsidR="009F6243" w:rsidRPr="00C64EFF">
              <w:rPr>
                <w:rStyle w:val="Hyperlink"/>
                <w:noProof/>
              </w:rPr>
              <w:t>Timeframes for lodging a complaint</w:t>
            </w:r>
            <w:r w:rsidR="009F6243">
              <w:rPr>
                <w:noProof/>
                <w:webHidden/>
              </w:rPr>
              <w:tab/>
            </w:r>
            <w:r w:rsidR="009F6243">
              <w:rPr>
                <w:noProof/>
                <w:webHidden/>
              </w:rPr>
              <w:fldChar w:fldCharType="begin"/>
            </w:r>
            <w:r w:rsidR="009F6243">
              <w:rPr>
                <w:noProof/>
                <w:webHidden/>
              </w:rPr>
              <w:instrText xml:space="preserve"> PAGEREF _Toc8931218 \h </w:instrText>
            </w:r>
            <w:r w:rsidR="009F6243">
              <w:rPr>
                <w:noProof/>
                <w:webHidden/>
              </w:rPr>
            </w:r>
            <w:r w:rsidR="009F6243">
              <w:rPr>
                <w:noProof/>
                <w:webHidden/>
              </w:rPr>
              <w:fldChar w:fldCharType="separate"/>
            </w:r>
            <w:r w:rsidR="009F6243">
              <w:rPr>
                <w:noProof/>
                <w:webHidden/>
              </w:rPr>
              <w:t>154</w:t>
            </w:r>
            <w:r w:rsidR="009F6243">
              <w:rPr>
                <w:noProof/>
                <w:webHidden/>
              </w:rPr>
              <w:fldChar w:fldCharType="end"/>
            </w:r>
          </w:hyperlink>
        </w:p>
        <w:p w14:paraId="356E42BD" w14:textId="3AD824FA"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19" w:history="1">
            <w:r w:rsidR="009F6243" w:rsidRPr="00C64EFF">
              <w:rPr>
                <w:rStyle w:val="Hyperlink"/>
                <w:noProof/>
              </w:rPr>
              <w:t>9.4</w:t>
            </w:r>
            <w:r w:rsidR="009F6243">
              <w:rPr>
                <w:rFonts w:asciiTheme="minorHAnsi" w:eastAsiaTheme="minorEastAsia" w:hAnsiTheme="minorHAnsi" w:cstheme="minorBidi"/>
                <w:b w:val="0"/>
                <w:i w:val="0"/>
                <w:noProof/>
                <w:lang w:val="it-IT" w:eastAsia="it-IT"/>
              </w:rPr>
              <w:tab/>
            </w:r>
            <w:r w:rsidR="009F6243" w:rsidRPr="00C64EFF">
              <w:rPr>
                <w:rStyle w:val="Hyperlink"/>
                <w:noProof/>
              </w:rPr>
              <w:t>Disclosures and formal reports</w:t>
            </w:r>
            <w:r w:rsidR="009F6243">
              <w:rPr>
                <w:noProof/>
                <w:webHidden/>
              </w:rPr>
              <w:tab/>
            </w:r>
            <w:r w:rsidR="009F6243">
              <w:rPr>
                <w:noProof/>
                <w:webHidden/>
              </w:rPr>
              <w:fldChar w:fldCharType="begin"/>
            </w:r>
            <w:r w:rsidR="009F6243">
              <w:rPr>
                <w:noProof/>
                <w:webHidden/>
              </w:rPr>
              <w:instrText xml:space="preserve"> PAGEREF _Toc8931219 \h </w:instrText>
            </w:r>
            <w:r w:rsidR="009F6243">
              <w:rPr>
                <w:noProof/>
                <w:webHidden/>
              </w:rPr>
            </w:r>
            <w:r w:rsidR="009F6243">
              <w:rPr>
                <w:noProof/>
                <w:webHidden/>
              </w:rPr>
              <w:fldChar w:fldCharType="separate"/>
            </w:r>
            <w:r w:rsidR="009F6243">
              <w:rPr>
                <w:noProof/>
                <w:webHidden/>
              </w:rPr>
              <w:t>155</w:t>
            </w:r>
            <w:r w:rsidR="009F6243">
              <w:rPr>
                <w:noProof/>
                <w:webHidden/>
              </w:rPr>
              <w:fldChar w:fldCharType="end"/>
            </w:r>
          </w:hyperlink>
        </w:p>
        <w:p w14:paraId="62030EBF" w14:textId="1D2811BC"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0" w:history="1">
            <w:r w:rsidR="009F6243" w:rsidRPr="00C64EFF">
              <w:rPr>
                <w:rStyle w:val="Hyperlink"/>
                <w:noProof/>
              </w:rPr>
              <w:t>9.5</w:t>
            </w:r>
            <w:r w:rsidR="009F6243">
              <w:rPr>
                <w:rFonts w:asciiTheme="minorHAnsi" w:eastAsiaTheme="minorEastAsia" w:hAnsiTheme="minorHAnsi" w:cstheme="minorBidi"/>
                <w:b w:val="0"/>
                <w:i w:val="0"/>
                <w:noProof/>
                <w:lang w:val="it-IT" w:eastAsia="it-IT"/>
              </w:rPr>
              <w:tab/>
            </w:r>
            <w:r w:rsidR="009F6243" w:rsidRPr="00C64EFF">
              <w:rPr>
                <w:rStyle w:val="Hyperlink"/>
                <w:noProof/>
              </w:rPr>
              <w:t>Person-centred approach</w:t>
            </w:r>
            <w:r w:rsidR="009F6243">
              <w:rPr>
                <w:noProof/>
                <w:webHidden/>
              </w:rPr>
              <w:tab/>
            </w:r>
            <w:r w:rsidR="009F6243">
              <w:rPr>
                <w:noProof/>
                <w:webHidden/>
              </w:rPr>
              <w:fldChar w:fldCharType="begin"/>
            </w:r>
            <w:r w:rsidR="009F6243">
              <w:rPr>
                <w:noProof/>
                <w:webHidden/>
              </w:rPr>
              <w:instrText xml:space="preserve"> PAGEREF _Toc8931220 \h </w:instrText>
            </w:r>
            <w:r w:rsidR="009F6243">
              <w:rPr>
                <w:noProof/>
                <w:webHidden/>
              </w:rPr>
            </w:r>
            <w:r w:rsidR="009F6243">
              <w:rPr>
                <w:noProof/>
                <w:webHidden/>
              </w:rPr>
              <w:fldChar w:fldCharType="separate"/>
            </w:r>
            <w:r w:rsidR="009F6243">
              <w:rPr>
                <w:noProof/>
                <w:webHidden/>
              </w:rPr>
              <w:t>157</w:t>
            </w:r>
            <w:r w:rsidR="009F6243">
              <w:rPr>
                <w:noProof/>
                <w:webHidden/>
              </w:rPr>
              <w:fldChar w:fldCharType="end"/>
            </w:r>
          </w:hyperlink>
        </w:p>
        <w:p w14:paraId="2A59972B" w14:textId="5FBC84A3"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1" w:history="1">
            <w:r w:rsidR="009F6243" w:rsidRPr="00C64EFF">
              <w:rPr>
                <w:rStyle w:val="Hyperlink"/>
                <w:noProof/>
              </w:rPr>
              <w:t>9.6</w:t>
            </w:r>
            <w:r w:rsidR="009F6243">
              <w:rPr>
                <w:rFonts w:asciiTheme="minorHAnsi" w:eastAsiaTheme="minorEastAsia" w:hAnsiTheme="minorHAnsi" w:cstheme="minorBidi"/>
                <w:b w:val="0"/>
                <w:i w:val="0"/>
                <w:noProof/>
                <w:lang w:val="it-IT" w:eastAsia="it-IT"/>
              </w:rPr>
              <w:tab/>
            </w:r>
            <w:r w:rsidR="009F6243" w:rsidRPr="00C64EFF">
              <w:rPr>
                <w:rStyle w:val="Hyperlink"/>
                <w:noProof/>
              </w:rPr>
              <w:t>Implementation of policies at the college level</w:t>
            </w:r>
            <w:r w:rsidR="009F6243">
              <w:rPr>
                <w:noProof/>
                <w:webHidden/>
              </w:rPr>
              <w:tab/>
            </w:r>
            <w:r w:rsidR="009F6243">
              <w:rPr>
                <w:noProof/>
                <w:webHidden/>
              </w:rPr>
              <w:fldChar w:fldCharType="begin"/>
            </w:r>
            <w:r w:rsidR="009F6243">
              <w:rPr>
                <w:noProof/>
                <w:webHidden/>
              </w:rPr>
              <w:instrText xml:space="preserve"> PAGEREF _Toc8931221 \h </w:instrText>
            </w:r>
            <w:r w:rsidR="009F6243">
              <w:rPr>
                <w:noProof/>
                <w:webHidden/>
              </w:rPr>
            </w:r>
            <w:r w:rsidR="009F6243">
              <w:rPr>
                <w:noProof/>
                <w:webHidden/>
              </w:rPr>
              <w:fldChar w:fldCharType="separate"/>
            </w:r>
            <w:r w:rsidR="009F6243">
              <w:rPr>
                <w:noProof/>
                <w:webHidden/>
              </w:rPr>
              <w:t>158</w:t>
            </w:r>
            <w:r w:rsidR="009F6243">
              <w:rPr>
                <w:noProof/>
                <w:webHidden/>
              </w:rPr>
              <w:fldChar w:fldCharType="end"/>
            </w:r>
          </w:hyperlink>
        </w:p>
        <w:p w14:paraId="4A092809" w14:textId="2EF24D7F"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2" w:history="1">
            <w:r w:rsidR="009F6243" w:rsidRPr="00C64EFF">
              <w:rPr>
                <w:rStyle w:val="Hyperlink"/>
                <w:noProof/>
              </w:rPr>
              <w:t>9.7</w:t>
            </w:r>
            <w:r w:rsidR="009F6243">
              <w:rPr>
                <w:rFonts w:asciiTheme="minorHAnsi" w:eastAsiaTheme="minorEastAsia" w:hAnsiTheme="minorHAnsi" w:cstheme="minorBidi"/>
                <w:b w:val="0"/>
                <w:i w:val="0"/>
                <w:noProof/>
                <w:lang w:val="it-IT" w:eastAsia="it-IT"/>
              </w:rPr>
              <w:tab/>
            </w:r>
            <w:r w:rsidR="009F6243" w:rsidRPr="00C64EFF">
              <w:rPr>
                <w:rStyle w:val="Hyperlink"/>
                <w:noProof/>
              </w:rPr>
              <w:t>Interim measures</w:t>
            </w:r>
            <w:r w:rsidR="009F6243">
              <w:rPr>
                <w:noProof/>
                <w:webHidden/>
              </w:rPr>
              <w:tab/>
            </w:r>
            <w:r w:rsidR="009F6243">
              <w:rPr>
                <w:noProof/>
                <w:webHidden/>
              </w:rPr>
              <w:fldChar w:fldCharType="begin"/>
            </w:r>
            <w:r w:rsidR="009F6243">
              <w:rPr>
                <w:noProof/>
                <w:webHidden/>
              </w:rPr>
              <w:instrText xml:space="preserve"> PAGEREF _Toc8931222 \h </w:instrText>
            </w:r>
            <w:r w:rsidR="009F6243">
              <w:rPr>
                <w:noProof/>
                <w:webHidden/>
              </w:rPr>
            </w:r>
            <w:r w:rsidR="009F6243">
              <w:rPr>
                <w:noProof/>
                <w:webHidden/>
              </w:rPr>
              <w:fldChar w:fldCharType="separate"/>
            </w:r>
            <w:r w:rsidR="009F6243">
              <w:rPr>
                <w:noProof/>
                <w:webHidden/>
              </w:rPr>
              <w:t>159</w:t>
            </w:r>
            <w:r w:rsidR="009F6243">
              <w:rPr>
                <w:noProof/>
                <w:webHidden/>
              </w:rPr>
              <w:fldChar w:fldCharType="end"/>
            </w:r>
          </w:hyperlink>
        </w:p>
        <w:p w14:paraId="5C51ABD2" w14:textId="685218B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3" w:history="1">
            <w:r w:rsidR="009F6243" w:rsidRPr="00C64EFF">
              <w:rPr>
                <w:rStyle w:val="Hyperlink"/>
                <w:noProof/>
              </w:rPr>
              <w:t>9.8</w:t>
            </w:r>
            <w:r w:rsidR="009F6243">
              <w:rPr>
                <w:rFonts w:asciiTheme="minorHAnsi" w:eastAsiaTheme="minorEastAsia" w:hAnsiTheme="minorHAnsi" w:cstheme="minorBidi"/>
                <w:b w:val="0"/>
                <w:i w:val="0"/>
                <w:noProof/>
                <w:lang w:val="it-IT" w:eastAsia="it-IT"/>
              </w:rPr>
              <w:tab/>
            </w:r>
            <w:r w:rsidR="009F6243" w:rsidRPr="00C64EFF">
              <w:rPr>
                <w:rStyle w:val="Hyperlink"/>
                <w:noProof/>
              </w:rPr>
              <w:t>Resident awareness of policies and procedures</w:t>
            </w:r>
            <w:r w:rsidR="009F6243">
              <w:rPr>
                <w:noProof/>
                <w:webHidden/>
              </w:rPr>
              <w:tab/>
            </w:r>
            <w:r w:rsidR="009F6243">
              <w:rPr>
                <w:noProof/>
                <w:webHidden/>
              </w:rPr>
              <w:fldChar w:fldCharType="begin"/>
            </w:r>
            <w:r w:rsidR="009F6243">
              <w:rPr>
                <w:noProof/>
                <w:webHidden/>
              </w:rPr>
              <w:instrText xml:space="preserve"> PAGEREF _Toc8931223 \h </w:instrText>
            </w:r>
            <w:r w:rsidR="009F6243">
              <w:rPr>
                <w:noProof/>
                <w:webHidden/>
              </w:rPr>
            </w:r>
            <w:r w:rsidR="009F6243">
              <w:rPr>
                <w:noProof/>
                <w:webHidden/>
              </w:rPr>
              <w:fldChar w:fldCharType="separate"/>
            </w:r>
            <w:r w:rsidR="009F6243">
              <w:rPr>
                <w:noProof/>
                <w:webHidden/>
              </w:rPr>
              <w:t>160</w:t>
            </w:r>
            <w:r w:rsidR="009F6243">
              <w:rPr>
                <w:noProof/>
                <w:webHidden/>
              </w:rPr>
              <w:fldChar w:fldCharType="end"/>
            </w:r>
          </w:hyperlink>
        </w:p>
        <w:p w14:paraId="44398D3A" w14:textId="3EF5922A"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4" w:history="1">
            <w:r w:rsidR="009F6243" w:rsidRPr="00C64EFF">
              <w:rPr>
                <w:rStyle w:val="Hyperlink"/>
                <w:noProof/>
              </w:rPr>
              <w:t>9.9</w:t>
            </w:r>
            <w:r w:rsidR="009F6243">
              <w:rPr>
                <w:rFonts w:asciiTheme="minorHAnsi" w:eastAsiaTheme="minorEastAsia" w:hAnsiTheme="minorHAnsi" w:cstheme="minorBidi"/>
                <w:b w:val="0"/>
                <w:i w:val="0"/>
                <w:noProof/>
                <w:lang w:val="it-IT" w:eastAsia="it-IT"/>
              </w:rPr>
              <w:tab/>
            </w:r>
            <w:r w:rsidR="009F6243" w:rsidRPr="00C64EFF">
              <w:rPr>
                <w:rStyle w:val="Hyperlink"/>
                <w:noProof/>
              </w:rPr>
              <w:t>Student discipline committees at St Albert’s College</w:t>
            </w:r>
            <w:r w:rsidR="009F6243">
              <w:rPr>
                <w:noProof/>
                <w:webHidden/>
              </w:rPr>
              <w:tab/>
            </w:r>
            <w:r w:rsidR="009F6243">
              <w:rPr>
                <w:noProof/>
                <w:webHidden/>
              </w:rPr>
              <w:fldChar w:fldCharType="begin"/>
            </w:r>
            <w:r w:rsidR="009F6243">
              <w:rPr>
                <w:noProof/>
                <w:webHidden/>
              </w:rPr>
              <w:instrText xml:space="preserve"> PAGEREF _Toc8931224 \h </w:instrText>
            </w:r>
            <w:r w:rsidR="009F6243">
              <w:rPr>
                <w:noProof/>
                <w:webHidden/>
              </w:rPr>
            </w:r>
            <w:r w:rsidR="009F6243">
              <w:rPr>
                <w:noProof/>
                <w:webHidden/>
              </w:rPr>
              <w:fldChar w:fldCharType="separate"/>
            </w:r>
            <w:r w:rsidR="009F6243">
              <w:rPr>
                <w:noProof/>
                <w:webHidden/>
              </w:rPr>
              <w:t>162</w:t>
            </w:r>
            <w:r w:rsidR="009F6243">
              <w:rPr>
                <w:noProof/>
                <w:webHidden/>
              </w:rPr>
              <w:fldChar w:fldCharType="end"/>
            </w:r>
          </w:hyperlink>
        </w:p>
        <w:p w14:paraId="6EEBC029" w14:textId="2294C066"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5" w:history="1">
            <w:r w:rsidR="009F6243" w:rsidRPr="00C64EFF">
              <w:rPr>
                <w:rStyle w:val="Hyperlink"/>
                <w:noProof/>
              </w:rPr>
              <w:t>9.10</w:t>
            </w:r>
            <w:r w:rsidR="009F6243">
              <w:rPr>
                <w:rFonts w:asciiTheme="minorHAnsi" w:eastAsiaTheme="minorEastAsia" w:hAnsiTheme="minorHAnsi" w:cstheme="minorBidi"/>
                <w:b w:val="0"/>
                <w:i w:val="0"/>
                <w:noProof/>
                <w:lang w:val="it-IT" w:eastAsia="it-IT"/>
              </w:rPr>
              <w:tab/>
            </w:r>
            <w:r w:rsidR="009F6243" w:rsidRPr="00C64EFF">
              <w:rPr>
                <w:rStyle w:val="Hyperlink"/>
                <w:noProof/>
              </w:rPr>
              <w:t>Pathways for reporting of sexual assault and sexual harassment</w:t>
            </w:r>
            <w:r w:rsidR="009F6243">
              <w:rPr>
                <w:noProof/>
                <w:webHidden/>
              </w:rPr>
              <w:tab/>
            </w:r>
            <w:r w:rsidR="009F6243">
              <w:rPr>
                <w:noProof/>
                <w:webHidden/>
              </w:rPr>
              <w:fldChar w:fldCharType="begin"/>
            </w:r>
            <w:r w:rsidR="009F6243">
              <w:rPr>
                <w:noProof/>
                <w:webHidden/>
              </w:rPr>
              <w:instrText xml:space="preserve"> PAGEREF _Toc8931225 \h </w:instrText>
            </w:r>
            <w:r w:rsidR="009F6243">
              <w:rPr>
                <w:noProof/>
                <w:webHidden/>
              </w:rPr>
            </w:r>
            <w:r w:rsidR="009F6243">
              <w:rPr>
                <w:noProof/>
                <w:webHidden/>
              </w:rPr>
              <w:fldChar w:fldCharType="separate"/>
            </w:r>
            <w:r w:rsidR="009F6243">
              <w:rPr>
                <w:noProof/>
                <w:webHidden/>
              </w:rPr>
              <w:t>164</w:t>
            </w:r>
            <w:r w:rsidR="009F6243">
              <w:rPr>
                <w:noProof/>
                <w:webHidden/>
              </w:rPr>
              <w:fldChar w:fldCharType="end"/>
            </w:r>
          </w:hyperlink>
        </w:p>
        <w:p w14:paraId="6537D9C8" w14:textId="2AE9A0F6"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6" w:history="1">
            <w:r w:rsidR="009F6243" w:rsidRPr="00C64EFF">
              <w:rPr>
                <w:rStyle w:val="Hyperlink"/>
                <w:noProof/>
              </w:rPr>
              <w:t>9.11</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_Toc8931226 \h </w:instrText>
            </w:r>
            <w:r w:rsidR="009F6243">
              <w:rPr>
                <w:noProof/>
                <w:webHidden/>
              </w:rPr>
            </w:r>
            <w:r w:rsidR="009F6243">
              <w:rPr>
                <w:noProof/>
                <w:webHidden/>
              </w:rPr>
              <w:fldChar w:fldCharType="separate"/>
            </w:r>
            <w:r w:rsidR="009F6243">
              <w:rPr>
                <w:noProof/>
                <w:webHidden/>
              </w:rPr>
              <w:t>169</w:t>
            </w:r>
            <w:r w:rsidR="009F6243">
              <w:rPr>
                <w:noProof/>
                <w:webHidden/>
              </w:rPr>
              <w:fldChar w:fldCharType="end"/>
            </w:r>
          </w:hyperlink>
        </w:p>
        <w:p w14:paraId="2AAAB549" w14:textId="665B374D" w:rsidR="009F6243" w:rsidRDefault="00C242FF">
          <w:pPr>
            <w:pStyle w:val="TOC1"/>
            <w:rPr>
              <w:rFonts w:asciiTheme="minorHAnsi" w:eastAsiaTheme="minorEastAsia" w:hAnsiTheme="minorHAnsi" w:cstheme="minorBidi"/>
              <w:b w:val="0"/>
              <w:noProof/>
              <w:lang w:val="it-IT" w:eastAsia="it-IT"/>
            </w:rPr>
          </w:pPr>
          <w:hyperlink w:anchor="_Toc8931227" w:history="1">
            <w:r w:rsidR="009F6243" w:rsidRPr="00C64EFF">
              <w:rPr>
                <w:rStyle w:val="Hyperlink"/>
                <w:rFonts w:cs="Open Sans"/>
                <w:noProof/>
              </w:rPr>
              <w:t>10</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Barriers to disclosing and reporting sexual assault and sexual harassment</w:t>
            </w:r>
            <w:r w:rsidR="009F6243">
              <w:rPr>
                <w:noProof/>
                <w:webHidden/>
              </w:rPr>
              <w:tab/>
            </w:r>
            <w:r w:rsidR="009F6243">
              <w:rPr>
                <w:noProof/>
                <w:webHidden/>
              </w:rPr>
              <w:fldChar w:fldCharType="begin"/>
            </w:r>
            <w:r w:rsidR="009F6243">
              <w:rPr>
                <w:noProof/>
                <w:webHidden/>
              </w:rPr>
              <w:instrText xml:space="preserve"> PAGEREF _Toc8931227 \h </w:instrText>
            </w:r>
            <w:r w:rsidR="009F6243">
              <w:rPr>
                <w:noProof/>
                <w:webHidden/>
              </w:rPr>
            </w:r>
            <w:r w:rsidR="009F6243">
              <w:rPr>
                <w:noProof/>
                <w:webHidden/>
              </w:rPr>
              <w:fldChar w:fldCharType="separate"/>
            </w:r>
            <w:r w:rsidR="009F6243">
              <w:rPr>
                <w:noProof/>
                <w:webHidden/>
              </w:rPr>
              <w:t>175</w:t>
            </w:r>
            <w:r w:rsidR="009F6243">
              <w:rPr>
                <w:noProof/>
                <w:webHidden/>
              </w:rPr>
              <w:fldChar w:fldCharType="end"/>
            </w:r>
          </w:hyperlink>
        </w:p>
        <w:p w14:paraId="71F96D03" w14:textId="0B6D15F5"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8" w:history="1">
            <w:r w:rsidR="009F6243" w:rsidRPr="00C64EFF">
              <w:rPr>
                <w:rStyle w:val="Hyperlink"/>
                <w:noProof/>
              </w:rPr>
              <w:t>10.1</w:t>
            </w:r>
            <w:r w:rsidR="009F6243">
              <w:rPr>
                <w:rFonts w:asciiTheme="minorHAnsi" w:eastAsiaTheme="minorEastAsia" w:hAnsiTheme="minorHAnsi" w:cstheme="minorBidi"/>
                <w:b w:val="0"/>
                <w:i w:val="0"/>
                <w:noProof/>
                <w:lang w:val="it-IT" w:eastAsia="it-IT"/>
              </w:rPr>
              <w:tab/>
            </w:r>
            <w:r w:rsidR="009F6243" w:rsidRPr="00C64EFF">
              <w:rPr>
                <w:rStyle w:val="Hyperlink"/>
                <w:noProof/>
              </w:rPr>
              <w:t>Reporting of sexual assault and sexual harassment at UNE colleges</w:t>
            </w:r>
            <w:r w:rsidR="009F6243">
              <w:rPr>
                <w:noProof/>
                <w:webHidden/>
              </w:rPr>
              <w:tab/>
            </w:r>
            <w:r w:rsidR="009F6243">
              <w:rPr>
                <w:noProof/>
                <w:webHidden/>
              </w:rPr>
              <w:fldChar w:fldCharType="begin"/>
            </w:r>
            <w:r w:rsidR="009F6243">
              <w:rPr>
                <w:noProof/>
                <w:webHidden/>
              </w:rPr>
              <w:instrText xml:space="preserve"> PAGEREF _Toc8931228 \h </w:instrText>
            </w:r>
            <w:r w:rsidR="009F6243">
              <w:rPr>
                <w:noProof/>
                <w:webHidden/>
              </w:rPr>
            </w:r>
            <w:r w:rsidR="009F6243">
              <w:rPr>
                <w:noProof/>
                <w:webHidden/>
              </w:rPr>
              <w:fldChar w:fldCharType="separate"/>
            </w:r>
            <w:r w:rsidR="009F6243">
              <w:rPr>
                <w:noProof/>
                <w:webHidden/>
              </w:rPr>
              <w:t>175</w:t>
            </w:r>
            <w:r w:rsidR="009F6243">
              <w:rPr>
                <w:noProof/>
                <w:webHidden/>
              </w:rPr>
              <w:fldChar w:fldCharType="end"/>
            </w:r>
          </w:hyperlink>
        </w:p>
        <w:p w14:paraId="08D7EE79" w14:textId="78BF0F35"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29" w:history="1">
            <w:r w:rsidR="009F6243" w:rsidRPr="00C64EFF">
              <w:rPr>
                <w:rStyle w:val="Hyperlink"/>
                <w:noProof/>
              </w:rPr>
              <w:t>10.2</w:t>
            </w:r>
            <w:r w:rsidR="009F6243">
              <w:rPr>
                <w:rFonts w:asciiTheme="minorHAnsi" w:eastAsiaTheme="minorEastAsia" w:hAnsiTheme="minorHAnsi" w:cstheme="minorBidi"/>
                <w:b w:val="0"/>
                <w:i w:val="0"/>
                <w:noProof/>
                <w:lang w:val="it-IT" w:eastAsia="it-IT"/>
              </w:rPr>
              <w:tab/>
            </w:r>
            <w:r w:rsidR="009F6243" w:rsidRPr="00C64EFF">
              <w:rPr>
                <w:rStyle w:val="Hyperlink"/>
                <w:noProof/>
              </w:rPr>
              <w:t>Not serious enough</w:t>
            </w:r>
            <w:r w:rsidR="009F6243">
              <w:rPr>
                <w:noProof/>
                <w:webHidden/>
              </w:rPr>
              <w:tab/>
            </w:r>
            <w:r w:rsidR="009F6243">
              <w:rPr>
                <w:noProof/>
                <w:webHidden/>
              </w:rPr>
              <w:fldChar w:fldCharType="begin"/>
            </w:r>
            <w:r w:rsidR="009F6243">
              <w:rPr>
                <w:noProof/>
                <w:webHidden/>
              </w:rPr>
              <w:instrText xml:space="preserve"> PAGEREF _Toc8931229 \h </w:instrText>
            </w:r>
            <w:r w:rsidR="009F6243">
              <w:rPr>
                <w:noProof/>
                <w:webHidden/>
              </w:rPr>
            </w:r>
            <w:r w:rsidR="009F6243">
              <w:rPr>
                <w:noProof/>
                <w:webHidden/>
              </w:rPr>
              <w:fldChar w:fldCharType="separate"/>
            </w:r>
            <w:r w:rsidR="009F6243">
              <w:rPr>
                <w:noProof/>
                <w:webHidden/>
              </w:rPr>
              <w:t>176</w:t>
            </w:r>
            <w:r w:rsidR="009F6243">
              <w:rPr>
                <w:noProof/>
                <w:webHidden/>
              </w:rPr>
              <w:fldChar w:fldCharType="end"/>
            </w:r>
          </w:hyperlink>
        </w:p>
        <w:p w14:paraId="5EE45E77" w14:textId="3DD2235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0" w:history="1">
            <w:r w:rsidR="009F6243" w:rsidRPr="00C64EFF">
              <w:rPr>
                <w:rStyle w:val="Hyperlink"/>
                <w:noProof/>
              </w:rPr>
              <w:t>10.3</w:t>
            </w:r>
            <w:r w:rsidR="009F6243">
              <w:rPr>
                <w:rFonts w:asciiTheme="minorHAnsi" w:eastAsiaTheme="minorEastAsia" w:hAnsiTheme="minorHAnsi" w:cstheme="minorBidi"/>
                <w:b w:val="0"/>
                <w:i w:val="0"/>
                <w:noProof/>
                <w:lang w:val="it-IT" w:eastAsia="it-IT"/>
              </w:rPr>
              <w:tab/>
            </w:r>
            <w:r w:rsidR="009F6243" w:rsidRPr="00C64EFF">
              <w:rPr>
                <w:rStyle w:val="Hyperlink"/>
                <w:noProof/>
              </w:rPr>
              <w:t>Lack of confidence in reporting processes</w:t>
            </w:r>
            <w:r w:rsidR="009F6243">
              <w:rPr>
                <w:noProof/>
                <w:webHidden/>
              </w:rPr>
              <w:tab/>
            </w:r>
            <w:r w:rsidR="009F6243">
              <w:rPr>
                <w:noProof/>
                <w:webHidden/>
              </w:rPr>
              <w:fldChar w:fldCharType="begin"/>
            </w:r>
            <w:r w:rsidR="009F6243">
              <w:rPr>
                <w:noProof/>
                <w:webHidden/>
              </w:rPr>
              <w:instrText xml:space="preserve"> PAGEREF _Toc8931230 \h </w:instrText>
            </w:r>
            <w:r w:rsidR="009F6243">
              <w:rPr>
                <w:noProof/>
                <w:webHidden/>
              </w:rPr>
            </w:r>
            <w:r w:rsidR="009F6243">
              <w:rPr>
                <w:noProof/>
                <w:webHidden/>
              </w:rPr>
              <w:fldChar w:fldCharType="separate"/>
            </w:r>
            <w:r w:rsidR="009F6243">
              <w:rPr>
                <w:noProof/>
                <w:webHidden/>
              </w:rPr>
              <w:t>178</w:t>
            </w:r>
            <w:r w:rsidR="009F6243">
              <w:rPr>
                <w:noProof/>
                <w:webHidden/>
              </w:rPr>
              <w:fldChar w:fldCharType="end"/>
            </w:r>
          </w:hyperlink>
        </w:p>
        <w:p w14:paraId="7A08D225" w14:textId="4DD0E146"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1" w:history="1">
            <w:r w:rsidR="009F6243" w:rsidRPr="00C64EFF">
              <w:rPr>
                <w:rStyle w:val="Hyperlink"/>
                <w:noProof/>
              </w:rPr>
              <w:t>10.4</w:t>
            </w:r>
            <w:r w:rsidR="009F6243">
              <w:rPr>
                <w:rFonts w:asciiTheme="minorHAnsi" w:eastAsiaTheme="minorEastAsia" w:hAnsiTheme="minorHAnsi" w:cstheme="minorBidi"/>
                <w:b w:val="0"/>
                <w:i w:val="0"/>
                <w:noProof/>
                <w:lang w:val="it-IT" w:eastAsia="it-IT"/>
              </w:rPr>
              <w:tab/>
            </w:r>
            <w:r w:rsidR="009F6243" w:rsidRPr="00C64EFF">
              <w:rPr>
                <w:rStyle w:val="Hyperlink"/>
                <w:noProof/>
              </w:rPr>
              <w:t>Shame and stigma</w:t>
            </w:r>
            <w:r w:rsidR="009F6243">
              <w:rPr>
                <w:noProof/>
                <w:webHidden/>
              </w:rPr>
              <w:tab/>
            </w:r>
            <w:r w:rsidR="009F6243">
              <w:rPr>
                <w:noProof/>
                <w:webHidden/>
              </w:rPr>
              <w:fldChar w:fldCharType="begin"/>
            </w:r>
            <w:r w:rsidR="009F6243">
              <w:rPr>
                <w:noProof/>
                <w:webHidden/>
              </w:rPr>
              <w:instrText xml:space="preserve"> PAGEREF _Toc8931231 \h </w:instrText>
            </w:r>
            <w:r w:rsidR="009F6243">
              <w:rPr>
                <w:noProof/>
                <w:webHidden/>
              </w:rPr>
            </w:r>
            <w:r w:rsidR="009F6243">
              <w:rPr>
                <w:noProof/>
                <w:webHidden/>
              </w:rPr>
              <w:fldChar w:fldCharType="separate"/>
            </w:r>
            <w:r w:rsidR="009F6243">
              <w:rPr>
                <w:noProof/>
                <w:webHidden/>
              </w:rPr>
              <w:t>179</w:t>
            </w:r>
            <w:r w:rsidR="009F6243">
              <w:rPr>
                <w:noProof/>
                <w:webHidden/>
              </w:rPr>
              <w:fldChar w:fldCharType="end"/>
            </w:r>
          </w:hyperlink>
        </w:p>
        <w:p w14:paraId="3F72CA41" w14:textId="4F87456F"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2" w:history="1">
            <w:r w:rsidR="009F6243" w:rsidRPr="00C64EFF">
              <w:rPr>
                <w:rStyle w:val="Hyperlink"/>
                <w:noProof/>
              </w:rPr>
              <w:t>10.5</w:t>
            </w:r>
            <w:r w:rsidR="009F6243">
              <w:rPr>
                <w:rFonts w:asciiTheme="minorHAnsi" w:eastAsiaTheme="minorEastAsia" w:hAnsiTheme="minorHAnsi" w:cstheme="minorBidi"/>
                <w:b w:val="0"/>
                <w:i w:val="0"/>
                <w:noProof/>
                <w:lang w:val="it-IT" w:eastAsia="it-IT"/>
              </w:rPr>
              <w:tab/>
            </w:r>
            <w:r w:rsidR="009F6243" w:rsidRPr="00C64EFF">
              <w:rPr>
                <w:rStyle w:val="Hyperlink"/>
                <w:noProof/>
              </w:rPr>
              <w:t>Family dynamics</w:t>
            </w:r>
            <w:r w:rsidR="009F6243">
              <w:rPr>
                <w:noProof/>
                <w:webHidden/>
              </w:rPr>
              <w:tab/>
            </w:r>
            <w:r w:rsidR="009F6243">
              <w:rPr>
                <w:noProof/>
                <w:webHidden/>
              </w:rPr>
              <w:fldChar w:fldCharType="begin"/>
            </w:r>
            <w:r w:rsidR="009F6243">
              <w:rPr>
                <w:noProof/>
                <w:webHidden/>
              </w:rPr>
              <w:instrText xml:space="preserve"> PAGEREF _Toc8931232 \h </w:instrText>
            </w:r>
            <w:r w:rsidR="009F6243">
              <w:rPr>
                <w:noProof/>
                <w:webHidden/>
              </w:rPr>
            </w:r>
            <w:r w:rsidR="009F6243">
              <w:rPr>
                <w:noProof/>
                <w:webHidden/>
              </w:rPr>
              <w:fldChar w:fldCharType="separate"/>
            </w:r>
            <w:r w:rsidR="009F6243">
              <w:rPr>
                <w:noProof/>
                <w:webHidden/>
              </w:rPr>
              <w:t>180</w:t>
            </w:r>
            <w:r w:rsidR="009F6243">
              <w:rPr>
                <w:noProof/>
                <w:webHidden/>
              </w:rPr>
              <w:fldChar w:fldCharType="end"/>
            </w:r>
          </w:hyperlink>
        </w:p>
        <w:p w14:paraId="31C60059" w14:textId="6E9E4F1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3" w:history="1">
            <w:r w:rsidR="009F6243" w:rsidRPr="00C64EFF">
              <w:rPr>
                <w:rStyle w:val="Hyperlink"/>
                <w:noProof/>
              </w:rPr>
              <w:t>10.6</w:t>
            </w:r>
            <w:r w:rsidR="009F6243">
              <w:rPr>
                <w:rFonts w:asciiTheme="minorHAnsi" w:eastAsiaTheme="minorEastAsia" w:hAnsiTheme="minorHAnsi" w:cstheme="minorBidi"/>
                <w:b w:val="0"/>
                <w:i w:val="0"/>
                <w:noProof/>
                <w:lang w:val="it-IT" w:eastAsia="it-IT"/>
              </w:rPr>
              <w:tab/>
            </w:r>
            <w:r w:rsidR="009F6243" w:rsidRPr="00C64EFF">
              <w:rPr>
                <w:rStyle w:val="Hyperlink"/>
                <w:noProof/>
              </w:rPr>
              <w:t>Confidentiality</w:t>
            </w:r>
            <w:r w:rsidR="009F6243">
              <w:rPr>
                <w:noProof/>
                <w:webHidden/>
              </w:rPr>
              <w:tab/>
            </w:r>
            <w:r w:rsidR="009F6243">
              <w:rPr>
                <w:noProof/>
                <w:webHidden/>
              </w:rPr>
              <w:fldChar w:fldCharType="begin"/>
            </w:r>
            <w:r w:rsidR="009F6243">
              <w:rPr>
                <w:noProof/>
                <w:webHidden/>
              </w:rPr>
              <w:instrText xml:space="preserve"> PAGEREF _Toc8931233 \h </w:instrText>
            </w:r>
            <w:r w:rsidR="009F6243">
              <w:rPr>
                <w:noProof/>
                <w:webHidden/>
              </w:rPr>
            </w:r>
            <w:r w:rsidR="009F6243">
              <w:rPr>
                <w:noProof/>
                <w:webHidden/>
              </w:rPr>
              <w:fldChar w:fldCharType="separate"/>
            </w:r>
            <w:r w:rsidR="009F6243">
              <w:rPr>
                <w:noProof/>
                <w:webHidden/>
              </w:rPr>
              <w:t>182</w:t>
            </w:r>
            <w:r w:rsidR="009F6243">
              <w:rPr>
                <w:noProof/>
                <w:webHidden/>
              </w:rPr>
              <w:fldChar w:fldCharType="end"/>
            </w:r>
          </w:hyperlink>
        </w:p>
        <w:p w14:paraId="14081CEB" w14:textId="6445CFE0"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4" w:history="1">
            <w:r w:rsidR="009F6243" w:rsidRPr="00C64EFF">
              <w:rPr>
                <w:rStyle w:val="Hyperlink"/>
                <w:noProof/>
              </w:rPr>
              <w:t>10.7</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w:t>
            </w:r>
            <w:r w:rsidR="009F6243">
              <w:rPr>
                <w:noProof/>
                <w:webHidden/>
              </w:rPr>
              <w:tab/>
            </w:r>
            <w:r w:rsidR="009F6243">
              <w:rPr>
                <w:noProof/>
                <w:webHidden/>
              </w:rPr>
              <w:fldChar w:fldCharType="begin"/>
            </w:r>
            <w:r w:rsidR="009F6243">
              <w:rPr>
                <w:noProof/>
                <w:webHidden/>
              </w:rPr>
              <w:instrText xml:space="preserve"> PAGEREF _Toc8931234 \h </w:instrText>
            </w:r>
            <w:r w:rsidR="009F6243">
              <w:rPr>
                <w:noProof/>
                <w:webHidden/>
              </w:rPr>
            </w:r>
            <w:r w:rsidR="009F6243">
              <w:rPr>
                <w:noProof/>
                <w:webHidden/>
              </w:rPr>
              <w:fldChar w:fldCharType="separate"/>
            </w:r>
            <w:r w:rsidR="009F6243">
              <w:rPr>
                <w:noProof/>
                <w:webHidden/>
              </w:rPr>
              <w:t>183</w:t>
            </w:r>
            <w:r w:rsidR="009F6243">
              <w:rPr>
                <w:noProof/>
                <w:webHidden/>
              </w:rPr>
              <w:fldChar w:fldCharType="end"/>
            </w:r>
          </w:hyperlink>
        </w:p>
        <w:p w14:paraId="164A1AE5" w14:textId="10FA87E4" w:rsidR="009F6243" w:rsidRDefault="00C242FF">
          <w:pPr>
            <w:pStyle w:val="TOC1"/>
            <w:rPr>
              <w:rFonts w:asciiTheme="minorHAnsi" w:eastAsiaTheme="minorEastAsia" w:hAnsiTheme="minorHAnsi" w:cstheme="minorBidi"/>
              <w:b w:val="0"/>
              <w:noProof/>
              <w:lang w:val="it-IT" w:eastAsia="it-IT"/>
            </w:rPr>
          </w:pPr>
          <w:hyperlink w:anchor="_Toc8931235" w:history="1">
            <w:r w:rsidR="009F6243" w:rsidRPr="00C64EFF">
              <w:rPr>
                <w:rStyle w:val="Hyperlink"/>
                <w:rFonts w:cs="Open Sans"/>
                <w:noProof/>
              </w:rPr>
              <w:t>11</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Student Leaders</w:t>
            </w:r>
            <w:r w:rsidR="009F6243">
              <w:rPr>
                <w:noProof/>
                <w:webHidden/>
              </w:rPr>
              <w:tab/>
            </w:r>
            <w:r w:rsidR="009F6243">
              <w:rPr>
                <w:noProof/>
                <w:webHidden/>
              </w:rPr>
              <w:fldChar w:fldCharType="begin"/>
            </w:r>
            <w:r w:rsidR="009F6243">
              <w:rPr>
                <w:noProof/>
                <w:webHidden/>
              </w:rPr>
              <w:instrText xml:space="preserve"> PAGEREF _Toc8931235 \h </w:instrText>
            </w:r>
            <w:r w:rsidR="009F6243">
              <w:rPr>
                <w:noProof/>
                <w:webHidden/>
              </w:rPr>
            </w:r>
            <w:r w:rsidR="009F6243">
              <w:rPr>
                <w:noProof/>
                <w:webHidden/>
              </w:rPr>
              <w:fldChar w:fldCharType="separate"/>
            </w:r>
            <w:r w:rsidR="009F6243">
              <w:rPr>
                <w:noProof/>
                <w:webHidden/>
              </w:rPr>
              <w:t>185</w:t>
            </w:r>
            <w:r w:rsidR="009F6243">
              <w:rPr>
                <w:noProof/>
                <w:webHidden/>
              </w:rPr>
              <w:fldChar w:fldCharType="end"/>
            </w:r>
          </w:hyperlink>
        </w:p>
        <w:p w14:paraId="33F68D85" w14:textId="6F7C024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6" w:history="1">
            <w:r w:rsidR="009F6243" w:rsidRPr="00C64EFF">
              <w:rPr>
                <w:rStyle w:val="Hyperlink"/>
                <w:noProof/>
              </w:rPr>
              <w:t>11.1</w:t>
            </w:r>
            <w:r w:rsidR="009F6243">
              <w:rPr>
                <w:rFonts w:asciiTheme="minorHAnsi" w:eastAsiaTheme="minorEastAsia" w:hAnsiTheme="minorHAnsi" w:cstheme="minorBidi"/>
                <w:b w:val="0"/>
                <w:i w:val="0"/>
                <w:noProof/>
                <w:lang w:val="it-IT" w:eastAsia="it-IT"/>
              </w:rPr>
              <w:tab/>
            </w:r>
            <w:r w:rsidR="009F6243" w:rsidRPr="00C64EFF">
              <w:rPr>
                <w:rStyle w:val="Hyperlink"/>
                <w:noProof/>
              </w:rPr>
              <w:t>Role and expectations</w:t>
            </w:r>
            <w:r w:rsidR="009F6243">
              <w:rPr>
                <w:noProof/>
                <w:webHidden/>
              </w:rPr>
              <w:tab/>
            </w:r>
            <w:r w:rsidR="009F6243">
              <w:rPr>
                <w:noProof/>
                <w:webHidden/>
              </w:rPr>
              <w:fldChar w:fldCharType="begin"/>
            </w:r>
            <w:r w:rsidR="009F6243">
              <w:rPr>
                <w:noProof/>
                <w:webHidden/>
              </w:rPr>
              <w:instrText xml:space="preserve"> PAGEREF _Toc8931236 \h </w:instrText>
            </w:r>
            <w:r w:rsidR="009F6243">
              <w:rPr>
                <w:noProof/>
                <w:webHidden/>
              </w:rPr>
            </w:r>
            <w:r w:rsidR="009F6243">
              <w:rPr>
                <w:noProof/>
                <w:webHidden/>
              </w:rPr>
              <w:fldChar w:fldCharType="separate"/>
            </w:r>
            <w:r w:rsidR="009F6243">
              <w:rPr>
                <w:noProof/>
                <w:webHidden/>
              </w:rPr>
              <w:t>186</w:t>
            </w:r>
            <w:r w:rsidR="009F6243">
              <w:rPr>
                <w:noProof/>
                <w:webHidden/>
              </w:rPr>
              <w:fldChar w:fldCharType="end"/>
            </w:r>
          </w:hyperlink>
        </w:p>
        <w:p w14:paraId="14A0085A" w14:textId="55333350"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7" w:history="1">
            <w:r w:rsidR="009F6243" w:rsidRPr="00C64EFF">
              <w:rPr>
                <w:rStyle w:val="Hyperlink"/>
                <w:noProof/>
              </w:rPr>
              <w:t>11.2</w:t>
            </w:r>
            <w:r w:rsidR="009F6243">
              <w:rPr>
                <w:rFonts w:asciiTheme="minorHAnsi" w:eastAsiaTheme="minorEastAsia" w:hAnsiTheme="minorHAnsi" w:cstheme="minorBidi"/>
                <w:b w:val="0"/>
                <w:i w:val="0"/>
                <w:noProof/>
                <w:lang w:val="it-IT" w:eastAsia="it-IT"/>
              </w:rPr>
              <w:tab/>
            </w:r>
            <w:r w:rsidR="009F6243" w:rsidRPr="00C64EFF">
              <w:rPr>
                <w:rStyle w:val="Hyperlink"/>
                <w:noProof/>
              </w:rPr>
              <w:t>Student leaders as first responders</w:t>
            </w:r>
            <w:r w:rsidR="009F6243">
              <w:rPr>
                <w:noProof/>
                <w:webHidden/>
              </w:rPr>
              <w:tab/>
            </w:r>
            <w:r w:rsidR="009F6243">
              <w:rPr>
                <w:noProof/>
                <w:webHidden/>
              </w:rPr>
              <w:fldChar w:fldCharType="begin"/>
            </w:r>
            <w:r w:rsidR="009F6243">
              <w:rPr>
                <w:noProof/>
                <w:webHidden/>
              </w:rPr>
              <w:instrText xml:space="preserve"> PAGEREF _Toc8931237 \h </w:instrText>
            </w:r>
            <w:r w:rsidR="009F6243">
              <w:rPr>
                <w:noProof/>
                <w:webHidden/>
              </w:rPr>
            </w:r>
            <w:r w:rsidR="009F6243">
              <w:rPr>
                <w:noProof/>
                <w:webHidden/>
              </w:rPr>
              <w:fldChar w:fldCharType="separate"/>
            </w:r>
            <w:r w:rsidR="009F6243">
              <w:rPr>
                <w:noProof/>
                <w:webHidden/>
              </w:rPr>
              <w:t>188</w:t>
            </w:r>
            <w:r w:rsidR="009F6243">
              <w:rPr>
                <w:noProof/>
                <w:webHidden/>
              </w:rPr>
              <w:fldChar w:fldCharType="end"/>
            </w:r>
          </w:hyperlink>
        </w:p>
        <w:p w14:paraId="5A6D20C9" w14:textId="7C05DE8D"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8" w:history="1">
            <w:r w:rsidR="009F6243" w:rsidRPr="00C64EFF">
              <w:rPr>
                <w:rStyle w:val="Hyperlink"/>
                <w:noProof/>
              </w:rPr>
              <w:t>11.3</w:t>
            </w:r>
            <w:r w:rsidR="009F6243">
              <w:rPr>
                <w:rFonts w:asciiTheme="minorHAnsi" w:eastAsiaTheme="minorEastAsia" w:hAnsiTheme="minorHAnsi" w:cstheme="minorBidi"/>
                <w:b w:val="0"/>
                <w:i w:val="0"/>
                <w:noProof/>
                <w:lang w:val="it-IT" w:eastAsia="it-IT"/>
              </w:rPr>
              <w:tab/>
            </w:r>
            <w:r w:rsidR="009F6243" w:rsidRPr="00C64EFF">
              <w:rPr>
                <w:rStyle w:val="Hyperlink"/>
                <w:noProof/>
              </w:rPr>
              <w:t>Training</w:t>
            </w:r>
            <w:r w:rsidR="009F6243">
              <w:rPr>
                <w:noProof/>
                <w:webHidden/>
              </w:rPr>
              <w:tab/>
            </w:r>
            <w:r w:rsidR="009F6243">
              <w:rPr>
                <w:noProof/>
                <w:webHidden/>
              </w:rPr>
              <w:fldChar w:fldCharType="begin"/>
            </w:r>
            <w:r w:rsidR="009F6243">
              <w:rPr>
                <w:noProof/>
                <w:webHidden/>
              </w:rPr>
              <w:instrText xml:space="preserve"> PAGEREF _Toc8931238 \h </w:instrText>
            </w:r>
            <w:r w:rsidR="009F6243">
              <w:rPr>
                <w:noProof/>
                <w:webHidden/>
              </w:rPr>
            </w:r>
            <w:r w:rsidR="009F6243">
              <w:rPr>
                <w:noProof/>
                <w:webHidden/>
              </w:rPr>
              <w:fldChar w:fldCharType="separate"/>
            </w:r>
            <w:r w:rsidR="009F6243">
              <w:rPr>
                <w:noProof/>
                <w:webHidden/>
              </w:rPr>
              <w:t>191</w:t>
            </w:r>
            <w:r w:rsidR="009F6243">
              <w:rPr>
                <w:noProof/>
                <w:webHidden/>
              </w:rPr>
              <w:fldChar w:fldCharType="end"/>
            </w:r>
          </w:hyperlink>
        </w:p>
        <w:p w14:paraId="278FB2C9" w14:textId="766C17B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39" w:history="1">
            <w:r w:rsidR="009F6243" w:rsidRPr="00C64EFF">
              <w:rPr>
                <w:rStyle w:val="Hyperlink"/>
                <w:noProof/>
              </w:rPr>
              <w:t>11.4</w:t>
            </w:r>
            <w:r w:rsidR="009F6243">
              <w:rPr>
                <w:rFonts w:asciiTheme="minorHAnsi" w:eastAsiaTheme="minorEastAsia" w:hAnsiTheme="minorHAnsi" w:cstheme="minorBidi"/>
                <w:b w:val="0"/>
                <w:i w:val="0"/>
                <w:noProof/>
                <w:lang w:val="it-IT" w:eastAsia="it-IT"/>
              </w:rPr>
              <w:tab/>
            </w:r>
            <w:r w:rsidR="009F6243" w:rsidRPr="00C64EFF">
              <w:rPr>
                <w:rStyle w:val="Hyperlink"/>
                <w:noProof/>
              </w:rPr>
              <w:t>Role of student leaders in preventing sexual assault and sexual harassment</w:t>
            </w:r>
            <w:r w:rsidR="009F6243">
              <w:rPr>
                <w:noProof/>
                <w:webHidden/>
              </w:rPr>
              <w:tab/>
            </w:r>
            <w:r w:rsidR="009F6243">
              <w:rPr>
                <w:noProof/>
                <w:webHidden/>
              </w:rPr>
              <w:fldChar w:fldCharType="begin"/>
            </w:r>
            <w:r w:rsidR="009F6243">
              <w:rPr>
                <w:noProof/>
                <w:webHidden/>
              </w:rPr>
              <w:instrText xml:space="preserve"> PAGEREF _Toc8931239 \h </w:instrText>
            </w:r>
            <w:r w:rsidR="009F6243">
              <w:rPr>
                <w:noProof/>
                <w:webHidden/>
              </w:rPr>
            </w:r>
            <w:r w:rsidR="009F6243">
              <w:rPr>
                <w:noProof/>
                <w:webHidden/>
              </w:rPr>
              <w:fldChar w:fldCharType="separate"/>
            </w:r>
            <w:r w:rsidR="009F6243">
              <w:rPr>
                <w:noProof/>
                <w:webHidden/>
              </w:rPr>
              <w:t>194</w:t>
            </w:r>
            <w:r w:rsidR="009F6243">
              <w:rPr>
                <w:noProof/>
                <w:webHidden/>
              </w:rPr>
              <w:fldChar w:fldCharType="end"/>
            </w:r>
          </w:hyperlink>
        </w:p>
        <w:p w14:paraId="4ECA94D9" w14:textId="0443641B"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0" w:history="1">
            <w:r w:rsidR="009F6243" w:rsidRPr="00C64EFF">
              <w:rPr>
                <w:rStyle w:val="Hyperlink"/>
                <w:noProof/>
              </w:rPr>
              <w:t>11.5</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Recommendations</w:t>
            </w:r>
            <w:r w:rsidR="009F6243">
              <w:rPr>
                <w:noProof/>
                <w:webHidden/>
              </w:rPr>
              <w:tab/>
            </w:r>
            <w:r w:rsidR="009F6243">
              <w:rPr>
                <w:noProof/>
                <w:webHidden/>
              </w:rPr>
              <w:fldChar w:fldCharType="begin"/>
            </w:r>
            <w:r w:rsidR="009F6243">
              <w:rPr>
                <w:noProof/>
                <w:webHidden/>
              </w:rPr>
              <w:instrText xml:space="preserve"> PAGEREF _Toc8931240 \h </w:instrText>
            </w:r>
            <w:r w:rsidR="009F6243">
              <w:rPr>
                <w:noProof/>
                <w:webHidden/>
              </w:rPr>
            </w:r>
            <w:r w:rsidR="009F6243">
              <w:rPr>
                <w:noProof/>
                <w:webHidden/>
              </w:rPr>
              <w:fldChar w:fldCharType="separate"/>
            </w:r>
            <w:r w:rsidR="009F6243">
              <w:rPr>
                <w:noProof/>
                <w:webHidden/>
              </w:rPr>
              <w:t>195</w:t>
            </w:r>
            <w:r w:rsidR="009F6243">
              <w:rPr>
                <w:noProof/>
                <w:webHidden/>
              </w:rPr>
              <w:fldChar w:fldCharType="end"/>
            </w:r>
          </w:hyperlink>
        </w:p>
        <w:p w14:paraId="4CBD1BC7" w14:textId="09860796" w:rsidR="009F6243" w:rsidRDefault="00C242FF">
          <w:pPr>
            <w:pStyle w:val="TOC1"/>
            <w:rPr>
              <w:rFonts w:asciiTheme="minorHAnsi" w:eastAsiaTheme="minorEastAsia" w:hAnsiTheme="minorHAnsi" w:cstheme="minorBidi"/>
              <w:b w:val="0"/>
              <w:noProof/>
              <w:lang w:val="it-IT" w:eastAsia="it-IT"/>
            </w:rPr>
          </w:pPr>
          <w:hyperlink w:anchor="_Toc8931241" w:history="1">
            <w:r w:rsidR="009F6243" w:rsidRPr="00C64EFF">
              <w:rPr>
                <w:rStyle w:val="Hyperlink"/>
                <w:rFonts w:cs="Open Sans"/>
                <w:noProof/>
              </w:rPr>
              <w:t>12</w:t>
            </w:r>
            <w:r w:rsidR="009F6243">
              <w:rPr>
                <w:rFonts w:asciiTheme="minorHAnsi" w:eastAsiaTheme="minorEastAsia" w:hAnsiTheme="minorHAnsi" w:cstheme="minorBidi"/>
                <w:b w:val="0"/>
                <w:noProof/>
                <w:lang w:val="it-IT" w:eastAsia="it-IT"/>
              </w:rPr>
              <w:tab/>
            </w:r>
            <w:r w:rsidR="009F6243" w:rsidRPr="00C64EFF">
              <w:rPr>
                <w:rStyle w:val="Hyperlink"/>
                <w:rFonts w:cs="Open Sans"/>
                <w:noProof/>
              </w:rPr>
              <w:t>Physical environment</w:t>
            </w:r>
            <w:r w:rsidR="009F6243">
              <w:rPr>
                <w:noProof/>
                <w:webHidden/>
              </w:rPr>
              <w:tab/>
            </w:r>
            <w:r w:rsidR="009F6243">
              <w:rPr>
                <w:noProof/>
                <w:webHidden/>
              </w:rPr>
              <w:fldChar w:fldCharType="begin"/>
            </w:r>
            <w:r w:rsidR="009F6243">
              <w:rPr>
                <w:noProof/>
                <w:webHidden/>
              </w:rPr>
              <w:instrText xml:space="preserve"> PAGEREF _Toc8931241 \h </w:instrText>
            </w:r>
            <w:r w:rsidR="009F6243">
              <w:rPr>
                <w:noProof/>
                <w:webHidden/>
              </w:rPr>
            </w:r>
            <w:r w:rsidR="009F6243">
              <w:rPr>
                <w:noProof/>
                <w:webHidden/>
              </w:rPr>
              <w:fldChar w:fldCharType="separate"/>
            </w:r>
            <w:r w:rsidR="009F6243">
              <w:rPr>
                <w:noProof/>
                <w:webHidden/>
              </w:rPr>
              <w:t>198</w:t>
            </w:r>
            <w:r w:rsidR="009F6243">
              <w:rPr>
                <w:noProof/>
                <w:webHidden/>
              </w:rPr>
              <w:fldChar w:fldCharType="end"/>
            </w:r>
          </w:hyperlink>
        </w:p>
        <w:p w14:paraId="0DDF7E0F" w14:textId="0497B7DC"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2" w:history="1">
            <w:r w:rsidR="009F6243" w:rsidRPr="00C64EFF">
              <w:rPr>
                <w:rStyle w:val="Hyperlink"/>
                <w:noProof/>
              </w:rPr>
              <w:t>12.1</w:t>
            </w:r>
            <w:r w:rsidR="009F6243">
              <w:rPr>
                <w:rFonts w:asciiTheme="minorHAnsi" w:eastAsiaTheme="minorEastAsia" w:hAnsiTheme="minorHAnsi" w:cstheme="minorBidi"/>
                <w:b w:val="0"/>
                <w:i w:val="0"/>
                <w:noProof/>
                <w:lang w:val="it-IT" w:eastAsia="it-IT"/>
              </w:rPr>
              <w:tab/>
            </w:r>
            <w:r w:rsidR="009F6243" w:rsidRPr="00C64EFF">
              <w:rPr>
                <w:rStyle w:val="Hyperlink"/>
                <w:noProof/>
              </w:rPr>
              <w:t>Mixed-gender living arrangements</w:t>
            </w:r>
            <w:r w:rsidR="009F6243">
              <w:rPr>
                <w:noProof/>
                <w:webHidden/>
              </w:rPr>
              <w:tab/>
            </w:r>
            <w:r w:rsidR="009F6243">
              <w:rPr>
                <w:noProof/>
                <w:webHidden/>
              </w:rPr>
              <w:fldChar w:fldCharType="begin"/>
            </w:r>
            <w:r w:rsidR="009F6243">
              <w:rPr>
                <w:noProof/>
                <w:webHidden/>
              </w:rPr>
              <w:instrText xml:space="preserve"> PAGEREF _Toc8931242 \h </w:instrText>
            </w:r>
            <w:r w:rsidR="009F6243">
              <w:rPr>
                <w:noProof/>
                <w:webHidden/>
              </w:rPr>
            </w:r>
            <w:r w:rsidR="009F6243">
              <w:rPr>
                <w:noProof/>
                <w:webHidden/>
              </w:rPr>
              <w:fldChar w:fldCharType="separate"/>
            </w:r>
            <w:r w:rsidR="009F6243">
              <w:rPr>
                <w:noProof/>
                <w:webHidden/>
              </w:rPr>
              <w:t>199</w:t>
            </w:r>
            <w:r w:rsidR="009F6243">
              <w:rPr>
                <w:noProof/>
                <w:webHidden/>
              </w:rPr>
              <w:fldChar w:fldCharType="end"/>
            </w:r>
          </w:hyperlink>
        </w:p>
        <w:p w14:paraId="51F3B3FB" w14:textId="5599EF49"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3" w:history="1">
            <w:r w:rsidR="009F6243" w:rsidRPr="00C64EFF">
              <w:rPr>
                <w:rStyle w:val="Hyperlink"/>
                <w:noProof/>
              </w:rPr>
              <w:t>12.2</w:t>
            </w:r>
            <w:r w:rsidR="009F6243">
              <w:rPr>
                <w:rFonts w:asciiTheme="minorHAnsi" w:eastAsiaTheme="minorEastAsia" w:hAnsiTheme="minorHAnsi" w:cstheme="minorBidi"/>
                <w:b w:val="0"/>
                <w:i w:val="0"/>
                <w:noProof/>
                <w:lang w:val="it-IT" w:eastAsia="it-IT"/>
              </w:rPr>
              <w:tab/>
            </w:r>
            <w:r w:rsidR="009F6243" w:rsidRPr="00C64EFF">
              <w:rPr>
                <w:rStyle w:val="Hyperlink"/>
                <w:noProof/>
              </w:rPr>
              <w:t>Closed-circuit television</w:t>
            </w:r>
            <w:r w:rsidR="009F6243">
              <w:rPr>
                <w:noProof/>
                <w:webHidden/>
              </w:rPr>
              <w:tab/>
            </w:r>
            <w:r w:rsidR="009F6243">
              <w:rPr>
                <w:noProof/>
                <w:webHidden/>
              </w:rPr>
              <w:fldChar w:fldCharType="begin"/>
            </w:r>
            <w:r w:rsidR="009F6243">
              <w:rPr>
                <w:noProof/>
                <w:webHidden/>
              </w:rPr>
              <w:instrText xml:space="preserve"> PAGEREF _Toc8931243 \h </w:instrText>
            </w:r>
            <w:r w:rsidR="009F6243">
              <w:rPr>
                <w:noProof/>
                <w:webHidden/>
              </w:rPr>
            </w:r>
            <w:r w:rsidR="009F6243">
              <w:rPr>
                <w:noProof/>
                <w:webHidden/>
              </w:rPr>
              <w:fldChar w:fldCharType="separate"/>
            </w:r>
            <w:r w:rsidR="009F6243">
              <w:rPr>
                <w:noProof/>
                <w:webHidden/>
              </w:rPr>
              <w:t>200</w:t>
            </w:r>
            <w:r w:rsidR="009F6243">
              <w:rPr>
                <w:noProof/>
                <w:webHidden/>
              </w:rPr>
              <w:fldChar w:fldCharType="end"/>
            </w:r>
          </w:hyperlink>
        </w:p>
        <w:p w14:paraId="0D4C764F" w14:textId="44D9ECB2"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4" w:history="1">
            <w:r w:rsidR="009F6243" w:rsidRPr="00C64EFF">
              <w:rPr>
                <w:rStyle w:val="Hyperlink"/>
                <w:noProof/>
              </w:rPr>
              <w:t>12.3</w:t>
            </w:r>
            <w:r w:rsidR="009F6243">
              <w:rPr>
                <w:rFonts w:asciiTheme="minorHAnsi" w:eastAsiaTheme="minorEastAsia" w:hAnsiTheme="minorHAnsi" w:cstheme="minorBidi"/>
                <w:b w:val="0"/>
                <w:i w:val="0"/>
                <w:noProof/>
                <w:lang w:val="it-IT" w:eastAsia="it-IT"/>
              </w:rPr>
              <w:tab/>
            </w:r>
            <w:r w:rsidR="009F6243" w:rsidRPr="00C64EFF">
              <w:rPr>
                <w:rStyle w:val="Hyperlink"/>
                <w:noProof/>
              </w:rPr>
              <w:t>Lighting</w:t>
            </w:r>
            <w:r w:rsidR="009F6243">
              <w:rPr>
                <w:noProof/>
                <w:webHidden/>
              </w:rPr>
              <w:tab/>
            </w:r>
            <w:r w:rsidR="009F6243">
              <w:rPr>
                <w:noProof/>
                <w:webHidden/>
              </w:rPr>
              <w:fldChar w:fldCharType="begin"/>
            </w:r>
            <w:r w:rsidR="009F6243">
              <w:rPr>
                <w:noProof/>
                <w:webHidden/>
              </w:rPr>
              <w:instrText xml:space="preserve"> PAGEREF _Toc8931244 \h </w:instrText>
            </w:r>
            <w:r w:rsidR="009F6243">
              <w:rPr>
                <w:noProof/>
                <w:webHidden/>
              </w:rPr>
            </w:r>
            <w:r w:rsidR="009F6243">
              <w:rPr>
                <w:noProof/>
                <w:webHidden/>
              </w:rPr>
              <w:fldChar w:fldCharType="separate"/>
            </w:r>
            <w:r w:rsidR="009F6243">
              <w:rPr>
                <w:noProof/>
                <w:webHidden/>
              </w:rPr>
              <w:t>201</w:t>
            </w:r>
            <w:r w:rsidR="009F6243">
              <w:rPr>
                <w:noProof/>
                <w:webHidden/>
              </w:rPr>
              <w:fldChar w:fldCharType="end"/>
            </w:r>
          </w:hyperlink>
        </w:p>
        <w:p w14:paraId="49636B2C" w14:textId="5A565BD5"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5" w:history="1">
            <w:r w:rsidR="009F6243" w:rsidRPr="00C64EFF">
              <w:rPr>
                <w:rStyle w:val="Hyperlink"/>
                <w:noProof/>
              </w:rPr>
              <w:t>12.4</w:t>
            </w:r>
            <w:r w:rsidR="009F6243">
              <w:rPr>
                <w:rFonts w:asciiTheme="minorHAnsi" w:eastAsiaTheme="minorEastAsia" w:hAnsiTheme="minorHAnsi" w:cstheme="minorBidi"/>
                <w:b w:val="0"/>
                <w:i w:val="0"/>
                <w:noProof/>
                <w:lang w:val="it-IT" w:eastAsia="it-IT"/>
              </w:rPr>
              <w:tab/>
            </w:r>
            <w:r w:rsidR="009F6243" w:rsidRPr="00C64EFF">
              <w:rPr>
                <w:rStyle w:val="Hyperlink"/>
                <w:noProof/>
              </w:rPr>
              <w:t>Doors and locks</w:t>
            </w:r>
            <w:r w:rsidR="009F6243">
              <w:rPr>
                <w:noProof/>
                <w:webHidden/>
              </w:rPr>
              <w:tab/>
            </w:r>
            <w:r w:rsidR="009F6243">
              <w:rPr>
                <w:noProof/>
                <w:webHidden/>
              </w:rPr>
              <w:fldChar w:fldCharType="begin"/>
            </w:r>
            <w:r w:rsidR="009F6243">
              <w:rPr>
                <w:noProof/>
                <w:webHidden/>
              </w:rPr>
              <w:instrText xml:space="preserve"> PAGEREF _Toc8931245 \h </w:instrText>
            </w:r>
            <w:r w:rsidR="009F6243">
              <w:rPr>
                <w:noProof/>
                <w:webHidden/>
              </w:rPr>
            </w:r>
            <w:r w:rsidR="009F6243">
              <w:rPr>
                <w:noProof/>
                <w:webHidden/>
              </w:rPr>
              <w:fldChar w:fldCharType="separate"/>
            </w:r>
            <w:r w:rsidR="009F6243">
              <w:rPr>
                <w:noProof/>
                <w:webHidden/>
              </w:rPr>
              <w:t>201</w:t>
            </w:r>
            <w:r w:rsidR="009F6243">
              <w:rPr>
                <w:noProof/>
                <w:webHidden/>
              </w:rPr>
              <w:fldChar w:fldCharType="end"/>
            </w:r>
          </w:hyperlink>
        </w:p>
        <w:p w14:paraId="061352DA" w14:textId="67B7BF6C"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6" w:history="1">
            <w:r w:rsidR="009F6243" w:rsidRPr="00C64EFF">
              <w:rPr>
                <w:rStyle w:val="Hyperlink"/>
                <w:noProof/>
              </w:rPr>
              <w:t>12.5</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w:t>
            </w:r>
            <w:r w:rsidR="009F6243">
              <w:rPr>
                <w:noProof/>
                <w:webHidden/>
              </w:rPr>
              <w:tab/>
            </w:r>
            <w:r w:rsidR="009F6243">
              <w:rPr>
                <w:noProof/>
                <w:webHidden/>
              </w:rPr>
              <w:fldChar w:fldCharType="begin"/>
            </w:r>
            <w:r w:rsidR="009F6243">
              <w:rPr>
                <w:noProof/>
                <w:webHidden/>
              </w:rPr>
              <w:instrText xml:space="preserve"> PAGEREF _Toc8931246 \h </w:instrText>
            </w:r>
            <w:r w:rsidR="009F6243">
              <w:rPr>
                <w:noProof/>
                <w:webHidden/>
              </w:rPr>
            </w:r>
            <w:r w:rsidR="009F6243">
              <w:rPr>
                <w:noProof/>
                <w:webHidden/>
              </w:rPr>
              <w:fldChar w:fldCharType="separate"/>
            </w:r>
            <w:r w:rsidR="009F6243">
              <w:rPr>
                <w:noProof/>
                <w:webHidden/>
              </w:rPr>
              <w:t>203</w:t>
            </w:r>
            <w:r w:rsidR="009F6243">
              <w:rPr>
                <w:noProof/>
                <w:webHidden/>
              </w:rPr>
              <w:fldChar w:fldCharType="end"/>
            </w:r>
          </w:hyperlink>
        </w:p>
        <w:p w14:paraId="2E5E1CD5" w14:textId="5EB77923" w:rsidR="009F6243" w:rsidRDefault="00C242FF">
          <w:pPr>
            <w:pStyle w:val="TOC1"/>
            <w:rPr>
              <w:rFonts w:asciiTheme="minorHAnsi" w:eastAsiaTheme="minorEastAsia" w:hAnsiTheme="minorHAnsi" w:cstheme="minorBidi"/>
              <w:b w:val="0"/>
              <w:noProof/>
              <w:lang w:val="it-IT" w:eastAsia="it-IT"/>
            </w:rPr>
          </w:pPr>
          <w:hyperlink w:anchor="_Toc8931247" w:history="1">
            <w:r w:rsidR="009F6243" w:rsidRPr="00C64EFF">
              <w:rPr>
                <w:rStyle w:val="Hyperlink"/>
                <w:noProof/>
              </w:rPr>
              <w:t>13</w:t>
            </w:r>
            <w:r w:rsidR="009F6243">
              <w:rPr>
                <w:rFonts w:asciiTheme="minorHAnsi" w:eastAsiaTheme="minorEastAsia" w:hAnsiTheme="minorHAnsi" w:cstheme="minorBidi"/>
                <w:b w:val="0"/>
                <w:noProof/>
                <w:lang w:val="it-IT" w:eastAsia="it-IT"/>
              </w:rPr>
              <w:tab/>
            </w:r>
            <w:r w:rsidR="009F6243" w:rsidRPr="00C64EFF">
              <w:rPr>
                <w:rStyle w:val="Hyperlink"/>
                <w:noProof/>
              </w:rPr>
              <w:t>Monitoring and evaluation</w:t>
            </w:r>
            <w:r w:rsidR="009F6243">
              <w:rPr>
                <w:noProof/>
                <w:webHidden/>
              </w:rPr>
              <w:tab/>
            </w:r>
            <w:r w:rsidR="009F6243">
              <w:rPr>
                <w:noProof/>
                <w:webHidden/>
              </w:rPr>
              <w:fldChar w:fldCharType="begin"/>
            </w:r>
            <w:r w:rsidR="009F6243">
              <w:rPr>
                <w:noProof/>
                <w:webHidden/>
              </w:rPr>
              <w:instrText xml:space="preserve"> PAGEREF _Toc8931247 \h </w:instrText>
            </w:r>
            <w:r w:rsidR="009F6243">
              <w:rPr>
                <w:noProof/>
                <w:webHidden/>
              </w:rPr>
            </w:r>
            <w:r w:rsidR="009F6243">
              <w:rPr>
                <w:noProof/>
                <w:webHidden/>
              </w:rPr>
              <w:fldChar w:fldCharType="separate"/>
            </w:r>
            <w:r w:rsidR="009F6243">
              <w:rPr>
                <w:noProof/>
                <w:webHidden/>
              </w:rPr>
              <w:t>205</w:t>
            </w:r>
            <w:r w:rsidR="009F6243">
              <w:rPr>
                <w:noProof/>
                <w:webHidden/>
              </w:rPr>
              <w:fldChar w:fldCharType="end"/>
            </w:r>
          </w:hyperlink>
        </w:p>
        <w:p w14:paraId="6B84F496" w14:textId="3AEF2427" w:rsidR="009F6243" w:rsidRDefault="00C242FF">
          <w:pPr>
            <w:pStyle w:val="TOC2"/>
            <w:tabs>
              <w:tab w:val="left" w:pos="1440"/>
            </w:tabs>
            <w:rPr>
              <w:rFonts w:asciiTheme="minorHAnsi" w:eastAsiaTheme="minorEastAsia" w:hAnsiTheme="minorHAnsi" w:cstheme="minorBidi"/>
              <w:b w:val="0"/>
              <w:i w:val="0"/>
              <w:noProof/>
              <w:lang w:val="it-IT" w:eastAsia="it-IT"/>
            </w:rPr>
          </w:pPr>
          <w:hyperlink w:anchor="_Toc8931248" w:history="1">
            <w:r w:rsidR="009F6243" w:rsidRPr="00C64EFF">
              <w:rPr>
                <w:rStyle w:val="Hyperlink"/>
                <w:noProof/>
              </w:rPr>
              <w:t>13.1</w:t>
            </w:r>
            <w:r w:rsidR="009F6243">
              <w:rPr>
                <w:rFonts w:asciiTheme="minorHAnsi" w:eastAsiaTheme="minorEastAsia" w:hAnsiTheme="minorHAnsi" w:cstheme="minorBidi"/>
                <w:b w:val="0"/>
                <w:i w:val="0"/>
                <w:noProof/>
                <w:lang w:val="it-IT" w:eastAsia="it-IT"/>
              </w:rPr>
              <w:tab/>
            </w:r>
            <w:r w:rsidR="009F6243" w:rsidRPr="00C64EFF">
              <w:rPr>
                <w:rStyle w:val="Hyperlink"/>
                <w:noProof/>
              </w:rPr>
              <w:t>Recommendation</w:t>
            </w:r>
            <w:r w:rsidR="009F6243">
              <w:rPr>
                <w:noProof/>
                <w:webHidden/>
              </w:rPr>
              <w:tab/>
            </w:r>
            <w:r w:rsidR="009F6243">
              <w:rPr>
                <w:noProof/>
                <w:webHidden/>
              </w:rPr>
              <w:fldChar w:fldCharType="begin"/>
            </w:r>
            <w:r w:rsidR="009F6243">
              <w:rPr>
                <w:noProof/>
                <w:webHidden/>
              </w:rPr>
              <w:instrText xml:space="preserve"> PAGEREF _Toc8931248 \h </w:instrText>
            </w:r>
            <w:r w:rsidR="009F6243">
              <w:rPr>
                <w:noProof/>
                <w:webHidden/>
              </w:rPr>
            </w:r>
            <w:r w:rsidR="009F6243">
              <w:rPr>
                <w:noProof/>
                <w:webHidden/>
              </w:rPr>
              <w:fldChar w:fldCharType="separate"/>
            </w:r>
            <w:r w:rsidR="009F6243">
              <w:rPr>
                <w:noProof/>
                <w:webHidden/>
              </w:rPr>
              <w:t>206</w:t>
            </w:r>
            <w:r w:rsidR="009F6243">
              <w:rPr>
                <w:noProof/>
                <w:webHidden/>
              </w:rPr>
              <w:fldChar w:fldCharType="end"/>
            </w:r>
          </w:hyperlink>
        </w:p>
        <w:p w14:paraId="66A81D32" w14:textId="08418990" w:rsidR="009F6243" w:rsidRDefault="00C242FF">
          <w:pPr>
            <w:pStyle w:val="TOC1"/>
            <w:rPr>
              <w:rFonts w:asciiTheme="minorHAnsi" w:eastAsiaTheme="minorEastAsia" w:hAnsiTheme="minorHAnsi" w:cstheme="minorBidi"/>
              <w:b w:val="0"/>
              <w:noProof/>
              <w:lang w:val="it-IT" w:eastAsia="it-IT"/>
            </w:rPr>
          </w:pPr>
          <w:hyperlink w:anchor="_Toc8931249" w:history="1">
            <w:r w:rsidR="009F6243" w:rsidRPr="00C64EFF">
              <w:rPr>
                <w:rStyle w:val="Hyperlink"/>
                <w:noProof/>
              </w:rPr>
              <w:t>Appendix 1: Survey Questionnaire</w:t>
            </w:r>
            <w:r w:rsidR="009F6243">
              <w:rPr>
                <w:noProof/>
                <w:webHidden/>
              </w:rPr>
              <w:tab/>
            </w:r>
            <w:r w:rsidR="009F6243">
              <w:rPr>
                <w:noProof/>
                <w:webHidden/>
              </w:rPr>
              <w:fldChar w:fldCharType="begin"/>
            </w:r>
            <w:r w:rsidR="009F6243">
              <w:rPr>
                <w:noProof/>
                <w:webHidden/>
              </w:rPr>
              <w:instrText xml:space="preserve"> PAGEREF _Toc8931249 \h </w:instrText>
            </w:r>
            <w:r w:rsidR="009F6243">
              <w:rPr>
                <w:noProof/>
                <w:webHidden/>
              </w:rPr>
            </w:r>
            <w:r w:rsidR="009F6243">
              <w:rPr>
                <w:noProof/>
                <w:webHidden/>
              </w:rPr>
              <w:fldChar w:fldCharType="separate"/>
            </w:r>
            <w:r w:rsidR="009F6243">
              <w:rPr>
                <w:noProof/>
                <w:webHidden/>
              </w:rPr>
              <w:t>207</w:t>
            </w:r>
            <w:r w:rsidR="009F6243">
              <w:rPr>
                <w:noProof/>
                <w:webHidden/>
              </w:rPr>
              <w:fldChar w:fldCharType="end"/>
            </w:r>
          </w:hyperlink>
        </w:p>
        <w:p w14:paraId="395081B7" w14:textId="51DFCB27" w:rsidR="003D08E2" w:rsidRPr="00E2175A" w:rsidRDefault="003D08E2" w:rsidP="00A16644">
          <w:pPr>
            <w:rPr>
              <w:rFonts w:cs="Open Sans"/>
            </w:rPr>
          </w:pPr>
          <w:r w:rsidRPr="00E2175A">
            <w:rPr>
              <w:rFonts w:cs="Open Sans"/>
              <w:b/>
              <w:bCs/>
              <w:noProof/>
            </w:rPr>
            <w:fldChar w:fldCharType="end"/>
          </w:r>
        </w:p>
      </w:sdtContent>
    </w:sdt>
    <w:p w14:paraId="608D2A96" w14:textId="77777777" w:rsidR="008640B0" w:rsidRPr="00105E10" w:rsidRDefault="008640B0" w:rsidP="00105E10">
      <w:r w:rsidRPr="00E2175A">
        <w:br w:type="page"/>
      </w:r>
    </w:p>
    <w:p w14:paraId="6FB032B2" w14:textId="49A4282C" w:rsidR="0026268B" w:rsidRDefault="0026268B" w:rsidP="0026268B">
      <w:bookmarkStart w:id="2" w:name="_Toc524692116"/>
    </w:p>
    <w:p w14:paraId="202FB13F" w14:textId="77777777" w:rsidR="00E96158" w:rsidRDefault="00E96158" w:rsidP="0026268B"/>
    <w:p w14:paraId="23880B18" w14:textId="77777777" w:rsidR="00E96158" w:rsidRPr="00E96158" w:rsidRDefault="00E96158" w:rsidP="00E96158">
      <w:pPr>
        <w:pStyle w:val="Heading1"/>
        <w:numPr>
          <w:ilvl w:val="0"/>
          <w:numId w:val="0"/>
        </w:numPr>
        <w:rPr>
          <w:szCs w:val="36"/>
        </w:rPr>
      </w:pPr>
      <w:bookmarkStart w:id="3" w:name="_Toc8931118"/>
      <w:r w:rsidRPr="00E96158">
        <w:rPr>
          <w:szCs w:val="36"/>
        </w:rPr>
        <w:t>Commissioner’s foreword</w:t>
      </w:r>
      <w:bookmarkEnd w:id="3"/>
    </w:p>
    <w:p w14:paraId="351E4A12" w14:textId="77777777" w:rsidR="00E96158" w:rsidRPr="00C138AC" w:rsidRDefault="00E96158" w:rsidP="00E96158">
      <w:pPr>
        <w:rPr>
          <w:rFonts w:cs="Open Sans"/>
        </w:rPr>
      </w:pPr>
    </w:p>
    <w:p w14:paraId="660C70C6" w14:textId="77777777" w:rsidR="00E96158" w:rsidRDefault="00E96158" w:rsidP="00E96158">
      <w:pPr>
        <w:rPr>
          <w:rFonts w:cs="Open Sans"/>
          <w:i/>
        </w:rPr>
      </w:pPr>
      <w:r w:rsidRPr="00C138AC">
        <w:rPr>
          <w:rFonts w:cs="Open Sans"/>
        </w:rPr>
        <w:t>Kate Jenkins</w:t>
      </w:r>
      <w:r>
        <w:rPr>
          <w:rFonts w:cs="Open Sans"/>
        </w:rPr>
        <w:br/>
      </w:r>
      <w:r w:rsidRPr="00C138AC">
        <w:rPr>
          <w:rFonts w:cs="Open Sans"/>
          <w:i/>
        </w:rPr>
        <w:t>Sex Discrimination Commissioner</w:t>
      </w:r>
      <w:r>
        <w:rPr>
          <w:rFonts w:cs="Open Sans"/>
          <w:i/>
        </w:rPr>
        <w:br/>
      </w:r>
      <w:r w:rsidRPr="00C138AC">
        <w:rPr>
          <w:rFonts w:cs="Open Sans"/>
          <w:i/>
        </w:rPr>
        <w:t>Australian Human Rights Commission</w:t>
      </w:r>
    </w:p>
    <w:p w14:paraId="064F4CC7" w14:textId="77777777" w:rsidR="00E96158" w:rsidRDefault="00E96158" w:rsidP="00E96158">
      <w:pPr>
        <w:rPr>
          <w:rFonts w:cs="Open Sans"/>
          <w:i/>
        </w:rPr>
      </w:pPr>
    </w:p>
    <w:p w14:paraId="2B411089" w14:textId="77777777" w:rsidR="00E96158" w:rsidRDefault="00E96158" w:rsidP="00E96158">
      <w:pPr>
        <w:rPr>
          <w:rFonts w:cs="Open Sans"/>
        </w:rPr>
      </w:pPr>
      <w:r>
        <w:rPr>
          <w:rFonts w:cs="Open Sans"/>
        </w:rPr>
        <w:t xml:space="preserve">The Australian Human Rights Commission’s </w:t>
      </w:r>
      <w:r>
        <w:rPr>
          <w:rFonts w:cs="Open Sans"/>
          <w:i/>
        </w:rPr>
        <w:t xml:space="preserve">Independent review of residential colleges at the University of New England Final Report </w:t>
      </w:r>
      <w:r>
        <w:rPr>
          <w:rFonts w:cs="Open Sans"/>
        </w:rPr>
        <w:t>(the review)</w:t>
      </w:r>
      <w:r>
        <w:rPr>
          <w:rFonts w:cs="Open Sans"/>
          <w:i/>
        </w:rPr>
        <w:t xml:space="preserve"> </w:t>
      </w:r>
      <w:r>
        <w:rPr>
          <w:rFonts w:cs="Open Sans"/>
        </w:rPr>
        <w:t>details the Commission’s key findings on the prevalence and nature of sexual assault and sexual harassment at the University of New England (UNE) and its seven residential colleges. The findings and recommendations are</w:t>
      </w:r>
      <w:r w:rsidRPr="00065DB7">
        <w:rPr>
          <w:rFonts w:cs="Open Sans"/>
        </w:rPr>
        <w:t xml:space="preserve"> based on analysis of the data </w:t>
      </w:r>
      <w:r>
        <w:rPr>
          <w:rFonts w:cs="Open Sans"/>
        </w:rPr>
        <w:t>collected</w:t>
      </w:r>
      <w:r w:rsidRPr="00065DB7">
        <w:rPr>
          <w:rFonts w:cs="Open Sans"/>
        </w:rPr>
        <w:t xml:space="preserve"> through both quantitative and qualitative research methods, including interviews, focus groups, submissions and a survey.</w:t>
      </w:r>
    </w:p>
    <w:p w14:paraId="7A2431FB" w14:textId="77777777" w:rsidR="00E96158" w:rsidRDefault="00E96158" w:rsidP="00E96158">
      <w:pPr>
        <w:autoSpaceDE w:val="0"/>
        <w:autoSpaceDN w:val="0"/>
        <w:adjustRightInd w:val="0"/>
        <w:rPr>
          <w:rFonts w:cs="Open Sans"/>
        </w:rPr>
      </w:pPr>
      <w:r>
        <w:rPr>
          <w:rFonts w:cs="Open Sans"/>
        </w:rPr>
        <w:t>The r</w:t>
      </w:r>
      <w:r w:rsidRPr="00EA4E17">
        <w:rPr>
          <w:rFonts w:cs="Open Sans"/>
        </w:rPr>
        <w:t xml:space="preserve">eview follows the Commission’s 2017 release of </w:t>
      </w:r>
      <w:r w:rsidRPr="00EA4E17">
        <w:rPr>
          <w:rFonts w:cs="Open Sans"/>
          <w:i/>
        </w:rPr>
        <w:t xml:space="preserve">Change the course: National report on sexual assault and sexual harassment at Australian universities </w:t>
      </w:r>
      <w:r w:rsidRPr="00EA4E17">
        <w:rPr>
          <w:rFonts w:cs="Open Sans"/>
        </w:rPr>
        <w:t>(</w:t>
      </w:r>
      <w:r w:rsidRPr="00EA4E17">
        <w:rPr>
          <w:rFonts w:cs="Open Sans"/>
          <w:i/>
        </w:rPr>
        <w:t>Change the course</w:t>
      </w:r>
      <w:r w:rsidRPr="00EA4E17">
        <w:rPr>
          <w:rFonts w:cs="Open Sans"/>
        </w:rPr>
        <w:t xml:space="preserve">). </w:t>
      </w:r>
      <w:r w:rsidRPr="00EA4E17">
        <w:rPr>
          <w:rFonts w:cs="Open Sans"/>
          <w:i/>
        </w:rPr>
        <w:t>Change the course</w:t>
      </w:r>
      <w:r w:rsidRPr="00EA4E17">
        <w:rPr>
          <w:rFonts w:cs="Open Sans"/>
        </w:rPr>
        <w:t xml:space="preserve"> reported on the results of a national survey of more than 30,000 university students from all 39 Australian universities, as well as qualitative information gather</w:t>
      </w:r>
      <w:r>
        <w:rPr>
          <w:rFonts w:cs="Open Sans"/>
        </w:rPr>
        <w:t>ed from over 1800 submissions.</w:t>
      </w:r>
    </w:p>
    <w:p w14:paraId="599E5EB2" w14:textId="77777777" w:rsidR="00E96158" w:rsidRPr="00EA4E17" w:rsidRDefault="00E96158" w:rsidP="00E96158">
      <w:pPr>
        <w:autoSpaceDE w:val="0"/>
        <w:autoSpaceDN w:val="0"/>
        <w:adjustRightInd w:val="0"/>
        <w:rPr>
          <w:rFonts w:cs="Open Sans"/>
        </w:rPr>
      </w:pPr>
      <w:r>
        <w:rPr>
          <w:rFonts w:cs="Open Sans"/>
        </w:rPr>
        <w:t xml:space="preserve">Recommendation 9 of </w:t>
      </w:r>
      <w:r>
        <w:rPr>
          <w:rFonts w:cs="Open Sans"/>
          <w:i/>
        </w:rPr>
        <w:t>Change the course</w:t>
      </w:r>
      <w:r>
        <w:rPr>
          <w:rFonts w:cs="Open Sans"/>
        </w:rPr>
        <w:t xml:space="preserve"> states that residential colleges and university residents should commission an independent, expert led review of the factors which contribute to sexual assault and sexual harassment in these settings.</w:t>
      </w:r>
    </w:p>
    <w:p w14:paraId="2BA3BDE3" w14:textId="77777777" w:rsidR="00E96158" w:rsidRDefault="00E96158" w:rsidP="00E96158">
      <w:pPr>
        <w:rPr>
          <w:rFonts w:cs="Open Sans"/>
        </w:rPr>
      </w:pPr>
      <w:r>
        <w:rPr>
          <w:rFonts w:cs="Open Sans"/>
        </w:rPr>
        <w:t xml:space="preserve">On behalf of the Commission, I commend UNE for being proactive and engaging the Commission to implement Recommendation 9 of </w:t>
      </w:r>
      <w:r>
        <w:rPr>
          <w:rFonts w:cs="Open Sans"/>
          <w:i/>
        </w:rPr>
        <w:t>Change the course</w:t>
      </w:r>
      <w:r>
        <w:rPr>
          <w:rFonts w:cs="Open Sans"/>
        </w:rPr>
        <w:t>. It is encouraging to see a university take ownership of the issues and demonstrate its commitment to this work through its ongoing and meaningful involvement in the review. This is indicative of strong leadership and governance, and is crucial to effecting cultural change.</w:t>
      </w:r>
    </w:p>
    <w:p w14:paraId="43B88488" w14:textId="77777777" w:rsidR="00E96158" w:rsidRDefault="00E96158" w:rsidP="00E96158">
      <w:pPr>
        <w:rPr>
          <w:rFonts w:cs="Open Sans"/>
        </w:rPr>
      </w:pPr>
      <w:r>
        <w:rPr>
          <w:rFonts w:cs="Open Sans"/>
        </w:rPr>
        <w:t>The purpose of the review is to gain a comprehensive understanding of the culture at UNE colleges, the factors that contribute to the risk of sexual assault and sexual harassment, and any barriers to reporting incidents.</w:t>
      </w:r>
    </w:p>
    <w:p w14:paraId="716AAB47" w14:textId="77777777" w:rsidR="00E96158" w:rsidRDefault="00E96158" w:rsidP="00E96158">
      <w:pPr>
        <w:rPr>
          <w:rFonts w:cs="Open Sans"/>
        </w:rPr>
      </w:pPr>
      <w:r>
        <w:rPr>
          <w:rFonts w:cs="Open Sans"/>
        </w:rPr>
        <w:t>This report would not have been possible without the assistance of student residents and staff who participated in interviews and focus groups, completed the survey or made a submission. On behalf of the Commission, I would like to acknowledge those who shared their views and experiences throughout the review with courage and determination. Disclosing information of this nature can be confronting and daunting, and I sincerely thank you for your contribution and guidance that has informed the findings and recommendations of the review.</w:t>
      </w:r>
    </w:p>
    <w:p w14:paraId="18C131CC" w14:textId="55F349FF" w:rsidR="00E96158" w:rsidRDefault="00E96158" w:rsidP="00E96158">
      <w:pPr>
        <w:rPr>
          <w:rFonts w:cs="Open Sans"/>
        </w:rPr>
      </w:pPr>
      <w:r>
        <w:rPr>
          <w:rFonts w:cs="Open Sans"/>
        </w:rPr>
        <w:t>This report contains a number of recommendations to assist UNE to address the barriers and challenges that currently exist at its residential colleges. I have every confidence that UNE will continue to pioneer cultural change in residential colleges, and create an inclusive and safe education environment that allows students to thrive.</w:t>
      </w:r>
    </w:p>
    <w:p w14:paraId="6DD7A791" w14:textId="77777777" w:rsidR="00E96158" w:rsidRDefault="00E96158" w:rsidP="00E96158">
      <w:pPr>
        <w:rPr>
          <w:rFonts w:cs="Open Sans"/>
        </w:rPr>
      </w:pPr>
    </w:p>
    <w:p w14:paraId="284AE56C" w14:textId="77777777" w:rsidR="00E96158" w:rsidRDefault="00E96158" w:rsidP="00E96158">
      <w:pPr>
        <w:rPr>
          <w:rFonts w:cs="Open Sans"/>
        </w:rPr>
      </w:pPr>
    </w:p>
    <w:p w14:paraId="46A01129" w14:textId="05444D01" w:rsidR="00E96158" w:rsidRDefault="00E96158" w:rsidP="00E96158">
      <w:pPr>
        <w:rPr>
          <w:rFonts w:cs="Open Sans"/>
          <w:b/>
        </w:rPr>
      </w:pPr>
      <w:r>
        <w:rPr>
          <w:rFonts w:cs="Open Sans"/>
        </w:rPr>
        <w:t>Kate Jenkins</w:t>
      </w:r>
      <w:r>
        <w:rPr>
          <w:rFonts w:cs="Open Sans"/>
        </w:rPr>
        <w:br/>
      </w:r>
      <w:r>
        <w:rPr>
          <w:rFonts w:cs="Open Sans"/>
          <w:b/>
        </w:rPr>
        <w:t>Sex Discrimination Commissioner</w:t>
      </w:r>
    </w:p>
    <w:p w14:paraId="13F28A6C" w14:textId="71AB772D" w:rsidR="0026268B" w:rsidRPr="00E96158" w:rsidRDefault="00057997" w:rsidP="0026268B">
      <w:pPr>
        <w:rPr>
          <w:rFonts w:cs="Open Sans"/>
        </w:rPr>
      </w:pPr>
      <w:r>
        <w:rPr>
          <w:rFonts w:cs="Open Sans"/>
        </w:rPr>
        <w:t>May 2019</w:t>
      </w:r>
    </w:p>
    <w:p w14:paraId="3F969AD2" w14:textId="49F9EC7E" w:rsidR="0026268B" w:rsidRDefault="0026268B" w:rsidP="0026268B">
      <w:r>
        <w:br w:type="page"/>
      </w:r>
    </w:p>
    <w:p w14:paraId="22A7A5EB" w14:textId="4EDE41FE" w:rsidR="008640B0" w:rsidRPr="00E2175A" w:rsidRDefault="008640B0" w:rsidP="00EF05CB">
      <w:pPr>
        <w:pStyle w:val="Heading1"/>
        <w:numPr>
          <w:ilvl w:val="0"/>
          <w:numId w:val="0"/>
        </w:numPr>
        <w:spacing w:before="240"/>
        <w:rPr>
          <w:rFonts w:cs="Open Sans"/>
          <w:szCs w:val="36"/>
        </w:rPr>
      </w:pPr>
      <w:bookmarkStart w:id="4" w:name="_Toc8931119"/>
      <w:r w:rsidRPr="00E2175A">
        <w:rPr>
          <w:rFonts w:cs="Open Sans"/>
          <w:szCs w:val="36"/>
        </w:rPr>
        <w:t>A</w:t>
      </w:r>
      <w:r w:rsidR="00F71E8B" w:rsidRPr="00E2175A">
        <w:rPr>
          <w:rFonts w:cs="Open Sans"/>
          <w:szCs w:val="36"/>
        </w:rPr>
        <w:t>cronyms and a</w:t>
      </w:r>
      <w:r w:rsidRPr="00E2175A">
        <w:rPr>
          <w:rFonts w:cs="Open Sans"/>
          <w:szCs w:val="36"/>
        </w:rPr>
        <w:t>bbreviations</w:t>
      </w:r>
      <w:bookmarkEnd w:id="2"/>
      <w:bookmarkEnd w:id="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10"/>
        <w:gridCol w:w="7560"/>
      </w:tblGrid>
      <w:tr w:rsidR="00904876" w:rsidRPr="00E2175A" w14:paraId="02F5BD71" w14:textId="77777777" w:rsidTr="00E96158">
        <w:tc>
          <w:tcPr>
            <w:tcW w:w="1510" w:type="dxa"/>
          </w:tcPr>
          <w:p w14:paraId="1494F1A7" w14:textId="77777777" w:rsidR="00904876" w:rsidRPr="00E2175A" w:rsidRDefault="00E67841" w:rsidP="000027F3">
            <w:pPr>
              <w:spacing w:before="60" w:after="60"/>
              <w:rPr>
                <w:rFonts w:cs="Open Sans"/>
                <w:b/>
              </w:rPr>
            </w:pPr>
            <w:r w:rsidRPr="00E2175A">
              <w:rPr>
                <w:rFonts w:cs="Open Sans"/>
                <w:b/>
              </w:rPr>
              <w:t>AA</w:t>
            </w:r>
          </w:p>
        </w:tc>
        <w:tc>
          <w:tcPr>
            <w:tcW w:w="7560" w:type="dxa"/>
          </w:tcPr>
          <w:p w14:paraId="31075FDF" w14:textId="77777777" w:rsidR="00904876" w:rsidRPr="00E2175A" w:rsidRDefault="00E67841" w:rsidP="000027F3">
            <w:pPr>
              <w:spacing w:before="60" w:after="60"/>
              <w:rPr>
                <w:rFonts w:cs="Open Sans"/>
              </w:rPr>
            </w:pPr>
            <w:r w:rsidRPr="00E2175A">
              <w:rPr>
                <w:rFonts w:cs="Open Sans"/>
              </w:rPr>
              <w:t>Academic Advisor</w:t>
            </w:r>
          </w:p>
        </w:tc>
      </w:tr>
      <w:tr w:rsidR="00E67841" w:rsidRPr="00E2175A" w14:paraId="0F5AFDAE" w14:textId="77777777" w:rsidTr="00E96158">
        <w:tc>
          <w:tcPr>
            <w:tcW w:w="1510" w:type="dxa"/>
          </w:tcPr>
          <w:p w14:paraId="287139D8" w14:textId="77777777" w:rsidR="00E67841" w:rsidRPr="00E2175A" w:rsidRDefault="00E67841" w:rsidP="000027F3">
            <w:pPr>
              <w:spacing w:before="60" w:after="60"/>
              <w:rPr>
                <w:rFonts w:cs="Open Sans"/>
                <w:b/>
              </w:rPr>
            </w:pPr>
            <w:r w:rsidRPr="00E2175A">
              <w:rPr>
                <w:rFonts w:cs="Open Sans"/>
                <w:b/>
              </w:rPr>
              <w:t>AM</w:t>
            </w:r>
          </w:p>
        </w:tc>
        <w:tc>
          <w:tcPr>
            <w:tcW w:w="7560" w:type="dxa"/>
          </w:tcPr>
          <w:p w14:paraId="1AC4EA3E" w14:textId="77777777" w:rsidR="00E67841" w:rsidRPr="00E2175A" w:rsidRDefault="00E67841" w:rsidP="000027F3">
            <w:pPr>
              <w:spacing w:before="60" w:after="60"/>
              <w:rPr>
                <w:rFonts w:cs="Open Sans"/>
              </w:rPr>
            </w:pPr>
            <w:r w:rsidRPr="00E2175A">
              <w:rPr>
                <w:rFonts w:cs="Open Sans"/>
              </w:rPr>
              <w:t>Academic Mentor</w:t>
            </w:r>
          </w:p>
        </w:tc>
      </w:tr>
      <w:tr w:rsidR="00C50B9C" w:rsidRPr="00E2175A" w14:paraId="54B68550" w14:textId="77777777" w:rsidTr="00E96158">
        <w:tc>
          <w:tcPr>
            <w:tcW w:w="1510" w:type="dxa"/>
          </w:tcPr>
          <w:p w14:paraId="30C2B5AF" w14:textId="77777777" w:rsidR="00C50B9C" w:rsidRPr="00E2175A" w:rsidRDefault="00C50B9C" w:rsidP="000027F3">
            <w:pPr>
              <w:spacing w:before="60" w:after="60"/>
              <w:rPr>
                <w:rFonts w:cs="Open Sans"/>
                <w:b/>
              </w:rPr>
            </w:pPr>
            <w:r w:rsidRPr="00E2175A">
              <w:rPr>
                <w:rFonts w:cs="Open Sans"/>
                <w:b/>
              </w:rPr>
              <w:t>Code</w:t>
            </w:r>
          </w:p>
        </w:tc>
        <w:tc>
          <w:tcPr>
            <w:tcW w:w="7560" w:type="dxa"/>
          </w:tcPr>
          <w:p w14:paraId="38C0BA44" w14:textId="77777777" w:rsidR="00C50B9C" w:rsidRPr="00E2175A" w:rsidRDefault="00C50B9C" w:rsidP="000027F3">
            <w:pPr>
              <w:spacing w:before="60" w:after="60"/>
              <w:rPr>
                <w:rFonts w:cs="Open Sans"/>
              </w:rPr>
            </w:pPr>
            <w:r w:rsidRPr="00E2175A">
              <w:rPr>
                <w:rFonts w:cs="Open Sans"/>
              </w:rPr>
              <w:t>Residential College Code of Conduct</w:t>
            </w:r>
          </w:p>
        </w:tc>
      </w:tr>
      <w:tr w:rsidR="00C50B9C" w:rsidRPr="00E2175A" w14:paraId="3432C389" w14:textId="77777777" w:rsidTr="00E96158">
        <w:tc>
          <w:tcPr>
            <w:tcW w:w="1510" w:type="dxa"/>
          </w:tcPr>
          <w:p w14:paraId="79253A41" w14:textId="77777777" w:rsidR="00C50B9C" w:rsidRPr="00E2175A" w:rsidRDefault="00C50B9C" w:rsidP="000027F3">
            <w:pPr>
              <w:spacing w:before="60" w:after="60"/>
              <w:rPr>
                <w:rFonts w:cs="Open Sans"/>
                <w:b/>
              </w:rPr>
            </w:pPr>
            <w:r w:rsidRPr="00E2175A">
              <w:rPr>
                <w:rFonts w:cs="Open Sans"/>
                <w:b/>
              </w:rPr>
              <w:t>JCR</w:t>
            </w:r>
          </w:p>
        </w:tc>
        <w:tc>
          <w:tcPr>
            <w:tcW w:w="7560" w:type="dxa"/>
          </w:tcPr>
          <w:p w14:paraId="2438DAE8" w14:textId="77777777" w:rsidR="00C50B9C" w:rsidRPr="00E2175A" w:rsidRDefault="00C50B9C" w:rsidP="000027F3">
            <w:pPr>
              <w:spacing w:before="60" w:after="60"/>
              <w:rPr>
                <w:rFonts w:cs="Open Sans"/>
              </w:rPr>
            </w:pPr>
            <w:r w:rsidRPr="00E2175A">
              <w:rPr>
                <w:rFonts w:cs="Open Sans"/>
              </w:rPr>
              <w:t>Junior Common Room</w:t>
            </w:r>
          </w:p>
        </w:tc>
      </w:tr>
      <w:tr w:rsidR="00C50B9C" w:rsidRPr="00E2175A" w14:paraId="613BE224" w14:textId="77777777" w:rsidTr="00E96158">
        <w:tc>
          <w:tcPr>
            <w:tcW w:w="1510" w:type="dxa"/>
          </w:tcPr>
          <w:p w14:paraId="1A841CAA" w14:textId="77777777" w:rsidR="00C50B9C" w:rsidRPr="00E2175A" w:rsidRDefault="00C50B9C" w:rsidP="000027F3">
            <w:pPr>
              <w:spacing w:before="60" w:after="60"/>
              <w:rPr>
                <w:rFonts w:cs="Open Sans"/>
                <w:b/>
              </w:rPr>
            </w:pPr>
            <w:r w:rsidRPr="00E2175A">
              <w:rPr>
                <w:rFonts w:cs="Open Sans"/>
                <w:b/>
              </w:rPr>
              <w:t>PA</w:t>
            </w:r>
          </w:p>
        </w:tc>
        <w:tc>
          <w:tcPr>
            <w:tcW w:w="7560" w:type="dxa"/>
          </w:tcPr>
          <w:p w14:paraId="594C5A95" w14:textId="77777777" w:rsidR="00C50B9C" w:rsidRPr="00E2175A" w:rsidRDefault="00C50B9C" w:rsidP="000027F3">
            <w:pPr>
              <w:spacing w:before="60" w:after="60"/>
              <w:rPr>
                <w:rFonts w:cs="Open Sans"/>
              </w:rPr>
            </w:pPr>
            <w:r w:rsidRPr="00E2175A">
              <w:rPr>
                <w:rFonts w:cs="Open Sans"/>
              </w:rPr>
              <w:t>Pastoral Advisor</w:t>
            </w:r>
          </w:p>
        </w:tc>
      </w:tr>
      <w:tr w:rsidR="00C50B9C" w:rsidRPr="00E2175A" w14:paraId="1C5F7154" w14:textId="77777777" w:rsidTr="00E96158">
        <w:tc>
          <w:tcPr>
            <w:tcW w:w="1510" w:type="dxa"/>
          </w:tcPr>
          <w:p w14:paraId="515F5B04" w14:textId="77777777" w:rsidR="00C50B9C" w:rsidRPr="00E2175A" w:rsidRDefault="00C50B9C" w:rsidP="000027F3">
            <w:pPr>
              <w:spacing w:before="60" w:after="60"/>
              <w:rPr>
                <w:rFonts w:cs="Open Sans"/>
                <w:b/>
              </w:rPr>
            </w:pPr>
            <w:r w:rsidRPr="00E2175A">
              <w:rPr>
                <w:rFonts w:cs="Open Sans"/>
                <w:b/>
              </w:rPr>
              <w:t>RA</w:t>
            </w:r>
          </w:p>
        </w:tc>
        <w:tc>
          <w:tcPr>
            <w:tcW w:w="7560" w:type="dxa"/>
          </w:tcPr>
          <w:p w14:paraId="52337D6C" w14:textId="77777777" w:rsidR="00C50B9C" w:rsidRPr="00E2175A" w:rsidRDefault="00C50B9C" w:rsidP="000027F3">
            <w:pPr>
              <w:spacing w:before="60" w:after="60"/>
              <w:rPr>
                <w:rFonts w:cs="Open Sans"/>
              </w:rPr>
            </w:pPr>
            <w:r w:rsidRPr="00E2175A">
              <w:rPr>
                <w:rFonts w:cs="Open Sans"/>
              </w:rPr>
              <w:t>Resident Advisor</w:t>
            </w:r>
          </w:p>
        </w:tc>
      </w:tr>
      <w:tr w:rsidR="00C50B9C" w:rsidRPr="00E2175A" w14:paraId="3DD72BF2" w14:textId="77777777" w:rsidTr="00E96158">
        <w:tc>
          <w:tcPr>
            <w:tcW w:w="1510" w:type="dxa"/>
          </w:tcPr>
          <w:p w14:paraId="148B55DF" w14:textId="77777777" w:rsidR="00C50B9C" w:rsidRPr="00E2175A" w:rsidRDefault="00C50B9C" w:rsidP="000027F3">
            <w:pPr>
              <w:spacing w:before="60" w:after="60"/>
              <w:rPr>
                <w:rFonts w:cs="Open Sans"/>
                <w:b/>
              </w:rPr>
            </w:pPr>
            <w:r w:rsidRPr="00E2175A">
              <w:rPr>
                <w:rFonts w:cs="Open Sans"/>
                <w:b/>
              </w:rPr>
              <w:t>RF</w:t>
            </w:r>
          </w:p>
        </w:tc>
        <w:tc>
          <w:tcPr>
            <w:tcW w:w="7560" w:type="dxa"/>
          </w:tcPr>
          <w:p w14:paraId="406A01E3" w14:textId="77777777" w:rsidR="00C50B9C" w:rsidRPr="00E2175A" w:rsidRDefault="00C50B9C" w:rsidP="000027F3">
            <w:pPr>
              <w:spacing w:before="60" w:after="60"/>
              <w:rPr>
                <w:rFonts w:cs="Open Sans"/>
              </w:rPr>
            </w:pPr>
            <w:r w:rsidRPr="00E2175A">
              <w:rPr>
                <w:rFonts w:cs="Open Sans"/>
              </w:rPr>
              <w:t>Residential Fellow</w:t>
            </w:r>
          </w:p>
        </w:tc>
      </w:tr>
      <w:tr w:rsidR="00891B80" w:rsidRPr="00E2175A" w14:paraId="16E41A90" w14:textId="77777777" w:rsidTr="00E96158">
        <w:tc>
          <w:tcPr>
            <w:tcW w:w="1510" w:type="dxa"/>
          </w:tcPr>
          <w:p w14:paraId="02BDAB86" w14:textId="77777777" w:rsidR="00891B80" w:rsidRPr="00E2175A" w:rsidRDefault="00891B80" w:rsidP="000027F3">
            <w:pPr>
              <w:spacing w:before="60" w:after="60"/>
              <w:rPr>
                <w:rFonts w:cs="Open Sans"/>
                <w:b/>
              </w:rPr>
            </w:pPr>
            <w:r w:rsidRPr="00E2175A">
              <w:rPr>
                <w:rFonts w:cs="Open Sans"/>
                <w:b/>
              </w:rPr>
              <w:t>RST</w:t>
            </w:r>
          </w:p>
        </w:tc>
        <w:tc>
          <w:tcPr>
            <w:tcW w:w="7560" w:type="dxa"/>
          </w:tcPr>
          <w:p w14:paraId="4169E788" w14:textId="77777777" w:rsidR="00891B80" w:rsidRPr="00E2175A" w:rsidRDefault="00891B80" w:rsidP="000027F3">
            <w:pPr>
              <w:spacing w:before="60" w:after="60"/>
              <w:rPr>
                <w:rFonts w:cs="Open Sans"/>
              </w:rPr>
            </w:pPr>
            <w:r w:rsidRPr="00E2175A">
              <w:rPr>
                <w:rFonts w:cs="Open Sans"/>
              </w:rPr>
              <w:t>Residential Support Team</w:t>
            </w:r>
          </w:p>
        </w:tc>
      </w:tr>
      <w:tr w:rsidR="00C50B9C" w:rsidRPr="00E2175A" w14:paraId="3C604FA2" w14:textId="77777777" w:rsidTr="00E96158">
        <w:tc>
          <w:tcPr>
            <w:tcW w:w="1510" w:type="dxa"/>
          </w:tcPr>
          <w:p w14:paraId="47DBBBBC" w14:textId="77777777" w:rsidR="00C50B9C" w:rsidRPr="00E2175A" w:rsidRDefault="00C50B9C" w:rsidP="000027F3">
            <w:pPr>
              <w:spacing w:before="60" w:after="60"/>
              <w:rPr>
                <w:rFonts w:cs="Open Sans"/>
                <w:b/>
              </w:rPr>
            </w:pPr>
            <w:r w:rsidRPr="00E2175A">
              <w:rPr>
                <w:rFonts w:cs="Open Sans"/>
                <w:b/>
              </w:rPr>
              <w:t>RT</w:t>
            </w:r>
          </w:p>
        </w:tc>
        <w:tc>
          <w:tcPr>
            <w:tcW w:w="7560" w:type="dxa"/>
          </w:tcPr>
          <w:p w14:paraId="53BE08B1" w14:textId="77777777" w:rsidR="00C50B9C" w:rsidRPr="00E2175A" w:rsidRDefault="00C50B9C" w:rsidP="000027F3">
            <w:pPr>
              <w:spacing w:before="60" w:after="60"/>
              <w:rPr>
                <w:rFonts w:cs="Open Sans"/>
              </w:rPr>
            </w:pPr>
            <w:r w:rsidRPr="00E2175A">
              <w:rPr>
                <w:rFonts w:cs="Open Sans"/>
              </w:rPr>
              <w:t>Residential Tutor</w:t>
            </w:r>
          </w:p>
        </w:tc>
      </w:tr>
      <w:tr w:rsidR="00891B80" w:rsidRPr="00E2175A" w14:paraId="2BE61895" w14:textId="77777777" w:rsidTr="00E96158">
        <w:tc>
          <w:tcPr>
            <w:tcW w:w="1510" w:type="dxa"/>
          </w:tcPr>
          <w:p w14:paraId="55DBD1D1" w14:textId="77777777" w:rsidR="00891B80" w:rsidRPr="00E2175A" w:rsidRDefault="00891B80" w:rsidP="000027F3">
            <w:pPr>
              <w:spacing w:before="60" w:after="60"/>
              <w:rPr>
                <w:rFonts w:cs="Open Sans"/>
                <w:b/>
              </w:rPr>
            </w:pPr>
            <w:r w:rsidRPr="00E2175A">
              <w:rPr>
                <w:rFonts w:cs="Open Sans"/>
                <w:b/>
              </w:rPr>
              <w:t>Rules</w:t>
            </w:r>
          </w:p>
        </w:tc>
        <w:tc>
          <w:tcPr>
            <w:tcW w:w="7560" w:type="dxa"/>
          </w:tcPr>
          <w:p w14:paraId="6D0D2234" w14:textId="77777777" w:rsidR="00891B80" w:rsidRPr="00E2175A" w:rsidRDefault="00891B80" w:rsidP="000027F3">
            <w:pPr>
              <w:spacing w:before="60" w:after="60"/>
              <w:rPr>
                <w:rFonts w:cs="Open Sans"/>
              </w:rPr>
            </w:pPr>
            <w:r w:rsidRPr="00E2175A">
              <w:rPr>
                <w:rFonts w:cs="Open Sans"/>
              </w:rPr>
              <w:t>Student Behavioural Misconduct Rules</w:t>
            </w:r>
          </w:p>
        </w:tc>
      </w:tr>
      <w:tr w:rsidR="00C50B9C" w:rsidRPr="00E2175A" w14:paraId="0AA66336" w14:textId="77777777" w:rsidTr="00E96158">
        <w:tc>
          <w:tcPr>
            <w:tcW w:w="1510" w:type="dxa"/>
          </w:tcPr>
          <w:p w14:paraId="3549D0FD" w14:textId="77777777" w:rsidR="00C50B9C" w:rsidRPr="00E2175A" w:rsidRDefault="00C50B9C" w:rsidP="000027F3">
            <w:pPr>
              <w:spacing w:before="60" w:after="60"/>
              <w:rPr>
                <w:rFonts w:cs="Open Sans"/>
                <w:b/>
              </w:rPr>
            </w:pPr>
            <w:r w:rsidRPr="00E2175A">
              <w:rPr>
                <w:rFonts w:cs="Open Sans"/>
                <w:b/>
              </w:rPr>
              <w:t>SAA</w:t>
            </w:r>
          </w:p>
        </w:tc>
        <w:tc>
          <w:tcPr>
            <w:tcW w:w="7560" w:type="dxa"/>
          </w:tcPr>
          <w:p w14:paraId="6BE350F9" w14:textId="77777777" w:rsidR="00C50B9C" w:rsidRPr="00E2175A" w:rsidRDefault="00C50B9C" w:rsidP="000027F3">
            <w:pPr>
              <w:spacing w:before="60" w:after="60"/>
              <w:rPr>
                <w:rFonts w:cs="Open Sans"/>
              </w:rPr>
            </w:pPr>
            <w:r w:rsidRPr="00E2175A">
              <w:rPr>
                <w:rFonts w:cs="Open Sans"/>
              </w:rPr>
              <w:t>Senior Academic Advisor</w:t>
            </w:r>
          </w:p>
        </w:tc>
      </w:tr>
      <w:tr w:rsidR="00C50B9C" w:rsidRPr="00E2175A" w14:paraId="7CA537AF" w14:textId="77777777" w:rsidTr="00E96158">
        <w:tc>
          <w:tcPr>
            <w:tcW w:w="1510" w:type="dxa"/>
          </w:tcPr>
          <w:p w14:paraId="2C38C0BF" w14:textId="77777777" w:rsidR="00C50B9C" w:rsidRPr="00E2175A" w:rsidRDefault="00C50B9C" w:rsidP="000027F3">
            <w:pPr>
              <w:spacing w:before="60" w:after="60"/>
              <w:rPr>
                <w:rFonts w:cs="Open Sans"/>
                <w:b/>
              </w:rPr>
            </w:pPr>
            <w:r w:rsidRPr="00E2175A">
              <w:rPr>
                <w:rFonts w:cs="Open Sans"/>
                <w:b/>
              </w:rPr>
              <w:t>SCR</w:t>
            </w:r>
          </w:p>
        </w:tc>
        <w:tc>
          <w:tcPr>
            <w:tcW w:w="7560" w:type="dxa"/>
          </w:tcPr>
          <w:p w14:paraId="184726B9" w14:textId="77777777" w:rsidR="00C50B9C" w:rsidRPr="00E2175A" w:rsidRDefault="00C50B9C" w:rsidP="000027F3">
            <w:pPr>
              <w:spacing w:before="60" w:after="60"/>
              <w:rPr>
                <w:rFonts w:cs="Open Sans"/>
              </w:rPr>
            </w:pPr>
            <w:r w:rsidRPr="00E2175A">
              <w:rPr>
                <w:rFonts w:cs="Open Sans"/>
              </w:rPr>
              <w:t>Senior Common Room</w:t>
            </w:r>
          </w:p>
        </w:tc>
      </w:tr>
      <w:tr w:rsidR="00C50B9C" w:rsidRPr="00E2175A" w14:paraId="699650A6" w14:textId="77777777" w:rsidTr="00E96158">
        <w:tc>
          <w:tcPr>
            <w:tcW w:w="1510" w:type="dxa"/>
          </w:tcPr>
          <w:p w14:paraId="6956226B" w14:textId="77777777" w:rsidR="00C50B9C" w:rsidRPr="00E2175A" w:rsidRDefault="00C50B9C" w:rsidP="000027F3">
            <w:pPr>
              <w:spacing w:before="60" w:after="60"/>
              <w:rPr>
                <w:rFonts w:cs="Open Sans"/>
                <w:b/>
              </w:rPr>
            </w:pPr>
            <w:r w:rsidRPr="00E2175A">
              <w:rPr>
                <w:rFonts w:cs="Open Sans"/>
                <w:b/>
              </w:rPr>
              <w:t>SGU</w:t>
            </w:r>
          </w:p>
        </w:tc>
        <w:tc>
          <w:tcPr>
            <w:tcW w:w="7560" w:type="dxa"/>
          </w:tcPr>
          <w:p w14:paraId="287347CD" w14:textId="77777777" w:rsidR="00C50B9C" w:rsidRPr="00E2175A" w:rsidRDefault="00C50B9C" w:rsidP="000027F3">
            <w:pPr>
              <w:spacing w:before="60" w:after="60"/>
              <w:rPr>
                <w:rFonts w:cs="Open Sans"/>
              </w:rPr>
            </w:pPr>
            <w:r w:rsidRPr="00E2175A">
              <w:rPr>
                <w:rFonts w:cs="Open Sans"/>
              </w:rPr>
              <w:t>Student Grievance Unit</w:t>
            </w:r>
          </w:p>
        </w:tc>
      </w:tr>
      <w:tr w:rsidR="00C50B9C" w:rsidRPr="00E2175A" w14:paraId="5A929BE5" w14:textId="77777777" w:rsidTr="00E96158">
        <w:tc>
          <w:tcPr>
            <w:tcW w:w="1510" w:type="dxa"/>
          </w:tcPr>
          <w:p w14:paraId="46A0CD97" w14:textId="77777777" w:rsidR="00C50B9C" w:rsidRPr="00E2175A" w:rsidRDefault="00C50B9C" w:rsidP="000027F3">
            <w:pPr>
              <w:spacing w:before="60" w:after="60"/>
              <w:rPr>
                <w:rFonts w:cs="Open Sans"/>
                <w:b/>
              </w:rPr>
            </w:pPr>
            <w:r w:rsidRPr="00E2175A">
              <w:rPr>
                <w:rFonts w:cs="Open Sans"/>
                <w:b/>
              </w:rPr>
              <w:t>SRA</w:t>
            </w:r>
          </w:p>
        </w:tc>
        <w:tc>
          <w:tcPr>
            <w:tcW w:w="7560" w:type="dxa"/>
          </w:tcPr>
          <w:p w14:paraId="21FBF92B" w14:textId="77777777" w:rsidR="00C50B9C" w:rsidRPr="00E2175A" w:rsidRDefault="00C50B9C" w:rsidP="000027F3">
            <w:pPr>
              <w:spacing w:before="60" w:after="60"/>
              <w:rPr>
                <w:rFonts w:cs="Open Sans"/>
              </w:rPr>
            </w:pPr>
            <w:r w:rsidRPr="00E2175A">
              <w:rPr>
                <w:rFonts w:cs="Open Sans"/>
              </w:rPr>
              <w:t xml:space="preserve">Senior Residential Advisor </w:t>
            </w:r>
          </w:p>
        </w:tc>
      </w:tr>
      <w:tr w:rsidR="00C50B9C" w:rsidRPr="00E2175A" w14:paraId="21304AF5" w14:textId="77777777" w:rsidTr="00E96158">
        <w:tc>
          <w:tcPr>
            <w:tcW w:w="1510" w:type="dxa"/>
          </w:tcPr>
          <w:p w14:paraId="45737FA6" w14:textId="77777777" w:rsidR="00C50B9C" w:rsidRPr="00E2175A" w:rsidRDefault="00C50B9C" w:rsidP="000027F3">
            <w:pPr>
              <w:spacing w:before="60" w:after="60"/>
              <w:rPr>
                <w:rFonts w:cs="Open Sans"/>
                <w:b/>
              </w:rPr>
            </w:pPr>
            <w:r w:rsidRPr="00E2175A">
              <w:rPr>
                <w:rFonts w:cs="Open Sans"/>
                <w:b/>
              </w:rPr>
              <w:t>SRF</w:t>
            </w:r>
          </w:p>
        </w:tc>
        <w:tc>
          <w:tcPr>
            <w:tcW w:w="7560" w:type="dxa"/>
          </w:tcPr>
          <w:p w14:paraId="7AF4ECE0" w14:textId="77777777" w:rsidR="00C50B9C" w:rsidRPr="00E2175A" w:rsidRDefault="00C50B9C" w:rsidP="000027F3">
            <w:pPr>
              <w:spacing w:before="60" w:after="60"/>
              <w:rPr>
                <w:rFonts w:cs="Open Sans"/>
              </w:rPr>
            </w:pPr>
            <w:r w:rsidRPr="00E2175A">
              <w:rPr>
                <w:rFonts w:cs="Open Sans"/>
              </w:rPr>
              <w:t>Senior Residential Fellow</w:t>
            </w:r>
          </w:p>
        </w:tc>
      </w:tr>
      <w:tr w:rsidR="00C50B9C" w:rsidRPr="00E2175A" w14:paraId="26476865" w14:textId="77777777" w:rsidTr="00E96158">
        <w:tc>
          <w:tcPr>
            <w:tcW w:w="1510" w:type="dxa"/>
          </w:tcPr>
          <w:p w14:paraId="54B85CF7" w14:textId="77777777" w:rsidR="00C50B9C" w:rsidRPr="00E2175A" w:rsidRDefault="00C50B9C" w:rsidP="000027F3">
            <w:pPr>
              <w:spacing w:before="60" w:after="60"/>
              <w:rPr>
                <w:rFonts w:cs="Open Sans"/>
                <w:b/>
              </w:rPr>
            </w:pPr>
            <w:r w:rsidRPr="00E2175A">
              <w:rPr>
                <w:rFonts w:cs="Open Sans"/>
                <w:b/>
              </w:rPr>
              <w:t>SRT</w:t>
            </w:r>
          </w:p>
        </w:tc>
        <w:tc>
          <w:tcPr>
            <w:tcW w:w="7560" w:type="dxa"/>
          </w:tcPr>
          <w:p w14:paraId="3FD33FE7" w14:textId="77777777" w:rsidR="00C50B9C" w:rsidRPr="00E2175A" w:rsidRDefault="00C50B9C" w:rsidP="000027F3">
            <w:pPr>
              <w:spacing w:before="60" w:after="60"/>
              <w:rPr>
                <w:rFonts w:cs="Open Sans"/>
              </w:rPr>
            </w:pPr>
            <w:r w:rsidRPr="00E2175A">
              <w:rPr>
                <w:rFonts w:cs="Open Sans"/>
              </w:rPr>
              <w:t>Senior Residential Tutor</w:t>
            </w:r>
          </w:p>
        </w:tc>
      </w:tr>
      <w:tr w:rsidR="00C50B9C" w:rsidRPr="00E2175A" w14:paraId="12A0964C" w14:textId="77777777" w:rsidTr="00E96158">
        <w:tc>
          <w:tcPr>
            <w:tcW w:w="1510" w:type="dxa"/>
          </w:tcPr>
          <w:p w14:paraId="1C7CBE9D" w14:textId="77777777" w:rsidR="00C50B9C" w:rsidRPr="00E2175A" w:rsidRDefault="00C50B9C" w:rsidP="000027F3">
            <w:pPr>
              <w:spacing w:before="60" w:after="60"/>
              <w:rPr>
                <w:rFonts w:cs="Open Sans"/>
              </w:rPr>
            </w:pPr>
            <w:r w:rsidRPr="00E2175A">
              <w:rPr>
                <w:rFonts w:cs="Open Sans"/>
                <w:b/>
              </w:rPr>
              <w:t>UNE</w:t>
            </w:r>
          </w:p>
        </w:tc>
        <w:tc>
          <w:tcPr>
            <w:tcW w:w="7560" w:type="dxa"/>
          </w:tcPr>
          <w:p w14:paraId="78A9514B" w14:textId="77777777" w:rsidR="00C50B9C" w:rsidRPr="00E2175A" w:rsidRDefault="00C50B9C" w:rsidP="000027F3">
            <w:pPr>
              <w:spacing w:before="60" w:after="60"/>
              <w:rPr>
                <w:rFonts w:cs="Open Sans"/>
              </w:rPr>
            </w:pPr>
            <w:r w:rsidRPr="00E2175A">
              <w:rPr>
                <w:rFonts w:cs="Open Sans"/>
              </w:rPr>
              <w:t>University of New England</w:t>
            </w:r>
          </w:p>
        </w:tc>
      </w:tr>
    </w:tbl>
    <w:p w14:paraId="35B29263" w14:textId="77777777" w:rsidR="003F5D62" w:rsidRPr="00E96158" w:rsidRDefault="003F5D62" w:rsidP="00E96158"/>
    <w:p w14:paraId="1EA6C352" w14:textId="77777777" w:rsidR="003F5D62" w:rsidRPr="00E96158" w:rsidRDefault="003F5D62" w:rsidP="00E96158">
      <w:r w:rsidRPr="00E96158">
        <w:br w:type="page"/>
      </w:r>
    </w:p>
    <w:p w14:paraId="7E9FF514" w14:textId="77777777" w:rsidR="000A236D" w:rsidRPr="00E2175A" w:rsidRDefault="0054006D" w:rsidP="00EF05CB">
      <w:pPr>
        <w:pStyle w:val="Heading1"/>
        <w:numPr>
          <w:ilvl w:val="0"/>
          <w:numId w:val="0"/>
        </w:numPr>
        <w:spacing w:before="240"/>
        <w:rPr>
          <w:rFonts w:cs="Open Sans"/>
          <w:szCs w:val="36"/>
        </w:rPr>
      </w:pPr>
      <w:bookmarkStart w:id="5" w:name="_Toc524692117"/>
      <w:bookmarkStart w:id="6" w:name="_Toc8931120"/>
      <w:r w:rsidRPr="00E2175A">
        <w:rPr>
          <w:rFonts w:cs="Open Sans"/>
          <w:szCs w:val="36"/>
        </w:rPr>
        <w:t>Executive Summary</w:t>
      </w:r>
      <w:bookmarkEnd w:id="5"/>
      <w:bookmarkEnd w:id="6"/>
    </w:p>
    <w:p w14:paraId="598A0DBB" w14:textId="7B5599FA" w:rsidR="000A236D" w:rsidRPr="00E2175A" w:rsidRDefault="000A236D" w:rsidP="00A16644">
      <w:pPr>
        <w:rPr>
          <w:rFonts w:cs="Open Sans"/>
        </w:rPr>
      </w:pPr>
      <w:r w:rsidRPr="00E2175A">
        <w:rPr>
          <w:rFonts w:cs="Open Sans"/>
        </w:rPr>
        <w:t>In March 2018, the Australian Human Rights Commission (‘the Commission’) was engaged by the University of New England (UNE) to undertake an independent, expert</w:t>
      </w:r>
      <w:r w:rsidR="009D0453" w:rsidRPr="00E2175A">
        <w:rPr>
          <w:rFonts w:cs="Open Sans"/>
        </w:rPr>
        <w:t xml:space="preserve"> </w:t>
      </w:r>
      <w:r w:rsidRPr="00E2175A">
        <w:rPr>
          <w:rFonts w:cs="Open Sans"/>
        </w:rPr>
        <w:t>led review of the seve</w:t>
      </w:r>
      <w:r w:rsidR="00D55710" w:rsidRPr="00E2175A">
        <w:rPr>
          <w:rFonts w:cs="Open Sans"/>
        </w:rPr>
        <w:t xml:space="preserve">n residential colleges at UNE. </w:t>
      </w:r>
    </w:p>
    <w:p w14:paraId="203D9661" w14:textId="1D653604" w:rsidR="000A236D" w:rsidRPr="00E2175A" w:rsidRDefault="000A236D" w:rsidP="00A16644">
      <w:pPr>
        <w:rPr>
          <w:rFonts w:cs="Open Sans"/>
        </w:rPr>
      </w:pPr>
      <w:r w:rsidRPr="00E2175A">
        <w:rPr>
          <w:rFonts w:cs="Open Sans"/>
        </w:rPr>
        <w:t xml:space="preserve">The review </w:t>
      </w:r>
      <w:r w:rsidR="00975FD8" w:rsidRPr="00E2175A">
        <w:rPr>
          <w:rFonts w:cs="Open Sans"/>
        </w:rPr>
        <w:t>process led to</w:t>
      </w:r>
      <w:r w:rsidRPr="00E2175A">
        <w:rPr>
          <w:rFonts w:cs="Open Sans"/>
        </w:rPr>
        <w:t xml:space="preserve"> a </w:t>
      </w:r>
      <w:r w:rsidR="00D55710" w:rsidRPr="00E2175A">
        <w:rPr>
          <w:rFonts w:cs="Open Sans"/>
        </w:rPr>
        <w:t>comprehensive understanding of:</w:t>
      </w:r>
    </w:p>
    <w:p w14:paraId="75BEB9BD" w14:textId="77777777" w:rsidR="000A236D" w:rsidRPr="00E2175A" w:rsidRDefault="000A236D" w:rsidP="00A16644">
      <w:pPr>
        <w:pStyle w:val="ListParagraph"/>
        <w:numPr>
          <w:ilvl w:val="0"/>
          <w:numId w:val="17"/>
        </w:numPr>
        <w:rPr>
          <w:rFonts w:cs="Open Sans"/>
        </w:rPr>
      </w:pPr>
      <w:r w:rsidRPr="00E2175A">
        <w:rPr>
          <w:rFonts w:cs="Open Sans"/>
        </w:rPr>
        <w:t>the culture at each of the seven UNE colleges, specifically in relation to attitudes towards women, sexual assault and sexual harassment</w:t>
      </w:r>
    </w:p>
    <w:p w14:paraId="30E871D6" w14:textId="77777777" w:rsidR="000A236D" w:rsidRPr="00E2175A" w:rsidRDefault="000A236D" w:rsidP="00A16644">
      <w:pPr>
        <w:pStyle w:val="ListParagraph"/>
        <w:numPr>
          <w:ilvl w:val="0"/>
          <w:numId w:val="17"/>
        </w:numPr>
        <w:rPr>
          <w:rFonts w:cs="Open Sans"/>
          <w:color w:val="000000"/>
        </w:rPr>
      </w:pPr>
      <w:r w:rsidRPr="00E2175A">
        <w:rPr>
          <w:rFonts w:cs="Open Sans"/>
          <w:color w:val="000000"/>
        </w:rPr>
        <w:t>the factors which contribute to the risk of sexual assault and sexual harassment in UNE colleges, and</w:t>
      </w:r>
    </w:p>
    <w:p w14:paraId="6063E10D" w14:textId="6F083EF5" w:rsidR="000A236D" w:rsidRPr="00E2175A" w:rsidRDefault="000A236D" w:rsidP="00A16644">
      <w:pPr>
        <w:pStyle w:val="ListParagraph"/>
        <w:numPr>
          <w:ilvl w:val="0"/>
          <w:numId w:val="17"/>
        </w:numPr>
        <w:rPr>
          <w:rFonts w:cs="Open Sans"/>
        </w:rPr>
      </w:pPr>
      <w:r w:rsidRPr="00E2175A">
        <w:rPr>
          <w:rFonts w:cs="Open Sans"/>
          <w:color w:val="000000"/>
        </w:rPr>
        <w:t>barriers to reporting sexual assault and sexual harassment at UNE colleges.</w:t>
      </w:r>
    </w:p>
    <w:p w14:paraId="72BDA668" w14:textId="5D73745C" w:rsidR="000A236D" w:rsidRPr="00E2175A" w:rsidRDefault="000A236D" w:rsidP="00A16644">
      <w:pPr>
        <w:rPr>
          <w:rFonts w:cs="Open Sans"/>
        </w:rPr>
      </w:pPr>
      <w:r w:rsidRPr="00E2175A">
        <w:rPr>
          <w:rFonts w:cs="Open Sans"/>
        </w:rPr>
        <w:t xml:space="preserve">As part of the review, the Commission </w:t>
      </w:r>
      <w:r w:rsidR="003D1F92" w:rsidRPr="00E2175A">
        <w:rPr>
          <w:rFonts w:cs="Open Sans"/>
        </w:rPr>
        <w:t xml:space="preserve">used </w:t>
      </w:r>
      <w:r w:rsidR="00C331BD" w:rsidRPr="00E2175A">
        <w:rPr>
          <w:rFonts w:cs="Open Sans"/>
        </w:rPr>
        <w:t>both</w:t>
      </w:r>
      <w:r w:rsidR="00450B26" w:rsidRPr="00E2175A">
        <w:rPr>
          <w:rFonts w:cs="Open Sans"/>
        </w:rPr>
        <w:t xml:space="preserve"> </w:t>
      </w:r>
      <w:r w:rsidRPr="00E2175A">
        <w:rPr>
          <w:rFonts w:cs="Open Sans"/>
        </w:rPr>
        <w:t xml:space="preserve">quantitative and qualitative research methods, including interviews, focus groups, submissions and a survey, to develop a comprehensive evidence base. </w:t>
      </w:r>
    </w:p>
    <w:p w14:paraId="70A5D931" w14:textId="77777777" w:rsidR="007C4C8E" w:rsidRPr="00E2175A" w:rsidRDefault="000A236D" w:rsidP="00A16644">
      <w:pPr>
        <w:rPr>
          <w:rFonts w:cs="Open Sans"/>
        </w:rPr>
      </w:pPr>
      <w:r w:rsidRPr="00E2175A">
        <w:rPr>
          <w:rFonts w:cs="Open Sans"/>
        </w:rPr>
        <w:t>This report outlines the Commission’s</w:t>
      </w:r>
      <w:r w:rsidR="00F52BEA" w:rsidRPr="00E2175A">
        <w:rPr>
          <w:rFonts w:cs="Open Sans"/>
        </w:rPr>
        <w:t xml:space="preserve"> key</w:t>
      </w:r>
      <w:r w:rsidRPr="00E2175A">
        <w:rPr>
          <w:rFonts w:cs="Open Sans"/>
        </w:rPr>
        <w:t xml:space="preserve"> findings, provides an analysis of the qualitative and quantitative data gathered through the review, and presents recommendations for UNE.</w:t>
      </w:r>
      <w:r w:rsidR="00F52BEA" w:rsidRPr="00E2175A" w:rsidDel="00F52BEA">
        <w:rPr>
          <w:rFonts w:cs="Open Sans"/>
        </w:rPr>
        <w:t xml:space="preserve"> </w:t>
      </w:r>
      <w:r w:rsidR="00960A13" w:rsidRPr="00E2175A">
        <w:rPr>
          <w:rFonts w:cs="Open Sans"/>
        </w:rPr>
        <w:t>The Commission’s key findings</w:t>
      </w:r>
      <w:r w:rsidR="00C7113C" w:rsidRPr="00E2175A">
        <w:rPr>
          <w:rFonts w:cs="Open Sans"/>
        </w:rPr>
        <w:t xml:space="preserve"> and recommendations</w:t>
      </w:r>
      <w:r w:rsidR="00960A13" w:rsidRPr="00E2175A">
        <w:rPr>
          <w:rFonts w:cs="Open Sans"/>
        </w:rPr>
        <w:t xml:space="preserve"> are summarised below. </w:t>
      </w:r>
    </w:p>
    <w:p w14:paraId="66E71396" w14:textId="2AFB936E" w:rsidR="00EC1E93" w:rsidRPr="00E2175A" w:rsidRDefault="00EC1E93" w:rsidP="00A16644">
      <w:pPr>
        <w:rPr>
          <w:rFonts w:cs="Open Sans"/>
          <w:b/>
        </w:rPr>
      </w:pPr>
      <w:r w:rsidRPr="00E2175A">
        <w:rPr>
          <w:rFonts w:cs="Open Sans"/>
          <w:b/>
        </w:rPr>
        <w:t>Prevalence of sexual harassment and sexual assault</w:t>
      </w:r>
    </w:p>
    <w:p w14:paraId="3ED0E96C" w14:textId="77777777" w:rsidR="00621E29" w:rsidRPr="00E2175A" w:rsidRDefault="00621E29" w:rsidP="00A16644">
      <w:pPr>
        <w:rPr>
          <w:rFonts w:cs="Open Sans"/>
        </w:rPr>
      </w:pPr>
      <w:r w:rsidRPr="00E2175A">
        <w:rPr>
          <w:rFonts w:cs="Open Sans"/>
        </w:rPr>
        <w:t xml:space="preserve">Approximately one-third of residents </w:t>
      </w:r>
      <w:r w:rsidR="00B739F9" w:rsidRPr="00E2175A">
        <w:rPr>
          <w:rFonts w:cs="Open Sans"/>
        </w:rPr>
        <w:t xml:space="preserve">that responded to the survey </w:t>
      </w:r>
      <w:r w:rsidRPr="00E2175A">
        <w:rPr>
          <w:rFonts w:cs="Open Sans"/>
        </w:rPr>
        <w:t xml:space="preserve">disclosed that they had experienced sexual harassment </w:t>
      </w:r>
      <w:r w:rsidR="00BA2E35" w:rsidRPr="00E2175A">
        <w:rPr>
          <w:rFonts w:cs="Open Sans"/>
          <w:b/>
        </w:rPr>
        <w:t>while</w:t>
      </w:r>
      <w:r w:rsidR="00BA2E35" w:rsidRPr="00E2175A">
        <w:rPr>
          <w:rFonts w:cs="Open Sans"/>
        </w:rPr>
        <w:t xml:space="preserve"> residing at their college</w:t>
      </w:r>
      <w:r w:rsidR="004B4A38" w:rsidRPr="00E2175A">
        <w:rPr>
          <w:rFonts w:cs="Open Sans"/>
        </w:rPr>
        <w:t xml:space="preserve">. </w:t>
      </w:r>
      <w:r w:rsidRPr="00E2175A">
        <w:rPr>
          <w:rFonts w:cs="Open Sans"/>
        </w:rPr>
        <w:t xml:space="preserve">This rate was two and half times higher for female residents than male residents. </w:t>
      </w:r>
    </w:p>
    <w:p w14:paraId="6F97BC15" w14:textId="37CEB67E" w:rsidR="000A236D" w:rsidRPr="00E2175A" w:rsidRDefault="000A236D" w:rsidP="00A16644">
      <w:pPr>
        <w:rPr>
          <w:rFonts w:cs="Open Sans"/>
        </w:rPr>
      </w:pPr>
      <w:r w:rsidRPr="00E2175A">
        <w:rPr>
          <w:rFonts w:cs="Open Sans"/>
        </w:rPr>
        <w:t>There is evidence</w:t>
      </w:r>
      <w:r w:rsidR="00450B26" w:rsidRPr="00E2175A">
        <w:rPr>
          <w:rFonts w:cs="Open Sans"/>
        </w:rPr>
        <w:t xml:space="preserve"> to suggest</w:t>
      </w:r>
      <w:r w:rsidRPr="00E2175A">
        <w:rPr>
          <w:rFonts w:cs="Open Sans"/>
        </w:rPr>
        <w:t xml:space="preserve"> that female residents experience sexual assault at higher rates than male residents. Overall, </w:t>
      </w:r>
      <w:r w:rsidR="00F601F8" w:rsidRPr="00E2175A">
        <w:rPr>
          <w:rFonts w:cs="Open Sans"/>
        </w:rPr>
        <w:t>4%</w:t>
      </w:r>
      <w:r w:rsidRPr="00E2175A">
        <w:rPr>
          <w:rFonts w:cs="Open Sans"/>
        </w:rPr>
        <w:t xml:space="preserve"> of </w:t>
      </w:r>
      <w:r w:rsidR="00450B26" w:rsidRPr="00E2175A">
        <w:rPr>
          <w:rFonts w:cs="Open Sans"/>
        </w:rPr>
        <w:t xml:space="preserve">all </w:t>
      </w:r>
      <w:r w:rsidRPr="00E2175A">
        <w:rPr>
          <w:rFonts w:cs="Open Sans"/>
        </w:rPr>
        <w:t>residents</w:t>
      </w:r>
      <w:r w:rsidR="00C4611C" w:rsidRPr="00E2175A">
        <w:rPr>
          <w:rFonts w:cs="Open Sans"/>
        </w:rPr>
        <w:t xml:space="preserve"> that responded to the survey</w:t>
      </w:r>
      <w:r w:rsidRPr="00E2175A">
        <w:rPr>
          <w:rFonts w:cs="Open Sans"/>
        </w:rPr>
        <w:t xml:space="preserve"> reported experiencing actual or attempted sexual assault or rape since </w:t>
      </w:r>
      <w:r w:rsidR="00BA2E35" w:rsidRPr="00E2175A">
        <w:rPr>
          <w:rFonts w:cs="Open Sans"/>
        </w:rPr>
        <w:t xml:space="preserve">first </w:t>
      </w:r>
      <w:r w:rsidRPr="00E2175A">
        <w:rPr>
          <w:rFonts w:cs="Open Sans"/>
        </w:rPr>
        <w:t>residing at their current college</w:t>
      </w:r>
      <w:r w:rsidR="00057997">
        <w:rPr>
          <w:rFonts w:cs="Open Sans"/>
        </w:rPr>
        <w:t xml:space="preserve">. </w:t>
      </w:r>
    </w:p>
    <w:p w14:paraId="2B176864" w14:textId="357A0BC9" w:rsidR="00621E29" w:rsidRPr="00E2175A" w:rsidRDefault="00621E29" w:rsidP="00A16644">
      <w:pPr>
        <w:rPr>
          <w:rFonts w:cs="Open Sans"/>
        </w:rPr>
      </w:pPr>
      <w:r w:rsidRPr="00E2175A">
        <w:rPr>
          <w:rFonts w:cs="Open Sans"/>
        </w:rPr>
        <w:t xml:space="preserve">The majority of </w:t>
      </w:r>
      <w:r w:rsidR="00877149" w:rsidRPr="00E2175A">
        <w:rPr>
          <w:rFonts w:cs="Open Sans"/>
        </w:rPr>
        <w:t xml:space="preserve">reported </w:t>
      </w:r>
      <w:r w:rsidRPr="00E2175A">
        <w:rPr>
          <w:rFonts w:cs="Open Sans"/>
        </w:rPr>
        <w:t xml:space="preserve">sexual </w:t>
      </w:r>
      <w:r w:rsidR="00A74AD8" w:rsidRPr="00E2175A">
        <w:rPr>
          <w:rFonts w:cs="Open Sans"/>
        </w:rPr>
        <w:t xml:space="preserve">assault and sexual </w:t>
      </w:r>
      <w:r w:rsidRPr="00E2175A">
        <w:rPr>
          <w:rFonts w:cs="Open Sans"/>
        </w:rPr>
        <w:t xml:space="preserve">harassment </w:t>
      </w:r>
      <w:r w:rsidR="009C7F58" w:rsidRPr="00E2175A">
        <w:rPr>
          <w:rFonts w:cs="Open Sans"/>
        </w:rPr>
        <w:t xml:space="preserve">took </w:t>
      </w:r>
      <w:r w:rsidRPr="00E2175A">
        <w:rPr>
          <w:rFonts w:cs="Open Sans"/>
        </w:rPr>
        <w:t xml:space="preserve">place within college grounds. </w:t>
      </w:r>
      <w:r w:rsidR="00450B26" w:rsidRPr="00E2175A">
        <w:rPr>
          <w:rFonts w:cs="Open Sans"/>
        </w:rPr>
        <w:t>T</w:t>
      </w:r>
      <w:r w:rsidR="00A74AD8" w:rsidRPr="00E2175A">
        <w:rPr>
          <w:rFonts w:cs="Open Sans"/>
        </w:rPr>
        <w:t xml:space="preserve">he majority of </w:t>
      </w:r>
      <w:r w:rsidR="00450B26" w:rsidRPr="00E2175A">
        <w:rPr>
          <w:rFonts w:cs="Open Sans"/>
        </w:rPr>
        <w:t xml:space="preserve">perpetrators </w:t>
      </w:r>
      <w:r w:rsidRPr="00E2175A">
        <w:rPr>
          <w:rFonts w:cs="Open Sans"/>
        </w:rPr>
        <w:t xml:space="preserve">of sexual </w:t>
      </w:r>
      <w:r w:rsidR="00A74AD8" w:rsidRPr="00E2175A">
        <w:rPr>
          <w:rFonts w:cs="Open Sans"/>
        </w:rPr>
        <w:t xml:space="preserve">assault and sexual </w:t>
      </w:r>
      <w:r w:rsidRPr="00E2175A">
        <w:rPr>
          <w:rFonts w:cs="Open Sans"/>
        </w:rPr>
        <w:t>harassment</w:t>
      </w:r>
      <w:r w:rsidR="00450B26" w:rsidRPr="00E2175A">
        <w:rPr>
          <w:rFonts w:cs="Open Sans"/>
        </w:rPr>
        <w:t xml:space="preserve"> were male</w:t>
      </w:r>
      <w:r w:rsidR="00975B83" w:rsidRPr="00E2175A">
        <w:rPr>
          <w:rFonts w:cs="Open Sans"/>
        </w:rPr>
        <w:t xml:space="preserve"> residents, known to the victim</w:t>
      </w:r>
      <w:r w:rsidR="00A74AD8" w:rsidRPr="00E2175A">
        <w:rPr>
          <w:rFonts w:cs="Open Sans"/>
        </w:rPr>
        <w:t>.</w:t>
      </w:r>
    </w:p>
    <w:p w14:paraId="3C0C9A6C" w14:textId="207714D1" w:rsidR="001E16C8" w:rsidRPr="00E2175A" w:rsidRDefault="00621E29" w:rsidP="00A16644">
      <w:pPr>
        <w:rPr>
          <w:rFonts w:cs="Open Sans"/>
        </w:rPr>
      </w:pPr>
      <w:r w:rsidRPr="00E2175A">
        <w:rPr>
          <w:rFonts w:cs="Open Sans"/>
        </w:rPr>
        <w:t>The survey results also demonstrate that sexual</w:t>
      </w:r>
      <w:r w:rsidR="00A74AD8" w:rsidRPr="00E2175A">
        <w:rPr>
          <w:rFonts w:cs="Open Sans"/>
        </w:rPr>
        <w:t xml:space="preserve"> assault and sexual</w:t>
      </w:r>
      <w:r w:rsidRPr="00E2175A">
        <w:rPr>
          <w:rFonts w:cs="Open Sans"/>
        </w:rPr>
        <w:t xml:space="preserve"> harassment </w:t>
      </w:r>
      <w:r w:rsidR="00450B26" w:rsidRPr="00E2175A">
        <w:rPr>
          <w:rFonts w:cs="Open Sans"/>
        </w:rPr>
        <w:t xml:space="preserve">occurs throughout the academic year, and is not restricted to high-risk </w:t>
      </w:r>
      <w:r w:rsidR="003D1F92" w:rsidRPr="00E2175A">
        <w:rPr>
          <w:rFonts w:cs="Open Sans"/>
        </w:rPr>
        <w:t xml:space="preserve">periods </w:t>
      </w:r>
      <w:r w:rsidR="00450B26" w:rsidRPr="00E2175A">
        <w:rPr>
          <w:rFonts w:cs="Open Sans"/>
        </w:rPr>
        <w:t xml:space="preserve">such as </w:t>
      </w:r>
      <w:r w:rsidR="003D1F92" w:rsidRPr="00E2175A">
        <w:rPr>
          <w:rFonts w:cs="Open Sans"/>
        </w:rPr>
        <w:t>Orientation Week (</w:t>
      </w:r>
      <w:r w:rsidR="00450B26" w:rsidRPr="00E2175A">
        <w:rPr>
          <w:rFonts w:cs="Open Sans"/>
        </w:rPr>
        <w:t>O-Week</w:t>
      </w:r>
      <w:r w:rsidR="003D1F92" w:rsidRPr="00E2175A">
        <w:rPr>
          <w:rFonts w:cs="Open Sans"/>
        </w:rPr>
        <w:t>)</w:t>
      </w:r>
      <w:r w:rsidR="00DB5708" w:rsidRPr="00E2175A">
        <w:rPr>
          <w:rFonts w:cs="Open Sans"/>
        </w:rPr>
        <w:t>, or specific events</w:t>
      </w:r>
      <w:r w:rsidR="00450B26" w:rsidRPr="00E2175A">
        <w:rPr>
          <w:rFonts w:cs="Open Sans"/>
        </w:rPr>
        <w:t>.</w:t>
      </w:r>
    </w:p>
    <w:p w14:paraId="4A8CEFC2" w14:textId="11D63237" w:rsidR="00916D61" w:rsidRPr="00E2175A" w:rsidRDefault="00621E29" w:rsidP="00A16644">
      <w:pPr>
        <w:rPr>
          <w:rFonts w:cs="Open Sans"/>
        </w:rPr>
      </w:pPr>
      <w:r w:rsidRPr="00E2175A">
        <w:rPr>
          <w:rFonts w:cs="Open Sans"/>
        </w:rPr>
        <w:t xml:space="preserve">Conclusions and recommendations relating to these findings have been made throughout the report. </w:t>
      </w:r>
    </w:p>
    <w:p w14:paraId="2A86635C" w14:textId="4808A1F9" w:rsidR="00EC1E93" w:rsidRPr="00E2175A" w:rsidRDefault="00EC1E93" w:rsidP="00A16644">
      <w:pPr>
        <w:rPr>
          <w:rFonts w:cs="Open Sans"/>
          <w:b/>
        </w:rPr>
      </w:pPr>
      <w:r w:rsidRPr="00E2175A">
        <w:rPr>
          <w:rFonts w:cs="Open Sans"/>
          <w:b/>
        </w:rPr>
        <w:t>College identity</w:t>
      </w:r>
    </w:p>
    <w:p w14:paraId="1A87404E" w14:textId="1F8CE16A" w:rsidR="009C7F58" w:rsidRPr="00E2175A" w:rsidRDefault="00462544" w:rsidP="00A16644">
      <w:pPr>
        <w:rPr>
          <w:rFonts w:cs="Open Sans"/>
        </w:rPr>
      </w:pPr>
      <w:r w:rsidRPr="00E2175A">
        <w:rPr>
          <w:rFonts w:cs="Open Sans"/>
        </w:rPr>
        <w:t>E</w:t>
      </w:r>
      <w:r w:rsidR="00916D61" w:rsidRPr="00E2175A">
        <w:rPr>
          <w:rFonts w:cs="Open Sans"/>
        </w:rPr>
        <w:t>ach of the seven colleges</w:t>
      </w:r>
      <w:r w:rsidR="00374A16" w:rsidRPr="00E2175A">
        <w:rPr>
          <w:rFonts w:cs="Open Sans"/>
        </w:rPr>
        <w:t xml:space="preserve"> at UNE</w:t>
      </w:r>
      <w:r w:rsidRPr="00E2175A">
        <w:rPr>
          <w:rFonts w:cs="Open Sans"/>
        </w:rPr>
        <w:t xml:space="preserve"> has a </w:t>
      </w:r>
      <w:r w:rsidR="00EC1E93" w:rsidRPr="00E2175A">
        <w:rPr>
          <w:rFonts w:cs="Open Sans"/>
        </w:rPr>
        <w:t>unique culture and</w:t>
      </w:r>
      <w:r w:rsidRPr="00E2175A">
        <w:rPr>
          <w:rFonts w:cs="Open Sans"/>
        </w:rPr>
        <w:t xml:space="preserve"> identity</w:t>
      </w:r>
      <w:r w:rsidR="00916D61" w:rsidRPr="00E2175A">
        <w:rPr>
          <w:rFonts w:cs="Open Sans"/>
        </w:rPr>
        <w:t>.</w:t>
      </w:r>
      <w:r w:rsidR="007A0648" w:rsidRPr="00E2175A">
        <w:rPr>
          <w:rFonts w:cs="Open Sans"/>
        </w:rPr>
        <w:t xml:space="preserve"> The differences tha</w:t>
      </w:r>
      <w:r w:rsidR="00DF3629" w:rsidRPr="00E2175A">
        <w:rPr>
          <w:rFonts w:cs="Open Sans"/>
        </w:rPr>
        <w:t>t exist</w:t>
      </w:r>
      <w:r w:rsidR="007A0648" w:rsidRPr="00E2175A">
        <w:rPr>
          <w:rFonts w:cs="Open Sans"/>
        </w:rPr>
        <w:t xml:space="preserve"> within </w:t>
      </w:r>
      <w:r w:rsidR="006623A0" w:rsidRPr="00E2175A">
        <w:rPr>
          <w:rFonts w:cs="Open Sans"/>
        </w:rPr>
        <w:t>each college</w:t>
      </w:r>
      <w:r w:rsidR="00253B93" w:rsidRPr="00E2175A">
        <w:rPr>
          <w:rFonts w:cs="Open Sans"/>
        </w:rPr>
        <w:t xml:space="preserve"> </w:t>
      </w:r>
      <w:r w:rsidR="006623A0" w:rsidRPr="00E2175A">
        <w:rPr>
          <w:rFonts w:cs="Open Sans"/>
        </w:rPr>
        <w:t>influence and shape the experiences of</w:t>
      </w:r>
      <w:r w:rsidR="00DF3629" w:rsidRPr="00E2175A">
        <w:rPr>
          <w:rFonts w:cs="Open Sans"/>
        </w:rPr>
        <w:t xml:space="preserve"> its</w:t>
      </w:r>
      <w:r w:rsidR="006623A0" w:rsidRPr="00E2175A">
        <w:rPr>
          <w:rFonts w:cs="Open Sans"/>
        </w:rPr>
        <w:t xml:space="preserve"> residents</w:t>
      </w:r>
      <w:r w:rsidR="00DB5708" w:rsidRPr="00E2175A">
        <w:rPr>
          <w:rFonts w:cs="Open Sans"/>
        </w:rPr>
        <w:t>, leading to different cultures</w:t>
      </w:r>
      <w:r w:rsidR="00A457C7" w:rsidRPr="00E2175A">
        <w:rPr>
          <w:rFonts w:cs="Open Sans"/>
        </w:rPr>
        <w:t>.</w:t>
      </w:r>
      <w:r w:rsidR="00C318A4" w:rsidRPr="00E2175A">
        <w:rPr>
          <w:rFonts w:cs="Open Sans"/>
        </w:rPr>
        <w:t xml:space="preserve"> </w:t>
      </w:r>
    </w:p>
    <w:p w14:paraId="51BAAC5A" w14:textId="77777777" w:rsidR="00462544" w:rsidRPr="00E2175A" w:rsidRDefault="006936F8" w:rsidP="00A16644">
      <w:pPr>
        <w:rPr>
          <w:rFonts w:cs="Open Sans"/>
        </w:rPr>
      </w:pPr>
      <w:r w:rsidRPr="00E2175A">
        <w:rPr>
          <w:rFonts w:cs="Open Sans"/>
        </w:rPr>
        <w:t>The Commission also identified s</w:t>
      </w:r>
      <w:r w:rsidR="004E7C8F" w:rsidRPr="00E2175A">
        <w:rPr>
          <w:rFonts w:cs="Open Sans"/>
        </w:rPr>
        <w:t>hared experiences and commonalities across all colleges</w:t>
      </w:r>
      <w:r w:rsidRPr="00E2175A">
        <w:rPr>
          <w:rFonts w:cs="Open Sans"/>
        </w:rPr>
        <w:t xml:space="preserve">. </w:t>
      </w:r>
      <w:r w:rsidR="007A6C7C" w:rsidRPr="00E2175A">
        <w:rPr>
          <w:rFonts w:cs="Open Sans"/>
        </w:rPr>
        <w:t>Most colleges have</w:t>
      </w:r>
      <w:r w:rsidR="004E7C8F" w:rsidRPr="00E2175A">
        <w:rPr>
          <w:rFonts w:cs="Open Sans"/>
        </w:rPr>
        <w:t xml:space="preserve"> a </w:t>
      </w:r>
      <w:r w:rsidR="002B756A" w:rsidRPr="00E2175A">
        <w:rPr>
          <w:rFonts w:cs="Open Sans"/>
        </w:rPr>
        <w:t>‘</w:t>
      </w:r>
      <w:r w:rsidR="004E7C8F" w:rsidRPr="00E2175A">
        <w:rPr>
          <w:rFonts w:cs="Open Sans"/>
        </w:rPr>
        <w:t>family-like</w:t>
      </w:r>
      <w:r w:rsidR="002B756A" w:rsidRPr="00E2175A">
        <w:rPr>
          <w:rFonts w:cs="Open Sans"/>
        </w:rPr>
        <w:t>’</w:t>
      </w:r>
      <w:r w:rsidR="004E7C8F" w:rsidRPr="00E2175A">
        <w:rPr>
          <w:rFonts w:cs="Open Sans"/>
        </w:rPr>
        <w:t xml:space="preserve"> environment and </w:t>
      </w:r>
      <w:r w:rsidR="00916D61" w:rsidRPr="00E2175A">
        <w:rPr>
          <w:rFonts w:cs="Open Sans"/>
        </w:rPr>
        <w:t>a strong sense of community</w:t>
      </w:r>
      <w:r w:rsidR="00A457C7" w:rsidRPr="00E2175A">
        <w:rPr>
          <w:rFonts w:cs="Open Sans"/>
        </w:rPr>
        <w:t xml:space="preserve"> </w:t>
      </w:r>
      <w:r w:rsidR="00944643" w:rsidRPr="00E2175A">
        <w:rPr>
          <w:rFonts w:cs="Open Sans"/>
        </w:rPr>
        <w:t xml:space="preserve">that </w:t>
      </w:r>
      <w:r w:rsidR="007A6C7C" w:rsidRPr="00E2175A">
        <w:rPr>
          <w:rFonts w:cs="Open Sans"/>
        </w:rPr>
        <w:t xml:space="preserve">foster positive college experiences. </w:t>
      </w:r>
    </w:p>
    <w:p w14:paraId="0172E57F" w14:textId="496CEE35" w:rsidR="00916D61" w:rsidRPr="00E2175A" w:rsidRDefault="00462544" w:rsidP="00A16644">
      <w:pPr>
        <w:rPr>
          <w:rFonts w:cs="Open Sans"/>
        </w:rPr>
      </w:pPr>
      <w:r w:rsidRPr="00E2175A">
        <w:rPr>
          <w:rFonts w:cs="Open Sans"/>
        </w:rPr>
        <w:t>A</w:t>
      </w:r>
      <w:r w:rsidR="00916D61" w:rsidRPr="00E2175A">
        <w:rPr>
          <w:rFonts w:cs="Open Sans"/>
        </w:rPr>
        <w:t xml:space="preserve">spects of college culture at UNE </w:t>
      </w:r>
      <w:r w:rsidRPr="00E2175A">
        <w:rPr>
          <w:rFonts w:cs="Open Sans"/>
        </w:rPr>
        <w:t>also</w:t>
      </w:r>
      <w:r w:rsidR="00916D61" w:rsidRPr="00E2175A">
        <w:rPr>
          <w:rFonts w:cs="Open Sans"/>
        </w:rPr>
        <w:t xml:space="preserve"> contribute to a negative college experience for some residents. </w:t>
      </w:r>
      <w:r w:rsidR="00A457C7" w:rsidRPr="00E2175A">
        <w:rPr>
          <w:rFonts w:cs="Open Sans"/>
        </w:rPr>
        <w:t xml:space="preserve">For example, </w:t>
      </w:r>
      <w:r w:rsidR="00877149" w:rsidRPr="00E2175A">
        <w:rPr>
          <w:rFonts w:cs="Open Sans"/>
        </w:rPr>
        <w:t xml:space="preserve">the Commission was told about </w:t>
      </w:r>
      <w:r w:rsidR="00DF597B" w:rsidRPr="00E2175A">
        <w:rPr>
          <w:rFonts w:cs="Open Sans"/>
        </w:rPr>
        <w:t xml:space="preserve">hierarchical </w:t>
      </w:r>
      <w:r w:rsidR="00877149" w:rsidRPr="00E2175A">
        <w:rPr>
          <w:rFonts w:cs="Open Sans"/>
        </w:rPr>
        <w:t xml:space="preserve">systems, incidents of social isolation and coercion to participate in ‘hazing’ rituals. </w:t>
      </w:r>
      <w:r w:rsidR="00253B93" w:rsidRPr="00E2175A">
        <w:rPr>
          <w:rFonts w:cs="Open Sans"/>
        </w:rPr>
        <w:t>The</w:t>
      </w:r>
      <w:r w:rsidRPr="00E2175A">
        <w:rPr>
          <w:rFonts w:cs="Open Sans"/>
        </w:rPr>
        <w:t>se features</w:t>
      </w:r>
      <w:r w:rsidR="00253B93" w:rsidRPr="00E2175A">
        <w:rPr>
          <w:rFonts w:cs="Open Sans"/>
        </w:rPr>
        <w:t xml:space="preserve"> </w:t>
      </w:r>
      <w:r w:rsidR="00DB5708" w:rsidRPr="00E2175A">
        <w:rPr>
          <w:rFonts w:cs="Open Sans"/>
        </w:rPr>
        <w:t xml:space="preserve">have an </w:t>
      </w:r>
      <w:r w:rsidR="00253B93" w:rsidRPr="00E2175A">
        <w:rPr>
          <w:rFonts w:cs="Open Sans"/>
        </w:rPr>
        <w:t xml:space="preserve">impact </w:t>
      </w:r>
      <w:r w:rsidRPr="00E2175A">
        <w:rPr>
          <w:rFonts w:cs="Open Sans"/>
        </w:rPr>
        <w:t xml:space="preserve">on resident experiences, and particularly decisions </w:t>
      </w:r>
      <w:r w:rsidR="00DB5708" w:rsidRPr="00E2175A">
        <w:rPr>
          <w:rFonts w:cs="Open Sans"/>
        </w:rPr>
        <w:t xml:space="preserve">concerning </w:t>
      </w:r>
      <w:r w:rsidR="0028319E" w:rsidRPr="00E2175A">
        <w:rPr>
          <w:rFonts w:cs="Open Sans"/>
        </w:rPr>
        <w:t>the</w:t>
      </w:r>
      <w:r w:rsidR="00253B93" w:rsidRPr="00E2175A">
        <w:rPr>
          <w:rFonts w:cs="Open Sans"/>
        </w:rPr>
        <w:t xml:space="preserve"> reporting </w:t>
      </w:r>
      <w:r w:rsidR="0028319E" w:rsidRPr="00E2175A">
        <w:rPr>
          <w:rFonts w:cs="Open Sans"/>
        </w:rPr>
        <w:t xml:space="preserve">of </w:t>
      </w:r>
      <w:r w:rsidR="00253B93" w:rsidRPr="00E2175A">
        <w:rPr>
          <w:rFonts w:cs="Open Sans"/>
        </w:rPr>
        <w:t>sexual assault and sexual harassment</w:t>
      </w:r>
      <w:r w:rsidRPr="00E2175A">
        <w:rPr>
          <w:rFonts w:cs="Open Sans"/>
        </w:rPr>
        <w:t>.</w:t>
      </w:r>
    </w:p>
    <w:p w14:paraId="0A8FCE19" w14:textId="7B205CE2" w:rsidR="00EC1E93" w:rsidRPr="00E2175A" w:rsidRDefault="00EC1E93" w:rsidP="00A16644">
      <w:pPr>
        <w:rPr>
          <w:rFonts w:cs="Open Sans"/>
          <w:b/>
        </w:rPr>
      </w:pPr>
      <w:r w:rsidRPr="00E2175A">
        <w:rPr>
          <w:rFonts w:cs="Open Sans"/>
          <w:b/>
        </w:rPr>
        <w:t>Leadership and governance</w:t>
      </w:r>
    </w:p>
    <w:p w14:paraId="7B38A5C7" w14:textId="1AA63B13" w:rsidR="0008223F" w:rsidRPr="00E2175A" w:rsidRDefault="00EC1E93" w:rsidP="0008223F">
      <w:pPr>
        <w:rPr>
          <w:rFonts w:cs="Open Sans"/>
        </w:rPr>
      </w:pPr>
      <w:r w:rsidRPr="00E2175A">
        <w:rPr>
          <w:rFonts w:cs="Open Sans"/>
        </w:rPr>
        <w:t>Strong leadership and governance is required to effect cultural change.</w:t>
      </w:r>
      <w:r w:rsidRPr="00E2175A">
        <w:rPr>
          <w:rFonts w:cs="Open Sans"/>
          <w:b/>
        </w:rPr>
        <w:t xml:space="preserve"> </w:t>
      </w:r>
      <w:r w:rsidR="0008223F" w:rsidRPr="00E2175A">
        <w:rPr>
          <w:rFonts w:cs="Open Sans"/>
        </w:rPr>
        <w:t>To ensure the review delivers its intended outcomes, there should be clearly defined leadership arrangements to oversee the implementation of recommendations and drive cultural change.</w:t>
      </w:r>
    </w:p>
    <w:p w14:paraId="473CAF14" w14:textId="421F4915" w:rsidR="0008223F" w:rsidRPr="00E2175A" w:rsidRDefault="0008223F" w:rsidP="0008223F">
      <w:pPr>
        <w:rPr>
          <w:rFonts w:cs="Open Sans"/>
        </w:rPr>
      </w:pPr>
      <w:r w:rsidRPr="00E2175A">
        <w:rPr>
          <w:rFonts w:cs="Open Sans"/>
        </w:rPr>
        <w:t xml:space="preserve">Recommendation 1 has been made to ensure there is a clear governance structure to support the implementation of recommendations, and to drive cultural change within the UNE residential system. </w:t>
      </w:r>
    </w:p>
    <w:p w14:paraId="7E156429" w14:textId="6A0C7655" w:rsidR="0008223F" w:rsidRPr="00E2175A" w:rsidRDefault="00EC1E93" w:rsidP="0008223F">
      <w:pPr>
        <w:rPr>
          <w:rFonts w:cs="Open Sans"/>
          <w:b/>
        </w:rPr>
      </w:pPr>
      <w:r w:rsidRPr="00E2175A">
        <w:rPr>
          <w:rFonts w:cs="Open Sans"/>
          <w:b/>
        </w:rPr>
        <w:t>Student support services</w:t>
      </w:r>
    </w:p>
    <w:p w14:paraId="15B06731" w14:textId="4C27AF56" w:rsidR="0008223F" w:rsidRPr="00E2175A" w:rsidRDefault="0008223F" w:rsidP="0008223F">
      <w:pPr>
        <w:rPr>
          <w:rFonts w:cs="Open Sans"/>
        </w:rPr>
      </w:pPr>
      <w:r w:rsidRPr="00E2175A">
        <w:rPr>
          <w:rFonts w:cs="Open Sans"/>
        </w:rPr>
        <w:t xml:space="preserve">The UNE Residential System </w:t>
      </w:r>
      <w:r w:rsidR="009558BC" w:rsidRPr="00E2175A">
        <w:rPr>
          <w:rFonts w:cs="Open Sans"/>
        </w:rPr>
        <w:t>has limited resources</w:t>
      </w:r>
      <w:r w:rsidRPr="00E2175A">
        <w:rPr>
          <w:rFonts w:cs="Open Sans"/>
        </w:rPr>
        <w:t xml:space="preserve">, particularly with respect to </w:t>
      </w:r>
      <w:r w:rsidR="008A5F20" w:rsidRPr="00E2175A">
        <w:rPr>
          <w:rFonts w:cs="Open Sans"/>
        </w:rPr>
        <w:t>after-hours</w:t>
      </w:r>
      <w:r w:rsidRPr="00E2175A">
        <w:rPr>
          <w:rFonts w:cs="Open Sans"/>
        </w:rPr>
        <w:t xml:space="preserve"> support and counselling and mental health services. Similar staffing issues </w:t>
      </w:r>
      <w:r w:rsidR="009558BC" w:rsidRPr="00E2175A">
        <w:rPr>
          <w:rFonts w:cs="Open Sans"/>
        </w:rPr>
        <w:t xml:space="preserve">affect </w:t>
      </w:r>
      <w:r w:rsidRPr="00E2175A">
        <w:rPr>
          <w:rFonts w:cs="Open Sans"/>
        </w:rPr>
        <w:t>the Student Grievance Unit (SGU).</w:t>
      </w:r>
    </w:p>
    <w:p w14:paraId="2B7384AA" w14:textId="227F398A" w:rsidR="0008223F" w:rsidRPr="00E2175A" w:rsidRDefault="009B692A" w:rsidP="0008223F">
      <w:pPr>
        <w:rPr>
          <w:rFonts w:cs="Open Sans"/>
        </w:rPr>
      </w:pPr>
      <w:r w:rsidRPr="00E2175A">
        <w:rPr>
          <w:rFonts w:cs="Open Sans"/>
        </w:rPr>
        <w:t xml:space="preserve">It is </w:t>
      </w:r>
      <w:r w:rsidR="00E72249" w:rsidRPr="00E2175A">
        <w:rPr>
          <w:rFonts w:cs="Open Sans"/>
        </w:rPr>
        <w:t xml:space="preserve">also </w:t>
      </w:r>
      <w:r w:rsidRPr="00E2175A">
        <w:rPr>
          <w:rFonts w:cs="Open Sans"/>
        </w:rPr>
        <w:t xml:space="preserve">not clear that college staff </w:t>
      </w:r>
      <w:r w:rsidR="00F31951" w:rsidRPr="00E2175A">
        <w:rPr>
          <w:rFonts w:cs="Open Sans"/>
        </w:rPr>
        <w:t xml:space="preserve">are </w:t>
      </w:r>
      <w:r w:rsidR="00E72249" w:rsidRPr="00E2175A">
        <w:rPr>
          <w:rFonts w:cs="Open Sans"/>
        </w:rPr>
        <w:t>given</w:t>
      </w:r>
      <w:r w:rsidRPr="00E2175A">
        <w:rPr>
          <w:rFonts w:cs="Open Sans"/>
        </w:rPr>
        <w:t xml:space="preserve"> appropriate decision-making authority </w:t>
      </w:r>
      <w:r w:rsidR="0008223F" w:rsidRPr="00E2175A">
        <w:rPr>
          <w:rFonts w:cs="Open Sans"/>
        </w:rPr>
        <w:t>or financial means to drive cultural change within their colleges, particularly regarding the prevention of</w:t>
      </w:r>
      <w:r w:rsidR="00732AC3" w:rsidRPr="00E2175A">
        <w:rPr>
          <w:rFonts w:cs="Open Sans"/>
        </w:rPr>
        <w:t>, and response to,</w:t>
      </w:r>
      <w:r w:rsidR="0008223F" w:rsidRPr="00E2175A">
        <w:rPr>
          <w:rFonts w:cs="Open Sans"/>
        </w:rPr>
        <w:t xml:space="preserve"> sexual assault and sexual harassment. </w:t>
      </w:r>
    </w:p>
    <w:p w14:paraId="68C7BE7E" w14:textId="2E0B01B8" w:rsidR="00A41356" w:rsidRPr="00E2175A" w:rsidRDefault="0008223F" w:rsidP="0008223F">
      <w:pPr>
        <w:rPr>
          <w:rFonts w:cs="Open Sans"/>
        </w:rPr>
      </w:pPr>
      <w:r w:rsidRPr="00E2175A">
        <w:rPr>
          <w:rFonts w:cs="Open Sans"/>
        </w:rPr>
        <w:t xml:space="preserve">Recommendations 2 to 5 have been made to improve the organisational structure and resourcing of the UNE Residential System’s student support services, and to ensure college staff are equipped to prevent and respond to </w:t>
      </w:r>
      <w:r w:rsidR="00956FF9" w:rsidRPr="00E2175A">
        <w:rPr>
          <w:rFonts w:cs="Open Sans"/>
        </w:rPr>
        <w:t xml:space="preserve">experiences of </w:t>
      </w:r>
      <w:r w:rsidRPr="00E2175A">
        <w:rPr>
          <w:rFonts w:cs="Open Sans"/>
        </w:rPr>
        <w:t>sexual assault and sexual harassment.</w:t>
      </w:r>
    </w:p>
    <w:p w14:paraId="78DEBC45" w14:textId="13E99DE0" w:rsidR="001D41EC" w:rsidRDefault="00EC1E93" w:rsidP="00A16644">
      <w:pPr>
        <w:rPr>
          <w:rFonts w:cs="Open Sans"/>
          <w:b/>
        </w:rPr>
      </w:pPr>
      <w:r w:rsidRPr="00E2175A">
        <w:rPr>
          <w:rFonts w:cs="Open Sans"/>
          <w:b/>
        </w:rPr>
        <w:t>The role of alcohol in college culture</w:t>
      </w:r>
    </w:p>
    <w:p w14:paraId="2D9729EB" w14:textId="6CCC68D6" w:rsidR="009C7F58" w:rsidRPr="00E2175A" w:rsidRDefault="00462544" w:rsidP="00A16644">
      <w:pPr>
        <w:rPr>
          <w:rFonts w:cs="Open Sans"/>
        </w:rPr>
      </w:pPr>
      <w:r w:rsidRPr="00E2175A">
        <w:rPr>
          <w:rFonts w:cs="Open Sans"/>
        </w:rPr>
        <w:t>A</w:t>
      </w:r>
      <w:r w:rsidR="00916D61" w:rsidRPr="00E2175A">
        <w:rPr>
          <w:rFonts w:cs="Open Sans"/>
        </w:rPr>
        <w:t xml:space="preserve">lcohol </w:t>
      </w:r>
      <w:r w:rsidR="009B692A" w:rsidRPr="00E2175A">
        <w:rPr>
          <w:rFonts w:cs="Open Sans"/>
        </w:rPr>
        <w:t xml:space="preserve">appears to play </w:t>
      </w:r>
      <w:r w:rsidRPr="00E2175A">
        <w:rPr>
          <w:rFonts w:cs="Open Sans"/>
        </w:rPr>
        <w:t>a prominent role</w:t>
      </w:r>
      <w:r w:rsidR="00916D61" w:rsidRPr="00E2175A">
        <w:rPr>
          <w:rFonts w:cs="Open Sans"/>
        </w:rPr>
        <w:t xml:space="preserve"> in </w:t>
      </w:r>
      <w:r w:rsidRPr="00E2175A">
        <w:rPr>
          <w:rFonts w:cs="Open Sans"/>
        </w:rPr>
        <w:t xml:space="preserve">UNE </w:t>
      </w:r>
      <w:r w:rsidR="00916D61" w:rsidRPr="00E2175A">
        <w:rPr>
          <w:rFonts w:cs="Open Sans"/>
        </w:rPr>
        <w:t xml:space="preserve">college life. While many </w:t>
      </w:r>
      <w:r w:rsidR="009B692A" w:rsidRPr="00E2175A">
        <w:rPr>
          <w:rFonts w:cs="Open Sans"/>
        </w:rPr>
        <w:t xml:space="preserve">student residents </w:t>
      </w:r>
      <w:r w:rsidR="00916D61" w:rsidRPr="00E2175A">
        <w:rPr>
          <w:rFonts w:cs="Open Sans"/>
        </w:rPr>
        <w:t>saw alcohol consumption as a wider societal issue</w:t>
      </w:r>
      <w:r w:rsidR="00692B6E" w:rsidRPr="00E2175A">
        <w:rPr>
          <w:rFonts w:cs="Open Sans"/>
        </w:rPr>
        <w:t xml:space="preserve"> that is</w:t>
      </w:r>
      <w:r w:rsidR="00916D61" w:rsidRPr="00E2175A">
        <w:rPr>
          <w:rFonts w:cs="Open Sans"/>
        </w:rPr>
        <w:t xml:space="preserve"> not limited to college life, other residents described a college </w:t>
      </w:r>
      <w:r w:rsidR="00956FF9" w:rsidRPr="00E2175A">
        <w:rPr>
          <w:rFonts w:cs="Open Sans"/>
        </w:rPr>
        <w:t>‘</w:t>
      </w:r>
      <w:r w:rsidR="00916D61" w:rsidRPr="00E2175A">
        <w:rPr>
          <w:rFonts w:cs="Open Sans"/>
        </w:rPr>
        <w:t>drinking culture</w:t>
      </w:r>
      <w:r w:rsidR="00956FF9" w:rsidRPr="00E2175A">
        <w:rPr>
          <w:rFonts w:cs="Open Sans"/>
        </w:rPr>
        <w:t>’,</w:t>
      </w:r>
      <w:r w:rsidR="00916D61" w:rsidRPr="00E2175A">
        <w:rPr>
          <w:rFonts w:cs="Open Sans"/>
        </w:rPr>
        <w:t xml:space="preserve"> that </w:t>
      </w:r>
      <w:r w:rsidR="002E03FE" w:rsidRPr="00E2175A">
        <w:rPr>
          <w:rFonts w:cs="Open Sans"/>
        </w:rPr>
        <w:t>in some instances could be</w:t>
      </w:r>
      <w:r w:rsidR="009B692A" w:rsidRPr="00E2175A">
        <w:rPr>
          <w:rFonts w:cs="Open Sans"/>
        </w:rPr>
        <w:t xml:space="preserve"> </w:t>
      </w:r>
      <w:r w:rsidR="00916D61" w:rsidRPr="00E2175A">
        <w:rPr>
          <w:rFonts w:cs="Open Sans"/>
        </w:rPr>
        <w:t xml:space="preserve">excessive, harmful and alienating. </w:t>
      </w:r>
    </w:p>
    <w:p w14:paraId="2CB27687" w14:textId="4C6021F9" w:rsidR="004F2AED" w:rsidRPr="00E2175A" w:rsidRDefault="004F2AED" w:rsidP="004F2AED">
      <w:pPr>
        <w:rPr>
          <w:rFonts w:cs="Open Sans"/>
        </w:rPr>
      </w:pPr>
      <w:r w:rsidRPr="00E2175A">
        <w:rPr>
          <w:rFonts w:cs="Open Sans"/>
        </w:rPr>
        <w:t>The Commission frequently heard from staff and residents identifying a relationship or causal link between alcohol and sexual assault and sexual harassment.</w:t>
      </w:r>
    </w:p>
    <w:p w14:paraId="1B2FF683" w14:textId="6C376BE7" w:rsidR="0008223F" w:rsidRPr="00E2175A" w:rsidRDefault="0008223F" w:rsidP="0008223F">
      <w:pPr>
        <w:rPr>
          <w:rFonts w:cs="Open Sans"/>
        </w:rPr>
      </w:pPr>
      <w:r w:rsidRPr="00E2175A">
        <w:rPr>
          <w:rFonts w:cs="Open Sans"/>
        </w:rPr>
        <w:t>Considering the prevalence of alcohol within the UNE colleges</w:t>
      </w:r>
      <w:r w:rsidR="00433815" w:rsidRPr="00E2175A">
        <w:rPr>
          <w:rFonts w:cs="Open Sans"/>
        </w:rPr>
        <w:t xml:space="preserve"> and the relationship between alcohol and sexual harassment and sexual assault</w:t>
      </w:r>
      <w:r w:rsidRPr="00E2175A">
        <w:rPr>
          <w:rFonts w:cs="Open Sans"/>
        </w:rPr>
        <w:t xml:space="preserve">, UNE’s current focus on </w:t>
      </w:r>
      <w:r w:rsidR="00D4733E" w:rsidRPr="00E2175A">
        <w:rPr>
          <w:rFonts w:cs="Open Sans"/>
        </w:rPr>
        <w:t>limiting</w:t>
      </w:r>
      <w:r w:rsidR="001B519C" w:rsidRPr="00E2175A">
        <w:rPr>
          <w:rFonts w:cs="Open Sans"/>
        </w:rPr>
        <w:t xml:space="preserve"> </w:t>
      </w:r>
      <w:r w:rsidRPr="00E2175A">
        <w:rPr>
          <w:rFonts w:cs="Open Sans"/>
        </w:rPr>
        <w:t>alcohol consumption should be strengthened.</w:t>
      </w:r>
    </w:p>
    <w:p w14:paraId="1A10C6C6" w14:textId="045A6921" w:rsidR="0008223F" w:rsidRPr="00E2175A" w:rsidRDefault="0008223F" w:rsidP="0008223F">
      <w:pPr>
        <w:rPr>
          <w:rFonts w:cs="Open Sans"/>
        </w:rPr>
      </w:pPr>
      <w:r w:rsidRPr="00E2175A">
        <w:rPr>
          <w:rFonts w:cs="Open Sans"/>
        </w:rPr>
        <w:t xml:space="preserve">UNE has implemented a number of policy responses to alcohol consumption within the colleges, many of which align with best practice in harm minimisation. However, further changes could better support </w:t>
      </w:r>
      <w:r w:rsidR="00956FF9" w:rsidRPr="00E2175A">
        <w:rPr>
          <w:rFonts w:cs="Open Sans"/>
        </w:rPr>
        <w:t xml:space="preserve">the </w:t>
      </w:r>
      <w:r w:rsidRPr="00E2175A">
        <w:rPr>
          <w:rFonts w:cs="Open Sans"/>
        </w:rPr>
        <w:t>responsible consumption of alcohol among residents.</w:t>
      </w:r>
    </w:p>
    <w:p w14:paraId="10A662D7" w14:textId="55E9E84A" w:rsidR="00916D61" w:rsidRPr="00E2175A" w:rsidRDefault="00916D61" w:rsidP="00A16644">
      <w:pPr>
        <w:rPr>
          <w:rFonts w:cs="Open Sans"/>
        </w:rPr>
      </w:pPr>
      <w:r w:rsidRPr="00E2175A">
        <w:rPr>
          <w:rFonts w:cs="Open Sans"/>
        </w:rPr>
        <w:t xml:space="preserve">Recommendations </w:t>
      </w:r>
      <w:r w:rsidR="00E94A9E" w:rsidRPr="00E2175A">
        <w:rPr>
          <w:rFonts w:cs="Open Sans"/>
        </w:rPr>
        <w:t>6</w:t>
      </w:r>
      <w:r w:rsidR="00CB4BC4" w:rsidRPr="00E2175A">
        <w:rPr>
          <w:rFonts w:cs="Open Sans"/>
        </w:rPr>
        <w:t xml:space="preserve"> </w:t>
      </w:r>
      <w:r w:rsidR="005331FF" w:rsidRPr="00E2175A">
        <w:rPr>
          <w:rFonts w:cs="Open Sans"/>
        </w:rPr>
        <w:t xml:space="preserve">to </w:t>
      </w:r>
      <w:r w:rsidR="00E94A9E" w:rsidRPr="00E2175A">
        <w:rPr>
          <w:rFonts w:cs="Open Sans"/>
        </w:rPr>
        <w:t>8</w:t>
      </w:r>
      <w:r w:rsidR="00CB4BC4" w:rsidRPr="00E2175A">
        <w:rPr>
          <w:rFonts w:cs="Open Sans"/>
        </w:rPr>
        <w:t xml:space="preserve"> </w:t>
      </w:r>
      <w:r w:rsidRPr="00E2175A">
        <w:rPr>
          <w:rFonts w:cs="Open Sans"/>
        </w:rPr>
        <w:t>have been made to strengthen UNE’s</w:t>
      </w:r>
      <w:r w:rsidR="003E0300" w:rsidRPr="00E2175A">
        <w:rPr>
          <w:rFonts w:cs="Open Sans"/>
        </w:rPr>
        <w:t xml:space="preserve"> </w:t>
      </w:r>
      <w:r w:rsidR="006313B8" w:rsidRPr="00E2175A">
        <w:rPr>
          <w:rFonts w:cs="Open Sans"/>
        </w:rPr>
        <w:t xml:space="preserve">efforts in </w:t>
      </w:r>
      <w:r w:rsidR="001B519C" w:rsidRPr="00E2175A">
        <w:rPr>
          <w:rFonts w:cs="Open Sans"/>
        </w:rPr>
        <w:t xml:space="preserve">limiting alcohol consumption and minimising harm </w:t>
      </w:r>
      <w:r w:rsidRPr="00E2175A">
        <w:rPr>
          <w:rFonts w:cs="Open Sans"/>
        </w:rPr>
        <w:t>within the colleges.</w:t>
      </w:r>
    </w:p>
    <w:p w14:paraId="2ACF6843" w14:textId="13664821" w:rsidR="00916D61" w:rsidRPr="00E2175A" w:rsidRDefault="003109DA" w:rsidP="00A16644">
      <w:pPr>
        <w:rPr>
          <w:rFonts w:cs="Open Sans"/>
          <w:b/>
        </w:rPr>
      </w:pPr>
      <w:r w:rsidRPr="00E2175A">
        <w:rPr>
          <w:rFonts w:cs="Open Sans"/>
          <w:b/>
        </w:rPr>
        <w:t>Hazing</w:t>
      </w:r>
    </w:p>
    <w:p w14:paraId="71DF989F" w14:textId="38A8B500" w:rsidR="00916D61" w:rsidRPr="00E2175A" w:rsidRDefault="00F34812" w:rsidP="00A16644">
      <w:pPr>
        <w:rPr>
          <w:rFonts w:cs="Open Sans"/>
        </w:rPr>
      </w:pPr>
      <w:r w:rsidRPr="00E2175A">
        <w:rPr>
          <w:rFonts w:cs="Open Sans"/>
        </w:rPr>
        <w:t>‘</w:t>
      </w:r>
      <w:r w:rsidR="00CB4BC4" w:rsidRPr="00E2175A">
        <w:rPr>
          <w:rFonts w:cs="Open Sans"/>
        </w:rPr>
        <w:t>H</w:t>
      </w:r>
      <w:r w:rsidR="00BF5BE1" w:rsidRPr="00E2175A">
        <w:rPr>
          <w:rFonts w:cs="Open Sans"/>
        </w:rPr>
        <w:t>azing</w:t>
      </w:r>
      <w:r w:rsidRPr="00E2175A">
        <w:rPr>
          <w:rFonts w:cs="Open Sans"/>
        </w:rPr>
        <w:t>’</w:t>
      </w:r>
      <w:r w:rsidR="00BF5BE1" w:rsidRPr="00E2175A">
        <w:rPr>
          <w:rFonts w:cs="Open Sans"/>
        </w:rPr>
        <w:t xml:space="preserve"> </w:t>
      </w:r>
      <w:r w:rsidR="002E03FE" w:rsidRPr="00E2175A">
        <w:rPr>
          <w:rFonts w:cs="Open Sans"/>
        </w:rPr>
        <w:t>was reported to</w:t>
      </w:r>
      <w:r w:rsidR="00CB4BC4" w:rsidRPr="00E2175A">
        <w:rPr>
          <w:rFonts w:cs="Open Sans"/>
        </w:rPr>
        <w:t xml:space="preserve"> </w:t>
      </w:r>
      <w:r w:rsidR="00BF5BE1" w:rsidRPr="00E2175A">
        <w:rPr>
          <w:rFonts w:cs="Open Sans"/>
        </w:rPr>
        <w:t>still</w:t>
      </w:r>
      <w:r w:rsidR="002E03FE" w:rsidRPr="00E2175A">
        <w:rPr>
          <w:rFonts w:cs="Open Sans"/>
        </w:rPr>
        <w:t xml:space="preserve"> be</w:t>
      </w:r>
      <w:r w:rsidR="00BF5BE1" w:rsidRPr="00E2175A">
        <w:rPr>
          <w:rFonts w:cs="Open Sans"/>
        </w:rPr>
        <w:t xml:space="preserve"> </w:t>
      </w:r>
      <w:r w:rsidR="00CB4BC4" w:rsidRPr="00E2175A">
        <w:rPr>
          <w:rFonts w:cs="Open Sans"/>
        </w:rPr>
        <w:t xml:space="preserve">taking place </w:t>
      </w:r>
      <w:r w:rsidR="00BF5BE1" w:rsidRPr="00E2175A">
        <w:rPr>
          <w:rFonts w:cs="Open Sans"/>
        </w:rPr>
        <w:t>at several colleges</w:t>
      </w:r>
      <w:r w:rsidR="00CB4BC4" w:rsidRPr="00E2175A">
        <w:rPr>
          <w:rFonts w:cs="Open Sans"/>
        </w:rPr>
        <w:t>,</w:t>
      </w:r>
      <w:r w:rsidR="00BF5BE1" w:rsidRPr="00E2175A">
        <w:rPr>
          <w:rFonts w:cs="Open Sans"/>
        </w:rPr>
        <w:t xml:space="preserve"> despite it</w:t>
      </w:r>
      <w:r w:rsidR="00115207" w:rsidRPr="00E2175A">
        <w:rPr>
          <w:rFonts w:cs="Open Sans"/>
        </w:rPr>
        <w:t>s</w:t>
      </w:r>
      <w:r w:rsidR="00BF5BE1" w:rsidRPr="00E2175A">
        <w:rPr>
          <w:rFonts w:cs="Open Sans"/>
        </w:rPr>
        <w:t xml:space="preserve"> being </w:t>
      </w:r>
      <w:r w:rsidR="00916D61" w:rsidRPr="00E2175A">
        <w:rPr>
          <w:rFonts w:cs="Open Sans"/>
        </w:rPr>
        <w:t>exp</w:t>
      </w:r>
      <w:r w:rsidR="009C7F58" w:rsidRPr="00E2175A">
        <w:rPr>
          <w:rFonts w:cs="Open Sans"/>
        </w:rPr>
        <w:t xml:space="preserve">licitly prohibited by UNE. </w:t>
      </w:r>
      <w:r w:rsidR="002E03FE" w:rsidRPr="00E2175A">
        <w:rPr>
          <w:rFonts w:cs="Open Sans"/>
        </w:rPr>
        <w:t xml:space="preserve">There appears to be some confusion among residents </w:t>
      </w:r>
      <w:r w:rsidR="00916D61" w:rsidRPr="00E2175A">
        <w:rPr>
          <w:rFonts w:cs="Open Sans"/>
        </w:rPr>
        <w:t>as to what behaviours constitute hazing</w:t>
      </w:r>
      <w:r w:rsidR="002E03FE" w:rsidRPr="00E2175A">
        <w:rPr>
          <w:rFonts w:cs="Open Sans"/>
        </w:rPr>
        <w:t xml:space="preserve">, and some students expressed </w:t>
      </w:r>
      <w:r w:rsidR="0028319E" w:rsidRPr="00E2175A">
        <w:rPr>
          <w:rFonts w:cs="Open Sans"/>
        </w:rPr>
        <w:t>a</w:t>
      </w:r>
      <w:r w:rsidR="002B2733" w:rsidRPr="00E2175A">
        <w:rPr>
          <w:rFonts w:cs="Open Sans"/>
        </w:rPr>
        <w:t xml:space="preserve"> belief that consent to participate </w:t>
      </w:r>
      <w:r w:rsidR="006936F8" w:rsidRPr="00E2175A">
        <w:rPr>
          <w:rFonts w:cs="Open Sans"/>
        </w:rPr>
        <w:t xml:space="preserve">in hazing rituals </w:t>
      </w:r>
      <w:r w:rsidR="0028319E" w:rsidRPr="00E2175A">
        <w:rPr>
          <w:rFonts w:cs="Open Sans"/>
        </w:rPr>
        <w:t xml:space="preserve">negates </w:t>
      </w:r>
      <w:r w:rsidR="006936F8" w:rsidRPr="00E2175A">
        <w:rPr>
          <w:rFonts w:cs="Open Sans"/>
        </w:rPr>
        <w:t xml:space="preserve">the </w:t>
      </w:r>
      <w:r w:rsidR="0028319E" w:rsidRPr="00E2175A">
        <w:rPr>
          <w:rFonts w:cs="Open Sans"/>
        </w:rPr>
        <w:t xml:space="preserve">prohibition. </w:t>
      </w:r>
    </w:p>
    <w:p w14:paraId="6DC7BAA6" w14:textId="6FE69AC8" w:rsidR="000F05DC" w:rsidRPr="00E2175A" w:rsidRDefault="000F05DC" w:rsidP="00A16644">
      <w:pPr>
        <w:rPr>
          <w:rFonts w:cs="Open Sans"/>
        </w:rPr>
      </w:pPr>
      <w:r w:rsidRPr="00E2175A">
        <w:rPr>
          <w:rFonts w:cs="Open Sans"/>
        </w:rPr>
        <w:t xml:space="preserve">‘Hazing’ practices are characterised by specific behaviours and attitudes, including: excessive alcohol consumption and performing humiliating or degrading acts, </w:t>
      </w:r>
      <w:r w:rsidRPr="00E2175A">
        <w:rPr>
          <w:rFonts w:cs="Open Sans"/>
          <w:color w:val="231F20"/>
        </w:rPr>
        <w:t>in some cases sexual assault and sexual harassment, usually of female residents.</w:t>
      </w:r>
    </w:p>
    <w:p w14:paraId="29EEF423" w14:textId="07B6FAC6" w:rsidR="006313B8" w:rsidRPr="00E2175A" w:rsidRDefault="006313B8" w:rsidP="00A16644">
      <w:pPr>
        <w:rPr>
          <w:rFonts w:cs="Open Sans"/>
        </w:rPr>
      </w:pPr>
      <w:r w:rsidRPr="00E2175A">
        <w:rPr>
          <w:rFonts w:cs="Open Sans"/>
        </w:rPr>
        <w:t xml:space="preserve">There is also a lack of clarity </w:t>
      </w:r>
      <w:r w:rsidR="005331FF" w:rsidRPr="00E2175A">
        <w:rPr>
          <w:rFonts w:cs="Open Sans"/>
        </w:rPr>
        <w:t>around the process for responding to hazing within the colleges. It is evident that there are inconsistencies in the way in which hazing has been responded to between colleges.</w:t>
      </w:r>
    </w:p>
    <w:p w14:paraId="237B0594" w14:textId="3CBEA989" w:rsidR="00E702F0" w:rsidRDefault="00916D61" w:rsidP="00A16644">
      <w:pPr>
        <w:rPr>
          <w:rFonts w:cs="Open Sans"/>
        </w:rPr>
      </w:pPr>
      <w:r w:rsidRPr="00E2175A">
        <w:rPr>
          <w:rFonts w:cs="Open Sans"/>
        </w:rPr>
        <w:t>Recommendations</w:t>
      </w:r>
      <w:r w:rsidR="00CB4BC4" w:rsidRPr="00E2175A">
        <w:rPr>
          <w:rFonts w:cs="Open Sans"/>
        </w:rPr>
        <w:t xml:space="preserve"> </w:t>
      </w:r>
      <w:r w:rsidR="00E94A9E" w:rsidRPr="00E2175A">
        <w:rPr>
          <w:rFonts w:cs="Open Sans"/>
        </w:rPr>
        <w:t>9</w:t>
      </w:r>
      <w:r w:rsidR="00CB4BC4" w:rsidRPr="00E2175A">
        <w:rPr>
          <w:rFonts w:cs="Open Sans"/>
        </w:rPr>
        <w:t xml:space="preserve"> and </w:t>
      </w:r>
      <w:r w:rsidR="00E94A9E" w:rsidRPr="00E2175A">
        <w:rPr>
          <w:rFonts w:cs="Open Sans"/>
        </w:rPr>
        <w:t>10</w:t>
      </w:r>
      <w:r w:rsidRPr="00E2175A">
        <w:rPr>
          <w:rFonts w:cs="Open Sans"/>
        </w:rPr>
        <w:t xml:space="preserve"> have been made to strengthen UNE’s response to hazing within the colleges</w:t>
      </w:r>
      <w:r w:rsidR="005331FF" w:rsidRPr="00E2175A">
        <w:rPr>
          <w:rFonts w:cs="Open Sans"/>
        </w:rPr>
        <w:t xml:space="preserve"> and</w:t>
      </w:r>
      <w:r w:rsidRPr="00E2175A">
        <w:rPr>
          <w:rFonts w:cs="Open Sans"/>
        </w:rPr>
        <w:t xml:space="preserve"> increase residents’ levels of understanding of </w:t>
      </w:r>
      <w:r w:rsidR="00BF5BE1" w:rsidRPr="00E2175A">
        <w:rPr>
          <w:rFonts w:cs="Open Sans"/>
        </w:rPr>
        <w:t>hazing</w:t>
      </w:r>
      <w:r w:rsidR="005331FF" w:rsidRPr="00E2175A">
        <w:rPr>
          <w:rFonts w:cs="Open Sans"/>
        </w:rPr>
        <w:t xml:space="preserve">, while </w:t>
      </w:r>
      <w:r w:rsidR="003A0ED4" w:rsidRPr="00E2175A">
        <w:rPr>
          <w:rFonts w:cs="Open Sans"/>
        </w:rPr>
        <w:t xml:space="preserve">simultaneously </w:t>
      </w:r>
      <w:r w:rsidR="005331FF" w:rsidRPr="00E2175A">
        <w:rPr>
          <w:rFonts w:cs="Open Sans"/>
        </w:rPr>
        <w:t>ensuring a consistent response to hazing across all UNE colleges.</w:t>
      </w:r>
    </w:p>
    <w:p w14:paraId="04F9FBBB" w14:textId="77777777" w:rsidR="002472FE" w:rsidRDefault="002472FE">
      <w:pPr>
        <w:keepLines w:val="0"/>
        <w:spacing w:before="0" w:after="0"/>
        <w:rPr>
          <w:rFonts w:cs="Open Sans"/>
          <w:b/>
        </w:rPr>
      </w:pPr>
      <w:r>
        <w:rPr>
          <w:rFonts w:cs="Open Sans"/>
          <w:b/>
        </w:rPr>
        <w:br w:type="page"/>
      </w:r>
    </w:p>
    <w:p w14:paraId="176497A7" w14:textId="36CD81D1" w:rsidR="0027099F" w:rsidRPr="00E2175A" w:rsidRDefault="0027099F" w:rsidP="00A16644">
      <w:pPr>
        <w:rPr>
          <w:rFonts w:cs="Open Sans"/>
          <w:b/>
        </w:rPr>
      </w:pPr>
      <w:r w:rsidRPr="00E2175A">
        <w:rPr>
          <w:rFonts w:cs="Open Sans"/>
          <w:b/>
        </w:rPr>
        <w:t>Attitudes towards women</w:t>
      </w:r>
    </w:p>
    <w:p w14:paraId="2F4138D6" w14:textId="5BE2C3EF" w:rsidR="00916D61" w:rsidRPr="00E2175A" w:rsidRDefault="00916D61" w:rsidP="00A16644">
      <w:pPr>
        <w:rPr>
          <w:rFonts w:cs="Open Sans"/>
        </w:rPr>
      </w:pPr>
      <w:r w:rsidRPr="00E2175A">
        <w:rPr>
          <w:rFonts w:cs="Open Sans"/>
        </w:rPr>
        <w:t xml:space="preserve">Many </w:t>
      </w:r>
      <w:r w:rsidR="00080AEF" w:rsidRPr="00E2175A">
        <w:rPr>
          <w:rFonts w:cs="Open Sans"/>
        </w:rPr>
        <w:t xml:space="preserve">residents </w:t>
      </w:r>
      <w:r w:rsidRPr="00E2175A">
        <w:rPr>
          <w:rFonts w:cs="Open Sans"/>
        </w:rPr>
        <w:t xml:space="preserve">described attitudes and practices that align with </w:t>
      </w:r>
      <w:r w:rsidR="00692B6E" w:rsidRPr="00E2175A">
        <w:rPr>
          <w:rFonts w:cs="Open Sans"/>
        </w:rPr>
        <w:t>stereotypical</w:t>
      </w:r>
      <w:r w:rsidR="00CE1B9B" w:rsidRPr="00E2175A">
        <w:rPr>
          <w:rFonts w:cs="Open Sans"/>
        </w:rPr>
        <w:t xml:space="preserve"> </w:t>
      </w:r>
      <w:r w:rsidRPr="00E2175A">
        <w:rPr>
          <w:rFonts w:cs="Open Sans"/>
        </w:rPr>
        <w:t>conceptions of masculinity and femininity</w:t>
      </w:r>
      <w:r w:rsidR="005331FF" w:rsidRPr="00E2175A">
        <w:rPr>
          <w:rFonts w:cs="Open Sans"/>
        </w:rPr>
        <w:t xml:space="preserve">, and others demonstrated </w:t>
      </w:r>
      <w:r w:rsidR="00763D37" w:rsidRPr="00E2175A">
        <w:rPr>
          <w:rFonts w:cs="Open Sans"/>
        </w:rPr>
        <w:t xml:space="preserve">attitudes that could be understood as supporting a victim-blaming culture. </w:t>
      </w:r>
    </w:p>
    <w:p w14:paraId="742E3D36" w14:textId="3ADA5205" w:rsidR="005331FF" w:rsidRPr="00E2175A" w:rsidRDefault="00433815" w:rsidP="00A16644">
      <w:pPr>
        <w:rPr>
          <w:rFonts w:cs="Open Sans"/>
        </w:rPr>
      </w:pPr>
      <w:r w:rsidRPr="00E2175A">
        <w:rPr>
          <w:rFonts w:cs="Open Sans"/>
        </w:rPr>
        <w:t>Survey e</w:t>
      </w:r>
      <w:r w:rsidR="000647CA" w:rsidRPr="00E2175A">
        <w:rPr>
          <w:rFonts w:cs="Open Sans"/>
        </w:rPr>
        <w:t xml:space="preserve">vidence indicates that there are </w:t>
      </w:r>
      <w:r w:rsidR="005331FF" w:rsidRPr="00E2175A">
        <w:rPr>
          <w:rFonts w:cs="Open Sans"/>
        </w:rPr>
        <w:t xml:space="preserve">low levels of understanding of </w:t>
      </w:r>
      <w:r w:rsidR="003C71A5" w:rsidRPr="00E2175A">
        <w:rPr>
          <w:rFonts w:cs="Open Sans"/>
        </w:rPr>
        <w:t xml:space="preserve">what amounts to </w:t>
      </w:r>
      <w:r w:rsidR="005331FF" w:rsidRPr="00E2175A">
        <w:rPr>
          <w:rFonts w:cs="Open Sans"/>
        </w:rPr>
        <w:t xml:space="preserve">sexual harassment among residents, with slightly better levels of understanding of </w:t>
      </w:r>
      <w:r w:rsidR="00F15133" w:rsidRPr="00E2175A">
        <w:rPr>
          <w:rFonts w:cs="Open Sans"/>
        </w:rPr>
        <w:t xml:space="preserve">what amounts to </w:t>
      </w:r>
      <w:r w:rsidR="005331FF" w:rsidRPr="00E2175A">
        <w:rPr>
          <w:rFonts w:cs="Open Sans"/>
        </w:rPr>
        <w:t xml:space="preserve">sexual assault. </w:t>
      </w:r>
    </w:p>
    <w:p w14:paraId="2CEF3ECC" w14:textId="47ECD9F9" w:rsidR="00DF5088" w:rsidRPr="00E2175A" w:rsidRDefault="00916D61" w:rsidP="00A16644">
      <w:pPr>
        <w:rPr>
          <w:rFonts w:cs="Open Sans"/>
        </w:rPr>
      </w:pPr>
      <w:r w:rsidRPr="00E2175A">
        <w:rPr>
          <w:rFonts w:cs="Open Sans"/>
        </w:rPr>
        <w:t xml:space="preserve">The existence of these </w:t>
      </w:r>
      <w:r w:rsidR="00E81BA3" w:rsidRPr="00E2175A">
        <w:rPr>
          <w:rFonts w:cs="Open Sans"/>
        </w:rPr>
        <w:t xml:space="preserve">harmful </w:t>
      </w:r>
      <w:r w:rsidRPr="00E2175A">
        <w:rPr>
          <w:rFonts w:cs="Open Sans"/>
        </w:rPr>
        <w:t>attitudes not only contributes to</w:t>
      </w:r>
      <w:r w:rsidR="005331FF" w:rsidRPr="00E2175A">
        <w:rPr>
          <w:rFonts w:cs="Open Sans"/>
        </w:rPr>
        <w:t xml:space="preserve"> the risk of</w:t>
      </w:r>
      <w:r w:rsidRPr="00E2175A">
        <w:rPr>
          <w:rFonts w:cs="Open Sans"/>
        </w:rPr>
        <w:t xml:space="preserve"> sexual </w:t>
      </w:r>
      <w:r w:rsidR="00080AEF" w:rsidRPr="00E2175A">
        <w:rPr>
          <w:rFonts w:cs="Open Sans"/>
        </w:rPr>
        <w:t>assault and sexual harassment</w:t>
      </w:r>
      <w:r w:rsidRPr="00E2175A">
        <w:rPr>
          <w:rFonts w:cs="Open Sans"/>
        </w:rPr>
        <w:t>, but also influences the extent to which people are willing to intervene</w:t>
      </w:r>
      <w:r w:rsidR="0099796A" w:rsidRPr="00E2175A">
        <w:rPr>
          <w:rFonts w:cs="Open Sans"/>
        </w:rPr>
        <w:t xml:space="preserve"> and report</w:t>
      </w:r>
      <w:r w:rsidR="006936F8" w:rsidRPr="00E2175A">
        <w:rPr>
          <w:rFonts w:cs="Open Sans"/>
        </w:rPr>
        <w:t xml:space="preserve"> </w:t>
      </w:r>
      <w:r w:rsidR="006E1372" w:rsidRPr="00E2175A">
        <w:rPr>
          <w:rFonts w:cs="Open Sans"/>
        </w:rPr>
        <w:t xml:space="preserve">experiences of </w:t>
      </w:r>
      <w:r w:rsidR="006936F8" w:rsidRPr="00E2175A">
        <w:rPr>
          <w:rFonts w:cs="Open Sans"/>
        </w:rPr>
        <w:t>sexual assault or sexual harassment</w:t>
      </w:r>
      <w:r w:rsidRPr="00E2175A">
        <w:rPr>
          <w:rFonts w:cs="Open Sans"/>
        </w:rPr>
        <w:t>.</w:t>
      </w:r>
    </w:p>
    <w:p w14:paraId="15CA50B6" w14:textId="2E8743AA" w:rsidR="00916D61" w:rsidRPr="00E2175A" w:rsidRDefault="000647CA" w:rsidP="00A16644">
      <w:pPr>
        <w:rPr>
          <w:rFonts w:cs="Open Sans"/>
        </w:rPr>
      </w:pPr>
      <w:r w:rsidRPr="00E2175A">
        <w:rPr>
          <w:rFonts w:cs="Open Sans"/>
        </w:rPr>
        <w:t>The Commission observed g</w:t>
      </w:r>
      <w:r w:rsidR="00DF5088" w:rsidRPr="00E2175A">
        <w:rPr>
          <w:rFonts w:cs="Open Sans"/>
        </w:rPr>
        <w:t xml:space="preserve">ender inequality </w:t>
      </w:r>
      <w:r w:rsidRPr="00E2175A">
        <w:rPr>
          <w:rFonts w:cs="Open Sans"/>
        </w:rPr>
        <w:t>at the colleges</w:t>
      </w:r>
      <w:r w:rsidR="00DF5088" w:rsidRPr="00E2175A">
        <w:rPr>
          <w:rFonts w:cs="Open Sans"/>
        </w:rPr>
        <w:t xml:space="preserve">, especially at the student leadership level. Some colleges had significantly greater numbers of male residents in leadership positions, despite there being a higher proportion of female residents at the college. </w:t>
      </w:r>
      <w:r w:rsidR="00CD3DF3" w:rsidRPr="00E2175A">
        <w:rPr>
          <w:rFonts w:cs="Open Sans"/>
        </w:rPr>
        <w:t>Gender disparity in leadership positions works to perpetuate harmful attitudes towards women, such as views around traditional gender roles.</w:t>
      </w:r>
      <w:r w:rsidR="00233033" w:rsidRPr="00E2175A">
        <w:rPr>
          <w:rFonts w:cs="Open Sans"/>
        </w:rPr>
        <w:t xml:space="preserve"> </w:t>
      </w:r>
      <w:r w:rsidR="00CD3DF3" w:rsidRPr="00E2175A">
        <w:rPr>
          <w:rFonts w:cs="Open Sans"/>
        </w:rPr>
        <w:br/>
      </w:r>
      <w:r w:rsidR="00CD3DF3" w:rsidRPr="00E2175A">
        <w:rPr>
          <w:rFonts w:cs="Open Sans"/>
        </w:rPr>
        <w:br/>
      </w:r>
      <w:r w:rsidR="00916D61" w:rsidRPr="00E2175A">
        <w:rPr>
          <w:rFonts w:cs="Open Sans"/>
        </w:rPr>
        <w:t>Recommendations</w:t>
      </w:r>
      <w:r w:rsidR="00CB4BC4" w:rsidRPr="00E2175A">
        <w:rPr>
          <w:rFonts w:cs="Open Sans"/>
        </w:rPr>
        <w:t xml:space="preserve"> </w:t>
      </w:r>
      <w:r w:rsidR="00E94A9E" w:rsidRPr="00E2175A">
        <w:rPr>
          <w:rFonts w:cs="Open Sans"/>
        </w:rPr>
        <w:t>11</w:t>
      </w:r>
      <w:r w:rsidR="00CB4BC4" w:rsidRPr="00E2175A">
        <w:rPr>
          <w:rFonts w:cs="Open Sans"/>
        </w:rPr>
        <w:t xml:space="preserve"> to </w:t>
      </w:r>
      <w:r w:rsidR="00E94A9E" w:rsidRPr="00E2175A">
        <w:rPr>
          <w:rFonts w:cs="Open Sans"/>
        </w:rPr>
        <w:t>14</w:t>
      </w:r>
      <w:r w:rsidR="00916D61" w:rsidRPr="00E2175A">
        <w:rPr>
          <w:rFonts w:cs="Open Sans"/>
        </w:rPr>
        <w:t xml:space="preserve"> have been made to address the existence of </w:t>
      </w:r>
      <w:r w:rsidR="00DF5088" w:rsidRPr="00E2175A">
        <w:rPr>
          <w:rFonts w:cs="Open Sans"/>
        </w:rPr>
        <w:t>harmful</w:t>
      </w:r>
      <w:r w:rsidR="00916D61" w:rsidRPr="00E2175A">
        <w:rPr>
          <w:rFonts w:cs="Open Sans"/>
        </w:rPr>
        <w:t xml:space="preserve"> attitudes </w:t>
      </w:r>
      <w:r w:rsidR="0099796A" w:rsidRPr="00E2175A">
        <w:rPr>
          <w:rFonts w:cs="Open Sans"/>
        </w:rPr>
        <w:t>to</w:t>
      </w:r>
      <w:r w:rsidR="00916D61" w:rsidRPr="00E2175A">
        <w:rPr>
          <w:rFonts w:cs="Open Sans"/>
        </w:rPr>
        <w:t xml:space="preserve"> improve efforts to prevent sexual assault and sexual harassment</w:t>
      </w:r>
      <w:r w:rsidR="00DF5088" w:rsidRPr="00E2175A">
        <w:rPr>
          <w:rFonts w:cs="Open Sans"/>
        </w:rPr>
        <w:t xml:space="preserve">, and to improve gender equality within the UNE colleges. </w:t>
      </w:r>
    </w:p>
    <w:p w14:paraId="0D871A61" w14:textId="3746731D" w:rsidR="00916D61" w:rsidRPr="00E2175A" w:rsidRDefault="00916D61" w:rsidP="00A16644">
      <w:pPr>
        <w:rPr>
          <w:rFonts w:cs="Open Sans"/>
          <w:b/>
        </w:rPr>
      </w:pPr>
      <w:r w:rsidRPr="00E2175A">
        <w:rPr>
          <w:rFonts w:cs="Open Sans"/>
          <w:b/>
        </w:rPr>
        <w:t xml:space="preserve">UNE’s </w:t>
      </w:r>
      <w:r w:rsidR="00DF5088" w:rsidRPr="00E2175A">
        <w:rPr>
          <w:rFonts w:cs="Open Sans"/>
          <w:b/>
        </w:rPr>
        <w:t>Wellness Week program</w:t>
      </w:r>
    </w:p>
    <w:p w14:paraId="130BC0ED" w14:textId="77B1AE5D" w:rsidR="00DF5088" w:rsidRPr="00E2175A" w:rsidRDefault="006936F8" w:rsidP="00A16644">
      <w:pPr>
        <w:rPr>
          <w:rFonts w:cs="Open Sans"/>
        </w:rPr>
      </w:pPr>
      <w:r w:rsidRPr="00E2175A">
        <w:rPr>
          <w:rFonts w:cs="Open Sans"/>
        </w:rPr>
        <w:t>The Commission identified</w:t>
      </w:r>
      <w:r w:rsidR="00916D61" w:rsidRPr="00E2175A">
        <w:rPr>
          <w:rFonts w:cs="Open Sans"/>
        </w:rPr>
        <w:t xml:space="preserve"> a number of issues with the </w:t>
      </w:r>
      <w:r w:rsidR="00DF5088" w:rsidRPr="00E2175A">
        <w:rPr>
          <w:rFonts w:cs="Open Sans"/>
        </w:rPr>
        <w:t xml:space="preserve">UNE Wellness Week </w:t>
      </w:r>
      <w:r w:rsidR="00916D61" w:rsidRPr="00E2175A">
        <w:rPr>
          <w:rFonts w:cs="Open Sans"/>
        </w:rPr>
        <w:t xml:space="preserve">program </w:t>
      </w:r>
      <w:r w:rsidR="00CB4BC4" w:rsidRPr="00E2175A">
        <w:rPr>
          <w:rFonts w:cs="Open Sans"/>
        </w:rPr>
        <w:t>delivered to first year residents. These</w:t>
      </w:r>
      <w:r w:rsidR="00916D61" w:rsidRPr="00E2175A">
        <w:rPr>
          <w:rFonts w:cs="Open Sans"/>
        </w:rPr>
        <w:t xml:space="preserve"> includ</w:t>
      </w:r>
      <w:r w:rsidR="00CB4BC4" w:rsidRPr="00E2175A">
        <w:rPr>
          <w:rFonts w:cs="Open Sans"/>
        </w:rPr>
        <w:t>e</w:t>
      </w:r>
      <w:r w:rsidR="00916D61" w:rsidRPr="00E2175A">
        <w:rPr>
          <w:rFonts w:cs="Open Sans"/>
        </w:rPr>
        <w:t xml:space="preserve"> </w:t>
      </w:r>
      <w:r w:rsidR="00CB4BC4" w:rsidRPr="00E2175A">
        <w:rPr>
          <w:rFonts w:cs="Open Sans"/>
        </w:rPr>
        <w:t xml:space="preserve">the </w:t>
      </w:r>
      <w:r w:rsidR="00441BA1" w:rsidRPr="00E2175A">
        <w:rPr>
          <w:rFonts w:cs="Open Sans"/>
        </w:rPr>
        <w:t>limited focus</w:t>
      </w:r>
      <w:r w:rsidR="00916D61" w:rsidRPr="00E2175A">
        <w:rPr>
          <w:rFonts w:cs="Open Sans"/>
        </w:rPr>
        <w:t xml:space="preserve"> on primary prevention</w:t>
      </w:r>
      <w:r w:rsidR="00DF5088" w:rsidRPr="00E2175A">
        <w:rPr>
          <w:rFonts w:cs="Open Sans"/>
        </w:rPr>
        <w:t xml:space="preserve"> of sexual assault and sexual harassment</w:t>
      </w:r>
      <w:r w:rsidR="00916D61" w:rsidRPr="00E2175A">
        <w:rPr>
          <w:rFonts w:cs="Open Sans"/>
        </w:rPr>
        <w:t xml:space="preserve">, </w:t>
      </w:r>
      <w:r w:rsidR="0099796A" w:rsidRPr="00E2175A">
        <w:rPr>
          <w:rFonts w:cs="Open Sans"/>
        </w:rPr>
        <w:t xml:space="preserve">minimal </w:t>
      </w:r>
      <w:r w:rsidR="00916D61" w:rsidRPr="00E2175A">
        <w:rPr>
          <w:rFonts w:cs="Open Sans"/>
        </w:rPr>
        <w:t xml:space="preserve">content </w:t>
      </w:r>
      <w:r w:rsidR="0099796A" w:rsidRPr="00E2175A">
        <w:rPr>
          <w:rFonts w:cs="Open Sans"/>
        </w:rPr>
        <w:t xml:space="preserve">relating to </w:t>
      </w:r>
      <w:r w:rsidR="00916D61" w:rsidRPr="00E2175A">
        <w:rPr>
          <w:rFonts w:cs="Open Sans"/>
        </w:rPr>
        <w:t xml:space="preserve">sexual harassment and insufficient or poorly timed content warnings. </w:t>
      </w:r>
      <w:r w:rsidR="000942FD" w:rsidRPr="00E2175A">
        <w:rPr>
          <w:rFonts w:cs="Open Sans"/>
        </w:rPr>
        <w:t>Additionally, t</w:t>
      </w:r>
      <w:r w:rsidR="00DF5088" w:rsidRPr="00E2175A">
        <w:rPr>
          <w:rFonts w:cs="Open Sans"/>
        </w:rPr>
        <w:t>he program fails to effectively communicate information relating to UNE policies on hazing</w:t>
      </w:r>
      <w:r w:rsidR="000942FD" w:rsidRPr="00E2175A">
        <w:rPr>
          <w:rFonts w:cs="Open Sans"/>
        </w:rPr>
        <w:t xml:space="preserve">, </w:t>
      </w:r>
      <w:r w:rsidR="00DF5088" w:rsidRPr="00E2175A">
        <w:rPr>
          <w:rFonts w:cs="Open Sans"/>
        </w:rPr>
        <w:t>sexual assault and sexual harassment, as well as information on available reporting pathways.</w:t>
      </w:r>
    </w:p>
    <w:p w14:paraId="44F4F4BA" w14:textId="797AD105" w:rsidR="00916D61" w:rsidRPr="00E2175A" w:rsidRDefault="00916D61" w:rsidP="00A16644">
      <w:pPr>
        <w:rPr>
          <w:rFonts w:cs="Open Sans"/>
        </w:rPr>
      </w:pPr>
      <w:r w:rsidRPr="00E2175A">
        <w:rPr>
          <w:rFonts w:cs="Open Sans"/>
        </w:rPr>
        <w:t>The duration, content</w:t>
      </w:r>
      <w:r w:rsidR="00441BA1" w:rsidRPr="00E2175A">
        <w:rPr>
          <w:rFonts w:cs="Open Sans"/>
        </w:rPr>
        <w:t>, accessibility</w:t>
      </w:r>
      <w:r w:rsidRPr="00E2175A">
        <w:rPr>
          <w:rFonts w:cs="Open Sans"/>
        </w:rPr>
        <w:t xml:space="preserve"> and mode of delivery also limits </w:t>
      </w:r>
      <w:r w:rsidR="00441BA1" w:rsidRPr="00E2175A">
        <w:rPr>
          <w:rFonts w:cs="Open Sans"/>
        </w:rPr>
        <w:t xml:space="preserve">residents’ </w:t>
      </w:r>
      <w:r w:rsidRPr="00E2175A">
        <w:rPr>
          <w:rFonts w:cs="Open Sans"/>
        </w:rPr>
        <w:t xml:space="preserve">engagement with the program, and </w:t>
      </w:r>
      <w:r w:rsidR="00F34812" w:rsidRPr="00E2175A">
        <w:rPr>
          <w:rFonts w:cs="Open Sans"/>
        </w:rPr>
        <w:t xml:space="preserve">affects </w:t>
      </w:r>
      <w:r w:rsidRPr="00E2175A">
        <w:rPr>
          <w:rFonts w:cs="Open Sans"/>
        </w:rPr>
        <w:t>the overall effectiveness of the program in influencing</w:t>
      </w:r>
      <w:r w:rsidR="0099796A" w:rsidRPr="00E2175A">
        <w:rPr>
          <w:rFonts w:cs="Open Sans"/>
        </w:rPr>
        <w:t xml:space="preserve"> resident</w:t>
      </w:r>
      <w:r w:rsidR="00692B6E" w:rsidRPr="00E2175A">
        <w:rPr>
          <w:rFonts w:cs="Open Sans"/>
        </w:rPr>
        <w:t>s’</w:t>
      </w:r>
      <w:r w:rsidRPr="00E2175A">
        <w:rPr>
          <w:rFonts w:cs="Open Sans"/>
        </w:rPr>
        <w:t xml:space="preserve"> attitudes and behaviours.</w:t>
      </w:r>
    </w:p>
    <w:p w14:paraId="280422F9" w14:textId="77777777" w:rsidR="0009645D" w:rsidRDefault="00916D61" w:rsidP="00A16644">
      <w:pPr>
        <w:rPr>
          <w:rFonts w:cs="Open Sans"/>
        </w:rPr>
      </w:pPr>
      <w:r w:rsidRPr="00E2175A">
        <w:rPr>
          <w:rFonts w:cs="Open Sans"/>
        </w:rPr>
        <w:t>Recommendation</w:t>
      </w:r>
      <w:r w:rsidR="00937E3F" w:rsidRPr="00E2175A">
        <w:rPr>
          <w:rFonts w:cs="Open Sans"/>
        </w:rPr>
        <w:t xml:space="preserve"> </w:t>
      </w:r>
      <w:r w:rsidR="00E94A9E" w:rsidRPr="00E2175A">
        <w:rPr>
          <w:rFonts w:cs="Open Sans"/>
        </w:rPr>
        <w:t>15</w:t>
      </w:r>
      <w:r w:rsidRPr="00E2175A">
        <w:rPr>
          <w:rFonts w:cs="Open Sans"/>
        </w:rPr>
        <w:t xml:space="preserve"> ha</w:t>
      </w:r>
      <w:r w:rsidR="00937E3F" w:rsidRPr="00E2175A">
        <w:rPr>
          <w:rFonts w:cs="Open Sans"/>
        </w:rPr>
        <w:t>s</w:t>
      </w:r>
      <w:r w:rsidRPr="00E2175A">
        <w:rPr>
          <w:rFonts w:cs="Open Sans"/>
        </w:rPr>
        <w:t xml:space="preserve"> been made to strengthen</w:t>
      </w:r>
      <w:r w:rsidR="00567595" w:rsidRPr="00E2175A">
        <w:rPr>
          <w:rFonts w:cs="Open Sans"/>
        </w:rPr>
        <w:t xml:space="preserve"> and develop</w:t>
      </w:r>
      <w:r w:rsidRPr="00E2175A">
        <w:rPr>
          <w:rFonts w:cs="Open Sans"/>
        </w:rPr>
        <w:t xml:space="preserve"> the </w:t>
      </w:r>
      <w:r w:rsidR="00DF5088" w:rsidRPr="00E2175A">
        <w:rPr>
          <w:rFonts w:cs="Open Sans"/>
        </w:rPr>
        <w:t xml:space="preserve">content and delivery of the Wellness Week program </w:t>
      </w:r>
      <w:r w:rsidRPr="00E2175A">
        <w:rPr>
          <w:rFonts w:cs="Open Sans"/>
        </w:rPr>
        <w:t xml:space="preserve">and </w:t>
      </w:r>
      <w:r w:rsidR="00944643" w:rsidRPr="00E2175A">
        <w:rPr>
          <w:rFonts w:cs="Open Sans"/>
        </w:rPr>
        <w:t xml:space="preserve">enhance </w:t>
      </w:r>
      <w:r w:rsidRPr="00E2175A">
        <w:rPr>
          <w:rFonts w:cs="Open Sans"/>
        </w:rPr>
        <w:t xml:space="preserve">its impact. </w:t>
      </w:r>
    </w:p>
    <w:p w14:paraId="40FE29CA" w14:textId="77777777" w:rsidR="002472FE" w:rsidRDefault="002472FE">
      <w:pPr>
        <w:keepLines w:val="0"/>
        <w:spacing w:before="0" w:after="0"/>
        <w:rPr>
          <w:rFonts w:cs="Open Sans"/>
          <w:b/>
        </w:rPr>
      </w:pPr>
      <w:r>
        <w:rPr>
          <w:rFonts w:cs="Open Sans"/>
          <w:b/>
        </w:rPr>
        <w:br w:type="page"/>
      </w:r>
    </w:p>
    <w:p w14:paraId="0267393A" w14:textId="053AEF62" w:rsidR="00567595" w:rsidRPr="00E2175A" w:rsidRDefault="00567595" w:rsidP="00A16644">
      <w:pPr>
        <w:rPr>
          <w:rFonts w:cs="Open Sans"/>
          <w:b/>
        </w:rPr>
      </w:pPr>
      <w:r w:rsidRPr="00E2175A">
        <w:rPr>
          <w:rFonts w:cs="Open Sans"/>
          <w:b/>
        </w:rPr>
        <w:t>Policies regarding responses to sexual assault and sexual harassment</w:t>
      </w:r>
    </w:p>
    <w:p w14:paraId="053601C5" w14:textId="23F3071A" w:rsidR="00916D61" w:rsidRPr="00E2175A" w:rsidRDefault="00916D61" w:rsidP="00A16644">
      <w:pPr>
        <w:rPr>
          <w:rFonts w:cs="Open Sans"/>
        </w:rPr>
      </w:pPr>
      <w:r w:rsidRPr="00E2175A">
        <w:rPr>
          <w:rFonts w:cs="Open Sans"/>
        </w:rPr>
        <w:t>There are multiple UNE</w:t>
      </w:r>
      <w:r w:rsidR="00BF7FB3" w:rsidRPr="00E2175A">
        <w:rPr>
          <w:rFonts w:cs="Open Sans"/>
        </w:rPr>
        <w:t xml:space="preserve"> and college-specific</w:t>
      </w:r>
      <w:r w:rsidRPr="00E2175A">
        <w:rPr>
          <w:rFonts w:cs="Open Sans"/>
        </w:rPr>
        <w:t xml:space="preserve"> policies relating to sexual assault and sexual harassment, which </w:t>
      </w:r>
      <w:r w:rsidR="00C93140" w:rsidRPr="00E2175A">
        <w:rPr>
          <w:rFonts w:cs="Open Sans"/>
        </w:rPr>
        <w:t>has resulted in</w:t>
      </w:r>
      <w:r w:rsidR="00722346" w:rsidRPr="00E2175A">
        <w:rPr>
          <w:rFonts w:cs="Open Sans"/>
        </w:rPr>
        <w:t xml:space="preserve"> </w:t>
      </w:r>
      <w:r w:rsidR="00567595" w:rsidRPr="00E2175A">
        <w:rPr>
          <w:rFonts w:cs="Open Sans"/>
        </w:rPr>
        <w:t xml:space="preserve">fragmented, </w:t>
      </w:r>
      <w:r w:rsidRPr="00E2175A">
        <w:rPr>
          <w:rFonts w:cs="Open Sans"/>
        </w:rPr>
        <w:t xml:space="preserve">inconsistent </w:t>
      </w:r>
      <w:r w:rsidR="00567595" w:rsidRPr="00E2175A">
        <w:rPr>
          <w:rFonts w:cs="Open Sans"/>
        </w:rPr>
        <w:t xml:space="preserve">and ineffective </w:t>
      </w:r>
      <w:r w:rsidR="00722346" w:rsidRPr="00E2175A">
        <w:rPr>
          <w:rFonts w:cs="Open Sans"/>
        </w:rPr>
        <w:t>responses</w:t>
      </w:r>
      <w:r w:rsidR="00C93140" w:rsidRPr="00E2175A">
        <w:rPr>
          <w:rFonts w:cs="Open Sans"/>
        </w:rPr>
        <w:t xml:space="preserve"> to</w:t>
      </w:r>
      <w:r w:rsidRPr="00E2175A">
        <w:rPr>
          <w:rFonts w:cs="Open Sans"/>
        </w:rPr>
        <w:t xml:space="preserve"> sexual assault and sexual harassment </w:t>
      </w:r>
      <w:r w:rsidR="0099796A" w:rsidRPr="00E2175A">
        <w:rPr>
          <w:rFonts w:cs="Open Sans"/>
        </w:rPr>
        <w:t>at UNE</w:t>
      </w:r>
      <w:r w:rsidRPr="00E2175A">
        <w:rPr>
          <w:rFonts w:cs="Open Sans"/>
        </w:rPr>
        <w:t xml:space="preserve">. Many residents also have a limited understanding of the relevant policies, </w:t>
      </w:r>
      <w:r w:rsidR="00407109" w:rsidRPr="00E2175A">
        <w:rPr>
          <w:rFonts w:cs="Open Sans"/>
        </w:rPr>
        <w:t>reporting options and available supports.</w:t>
      </w:r>
      <w:r w:rsidRPr="00E2175A">
        <w:rPr>
          <w:rFonts w:cs="Open Sans"/>
        </w:rPr>
        <w:t xml:space="preserve"> </w:t>
      </w:r>
    </w:p>
    <w:p w14:paraId="03EE9AB1" w14:textId="77777777" w:rsidR="003C4466" w:rsidRPr="00E2175A" w:rsidRDefault="003C4466" w:rsidP="00A16644">
      <w:pPr>
        <w:rPr>
          <w:rFonts w:cs="Open Sans"/>
        </w:rPr>
      </w:pPr>
      <w:r w:rsidRPr="00E2175A">
        <w:rPr>
          <w:rFonts w:cs="Open Sans"/>
        </w:rPr>
        <w:t>There are few accountability mechanisms</w:t>
      </w:r>
      <w:r w:rsidR="00960529" w:rsidRPr="00E2175A">
        <w:rPr>
          <w:rFonts w:cs="Open Sans"/>
        </w:rPr>
        <w:t xml:space="preserve"> in place</w:t>
      </w:r>
      <w:r w:rsidRPr="00E2175A">
        <w:rPr>
          <w:rFonts w:cs="Open Sans"/>
        </w:rPr>
        <w:t xml:space="preserve"> for Heads of Colleges, resulting in inconsistent application of policies and procedures between colleges. </w:t>
      </w:r>
    </w:p>
    <w:p w14:paraId="73B12DA6" w14:textId="19CA0701" w:rsidR="00407109" w:rsidRPr="00E2175A" w:rsidRDefault="00916D61" w:rsidP="00A16644">
      <w:pPr>
        <w:rPr>
          <w:rFonts w:cs="Open Sans"/>
        </w:rPr>
      </w:pPr>
      <w:r w:rsidRPr="00E2175A">
        <w:rPr>
          <w:rFonts w:cs="Open Sans"/>
        </w:rPr>
        <w:t>Recommendations</w:t>
      </w:r>
      <w:r w:rsidR="00937E3F" w:rsidRPr="00E2175A">
        <w:rPr>
          <w:rFonts w:cs="Open Sans"/>
        </w:rPr>
        <w:t xml:space="preserve"> </w:t>
      </w:r>
      <w:r w:rsidR="00024745" w:rsidRPr="00E2175A">
        <w:rPr>
          <w:rFonts w:cs="Open Sans"/>
        </w:rPr>
        <w:t>1</w:t>
      </w:r>
      <w:r w:rsidR="00E94A9E" w:rsidRPr="00E2175A">
        <w:rPr>
          <w:rFonts w:cs="Open Sans"/>
        </w:rPr>
        <w:t>6</w:t>
      </w:r>
      <w:r w:rsidR="00937E3F" w:rsidRPr="00E2175A">
        <w:rPr>
          <w:rFonts w:cs="Open Sans"/>
        </w:rPr>
        <w:t xml:space="preserve"> to </w:t>
      </w:r>
      <w:r w:rsidR="00E94A9E" w:rsidRPr="00E2175A">
        <w:rPr>
          <w:rFonts w:cs="Open Sans"/>
        </w:rPr>
        <w:t>22</w:t>
      </w:r>
      <w:r w:rsidRPr="00E2175A">
        <w:rPr>
          <w:rFonts w:cs="Open Sans"/>
        </w:rPr>
        <w:t xml:space="preserve"> have been made to improve and streamline the policy response to sexual assault and sexual harassment</w:t>
      </w:r>
      <w:r w:rsidR="003C4466" w:rsidRPr="00E2175A">
        <w:rPr>
          <w:rFonts w:cs="Open Sans"/>
        </w:rPr>
        <w:t>, and improve levels of accountability for Heads of Colleges in ensuring their responses to incidents of sexual assault and sexual harassment are appropriate.</w:t>
      </w:r>
      <w:r w:rsidRPr="00E2175A">
        <w:rPr>
          <w:rFonts w:cs="Open Sans"/>
        </w:rPr>
        <w:t xml:space="preserve"> </w:t>
      </w:r>
    </w:p>
    <w:p w14:paraId="6F311FBB" w14:textId="70D07D3D" w:rsidR="00916D61" w:rsidRPr="00E2175A" w:rsidRDefault="00567595" w:rsidP="00A16644">
      <w:pPr>
        <w:rPr>
          <w:rFonts w:cs="Open Sans"/>
          <w:b/>
        </w:rPr>
      </w:pPr>
      <w:r w:rsidRPr="00E2175A">
        <w:rPr>
          <w:rFonts w:cs="Open Sans"/>
          <w:b/>
        </w:rPr>
        <w:t>Formal reporting</w:t>
      </w:r>
      <w:r w:rsidR="00916D61" w:rsidRPr="00E2175A">
        <w:rPr>
          <w:rFonts w:cs="Open Sans"/>
          <w:b/>
        </w:rPr>
        <w:t xml:space="preserve"> of sexual assault and sexual harassment </w:t>
      </w:r>
    </w:p>
    <w:p w14:paraId="4A9B2E76" w14:textId="26DF6201" w:rsidR="00916D61" w:rsidRPr="00E2175A" w:rsidRDefault="00CB6B3C" w:rsidP="00A16644">
      <w:pPr>
        <w:rPr>
          <w:rFonts w:cs="Open Sans"/>
        </w:rPr>
      </w:pPr>
      <w:r w:rsidRPr="00E2175A">
        <w:rPr>
          <w:rFonts w:cs="Open Sans"/>
        </w:rPr>
        <w:t xml:space="preserve">There is significant underreporting of incidents of sexual harassment and sexual assault. </w:t>
      </w:r>
      <w:r w:rsidR="00937E3F" w:rsidRPr="00E2175A">
        <w:rPr>
          <w:rFonts w:cs="Open Sans"/>
        </w:rPr>
        <w:t xml:space="preserve">The majority of residents are not </w:t>
      </w:r>
      <w:r w:rsidR="00D4733E" w:rsidRPr="00E2175A">
        <w:rPr>
          <w:rFonts w:cs="Open Sans"/>
        </w:rPr>
        <w:t xml:space="preserve">formally </w:t>
      </w:r>
      <w:r w:rsidR="00937E3F" w:rsidRPr="00E2175A">
        <w:rPr>
          <w:rFonts w:cs="Open Sans"/>
        </w:rPr>
        <w:t xml:space="preserve">reporting experiences of sexual assault and sexual harassment, despite there being </w:t>
      </w:r>
      <w:r w:rsidR="00916D61" w:rsidRPr="00E2175A">
        <w:rPr>
          <w:rFonts w:cs="Open Sans"/>
        </w:rPr>
        <w:t xml:space="preserve">a number of pathways for residents to </w:t>
      </w:r>
      <w:r w:rsidR="00C331BD" w:rsidRPr="00E2175A">
        <w:rPr>
          <w:rFonts w:cs="Open Sans"/>
        </w:rPr>
        <w:t>do so.</w:t>
      </w:r>
      <w:r w:rsidR="00916D61" w:rsidRPr="00E2175A">
        <w:rPr>
          <w:rFonts w:cs="Open Sans"/>
        </w:rPr>
        <w:t xml:space="preserve"> </w:t>
      </w:r>
      <w:r w:rsidR="00937E3F" w:rsidRPr="00E2175A">
        <w:rPr>
          <w:rFonts w:cs="Open Sans"/>
        </w:rPr>
        <w:t xml:space="preserve">Reasons for not </w:t>
      </w:r>
      <w:r w:rsidR="00D4733E" w:rsidRPr="00E2175A">
        <w:rPr>
          <w:rFonts w:cs="Open Sans"/>
        </w:rPr>
        <w:t xml:space="preserve">formally </w:t>
      </w:r>
      <w:r w:rsidR="00937E3F" w:rsidRPr="00E2175A">
        <w:rPr>
          <w:rFonts w:cs="Open Sans"/>
        </w:rPr>
        <w:t>reporting are many and varied, includ</w:t>
      </w:r>
      <w:r w:rsidR="003F6C9D" w:rsidRPr="00E2175A">
        <w:rPr>
          <w:rFonts w:cs="Open Sans"/>
        </w:rPr>
        <w:t>ing:</w:t>
      </w:r>
      <w:r w:rsidR="00937E3F" w:rsidRPr="00E2175A">
        <w:rPr>
          <w:rFonts w:cs="Open Sans"/>
        </w:rPr>
        <w:t xml:space="preserve"> </w:t>
      </w:r>
      <w:r w:rsidR="00B06136" w:rsidRPr="00E2175A">
        <w:rPr>
          <w:rFonts w:cs="Open Sans"/>
        </w:rPr>
        <w:t>a belief that the incident is not serious enough or they do not need help;</w:t>
      </w:r>
      <w:r w:rsidR="00916D61" w:rsidRPr="00E2175A">
        <w:rPr>
          <w:rFonts w:cs="Open Sans"/>
        </w:rPr>
        <w:t xml:space="preserve"> a lack of confidence in the reporting process</w:t>
      </w:r>
      <w:r w:rsidR="00B06136" w:rsidRPr="00E2175A">
        <w:rPr>
          <w:rFonts w:cs="Open Sans"/>
        </w:rPr>
        <w:t>; and</w:t>
      </w:r>
      <w:r w:rsidR="00916D61" w:rsidRPr="00E2175A">
        <w:rPr>
          <w:rFonts w:cs="Open Sans"/>
        </w:rPr>
        <w:t xml:space="preserve"> the influence of relationship dynamics within their college. </w:t>
      </w:r>
    </w:p>
    <w:p w14:paraId="3E524381" w14:textId="77777777" w:rsidR="00916D61" w:rsidRPr="00E2175A" w:rsidRDefault="00916D61" w:rsidP="00A16644">
      <w:pPr>
        <w:rPr>
          <w:rFonts w:cs="Open Sans"/>
        </w:rPr>
      </w:pPr>
      <w:r w:rsidRPr="00E2175A">
        <w:rPr>
          <w:rFonts w:cs="Open Sans"/>
        </w:rPr>
        <w:t>Recommendation</w:t>
      </w:r>
      <w:r w:rsidR="00024745" w:rsidRPr="00E2175A">
        <w:rPr>
          <w:rFonts w:cs="Open Sans"/>
        </w:rPr>
        <w:t xml:space="preserve"> </w:t>
      </w:r>
      <w:r w:rsidR="00E94A9E" w:rsidRPr="00E2175A">
        <w:rPr>
          <w:rFonts w:cs="Open Sans"/>
        </w:rPr>
        <w:t>23</w:t>
      </w:r>
      <w:r w:rsidR="008E5D44" w:rsidRPr="00E2175A">
        <w:rPr>
          <w:rFonts w:cs="Open Sans"/>
        </w:rPr>
        <w:t xml:space="preserve"> </w:t>
      </w:r>
      <w:r w:rsidRPr="00E2175A">
        <w:rPr>
          <w:rFonts w:cs="Open Sans"/>
        </w:rPr>
        <w:t>ha</w:t>
      </w:r>
      <w:r w:rsidR="008E5D44" w:rsidRPr="00E2175A">
        <w:rPr>
          <w:rFonts w:cs="Open Sans"/>
        </w:rPr>
        <w:t xml:space="preserve">s </w:t>
      </w:r>
      <w:r w:rsidRPr="00E2175A">
        <w:rPr>
          <w:rFonts w:cs="Open Sans"/>
        </w:rPr>
        <w:t xml:space="preserve">been made to address </w:t>
      </w:r>
      <w:r w:rsidR="00441BA1" w:rsidRPr="00E2175A">
        <w:rPr>
          <w:rFonts w:cs="Open Sans"/>
        </w:rPr>
        <w:t xml:space="preserve">identified </w:t>
      </w:r>
      <w:r w:rsidRPr="00E2175A">
        <w:rPr>
          <w:rFonts w:cs="Open Sans"/>
        </w:rPr>
        <w:t xml:space="preserve">barriers to reporting. </w:t>
      </w:r>
    </w:p>
    <w:p w14:paraId="3E6818EB" w14:textId="0368C387" w:rsidR="00CB6B3C" w:rsidRPr="00E2175A" w:rsidRDefault="00CB6B3C" w:rsidP="00A16644">
      <w:pPr>
        <w:rPr>
          <w:rFonts w:cs="Open Sans"/>
          <w:b/>
        </w:rPr>
      </w:pPr>
      <w:r w:rsidRPr="00E2175A">
        <w:rPr>
          <w:rFonts w:cs="Open Sans"/>
          <w:b/>
        </w:rPr>
        <w:t>Student leader responses to sexual assault and sexual harassment</w:t>
      </w:r>
    </w:p>
    <w:p w14:paraId="6058E2FD" w14:textId="77777777" w:rsidR="009C7F58" w:rsidRPr="00E2175A" w:rsidRDefault="00916D61" w:rsidP="00A16644">
      <w:pPr>
        <w:rPr>
          <w:rFonts w:cs="Open Sans"/>
        </w:rPr>
      </w:pPr>
      <w:r w:rsidRPr="00E2175A">
        <w:rPr>
          <w:rFonts w:cs="Open Sans"/>
        </w:rPr>
        <w:t xml:space="preserve">Student leaders play a critical role in the residential college system, especially as first responders to disclosures of sexual assault and sexual harassment. </w:t>
      </w:r>
      <w:r w:rsidR="00937E3F" w:rsidRPr="00E2175A">
        <w:rPr>
          <w:rFonts w:cs="Open Sans"/>
        </w:rPr>
        <w:t>However, there are concerns regarding</w:t>
      </w:r>
      <w:r w:rsidRPr="00E2175A">
        <w:rPr>
          <w:rFonts w:cs="Open Sans"/>
        </w:rPr>
        <w:t xml:space="preserve"> the level of responsibility placed on young and unqualified residents, who are often required to deal with </w:t>
      </w:r>
      <w:r w:rsidR="00722346" w:rsidRPr="00E2175A">
        <w:rPr>
          <w:rFonts w:cs="Open Sans"/>
        </w:rPr>
        <w:t>high-pressure</w:t>
      </w:r>
      <w:r w:rsidRPr="00E2175A">
        <w:rPr>
          <w:rFonts w:cs="Open Sans"/>
        </w:rPr>
        <w:t xml:space="preserve"> situations</w:t>
      </w:r>
      <w:r w:rsidR="00441BA1" w:rsidRPr="00E2175A">
        <w:rPr>
          <w:rFonts w:cs="Open Sans"/>
        </w:rPr>
        <w:t xml:space="preserve"> with limited support</w:t>
      </w:r>
      <w:r w:rsidRPr="00E2175A">
        <w:rPr>
          <w:rFonts w:cs="Open Sans"/>
        </w:rPr>
        <w:t xml:space="preserve">. </w:t>
      </w:r>
    </w:p>
    <w:p w14:paraId="4D08EA30" w14:textId="64896899" w:rsidR="000F0C3F" w:rsidRPr="00E2175A" w:rsidRDefault="000F0C3F" w:rsidP="00A16644">
      <w:pPr>
        <w:rPr>
          <w:rFonts w:cs="Open Sans"/>
        </w:rPr>
      </w:pPr>
      <w:r w:rsidRPr="00E2175A">
        <w:rPr>
          <w:rFonts w:cs="Open Sans"/>
        </w:rPr>
        <w:t xml:space="preserve">Student leaders have an essential role in shaping a college culture that does not tolerate or support sexual assault and sexual harassment. </w:t>
      </w:r>
      <w:r w:rsidR="009C7F58" w:rsidRPr="00E2175A">
        <w:rPr>
          <w:rFonts w:cs="Open Sans"/>
        </w:rPr>
        <w:t>Despite this,</w:t>
      </w:r>
      <w:r w:rsidRPr="00E2175A">
        <w:rPr>
          <w:rFonts w:cs="Open Sans"/>
        </w:rPr>
        <w:t xml:space="preserve"> </w:t>
      </w:r>
      <w:r w:rsidR="00F40D3E" w:rsidRPr="00E2175A">
        <w:rPr>
          <w:rFonts w:cs="Open Sans"/>
        </w:rPr>
        <w:t xml:space="preserve">it has been reported to the Commission that there </w:t>
      </w:r>
      <w:r w:rsidRPr="00E2175A">
        <w:rPr>
          <w:rFonts w:cs="Open Sans"/>
        </w:rPr>
        <w:t>have been instances where student leaders are themselves the perpetrators of sexual assault and sexual harassment.</w:t>
      </w:r>
    </w:p>
    <w:p w14:paraId="66358481" w14:textId="77777777" w:rsidR="00031A34" w:rsidRDefault="00834616" w:rsidP="00A16644">
      <w:pPr>
        <w:rPr>
          <w:rFonts w:cs="Open Sans"/>
        </w:rPr>
      </w:pPr>
      <w:r w:rsidRPr="00E2175A">
        <w:rPr>
          <w:rFonts w:cs="Open Sans"/>
        </w:rPr>
        <w:t>Student leaders require greater support to respond to disclosures of sexual assault and sexual harassment.</w:t>
      </w:r>
      <w:r w:rsidRPr="00E2175A">
        <w:rPr>
          <w:rFonts w:cs="Open Sans"/>
          <w:b/>
        </w:rPr>
        <w:t xml:space="preserve"> </w:t>
      </w:r>
      <w:r w:rsidR="00916D61" w:rsidRPr="00E2175A">
        <w:rPr>
          <w:rFonts w:cs="Open Sans"/>
        </w:rPr>
        <w:t xml:space="preserve">Recommendations </w:t>
      </w:r>
      <w:r w:rsidR="00E94A9E" w:rsidRPr="00E2175A">
        <w:rPr>
          <w:rFonts w:cs="Open Sans"/>
        </w:rPr>
        <w:t>24</w:t>
      </w:r>
      <w:r w:rsidR="000F0C3F" w:rsidRPr="00E2175A">
        <w:rPr>
          <w:rFonts w:cs="Open Sans"/>
        </w:rPr>
        <w:t xml:space="preserve"> to </w:t>
      </w:r>
      <w:r w:rsidR="00E94A9E" w:rsidRPr="00E2175A">
        <w:rPr>
          <w:rFonts w:cs="Open Sans"/>
        </w:rPr>
        <w:t>26</w:t>
      </w:r>
      <w:r w:rsidR="003C4466" w:rsidRPr="00E2175A">
        <w:rPr>
          <w:rFonts w:cs="Open Sans"/>
        </w:rPr>
        <w:t xml:space="preserve"> </w:t>
      </w:r>
      <w:r w:rsidR="00916D61" w:rsidRPr="00E2175A">
        <w:rPr>
          <w:rFonts w:cs="Open Sans"/>
        </w:rPr>
        <w:t xml:space="preserve">have been made to support student leaders to effectively and appropriately respond to </w:t>
      </w:r>
      <w:r w:rsidR="00D4733E" w:rsidRPr="00E2175A">
        <w:rPr>
          <w:rFonts w:cs="Open Sans"/>
        </w:rPr>
        <w:t xml:space="preserve">disclosures of </w:t>
      </w:r>
      <w:r w:rsidR="00916D61" w:rsidRPr="00E2175A">
        <w:rPr>
          <w:rFonts w:cs="Open Sans"/>
        </w:rPr>
        <w:t>sexual assault and sexual harassment</w:t>
      </w:r>
      <w:r w:rsidR="00F93227" w:rsidRPr="00E2175A">
        <w:rPr>
          <w:rFonts w:cs="Open Sans"/>
        </w:rPr>
        <w:t xml:space="preserve"> and also</w:t>
      </w:r>
      <w:r w:rsidR="000F0C3F" w:rsidRPr="00E2175A">
        <w:rPr>
          <w:rFonts w:cs="Open Sans"/>
        </w:rPr>
        <w:t xml:space="preserve"> </w:t>
      </w:r>
      <w:r w:rsidR="003C4466" w:rsidRPr="00E2175A">
        <w:rPr>
          <w:rFonts w:cs="Open Sans"/>
        </w:rPr>
        <w:t>drive</w:t>
      </w:r>
      <w:r w:rsidR="00975B83" w:rsidRPr="00E2175A">
        <w:rPr>
          <w:rFonts w:cs="Open Sans"/>
        </w:rPr>
        <w:t xml:space="preserve"> a </w:t>
      </w:r>
      <w:r w:rsidR="00F93227" w:rsidRPr="00E2175A">
        <w:rPr>
          <w:rFonts w:cs="Open Sans"/>
        </w:rPr>
        <w:t xml:space="preserve">college </w:t>
      </w:r>
      <w:r w:rsidR="00975B83" w:rsidRPr="00E2175A">
        <w:rPr>
          <w:rFonts w:cs="Open Sans"/>
        </w:rPr>
        <w:t>culture that does not condone sexua</w:t>
      </w:r>
      <w:r w:rsidR="00F93227" w:rsidRPr="00E2175A">
        <w:rPr>
          <w:rFonts w:cs="Open Sans"/>
        </w:rPr>
        <w:t>l assault and sexual harassment. The recommendations work</w:t>
      </w:r>
      <w:r w:rsidR="00975B83" w:rsidRPr="00E2175A">
        <w:rPr>
          <w:rFonts w:cs="Open Sans"/>
        </w:rPr>
        <w:t xml:space="preserve"> </w:t>
      </w:r>
      <w:r w:rsidR="000F0C3F" w:rsidRPr="00E2175A">
        <w:rPr>
          <w:rFonts w:cs="Open Sans"/>
        </w:rPr>
        <w:t xml:space="preserve">to ensure a no-tolerance </w:t>
      </w:r>
      <w:r w:rsidR="00975B83" w:rsidRPr="00E2175A">
        <w:rPr>
          <w:rFonts w:cs="Open Sans"/>
        </w:rPr>
        <w:t xml:space="preserve">response </w:t>
      </w:r>
      <w:r w:rsidR="000F0C3F" w:rsidRPr="00E2175A">
        <w:rPr>
          <w:rFonts w:cs="Open Sans"/>
        </w:rPr>
        <w:t>to sexual assault and sexual harassment by student leaders</w:t>
      </w:r>
      <w:r w:rsidR="00916D61" w:rsidRPr="00E2175A">
        <w:rPr>
          <w:rFonts w:cs="Open Sans"/>
        </w:rPr>
        <w:t xml:space="preserve">. </w:t>
      </w:r>
    </w:p>
    <w:p w14:paraId="3859D839" w14:textId="2E2948FE" w:rsidR="00834616" w:rsidRPr="00E2175A" w:rsidRDefault="00834616" w:rsidP="00A16644">
      <w:pPr>
        <w:rPr>
          <w:rFonts w:cs="Open Sans"/>
          <w:b/>
        </w:rPr>
      </w:pPr>
      <w:r w:rsidRPr="00E2175A">
        <w:rPr>
          <w:rFonts w:cs="Open Sans"/>
          <w:b/>
        </w:rPr>
        <w:t>The physical environment of UNE colleges</w:t>
      </w:r>
    </w:p>
    <w:p w14:paraId="2D539203" w14:textId="7FDAADB7" w:rsidR="000F0C3F" w:rsidRPr="00E2175A" w:rsidRDefault="000F0C3F" w:rsidP="00A16644">
      <w:pPr>
        <w:rPr>
          <w:rFonts w:cs="Open Sans"/>
        </w:rPr>
      </w:pPr>
      <w:r w:rsidRPr="00E2175A">
        <w:rPr>
          <w:rFonts w:cs="Open Sans"/>
        </w:rPr>
        <w:t xml:space="preserve">There is </w:t>
      </w:r>
      <w:r w:rsidR="00F40D3E" w:rsidRPr="00E2175A">
        <w:rPr>
          <w:rFonts w:cs="Open Sans"/>
        </w:rPr>
        <w:t xml:space="preserve">limited </w:t>
      </w:r>
      <w:r w:rsidRPr="00E2175A">
        <w:rPr>
          <w:rFonts w:cs="Open Sans"/>
        </w:rPr>
        <w:t>evidence</w:t>
      </w:r>
      <w:r w:rsidR="006936F8" w:rsidRPr="00E2175A">
        <w:rPr>
          <w:rFonts w:cs="Open Sans"/>
        </w:rPr>
        <w:t xml:space="preserve"> to suggest</w:t>
      </w:r>
      <w:r w:rsidRPr="00E2175A">
        <w:rPr>
          <w:rFonts w:cs="Open Sans"/>
        </w:rPr>
        <w:t xml:space="preserve"> that the physical environment of UNE colleges increases the risk of sexual assault and sexual harassment</w:t>
      </w:r>
      <w:r w:rsidR="0094056E" w:rsidRPr="00E2175A">
        <w:rPr>
          <w:rFonts w:cs="Open Sans"/>
        </w:rPr>
        <w:t xml:space="preserve"> in particular</w:t>
      </w:r>
      <w:r w:rsidRPr="00E2175A">
        <w:rPr>
          <w:rFonts w:cs="Open Sans"/>
        </w:rPr>
        <w:t xml:space="preserve">. </w:t>
      </w:r>
      <w:r w:rsidR="0094056E" w:rsidRPr="00E2175A">
        <w:rPr>
          <w:rFonts w:cs="Open Sans"/>
        </w:rPr>
        <w:t xml:space="preserve">However, there </w:t>
      </w:r>
      <w:r w:rsidRPr="00E2175A">
        <w:rPr>
          <w:rFonts w:cs="Open Sans"/>
        </w:rPr>
        <w:t>here are aspects of the physical environment of some colleges that could be addressed to improve general resident safety, including the lack of CCTV an</w:t>
      </w:r>
      <w:r w:rsidR="009C7F58" w:rsidRPr="00E2175A">
        <w:rPr>
          <w:rFonts w:cs="Open Sans"/>
        </w:rPr>
        <w:t xml:space="preserve">d inadequate outdoor lighting. </w:t>
      </w:r>
    </w:p>
    <w:p w14:paraId="6F5E3E7D" w14:textId="77777777" w:rsidR="008E214F" w:rsidRDefault="00916D61" w:rsidP="00E94C85">
      <w:pPr>
        <w:rPr>
          <w:rFonts w:cs="Open Sans"/>
        </w:rPr>
      </w:pPr>
      <w:r w:rsidRPr="00E2175A">
        <w:rPr>
          <w:rFonts w:cs="Open Sans"/>
        </w:rPr>
        <w:t xml:space="preserve">Recommendation </w:t>
      </w:r>
      <w:r w:rsidR="000F0C3F" w:rsidRPr="00E2175A">
        <w:rPr>
          <w:rFonts w:cs="Open Sans"/>
        </w:rPr>
        <w:t>2</w:t>
      </w:r>
      <w:r w:rsidR="00E94A9E" w:rsidRPr="00E2175A">
        <w:rPr>
          <w:rFonts w:cs="Open Sans"/>
        </w:rPr>
        <w:t>7</w:t>
      </w:r>
      <w:r w:rsidR="000F0C3F" w:rsidRPr="00E2175A">
        <w:rPr>
          <w:rFonts w:cs="Open Sans"/>
        </w:rPr>
        <w:t xml:space="preserve"> </w:t>
      </w:r>
      <w:r w:rsidRPr="00E2175A">
        <w:rPr>
          <w:rFonts w:cs="Open Sans"/>
        </w:rPr>
        <w:t>ha</w:t>
      </w:r>
      <w:r w:rsidR="008E5D44" w:rsidRPr="00E2175A">
        <w:rPr>
          <w:rFonts w:cs="Open Sans"/>
        </w:rPr>
        <w:t>s</w:t>
      </w:r>
      <w:r w:rsidRPr="00E2175A">
        <w:rPr>
          <w:rFonts w:cs="Open Sans"/>
        </w:rPr>
        <w:t xml:space="preserve"> been made to address </w:t>
      </w:r>
      <w:r w:rsidR="0028319E" w:rsidRPr="00E2175A">
        <w:rPr>
          <w:rFonts w:cs="Open Sans"/>
        </w:rPr>
        <w:t xml:space="preserve">general </w:t>
      </w:r>
      <w:r w:rsidRPr="00E2175A">
        <w:rPr>
          <w:rFonts w:cs="Open Sans"/>
        </w:rPr>
        <w:t>safety</w:t>
      </w:r>
      <w:r w:rsidR="00C93140" w:rsidRPr="00E2175A">
        <w:rPr>
          <w:rFonts w:cs="Open Sans"/>
        </w:rPr>
        <w:t>-related</w:t>
      </w:r>
      <w:r w:rsidRPr="00E2175A">
        <w:rPr>
          <w:rFonts w:cs="Open Sans"/>
        </w:rPr>
        <w:t xml:space="preserve"> concerns within</w:t>
      </w:r>
      <w:r w:rsidR="00711D25" w:rsidRPr="00E2175A">
        <w:rPr>
          <w:rFonts w:cs="Open Sans"/>
        </w:rPr>
        <w:t xml:space="preserve"> the UNE residential colleges</w:t>
      </w:r>
      <w:r w:rsidR="00E94C85" w:rsidRPr="00E2175A">
        <w:rPr>
          <w:rFonts w:cs="Open Sans"/>
        </w:rPr>
        <w:t>, and recommends measures to improve the safety and comfort of students.</w:t>
      </w:r>
    </w:p>
    <w:p w14:paraId="63292DD0" w14:textId="1E384290" w:rsidR="00834616" w:rsidRPr="00E2175A" w:rsidRDefault="00834616" w:rsidP="00513AA5">
      <w:pPr>
        <w:pStyle w:val="Heading2"/>
        <w:numPr>
          <w:ilvl w:val="0"/>
          <w:numId w:val="0"/>
        </w:numPr>
      </w:pPr>
      <w:bookmarkStart w:id="7" w:name="_Toc8931121"/>
      <w:r w:rsidRPr="00E2175A">
        <w:t>Implementation of recommendations</w:t>
      </w:r>
      <w:bookmarkEnd w:id="7"/>
    </w:p>
    <w:p w14:paraId="6A1149A2" w14:textId="1B85A02D" w:rsidR="00233966" w:rsidRPr="00E2175A" w:rsidRDefault="00233966" w:rsidP="00233966">
      <w:pPr>
        <w:rPr>
          <w:rFonts w:cs="Open Sans"/>
        </w:rPr>
      </w:pPr>
      <w:r w:rsidRPr="00E2175A">
        <w:rPr>
          <w:rFonts w:cs="Open Sans"/>
        </w:rPr>
        <w:t xml:space="preserve">Delivering meaningful and sustained cultural change within the UNE colleges will require UNE to regularly monitor the implementation </w:t>
      </w:r>
      <w:r w:rsidR="00834616" w:rsidRPr="00E2175A">
        <w:rPr>
          <w:rFonts w:cs="Open Sans"/>
        </w:rPr>
        <w:t>and evaluate the</w:t>
      </w:r>
      <w:r w:rsidRPr="00E2175A">
        <w:rPr>
          <w:rFonts w:cs="Open Sans"/>
        </w:rPr>
        <w:t xml:space="preserve"> impact of the changes that come from this review.</w:t>
      </w:r>
    </w:p>
    <w:p w14:paraId="7FB53C9C" w14:textId="1690ADE8" w:rsidR="00233966" w:rsidRPr="00E2175A" w:rsidRDefault="00E94A9E" w:rsidP="0009645D">
      <w:pPr>
        <w:spacing w:after="400"/>
        <w:rPr>
          <w:rFonts w:cs="Open Sans"/>
        </w:rPr>
      </w:pPr>
      <w:r w:rsidRPr="00E2175A">
        <w:rPr>
          <w:rFonts w:cs="Open Sans"/>
        </w:rPr>
        <w:t>Recommendation 28</w:t>
      </w:r>
      <w:r w:rsidR="00233966" w:rsidRPr="00E2175A">
        <w:rPr>
          <w:rFonts w:cs="Open Sans"/>
        </w:rPr>
        <w:t xml:space="preserve"> has been made to ensure UNE have structures in place to support the monitoring and evaluation of progress.</w:t>
      </w:r>
    </w:p>
    <w:p w14:paraId="66E33258" w14:textId="7A10E202" w:rsidR="0054006D" w:rsidRPr="0009645D" w:rsidRDefault="0054006D" w:rsidP="00513AA5">
      <w:pPr>
        <w:pStyle w:val="Heading2"/>
        <w:numPr>
          <w:ilvl w:val="0"/>
          <w:numId w:val="0"/>
        </w:numPr>
      </w:pPr>
      <w:bookmarkStart w:id="8" w:name="_Toc524692118"/>
      <w:bookmarkStart w:id="9" w:name="_Toc8931122"/>
      <w:r w:rsidRPr="008E214F">
        <w:t>Recommendations</w:t>
      </w:r>
      <w:bookmarkEnd w:id="8"/>
      <w:bookmarkEnd w:id="9"/>
    </w:p>
    <w:p w14:paraId="350F359B" w14:textId="54C790B4" w:rsidR="0008223F" w:rsidRPr="001D41EC" w:rsidRDefault="0008223F" w:rsidP="001D41EC">
      <w:pPr>
        <w:pStyle w:val="Heading3"/>
      </w:pPr>
      <w:bookmarkStart w:id="10" w:name="_Toc8931123"/>
      <w:bookmarkStart w:id="11" w:name="_Toc524692119"/>
      <w:r w:rsidRPr="001D41EC">
        <w:t>Governance, leadership and the structure of the residential</w:t>
      </w:r>
      <w:r w:rsidR="00D6550B" w:rsidRPr="001D41EC">
        <w:t xml:space="preserve"> </w:t>
      </w:r>
      <w:r w:rsidRPr="001D41EC">
        <w:t>system</w:t>
      </w:r>
      <w:bookmarkEnd w:id="10"/>
    </w:p>
    <w:p w14:paraId="23885AC5" w14:textId="77777777" w:rsidR="0008223F" w:rsidRPr="00E2175A" w:rsidRDefault="0008223F" w:rsidP="00E15D7D">
      <w:pPr>
        <w:rPr>
          <w:rFonts w:cs="Open Sans"/>
          <w:b/>
        </w:rPr>
      </w:pPr>
      <w:r w:rsidRPr="00E2175A">
        <w:rPr>
          <w:rFonts w:cs="Open Sans"/>
          <w:b/>
        </w:rPr>
        <w:t>Recommendation 1: The UNE Vice-Chancellor should take responsibility for the implementation of the review’s recommendations to drive cultural change</w:t>
      </w:r>
    </w:p>
    <w:p w14:paraId="758EB46C" w14:textId="77777777" w:rsidR="0009645D" w:rsidRDefault="0008223F" w:rsidP="00D23BCD">
      <w:pPr>
        <w:rPr>
          <w:rFonts w:cs="Open Sans"/>
        </w:rPr>
      </w:pPr>
      <w:r w:rsidRPr="00E2175A">
        <w:rPr>
          <w:rFonts w:cs="Open Sans"/>
        </w:rPr>
        <w:t>The Commission recommends that the UNE Vice-Chancellor take ultimate responsibility for the implementation of the Commission’s recommendations, and for ensuring UNE’s reforms achieve their desired goals.</w:t>
      </w:r>
    </w:p>
    <w:p w14:paraId="15FE4633" w14:textId="3E5BD8F4" w:rsidR="00D23BCD" w:rsidRPr="00E2175A" w:rsidRDefault="00D23BCD" w:rsidP="00D23BCD">
      <w:pPr>
        <w:rPr>
          <w:rFonts w:cs="Open Sans"/>
        </w:rPr>
      </w:pPr>
      <w:r w:rsidRPr="00E2175A">
        <w:rPr>
          <w:rFonts w:cs="Open Sans"/>
        </w:rPr>
        <w:t>True cultural reform will require the engagement of all areas of the UNE residential system, and it is important that there is involvement in this process from college staff, residents, and the university more broadly.</w:t>
      </w:r>
    </w:p>
    <w:p w14:paraId="76B77B82" w14:textId="7EAC984E" w:rsidR="0008223F" w:rsidRPr="00E2175A" w:rsidRDefault="0008223F" w:rsidP="0008223F">
      <w:pPr>
        <w:rPr>
          <w:rFonts w:cs="Open Sans"/>
          <w:b/>
        </w:rPr>
      </w:pPr>
      <w:r w:rsidRPr="00E2175A">
        <w:rPr>
          <w:rFonts w:cs="Open Sans"/>
          <w:b/>
        </w:rPr>
        <w:t xml:space="preserve">Recommendation 2: Heads of Colleges should be afforded </w:t>
      </w:r>
      <w:r w:rsidR="004F74EF" w:rsidRPr="00E2175A">
        <w:rPr>
          <w:rFonts w:cs="Open Sans"/>
          <w:b/>
        </w:rPr>
        <w:t>decision-making powers</w:t>
      </w:r>
      <w:r w:rsidRPr="00E2175A">
        <w:rPr>
          <w:rFonts w:cs="Open Sans"/>
          <w:b/>
        </w:rPr>
        <w:t xml:space="preserve">, and </w:t>
      </w:r>
      <w:r w:rsidR="004F74EF" w:rsidRPr="00E2175A">
        <w:rPr>
          <w:rFonts w:cs="Open Sans"/>
          <w:b/>
        </w:rPr>
        <w:t xml:space="preserve">provided adequate funding </w:t>
      </w:r>
      <w:r w:rsidRPr="00E2175A">
        <w:rPr>
          <w:rFonts w:cs="Open Sans"/>
          <w:b/>
        </w:rPr>
        <w:t>to support the prevention of</w:t>
      </w:r>
      <w:r w:rsidR="00884905" w:rsidRPr="00E2175A">
        <w:rPr>
          <w:rFonts w:cs="Open Sans"/>
          <w:b/>
        </w:rPr>
        <w:t>, and response to,</w:t>
      </w:r>
      <w:r w:rsidRPr="00E2175A">
        <w:rPr>
          <w:rFonts w:cs="Open Sans"/>
          <w:b/>
        </w:rPr>
        <w:t xml:space="preserve"> sexual assault and sexual harassment at the college level</w:t>
      </w:r>
    </w:p>
    <w:p w14:paraId="780A148C" w14:textId="12AB6952" w:rsidR="0008223F" w:rsidRPr="00E2175A" w:rsidRDefault="0008223F" w:rsidP="0008223F">
      <w:pPr>
        <w:rPr>
          <w:rFonts w:cs="Open Sans"/>
        </w:rPr>
      </w:pPr>
      <w:r w:rsidRPr="00E2175A">
        <w:rPr>
          <w:rFonts w:cs="Open Sans"/>
        </w:rPr>
        <w:t xml:space="preserve">The Commission recommends that Heads of Colleges be </w:t>
      </w:r>
      <w:r w:rsidR="001E3902" w:rsidRPr="00E2175A">
        <w:rPr>
          <w:rFonts w:cs="Open Sans"/>
        </w:rPr>
        <w:t xml:space="preserve">afforded decision-making powers </w:t>
      </w:r>
      <w:r w:rsidRPr="00E2175A">
        <w:rPr>
          <w:rFonts w:cs="Open Sans"/>
        </w:rPr>
        <w:t xml:space="preserve">that will allow them to develop and implement college-specific initiatives that will </w:t>
      </w:r>
      <w:r w:rsidR="001E3902" w:rsidRPr="00E2175A">
        <w:rPr>
          <w:rFonts w:cs="Open Sans"/>
        </w:rPr>
        <w:t xml:space="preserve">help to </w:t>
      </w:r>
      <w:r w:rsidRPr="00E2175A">
        <w:rPr>
          <w:rFonts w:cs="Open Sans"/>
        </w:rPr>
        <w:t xml:space="preserve">prevent sexual assault and sexual harassment, in alignment with broader UNE policies. To support the implementation of these initiatives, Heads of Colleges should be provided </w:t>
      </w:r>
      <w:r w:rsidR="004F74EF" w:rsidRPr="00E2175A">
        <w:rPr>
          <w:rFonts w:cs="Open Sans"/>
        </w:rPr>
        <w:t xml:space="preserve">adequate funding to support the prevention of, and response to, sexual assault and sexual harassment. </w:t>
      </w:r>
      <w:r w:rsidRPr="00E2175A">
        <w:rPr>
          <w:rFonts w:cs="Open Sans"/>
        </w:rPr>
        <w:t xml:space="preserve">Heads of Colleges should work with their residents to develop these initiatives based on their understanding of the unique culture and environment within their college. </w:t>
      </w:r>
    </w:p>
    <w:p w14:paraId="35C33579" w14:textId="649EE2C7" w:rsidR="0008223F" w:rsidRPr="00E2175A" w:rsidRDefault="0008223F" w:rsidP="0008223F">
      <w:pPr>
        <w:rPr>
          <w:rFonts w:cs="Open Sans"/>
          <w:b/>
        </w:rPr>
      </w:pPr>
      <w:r w:rsidRPr="00E2175A">
        <w:rPr>
          <w:rFonts w:cs="Open Sans"/>
          <w:b/>
        </w:rPr>
        <w:t>Recommendation 3: UNE should engage after-hours professional support for residents and student leaders</w:t>
      </w:r>
    </w:p>
    <w:p w14:paraId="78C474F5" w14:textId="1CCCE323" w:rsidR="00C874F5" w:rsidRPr="00E2175A" w:rsidRDefault="0008223F" w:rsidP="00C874F5">
      <w:pPr>
        <w:rPr>
          <w:rFonts w:cs="Open Sans"/>
        </w:rPr>
      </w:pPr>
      <w:r w:rsidRPr="00E2175A">
        <w:rPr>
          <w:rFonts w:cs="Open Sans"/>
        </w:rPr>
        <w:t xml:space="preserve">The Commission recommends that UNE </w:t>
      </w:r>
      <w:r w:rsidR="00C874F5" w:rsidRPr="00E2175A">
        <w:rPr>
          <w:rFonts w:cs="Open Sans"/>
        </w:rPr>
        <w:t xml:space="preserve">employ </w:t>
      </w:r>
      <w:r w:rsidRPr="00E2175A">
        <w:rPr>
          <w:rFonts w:cs="Open Sans"/>
        </w:rPr>
        <w:t xml:space="preserve">qualified first responders to be available to residents and student leaders after-hours. </w:t>
      </w:r>
      <w:r w:rsidR="00C874F5" w:rsidRPr="00E2175A">
        <w:rPr>
          <w:rFonts w:cs="Open Sans"/>
        </w:rPr>
        <w:t xml:space="preserve">This after-hours resource would be able to: </w:t>
      </w:r>
    </w:p>
    <w:p w14:paraId="23C7D238" w14:textId="77777777" w:rsidR="00C874F5" w:rsidRPr="00E2175A" w:rsidRDefault="00C874F5" w:rsidP="00406965">
      <w:pPr>
        <w:pStyle w:val="ListParagraph"/>
        <w:numPr>
          <w:ilvl w:val="0"/>
          <w:numId w:val="47"/>
        </w:numPr>
        <w:spacing w:before="120" w:after="120"/>
        <w:ind w:left="714" w:hanging="357"/>
        <w:contextualSpacing w:val="0"/>
        <w:rPr>
          <w:rFonts w:cs="Open Sans"/>
        </w:rPr>
      </w:pPr>
      <w:r w:rsidRPr="00E2175A">
        <w:rPr>
          <w:rFonts w:cs="Open Sans"/>
        </w:rPr>
        <w:t>immediately manage and respond to incidents of sexual assault, sexual harassment, and other student crises, including acute mental health-related incidents</w:t>
      </w:r>
    </w:p>
    <w:p w14:paraId="43D86185" w14:textId="3DA7D603" w:rsidR="00C874F5" w:rsidRPr="00E2175A" w:rsidRDefault="00C874F5" w:rsidP="00406965">
      <w:pPr>
        <w:pStyle w:val="ListParagraph"/>
        <w:numPr>
          <w:ilvl w:val="0"/>
          <w:numId w:val="47"/>
        </w:numPr>
        <w:spacing w:before="120" w:after="120"/>
        <w:ind w:left="714" w:hanging="357"/>
        <w:contextualSpacing w:val="0"/>
        <w:rPr>
          <w:rFonts w:cs="Open Sans"/>
        </w:rPr>
      </w:pPr>
      <w:r w:rsidRPr="00E2175A">
        <w:rPr>
          <w:rFonts w:cs="Open Sans"/>
        </w:rPr>
        <w:t>provide referral to UNE support services</w:t>
      </w:r>
    </w:p>
    <w:p w14:paraId="5F22077A" w14:textId="3E6ED9D7" w:rsidR="00C874F5" w:rsidRPr="00E2175A" w:rsidRDefault="00C874F5" w:rsidP="00406965">
      <w:pPr>
        <w:pStyle w:val="ListParagraph"/>
        <w:numPr>
          <w:ilvl w:val="0"/>
          <w:numId w:val="47"/>
        </w:numPr>
        <w:spacing w:before="120" w:after="120"/>
        <w:ind w:left="714" w:hanging="357"/>
        <w:contextualSpacing w:val="0"/>
        <w:rPr>
          <w:rFonts w:cs="Open Sans"/>
        </w:rPr>
      </w:pPr>
      <w:r w:rsidRPr="00E2175A">
        <w:rPr>
          <w:rFonts w:cs="Open Sans"/>
        </w:rPr>
        <w:t>ensure appropriate follow up.</w:t>
      </w:r>
    </w:p>
    <w:p w14:paraId="3785BD32" w14:textId="77777777" w:rsidR="00C874F5" w:rsidRPr="00E2175A" w:rsidRDefault="00C874F5" w:rsidP="00C874F5">
      <w:pPr>
        <w:rPr>
          <w:rFonts w:cs="Open Sans"/>
        </w:rPr>
      </w:pPr>
      <w:r w:rsidRPr="00E2175A">
        <w:rPr>
          <w:rFonts w:cs="Open Sans"/>
        </w:rPr>
        <w:t>At a minimum, the Commission recommends that residents and student leaders have access to a 24-hour telephone service staffed by personnel qualified in providing an effective first response. The service should have an understanding of local supports and available reporting pathways. This service would be in addition to the crisis telephone counselling service recently engaged by UNE.</w:t>
      </w:r>
    </w:p>
    <w:p w14:paraId="1CE72B1E" w14:textId="00E202FB" w:rsidR="0008223F" w:rsidRDefault="0008223F" w:rsidP="0008223F">
      <w:pPr>
        <w:rPr>
          <w:rFonts w:cs="Open Sans"/>
        </w:rPr>
      </w:pPr>
      <w:r w:rsidRPr="00E2175A">
        <w:rPr>
          <w:rFonts w:cs="Open Sans"/>
        </w:rPr>
        <w:t>UNE should also ensure the service is widely promoted to student leaders and residents.</w:t>
      </w:r>
    </w:p>
    <w:p w14:paraId="79990E54" w14:textId="7FC7A0BA" w:rsidR="00031A34" w:rsidRDefault="00031A34">
      <w:pPr>
        <w:keepLines w:val="0"/>
        <w:spacing w:before="0" w:after="0"/>
        <w:rPr>
          <w:rFonts w:cs="Open Sans"/>
        </w:rPr>
      </w:pPr>
      <w:r>
        <w:rPr>
          <w:rFonts w:cs="Open Sans"/>
        </w:rPr>
        <w:br w:type="page"/>
      </w:r>
    </w:p>
    <w:p w14:paraId="6B6DCE4D" w14:textId="52C31044" w:rsidR="0008223F" w:rsidRPr="001C729B" w:rsidRDefault="0008223F" w:rsidP="001C729B">
      <w:pPr>
        <w:rPr>
          <w:rFonts w:cs="Open Sans"/>
          <w:b/>
        </w:rPr>
      </w:pPr>
      <w:r w:rsidRPr="001C729B">
        <w:rPr>
          <w:rFonts w:cs="Open Sans"/>
          <w:b/>
        </w:rPr>
        <w:t xml:space="preserve">Recommendation 4: UNE should undertake an organisational redesign of the </w:t>
      </w:r>
      <w:r w:rsidR="001C729B" w:rsidRPr="00031A34">
        <w:rPr>
          <w:rFonts w:cs="Open Sans"/>
          <w:b/>
          <w:color w:val="000000"/>
          <w:lang w:val="en-US"/>
        </w:rPr>
        <w:t>Student Grievance Unit (SGU)</w:t>
      </w:r>
    </w:p>
    <w:p w14:paraId="0B3D0BFE" w14:textId="1F649473" w:rsidR="00C874F5" w:rsidRPr="00E2175A" w:rsidRDefault="0008223F" w:rsidP="00C874F5">
      <w:pPr>
        <w:rPr>
          <w:rFonts w:cs="Open Sans"/>
        </w:rPr>
      </w:pPr>
      <w:r w:rsidRPr="00E2175A">
        <w:rPr>
          <w:rFonts w:cs="Open Sans"/>
        </w:rPr>
        <w:t>The Commission recommends UNE undertake an organisational redesign of the SGU</w:t>
      </w:r>
      <w:r w:rsidR="00C874F5" w:rsidRPr="00E2175A">
        <w:rPr>
          <w:rFonts w:cs="Open Sans"/>
        </w:rPr>
        <w:t xml:space="preserve">. This redesign should include an increase to the staff complement of the SGU, </w:t>
      </w:r>
      <w:r w:rsidR="004F74EF" w:rsidRPr="00E2175A">
        <w:rPr>
          <w:rFonts w:cs="Open Sans"/>
        </w:rPr>
        <w:t xml:space="preserve">to carry out </w:t>
      </w:r>
      <w:r w:rsidR="00C874F5" w:rsidRPr="00E2175A">
        <w:rPr>
          <w:rFonts w:cs="Open Sans"/>
        </w:rPr>
        <w:t>the current and anticipated future workload of the SGU.</w:t>
      </w:r>
    </w:p>
    <w:p w14:paraId="4001BF14" w14:textId="7EF90093" w:rsidR="00C874F5" w:rsidRPr="00E2175A" w:rsidRDefault="0021772B" w:rsidP="00C874F5">
      <w:pPr>
        <w:rPr>
          <w:rFonts w:cs="Open Sans"/>
        </w:rPr>
      </w:pPr>
      <w:r w:rsidRPr="00E2175A">
        <w:rPr>
          <w:rFonts w:cs="Open Sans"/>
        </w:rPr>
        <w:t xml:space="preserve">A suggested </w:t>
      </w:r>
      <w:r w:rsidR="00C874F5" w:rsidRPr="00E2175A">
        <w:rPr>
          <w:rFonts w:cs="Open Sans"/>
        </w:rPr>
        <w:t xml:space="preserve">new structure of the SGU </w:t>
      </w:r>
      <w:r w:rsidRPr="00E2175A">
        <w:rPr>
          <w:rFonts w:cs="Open Sans"/>
        </w:rPr>
        <w:t xml:space="preserve">could </w:t>
      </w:r>
      <w:r w:rsidR="00C874F5" w:rsidRPr="00E2175A">
        <w:rPr>
          <w:rFonts w:cs="Open Sans"/>
        </w:rPr>
        <w:t>include</w:t>
      </w:r>
      <w:r w:rsidRPr="00E2175A">
        <w:rPr>
          <w:rFonts w:cs="Open Sans"/>
        </w:rPr>
        <w:t>, for example</w:t>
      </w:r>
      <w:r w:rsidR="00C874F5" w:rsidRPr="00E2175A">
        <w:rPr>
          <w:rFonts w:cs="Open Sans"/>
        </w:rPr>
        <w:t>:</w:t>
      </w:r>
    </w:p>
    <w:p w14:paraId="1E0C37C3" w14:textId="77777777" w:rsidR="00C874F5" w:rsidRPr="00E2175A" w:rsidRDefault="00C874F5" w:rsidP="00C874F5">
      <w:pPr>
        <w:pStyle w:val="ListParagraph"/>
        <w:numPr>
          <w:ilvl w:val="0"/>
          <w:numId w:val="31"/>
        </w:numPr>
        <w:spacing w:before="120" w:after="120"/>
        <w:ind w:left="782" w:hanging="357"/>
        <w:contextualSpacing w:val="0"/>
        <w:rPr>
          <w:rFonts w:cs="Open Sans"/>
        </w:rPr>
      </w:pPr>
      <w:r w:rsidRPr="00E2175A">
        <w:rPr>
          <w:rFonts w:cs="Open Sans"/>
        </w:rPr>
        <w:t>one Manager, at 1.0 FTE (an increase from 0.4 FTE)</w:t>
      </w:r>
    </w:p>
    <w:p w14:paraId="55C3F0FB" w14:textId="039641A0" w:rsidR="00C874F5" w:rsidRPr="00E2175A" w:rsidRDefault="00C874F5" w:rsidP="00C874F5">
      <w:pPr>
        <w:pStyle w:val="ListParagraph"/>
        <w:numPr>
          <w:ilvl w:val="0"/>
          <w:numId w:val="31"/>
        </w:numPr>
        <w:spacing w:before="120" w:after="120"/>
        <w:ind w:left="782" w:hanging="357"/>
        <w:contextualSpacing w:val="0"/>
        <w:rPr>
          <w:rFonts w:cs="Open Sans"/>
        </w:rPr>
      </w:pPr>
      <w:r w:rsidRPr="00E2175A">
        <w:rPr>
          <w:rFonts w:cs="Open Sans"/>
        </w:rPr>
        <w:t>three Senior Case Officers, totalling 3.0 FTE (an increase from 2.0</w:t>
      </w:r>
      <w:r w:rsidR="00205FEB">
        <w:rPr>
          <w:rFonts w:cs="Open Sans"/>
        </w:rPr>
        <w:t xml:space="preserve"> </w:t>
      </w:r>
      <w:r w:rsidRPr="00E2175A">
        <w:rPr>
          <w:rFonts w:cs="Open Sans"/>
        </w:rPr>
        <w:t>FTE)</w:t>
      </w:r>
    </w:p>
    <w:p w14:paraId="5900AF6A" w14:textId="77777777" w:rsidR="00C874F5" w:rsidRPr="00E2175A" w:rsidRDefault="00C874F5" w:rsidP="00C874F5">
      <w:pPr>
        <w:pStyle w:val="ListParagraph"/>
        <w:numPr>
          <w:ilvl w:val="0"/>
          <w:numId w:val="31"/>
        </w:numPr>
        <w:spacing w:before="120" w:after="120"/>
        <w:ind w:left="782" w:hanging="357"/>
        <w:contextualSpacing w:val="0"/>
        <w:rPr>
          <w:rFonts w:cs="Open Sans"/>
        </w:rPr>
      </w:pPr>
      <w:r w:rsidRPr="00E2175A">
        <w:rPr>
          <w:rFonts w:cs="Open Sans"/>
        </w:rPr>
        <w:t>one Student Support Officer, at 1.0 FTE (a new position)</w:t>
      </w:r>
    </w:p>
    <w:p w14:paraId="0A56545F" w14:textId="77777777" w:rsidR="00C874F5" w:rsidRPr="00E2175A" w:rsidRDefault="00C874F5" w:rsidP="00C874F5">
      <w:pPr>
        <w:pStyle w:val="ListParagraph"/>
        <w:numPr>
          <w:ilvl w:val="0"/>
          <w:numId w:val="31"/>
        </w:numPr>
        <w:spacing w:before="120" w:after="120"/>
        <w:ind w:left="782" w:hanging="357"/>
        <w:contextualSpacing w:val="0"/>
        <w:rPr>
          <w:rFonts w:cs="Open Sans"/>
        </w:rPr>
      </w:pPr>
      <w:r w:rsidRPr="00E2175A">
        <w:rPr>
          <w:rFonts w:cs="Open Sans"/>
        </w:rPr>
        <w:t xml:space="preserve">one case officer, at 1.0 FTE (unchanged). </w:t>
      </w:r>
    </w:p>
    <w:p w14:paraId="2CEF7257" w14:textId="5BF650C4" w:rsidR="00C874F5" w:rsidRPr="00E2175A" w:rsidRDefault="00C874F5" w:rsidP="00C874F5">
      <w:pPr>
        <w:rPr>
          <w:rFonts w:cs="Open Sans"/>
        </w:rPr>
      </w:pPr>
      <w:r w:rsidRPr="00E2175A">
        <w:rPr>
          <w:rFonts w:cs="Open Sans"/>
        </w:rPr>
        <w:t xml:space="preserve">The increase in staff, and introduction of a new student support position, should </w:t>
      </w:r>
      <w:r w:rsidR="0021772B" w:rsidRPr="00E2175A">
        <w:rPr>
          <w:rFonts w:cs="Open Sans"/>
        </w:rPr>
        <w:t xml:space="preserve">reduce </w:t>
      </w:r>
      <w:r w:rsidRPr="00E2175A">
        <w:rPr>
          <w:rFonts w:cs="Open Sans"/>
        </w:rPr>
        <w:t xml:space="preserve">the time required to investigate matters of sexual assault and sexual harassment, whilst also improving the support provided to residents involved in the investigation process. The increase would also allow the SGU to undertake additional promotional and educational activities. </w:t>
      </w:r>
    </w:p>
    <w:p w14:paraId="7902456D" w14:textId="11D8B6F9" w:rsidR="00C874F5" w:rsidRPr="00E2175A" w:rsidRDefault="00C874F5" w:rsidP="00C874F5">
      <w:pPr>
        <w:rPr>
          <w:rFonts w:cs="Open Sans"/>
        </w:rPr>
      </w:pPr>
      <w:r w:rsidRPr="00E2175A">
        <w:rPr>
          <w:rFonts w:cs="Open Sans"/>
        </w:rPr>
        <w:t>UNE should also consider revising the name of the SGU, to remove specific reference to ‘grievance’.</w:t>
      </w:r>
    </w:p>
    <w:p w14:paraId="2FFADBCF" w14:textId="29A74A43" w:rsidR="0008223F" w:rsidRPr="00E2175A" w:rsidRDefault="0008223F" w:rsidP="00C874F5">
      <w:pPr>
        <w:rPr>
          <w:rFonts w:cs="Open Sans"/>
        </w:rPr>
      </w:pPr>
      <w:r w:rsidRPr="00E2175A">
        <w:rPr>
          <w:rFonts w:cs="Open Sans"/>
          <w:b/>
        </w:rPr>
        <w:t>Recommendation 5: UNE should employ an increased number of counselling staff dedicated to residents</w:t>
      </w:r>
    </w:p>
    <w:p w14:paraId="3EC0A9B5" w14:textId="5A014F7D" w:rsidR="00E94A9E" w:rsidRPr="001D41EC" w:rsidRDefault="0008223F" w:rsidP="00E15D7D">
      <w:pPr>
        <w:rPr>
          <w:rFonts w:cs="Open Sans"/>
        </w:rPr>
      </w:pPr>
      <w:r w:rsidRPr="00E2175A">
        <w:rPr>
          <w:rFonts w:cs="Open Sans"/>
        </w:rPr>
        <w:t>The Commission recommends UNE employ additional dedicated college counsellor</w:t>
      </w:r>
      <w:r w:rsidR="004C5D59" w:rsidRPr="00E2175A">
        <w:rPr>
          <w:rFonts w:cs="Open Sans"/>
        </w:rPr>
        <w:t>s</w:t>
      </w:r>
      <w:r w:rsidRPr="00E2175A">
        <w:rPr>
          <w:rFonts w:cs="Open Sans"/>
        </w:rPr>
        <w:t xml:space="preserve">, to bring the total number of dedicated college counsellors to </w:t>
      </w:r>
      <w:r w:rsidR="004C5D59" w:rsidRPr="00E2175A">
        <w:rPr>
          <w:rFonts w:cs="Open Sans"/>
        </w:rPr>
        <w:t xml:space="preserve">at least </w:t>
      </w:r>
      <w:r w:rsidRPr="00E2175A">
        <w:rPr>
          <w:rFonts w:cs="Open Sans"/>
        </w:rPr>
        <w:t xml:space="preserve">two. </w:t>
      </w:r>
      <w:r w:rsidR="00C874F5" w:rsidRPr="00E2175A">
        <w:rPr>
          <w:rFonts w:cs="Open Sans"/>
        </w:rPr>
        <w:t>This would improve access to counselling support for residents, whilst also allowing the college counsellors to develop and implement mental health promotion, prevention and early intervention programs.</w:t>
      </w:r>
    </w:p>
    <w:p w14:paraId="003B4DD0" w14:textId="77777777" w:rsidR="000F0C3F" w:rsidRPr="001D41EC" w:rsidRDefault="000F0C3F" w:rsidP="001D41EC">
      <w:pPr>
        <w:pStyle w:val="Heading3"/>
      </w:pPr>
      <w:bookmarkStart w:id="12" w:name="_Toc8931124"/>
      <w:r w:rsidRPr="001D41EC">
        <w:t>Alcohol</w:t>
      </w:r>
      <w:bookmarkEnd w:id="11"/>
      <w:bookmarkEnd w:id="12"/>
    </w:p>
    <w:p w14:paraId="7E24DBDB" w14:textId="62CCF089" w:rsidR="0087206E" w:rsidRPr="001C729B" w:rsidRDefault="004B2054" w:rsidP="0087206E">
      <w:pPr>
        <w:rPr>
          <w:rFonts w:cs="Open Sans"/>
          <w:b/>
        </w:rPr>
      </w:pPr>
      <w:r w:rsidRPr="00E2175A">
        <w:rPr>
          <w:rFonts w:cs="Open Sans"/>
          <w:b/>
        </w:rPr>
        <w:t xml:space="preserve">Recommendation </w:t>
      </w:r>
      <w:r w:rsidR="00E94A9E" w:rsidRPr="00E2175A">
        <w:rPr>
          <w:rFonts w:cs="Open Sans"/>
          <w:b/>
        </w:rPr>
        <w:t>6</w:t>
      </w:r>
      <w:r w:rsidRPr="00E2175A">
        <w:rPr>
          <w:rFonts w:cs="Open Sans"/>
          <w:b/>
        </w:rPr>
        <w:t xml:space="preserve">: </w:t>
      </w:r>
      <w:r w:rsidR="0087206E" w:rsidRPr="00E2175A">
        <w:rPr>
          <w:rFonts w:cs="Open Sans"/>
          <w:b/>
        </w:rPr>
        <w:t xml:space="preserve">UNE </w:t>
      </w:r>
      <w:r w:rsidR="0087206E" w:rsidRPr="001C729B">
        <w:rPr>
          <w:rFonts w:cs="Open Sans"/>
          <w:b/>
        </w:rPr>
        <w:t xml:space="preserve">should </w:t>
      </w:r>
      <w:r w:rsidR="001C729B" w:rsidRPr="00031A34">
        <w:rPr>
          <w:rFonts w:cs="Open Sans"/>
          <w:b/>
          <w:color w:val="000000"/>
          <w:lang w:val="en-US"/>
        </w:rPr>
        <w:t>strengthen efforts to reduce alcohol</w:t>
      </w:r>
    </w:p>
    <w:p w14:paraId="671362B5" w14:textId="0B2CD746" w:rsidR="001F5DE4" w:rsidRPr="00E2175A" w:rsidRDefault="0087206E" w:rsidP="00A16644">
      <w:pPr>
        <w:rPr>
          <w:rFonts w:cs="Open Sans"/>
        </w:rPr>
      </w:pPr>
      <w:r w:rsidRPr="00E2175A">
        <w:rPr>
          <w:rFonts w:cs="Open Sans"/>
        </w:rPr>
        <w:t>The Commission recommends that UNE strengthen its alcohol</w:t>
      </w:r>
      <w:r w:rsidR="0046110E" w:rsidRPr="00E2175A">
        <w:rPr>
          <w:rFonts w:cs="Open Sans"/>
        </w:rPr>
        <w:t xml:space="preserve"> reduction efforts</w:t>
      </w:r>
      <w:r w:rsidRPr="00E2175A">
        <w:rPr>
          <w:rFonts w:cs="Open Sans"/>
        </w:rPr>
        <w:t xml:space="preserve">. This should include the implementation of an alcohol </w:t>
      </w:r>
      <w:r w:rsidR="0046110E" w:rsidRPr="00E2175A">
        <w:rPr>
          <w:rFonts w:cs="Open Sans"/>
        </w:rPr>
        <w:t xml:space="preserve">reduction </w:t>
      </w:r>
      <w:r w:rsidR="001F5DE4" w:rsidRPr="00E2175A">
        <w:rPr>
          <w:rFonts w:cs="Open Sans"/>
        </w:rPr>
        <w:t>program</w:t>
      </w:r>
      <w:r w:rsidRPr="00E2175A">
        <w:rPr>
          <w:rFonts w:cs="Open Sans"/>
        </w:rPr>
        <w:t xml:space="preserve">, utilising peer education approaches. </w:t>
      </w:r>
      <w:r w:rsidR="001F5DE4" w:rsidRPr="00E2175A">
        <w:rPr>
          <w:rFonts w:cs="Open Sans"/>
        </w:rPr>
        <w:t xml:space="preserve">The alcohol </w:t>
      </w:r>
      <w:r w:rsidR="0046110E" w:rsidRPr="00E2175A">
        <w:rPr>
          <w:rFonts w:cs="Open Sans"/>
        </w:rPr>
        <w:t xml:space="preserve">reduction </w:t>
      </w:r>
      <w:r w:rsidR="001F5DE4" w:rsidRPr="00E2175A">
        <w:rPr>
          <w:rFonts w:cs="Open Sans"/>
        </w:rPr>
        <w:t xml:space="preserve">program should commence during Wellness Week, and continue to be delivered throughout the year. </w:t>
      </w:r>
    </w:p>
    <w:p w14:paraId="6DBEB59C" w14:textId="6CA37156" w:rsidR="0087206E" w:rsidRDefault="0087206E" w:rsidP="00A16644">
      <w:pPr>
        <w:rPr>
          <w:rFonts w:cs="Open Sans"/>
        </w:rPr>
      </w:pPr>
      <w:r w:rsidRPr="00E2175A">
        <w:rPr>
          <w:rFonts w:cs="Open Sans"/>
        </w:rPr>
        <w:t xml:space="preserve">UNE should undertake an evaluation of the #MyMorningsMatter program being trialled at Mary White College, and consider expanding to other UNE colleges if found to be effective in reducing residents’ alcohol consumption. </w:t>
      </w:r>
    </w:p>
    <w:p w14:paraId="484A052D" w14:textId="33D42530" w:rsidR="004B2054" w:rsidRPr="00E2175A" w:rsidRDefault="00E94A9E" w:rsidP="00A16644">
      <w:pPr>
        <w:rPr>
          <w:rFonts w:cs="Open Sans"/>
          <w:b/>
        </w:rPr>
      </w:pPr>
      <w:r w:rsidRPr="00E2175A">
        <w:rPr>
          <w:rFonts w:cs="Open Sans"/>
          <w:b/>
        </w:rPr>
        <w:t>Recommendation 7</w:t>
      </w:r>
      <w:r w:rsidR="0087206E" w:rsidRPr="00E2175A">
        <w:rPr>
          <w:rFonts w:cs="Open Sans"/>
          <w:b/>
        </w:rPr>
        <w:t xml:space="preserve">: </w:t>
      </w:r>
      <w:r w:rsidR="000F0C3F" w:rsidRPr="00E2175A">
        <w:rPr>
          <w:rFonts w:cs="Open Sans"/>
          <w:b/>
        </w:rPr>
        <w:t xml:space="preserve">UNE should </w:t>
      </w:r>
      <w:r w:rsidR="00314BC4" w:rsidRPr="00E2175A">
        <w:rPr>
          <w:rFonts w:cs="Open Sans"/>
          <w:b/>
        </w:rPr>
        <w:t xml:space="preserve">review and </w:t>
      </w:r>
      <w:r w:rsidR="000F0C3F" w:rsidRPr="00E2175A">
        <w:rPr>
          <w:rFonts w:cs="Open Sans"/>
          <w:b/>
        </w:rPr>
        <w:t>e</w:t>
      </w:r>
      <w:r w:rsidR="004B2054" w:rsidRPr="00E2175A">
        <w:rPr>
          <w:rFonts w:cs="Open Sans"/>
          <w:b/>
        </w:rPr>
        <w:t>nhance</w:t>
      </w:r>
      <w:r w:rsidR="000F0C3F" w:rsidRPr="00E2175A">
        <w:rPr>
          <w:rFonts w:cs="Open Sans"/>
          <w:b/>
        </w:rPr>
        <w:t xml:space="preserve"> </w:t>
      </w:r>
      <w:r w:rsidR="00314BC4" w:rsidRPr="00E2175A">
        <w:rPr>
          <w:rFonts w:cs="Open Sans"/>
          <w:b/>
        </w:rPr>
        <w:t>current responses</w:t>
      </w:r>
      <w:r w:rsidR="004B2054" w:rsidRPr="00E2175A">
        <w:rPr>
          <w:rFonts w:cs="Open Sans"/>
          <w:b/>
        </w:rPr>
        <w:t xml:space="preserve"> to alcohol consumption</w:t>
      </w:r>
      <w:r w:rsidR="00314BC4" w:rsidRPr="00E2175A">
        <w:rPr>
          <w:rFonts w:cs="Open Sans"/>
          <w:b/>
        </w:rPr>
        <w:t xml:space="preserve"> to ensure their alignment with a harm minimisation approach</w:t>
      </w:r>
    </w:p>
    <w:p w14:paraId="5AB57194" w14:textId="77777777" w:rsidR="004B2054" w:rsidRPr="00E2175A" w:rsidRDefault="004B2054" w:rsidP="00A16644">
      <w:pPr>
        <w:rPr>
          <w:rFonts w:cs="Open Sans"/>
        </w:rPr>
      </w:pPr>
      <w:r w:rsidRPr="00E2175A">
        <w:rPr>
          <w:rFonts w:cs="Open Sans"/>
        </w:rPr>
        <w:t>The Commission recommends that UNE revise relevant policies and procedures to ensure alignment with a harm minimisation approach to responding to residents’ consumption o</w:t>
      </w:r>
      <w:r w:rsidR="00D55710" w:rsidRPr="00E2175A">
        <w:rPr>
          <w:rFonts w:cs="Open Sans"/>
        </w:rPr>
        <w:t>f alcohol. This should include:</w:t>
      </w:r>
    </w:p>
    <w:p w14:paraId="7DD3199F" w14:textId="39D4BF02" w:rsidR="004B2054" w:rsidRPr="00E2175A" w:rsidRDefault="004B2054" w:rsidP="00406965">
      <w:pPr>
        <w:pStyle w:val="ListParagraph"/>
        <w:numPr>
          <w:ilvl w:val="0"/>
          <w:numId w:val="41"/>
        </w:numPr>
        <w:rPr>
          <w:rFonts w:cs="Open Sans"/>
        </w:rPr>
      </w:pPr>
      <w:r w:rsidRPr="00E2175A">
        <w:rPr>
          <w:rFonts w:cs="Open Sans"/>
        </w:rPr>
        <w:t xml:space="preserve">A review of </w:t>
      </w:r>
      <w:r w:rsidR="00A9517E" w:rsidRPr="00E2175A">
        <w:rPr>
          <w:rFonts w:cs="Open Sans"/>
        </w:rPr>
        <w:t xml:space="preserve">the current </w:t>
      </w:r>
      <w:r w:rsidRPr="00E2175A">
        <w:rPr>
          <w:rFonts w:cs="Open Sans"/>
        </w:rPr>
        <w:t>mandatory finishing times of midnight for events and parties held on college grounds</w:t>
      </w:r>
      <w:r w:rsidR="003F68EA" w:rsidRPr="00E2175A">
        <w:rPr>
          <w:rFonts w:cs="Open Sans"/>
        </w:rPr>
        <w:t>, to</w:t>
      </w:r>
      <w:r w:rsidR="00A9517E" w:rsidRPr="00E2175A">
        <w:rPr>
          <w:rFonts w:cs="Open Sans"/>
        </w:rPr>
        <w:t xml:space="preserve"> avoid continued alcohol consumption in unsupervised locations</w:t>
      </w:r>
      <w:r w:rsidR="003F68EA" w:rsidRPr="00E2175A">
        <w:rPr>
          <w:rFonts w:cs="Open Sans"/>
        </w:rPr>
        <w:t xml:space="preserve"> </w:t>
      </w:r>
    </w:p>
    <w:p w14:paraId="268AE751" w14:textId="77777777" w:rsidR="004B2054" w:rsidRPr="00E2175A" w:rsidRDefault="004B2054" w:rsidP="00406965">
      <w:pPr>
        <w:pStyle w:val="ListParagraph"/>
        <w:numPr>
          <w:ilvl w:val="0"/>
          <w:numId w:val="41"/>
        </w:numPr>
        <w:rPr>
          <w:rFonts w:cs="Open Sans"/>
        </w:rPr>
      </w:pPr>
      <w:r w:rsidRPr="00E2175A">
        <w:rPr>
          <w:rFonts w:cs="Open Sans"/>
        </w:rPr>
        <w:t>Formal events being held at licensed venues instead of on college grounds</w:t>
      </w:r>
    </w:p>
    <w:p w14:paraId="39D8E053" w14:textId="77777777" w:rsidR="004B2054" w:rsidRPr="00E2175A" w:rsidRDefault="004B2054" w:rsidP="00406965">
      <w:pPr>
        <w:pStyle w:val="ListParagraph"/>
        <w:numPr>
          <w:ilvl w:val="0"/>
          <w:numId w:val="41"/>
        </w:numPr>
        <w:rPr>
          <w:rFonts w:cs="Open Sans"/>
        </w:rPr>
      </w:pPr>
      <w:r w:rsidRPr="00E2175A">
        <w:rPr>
          <w:rFonts w:cs="Open Sans"/>
        </w:rPr>
        <w:t xml:space="preserve">Improved accessibility of </w:t>
      </w:r>
      <w:r w:rsidR="00904044" w:rsidRPr="00E2175A">
        <w:rPr>
          <w:rFonts w:cs="Open Sans"/>
        </w:rPr>
        <w:t xml:space="preserve">policies and strategies relating to </w:t>
      </w:r>
      <w:r w:rsidRPr="00E2175A">
        <w:rPr>
          <w:rFonts w:cs="Open Sans"/>
        </w:rPr>
        <w:t>alcohol and event</w:t>
      </w:r>
      <w:r w:rsidR="00BC1C4A" w:rsidRPr="00E2175A">
        <w:rPr>
          <w:rFonts w:cs="Open Sans"/>
        </w:rPr>
        <w:t xml:space="preserve">s </w:t>
      </w:r>
    </w:p>
    <w:p w14:paraId="50229815" w14:textId="647BD8EC" w:rsidR="004B2054" w:rsidRPr="00E2175A" w:rsidRDefault="005C62F2" w:rsidP="00406965">
      <w:pPr>
        <w:pStyle w:val="ListParagraph"/>
        <w:numPr>
          <w:ilvl w:val="0"/>
          <w:numId w:val="41"/>
        </w:numPr>
        <w:rPr>
          <w:rFonts w:cs="Open Sans"/>
        </w:rPr>
      </w:pPr>
      <w:r w:rsidRPr="00E2175A">
        <w:rPr>
          <w:rFonts w:cs="Open Sans"/>
        </w:rPr>
        <w:t xml:space="preserve">Discontinuance </w:t>
      </w:r>
      <w:r w:rsidR="00B86286" w:rsidRPr="00E2175A">
        <w:rPr>
          <w:rFonts w:cs="Open Sans"/>
        </w:rPr>
        <w:t>of</w:t>
      </w:r>
      <w:r w:rsidR="004B2054" w:rsidRPr="00E2175A">
        <w:rPr>
          <w:rFonts w:cs="Open Sans"/>
        </w:rPr>
        <w:t xml:space="preserve"> the </w:t>
      </w:r>
      <w:r w:rsidR="00D47D3D" w:rsidRPr="00E2175A">
        <w:rPr>
          <w:rFonts w:cs="Open Sans"/>
        </w:rPr>
        <w:t xml:space="preserve">current </w:t>
      </w:r>
      <w:r w:rsidR="004B2054" w:rsidRPr="00E2175A">
        <w:rPr>
          <w:rFonts w:cs="Open Sans"/>
        </w:rPr>
        <w:t>use of alcohol bans as a penalty for residents that display problematic alcohol consumption, or for perpetration of sexual assault or sexual harassment.</w:t>
      </w:r>
      <w:r w:rsidR="00C318A4" w:rsidRPr="00E2175A">
        <w:rPr>
          <w:rFonts w:cs="Open Sans"/>
        </w:rPr>
        <w:t xml:space="preserve"> </w:t>
      </w:r>
    </w:p>
    <w:p w14:paraId="5A3145DA" w14:textId="34E9FE65" w:rsidR="003F5D62" w:rsidRPr="00E2175A" w:rsidRDefault="00CB6D04" w:rsidP="00A16644">
      <w:pPr>
        <w:rPr>
          <w:rFonts w:cs="Open Sans"/>
          <w:b/>
        </w:rPr>
      </w:pPr>
      <w:r w:rsidRPr="00E2175A">
        <w:rPr>
          <w:rFonts w:cs="Open Sans"/>
          <w:b/>
        </w:rPr>
        <w:t>Recomme</w:t>
      </w:r>
      <w:r w:rsidR="004B2054" w:rsidRPr="00E2175A">
        <w:rPr>
          <w:rFonts w:cs="Open Sans"/>
          <w:b/>
        </w:rPr>
        <w:t xml:space="preserve">ndation </w:t>
      </w:r>
      <w:r w:rsidR="00E94A9E" w:rsidRPr="00E2175A">
        <w:rPr>
          <w:rFonts w:cs="Open Sans"/>
          <w:b/>
        </w:rPr>
        <w:t>8</w:t>
      </w:r>
      <w:r w:rsidRPr="00E2175A">
        <w:rPr>
          <w:rFonts w:cs="Open Sans"/>
          <w:b/>
        </w:rPr>
        <w:t xml:space="preserve">: </w:t>
      </w:r>
      <w:r w:rsidR="00314BC4" w:rsidRPr="00E2175A">
        <w:rPr>
          <w:rFonts w:cs="Open Sans"/>
          <w:b/>
        </w:rPr>
        <w:t xml:space="preserve">UNE should </w:t>
      </w:r>
      <w:r w:rsidR="003F5D62" w:rsidRPr="00E2175A">
        <w:rPr>
          <w:rFonts w:cs="Open Sans"/>
          <w:b/>
        </w:rPr>
        <w:t xml:space="preserve">prohibit financial payments from </w:t>
      </w:r>
      <w:r w:rsidR="008E45EA" w:rsidRPr="00E2175A">
        <w:rPr>
          <w:rFonts w:cs="Open Sans"/>
          <w:b/>
        </w:rPr>
        <w:t xml:space="preserve">licensed hotels </w:t>
      </w:r>
      <w:r w:rsidR="003F5D62" w:rsidRPr="00E2175A">
        <w:rPr>
          <w:rFonts w:cs="Open Sans"/>
          <w:b/>
        </w:rPr>
        <w:t>to Junior Common Rooms (JCRs)</w:t>
      </w:r>
    </w:p>
    <w:p w14:paraId="2F51AF70" w14:textId="4909E378" w:rsidR="00CB6D04" w:rsidRPr="00E2175A" w:rsidRDefault="00CB6D04" w:rsidP="00A16644">
      <w:pPr>
        <w:rPr>
          <w:rFonts w:cs="Open Sans"/>
        </w:rPr>
      </w:pPr>
      <w:r w:rsidRPr="00E2175A">
        <w:rPr>
          <w:rFonts w:cs="Open Sans"/>
        </w:rPr>
        <w:t xml:space="preserve">The Commission recommends that UNE strengthen the 2019 sponsorship guidelines to prohibit any arrangements between college JCRs and </w:t>
      </w:r>
      <w:r w:rsidR="00065553" w:rsidRPr="00E2175A">
        <w:rPr>
          <w:rFonts w:cs="Open Sans"/>
        </w:rPr>
        <w:t xml:space="preserve">licensed hotels </w:t>
      </w:r>
      <w:r w:rsidRPr="00E2175A">
        <w:rPr>
          <w:rFonts w:cs="Open Sans"/>
        </w:rPr>
        <w:t xml:space="preserve">that involve financial payments </w:t>
      </w:r>
      <w:r w:rsidR="00BC1C4A" w:rsidRPr="00E2175A">
        <w:rPr>
          <w:rFonts w:cs="Open Sans"/>
        </w:rPr>
        <w:t xml:space="preserve">or benefits </w:t>
      </w:r>
      <w:r w:rsidRPr="00E2175A">
        <w:rPr>
          <w:rFonts w:cs="Open Sans"/>
        </w:rPr>
        <w:t>in exchange for patronage</w:t>
      </w:r>
      <w:r w:rsidR="00C645AB" w:rsidRPr="00E2175A">
        <w:rPr>
          <w:rFonts w:cs="Open Sans"/>
        </w:rPr>
        <w:t xml:space="preserve">, to ensure </w:t>
      </w:r>
      <w:r w:rsidR="004F2AED" w:rsidRPr="00E2175A">
        <w:rPr>
          <w:rFonts w:cs="Open Sans"/>
        </w:rPr>
        <w:t>its</w:t>
      </w:r>
      <w:r w:rsidR="00C645AB" w:rsidRPr="00E2175A">
        <w:rPr>
          <w:rFonts w:cs="Open Sans"/>
        </w:rPr>
        <w:t xml:space="preserve"> alignment with</w:t>
      </w:r>
      <w:r w:rsidR="004F2AED" w:rsidRPr="00E2175A">
        <w:rPr>
          <w:rFonts w:cs="Open Sans"/>
        </w:rPr>
        <w:t xml:space="preserve"> an alcohol reduction and</w:t>
      </w:r>
      <w:r w:rsidR="00C645AB" w:rsidRPr="00E2175A">
        <w:rPr>
          <w:rFonts w:cs="Open Sans"/>
        </w:rPr>
        <w:t xml:space="preserve"> harm minimisation approach</w:t>
      </w:r>
      <w:r w:rsidR="004F2AED" w:rsidRPr="00E2175A">
        <w:rPr>
          <w:rFonts w:cs="Open Sans"/>
        </w:rPr>
        <w:t>.</w:t>
      </w:r>
      <w:r w:rsidR="000C3BEF" w:rsidRPr="00E2175A">
        <w:rPr>
          <w:rFonts w:cs="Open Sans"/>
        </w:rPr>
        <w:br/>
      </w:r>
      <w:r w:rsidR="000C3BEF" w:rsidRPr="00E2175A">
        <w:rPr>
          <w:rFonts w:cs="Open Sans"/>
        </w:rPr>
        <w:br/>
      </w:r>
      <w:r w:rsidR="00C874F5" w:rsidRPr="00E2175A">
        <w:rPr>
          <w:rFonts w:cs="Open Sans"/>
        </w:rPr>
        <w:t>While JCRs may still wish to enter into arrangements with local licensed hotels, these arrangements should instead focus on venues providing non-financial support, such as safe transport for residents between their college and the venue.</w:t>
      </w:r>
    </w:p>
    <w:p w14:paraId="6BC41D19" w14:textId="4A87E610" w:rsidR="007A43EE" w:rsidRDefault="0021296F" w:rsidP="00A16644">
      <w:pPr>
        <w:rPr>
          <w:rFonts w:cs="Open Sans"/>
        </w:rPr>
      </w:pPr>
      <w:r w:rsidRPr="00E2175A">
        <w:rPr>
          <w:rFonts w:cs="Open Sans"/>
        </w:rPr>
        <w:t>The Commission acknowledges that the prohibition of sponsorship arrangements may have a negative financial impact on JCRs, and recommends that UNE consider alternative options to mitigate this. This may include, for example, sponsorship from local businesses, or the introduction of a program where college sporting clubs receive sponsorship funds from the university in exchange for club members upholding a code of conduct that focuses on respectful interactions between students and reinforces positive behaviours.</w:t>
      </w:r>
    </w:p>
    <w:p w14:paraId="33AE8DEF" w14:textId="1F225EDE" w:rsidR="00031A34" w:rsidRDefault="00031A34">
      <w:pPr>
        <w:keepLines w:val="0"/>
        <w:spacing w:before="0" w:after="0"/>
        <w:rPr>
          <w:rFonts w:cs="Open Sans"/>
        </w:rPr>
      </w:pPr>
      <w:r>
        <w:rPr>
          <w:rFonts w:cs="Open Sans"/>
        </w:rPr>
        <w:br w:type="page"/>
      </w:r>
    </w:p>
    <w:p w14:paraId="5D9D37E0" w14:textId="77777777" w:rsidR="007A43EE" w:rsidRPr="00E2175A" w:rsidRDefault="007A43EE" w:rsidP="001D41EC">
      <w:pPr>
        <w:pStyle w:val="Heading3"/>
      </w:pPr>
      <w:bookmarkStart w:id="13" w:name="_Toc524692120"/>
      <w:bookmarkStart w:id="14" w:name="_Toc8931125"/>
      <w:r w:rsidRPr="001D41EC">
        <w:t>Hazing</w:t>
      </w:r>
      <w:bookmarkEnd w:id="13"/>
      <w:bookmarkEnd w:id="14"/>
    </w:p>
    <w:p w14:paraId="73756683" w14:textId="243E0BDB" w:rsidR="004B2054" w:rsidRPr="00E2175A" w:rsidRDefault="004B2054" w:rsidP="00A16644">
      <w:pPr>
        <w:rPr>
          <w:rFonts w:cs="Open Sans"/>
          <w:b/>
        </w:rPr>
      </w:pPr>
      <w:r w:rsidRPr="00E2175A">
        <w:rPr>
          <w:rFonts w:cs="Open Sans"/>
          <w:b/>
        </w:rPr>
        <w:t xml:space="preserve">Recommendation </w:t>
      </w:r>
      <w:r w:rsidR="00E94A9E" w:rsidRPr="00E2175A">
        <w:rPr>
          <w:rFonts w:cs="Open Sans"/>
          <w:b/>
        </w:rPr>
        <w:t>9</w:t>
      </w:r>
      <w:r w:rsidRPr="00E2175A">
        <w:rPr>
          <w:rFonts w:cs="Open Sans"/>
          <w:b/>
        </w:rPr>
        <w:t xml:space="preserve">: </w:t>
      </w:r>
      <w:r w:rsidR="00314BC4" w:rsidRPr="00E2175A">
        <w:rPr>
          <w:rFonts w:cs="Open Sans"/>
          <w:b/>
        </w:rPr>
        <w:t>UNE should r</w:t>
      </w:r>
      <w:r w:rsidRPr="00E2175A">
        <w:rPr>
          <w:rFonts w:cs="Open Sans"/>
          <w:b/>
        </w:rPr>
        <w:t xml:space="preserve">evise the </w:t>
      </w:r>
      <w:r w:rsidR="00314BC4" w:rsidRPr="00E2175A">
        <w:rPr>
          <w:rFonts w:cs="Open Sans"/>
          <w:b/>
        </w:rPr>
        <w:t xml:space="preserve">Residential College Code of Conduct to strengthen the </w:t>
      </w:r>
      <w:r w:rsidRPr="00E2175A">
        <w:rPr>
          <w:rFonts w:cs="Open Sans"/>
          <w:b/>
        </w:rPr>
        <w:t xml:space="preserve">definition of and response to </w:t>
      </w:r>
      <w:r w:rsidR="003A3F50" w:rsidRPr="00E2175A">
        <w:rPr>
          <w:rFonts w:cs="Open Sans"/>
          <w:b/>
        </w:rPr>
        <w:t>‘</w:t>
      </w:r>
      <w:r w:rsidRPr="00E2175A">
        <w:rPr>
          <w:rFonts w:cs="Open Sans"/>
          <w:b/>
        </w:rPr>
        <w:t>hazing</w:t>
      </w:r>
      <w:r w:rsidR="003A3F50" w:rsidRPr="00E2175A">
        <w:rPr>
          <w:rFonts w:cs="Open Sans"/>
          <w:b/>
        </w:rPr>
        <w:t>’</w:t>
      </w:r>
    </w:p>
    <w:p w14:paraId="79EA9D22" w14:textId="73EA940A" w:rsidR="00904044" w:rsidRPr="00E2175A" w:rsidRDefault="004B2054" w:rsidP="001C76D0">
      <w:pPr>
        <w:tabs>
          <w:tab w:val="left" w:pos="3119"/>
        </w:tabs>
        <w:rPr>
          <w:rFonts w:cs="Open Sans"/>
        </w:rPr>
      </w:pPr>
      <w:r w:rsidRPr="00E2175A">
        <w:rPr>
          <w:rFonts w:cs="Open Sans"/>
        </w:rPr>
        <w:t>The Commission recommends that UNE revise the definition of hazing in the Residential Col</w:t>
      </w:r>
      <w:r w:rsidR="009C7F58" w:rsidRPr="00E2175A">
        <w:rPr>
          <w:rFonts w:cs="Open Sans"/>
        </w:rPr>
        <w:t>lege Code of Conduct (the Code)</w:t>
      </w:r>
      <w:r w:rsidRPr="00E2175A">
        <w:rPr>
          <w:rFonts w:cs="Open Sans"/>
        </w:rPr>
        <w:t xml:space="preserve"> to ensure it is more succinct and </w:t>
      </w:r>
      <w:r w:rsidR="00C65A91" w:rsidRPr="00E2175A">
        <w:rPr>
          <w:rFonts w:cs="Open Sans"/>
        </w:rPr>
        <w:t xml:space="preserve">to </w:t>
      </w:r>
      <w:r w:rsidR="00382217" w:rsidRPr="00E2175A">
        <w:rPr>
          <w:rFonts w:cs="Open Sans"/>
        </w:rPr>
        <w:t>increase residents’ understanding of behaviours that constitute hazing</w:t>
      </w:r>
      <w:r w:rsidR="00C65A91" w:rsidRPr="00E2175A">
        <w:rPr>
          <w:rFonts w:cs="Open Sans"/>
        </w:rPr>
        <w:t>.</w:t>
      </w:r>
      <w:r w:rsidRPr="00E2175A">
        <w:rPr>
          <w:rFonts w:cs="Open Sans"/>
        </w:rPr>
        <w:t xml:space="preserve"> Further, revisions should be made to address inconsistencies with the process for </w:t>
      </w:r>
      <w:r w:rsidR="00C65A91" w:rsidRPr="00E2175A">
        <w:rPr>
          <w:rFonts w:cs="Open Sans"/>
        </w:rPr>
        <w:t>managing and responding to</w:t>
      </w:r>
      <w:r w:rsidRPr="00E2175A">
        <w:rPr>
          <w:rFonts w:cs="Open Sans"/>
        </w:rPr>
        <w:t xml:space="preserve"> hazing activities,</w:t>
      </w:r>
      <w:r w:rsidR="00C65A91" w:rsidRPr="00E2175A">
        <w:rPr>
          <w:rFonts w:cs="Open Sans"/>
        </w:rPr>
        <w:t xml:space="preserve"> including </w:t>
      </w:r>
      <w:r w:rsidRPr="00E2175A">
        <w:rPr>
          <w:rFonts w:cs="Open Sans"/>
        </w:rPr>
        <w:t>penalties</w:t>
      </w:r>
      <w:r w:rsidR="00C65A91" w:rsidRPr="00E2175A">
        <w:rPr>
          <w:rFonts w:cs="Open Sans"/>
        </w:rPr>
        <w:t>.</w:t>
      </w:r>
      <w:r w:rsidR="00BC1C4A" w:rsidRPr="00E2175A">
        <w:rPr>
          <w:rFonts w:cs="Open Sans"/>
        </w:rPr>
        <w:t xml:space="preserve"> </w:t>
      </w:r>
      <w:r w:rsidR="00570400" w:rsidRPr="00E2175A">
        <w:rPr>
          <w:rFonts w:cs="Open Sans"/>
        </w:rPr>
        <w:t>The Commission’s suggested revised definition is:</w:t>
      </w:r>
    </w:p>
    <w:p w14:paraId="41039E56" w14:textId="76951679" w:rsidR="00D47D3D" w:rsidRPr="00E2175A" w:rsidRDefault="00D47D3D" w:rsidP="00263605">
      <w:pPr>
        <w:tabs>
          <w:tab w:val="left" w:pos="3119"/>
        </w:tabs>
        <w:ind w:left="720"/>
        <w:rPr>
          <w:rFonts w:cs="Open Sans"/>
        </w:rPr>
      </w:pPr>
      <w:r w:rsidRPr="00E2175A">
        <w:rPr>
          <w:rFonts w:cs="Open Sans"/>
          <w:sz w:val="22"/>
          <w:szCs w:val="22"/>
        </w:rPr>
        <w:t>‘</w:t>
      </w:r>
      <w:r w:rsidRPr="00E2175A">
        <w:rPr>
          <w:rFonts w:cs="Open Sans"/>
          <w:i/>
          <w:sz w:val="22"/>
          <w:szCs w:val="22"/>
        </w:rPr>
        <w:t>Any action or situation (with or without the consent of participants) used for the purpose of initiation, admission into, affiliation with, or as a condition for, continued membership or acceptance in a group. Hazing activities may be intentional or unintentional, may involve humiliation, discomfort, embarrassment or physical and/or emotional harm to any individual or group</w:t>
      </w:r>
      <w:r w:rsidRPr="00E2175A">
        <w:rPr>
          <w:rFonts w:cs="Open Sans"/>
          <w:sz w:val="22"/>
          <w:szCs w:val="22"/>
        </w:rPr>
        <w:t>.’</w:t>
      </w:r>
    </w:p>
    <w:p w14:paraId="389B10C5" w14:textId="3E504E9E" w:rsidR="00CB6D04" w:rsidRPr="00E2175A" w:rsidRDefault="00904044" w:rsidP="00A16644">
      <w:pPr>
        <w:rPr>
          <w:rFonts w:cs="Open Sans"/>
        </w:rPr>
      </w:pPr>
      <w:r w:rsidRPr="00E2175A">
        <w:rPr>
          <w:rFonts w:cs="Open Sans"/>
        </w:rPr>
        <w:t xml:space="preserve">To support </w:t>
      </w:r>
      <w:r w:rsidR="00382217" w:rsidRPr="00E2175A">
        <w:rPr>
          <w:rFonts w:cs="Open Sans"/>
        </w:rPr>
        <w:t>increasing residents’ understanding of what constitutes hazing</w:t>
      </w:r>
      <w:r w:rsidRPr="00E2175A">
        <w:rPr>
          <w:rFonts w:cs="Open Sans"/>
        </w:rPr>
        <w:t xml:space="preserve">, UNE should ensure that there is better communication of the definition of hazing. This should include a Wellness Week session that </w:t>
      </w:r>
      <w:r w:rsidR="00F32653" w:rsidRPr="00E2175A">
        <w:rPr>
          <w:rFonts w:cs="Open Sans"/>
        </w:rPr>
        <w:t>has</w:t>
      </w:r>
      <w:r w:rsidR="00423AD1" w:rsidRPr="00E2175A">
        <w:rPr>
          <w:rFonts w:cs="Open Sans"/>
        </w:rPr>
        <w:t xml:space="preserve"> an</w:t>
      </w:r>
      <w:r w:rsidR="00F32653" w:rsidRPr="00E2175A">
        <w:rPr>
          <w:rFonts w:cs="Open Sans"/>
        </w:rPr>
        <w:t xml:space="preserve"> impact on the students, which should cover</w:t>
      </w:r>
      <w:r w:rsidR="00DD4518" w:rsidRPr="00E2175A">
        <w:rPr>
          <w:rFonts w:cs="Open Sans"/>
        </w:rPr>
        <w:t>,</w:t>
      </w:r>
      <w:r w:rsidR="00F32653" w:rsidRPr="00E2175A">
        <w:rPr>
          <w:rFonts w:cs="Open Sans"/>
        </w:rPr>
        <w:t xml:space="preserve"> at </w:t>
      </w:r>
      <w:r w:rsidR="00DD4518" w:rsidRPr="00E2175A">
        <w:rPr>
          <w:rFonts w:cs="Open Sans"/>
        </w:rPr>
        <w:t xml:space="preserve">a </w:t>
      </w:r>
      <w:r w:rsidR="00F32653" w:rsidRPr="00E2175A">
        <w:rPr>
          <w:rFonts w:cs="Open Sans"/>
        </w:rPr>
        <w:t>minimum</w:t>
      </w:r>
      <w:r w:rsidR="00DD4518" w:rsidRPr="00E2175A">
        <w:rPr>
          <w:rFonts w:cs="Open Sans"/>
        </w:rPr>
        <w:t>,</w:t>
      </w:r>
      <w:r w:rsidR="00F32653" w:rsidRPr="00E2175A">
        <w:rPr>
          <w:rFonts w:cs="Open Sans"/>
        </w:rPr>
        <w:t xml:space="preserve"> </w:t>
      </w:r>
      <w:r w:rsidRPr="00E2175A">
        <w:rPr>
          <w:rFonts w:cs="Open Sans"/>
        </w:rPr>
        <w:t xml:space="preserve">the definition, examples of </w:t>
      </w:r>
      <w:r w:rsidR="00382217" w:rsidRPr="00E2175A">
        <w:rPr>
          <w:rFonts w:cs="Open Sans"/>
        </w:rPr>
        <w:t xml:space="preserve">behaviours that constitute hazing and </w:t>
      </w:r>
      <w:r w:rsidRPr="00E2175A">
        <w:rPr>
          <w:rFonts w:cs="Open Sans"/>
        </w:rPr>
        <w:t xml:space="preserve">hazing practices, </w:t>
      </w:r>
      <w:r w:rsidR="00F32653" w:rsidRPr="00E2175A">
        <w:rPr>
          <w:rFonts w:cs="Open Sans"/>
        </w:rPr>
        <w:t>good bystander response</w:t>
      </w:r>
      <w:r w:rsidR="00DD4518" w:rsidRPr="00E2175A">
        <w:rPr>
          <w:rFonts w:cs="Open Sans"/>
        </w:rPr>
        <w:t>s</w:t>
      </w:r>
      <w:r w:rsidR="00F32653" w:rsidRPr="00E2175A">
        <w:rPr>
          <w:rFonts w:cs="Open Sans"/>
        </w:rPr>
        <w:t xml:space="preserve"> </w:t>
      </w:r>
      <w:r w:rsidRPr="00E2175A">
        <w:rPr>
          <w:rFonts w:cs="Open Sans"/>
        </w:rPr>
        <w:t xml:space="preserve">and </w:t>
      </w:r>
      <w:r w:rsidR="00F32653" w:rsidRPr="00E2175A">
        <w:rPr>
          <w:rFonts w:cs="Open Sans"/>
        </w:rPr>
        <w:t>be</w:t>
      </w:r>
      <w:r w:rsidRPr="00E2175A">
        <w:rPr>
          <w:rFonts w:cs="Open Sans"/>
        </w:rPr>
        <w:t xml:space="preserve"> explicit on how consent to participate does not excuse hazing. This message should be reiterated to residents throughout the year. </w:t>
      </w:r>
    </w:p>
    <w:p w14:paraId="31682EC9" w14:textId="77777777" w:rsidR="00C874F5" w:rsidRPr="00E2175A" w:rsidRDefault="00C874F5" w:rsidP="00C874F5">
      <w:pPr>
        <w:rPr>
          <w:rFonts w:cs="Open Sans"/>
        </w:rPr>
      </w:pPr>
      <w:r w:rsidRPr="00E2175A">
        <w:rPr>
          <w:rFonts w:cs="Open Sans"/>
        </w:rPr>
        <w:t xml:space="preserve">The Commission also recommends that the Code be revised to address inconsistencies with the process for responding and managing hazing activities, including the penalty for hazing activities. Hazing should be considered a Level 2 breach of the Code, and be automatically referred by Heads of Colleges to the SGU for investigation. </w:t>
      </w:r>
    </w:p>
    <w:p w14:paraId="2FDF334E" w14:textId="34397E4C" w:rsidR="00CB6D04" w:rsidRPr="00E2175A" w:rsidRDefault="00CB6D04" w:rsidP="00A16644">
      <w:pPr>
        <w:rPr>
          <w:rFonts w:cs="Open Sans"/>
          <w:b/>
        </w:rPr>
      </w:pPr>
      <w:r w:rsidRPr="00E2175A">
        <w:rPr>
          <w:rFonts w:cs="Open Sans"/>
          <w:b/>
        </w:rPr>
        <w:t>Re</w:t>
      </w:r>
      <w:r w:rsidR="004B2054" w:rsidRPr="00E2175A">
        <w:rPr>
          <w:rFonts w:cs="Open Sans"/>
          <w:b/>
        </w:rPr>
        <w:t xml:space="preserve">commendation </w:t>
      </w:r>
      <w:r w:rsidR="00E94A9E" w:rsidRPr="00E2175A">
        <w:rPr>
          <w:rFonts w:cs="Open Sans"/>
          <w:b/>
        </w:rPr>
        <w:t>10</w:t>
      </w:r>
      <w:r w:rsidRPr="00E2175A">
        <w:rPr>
          <w:rFonts w:cs="Open Sans"/>
          <w:b/>
        </w:rPr>
        <w:t xml:space="preserve">: </w:t>
      </w:r>
      <w:r w:rsidR="00FA37AD" w:rsidRPr="00E2175A">
        <w:rPr>
          <w:rFonts w:cs="Open Sans"/>
          <w:b/>
        </w:rPr>
        <w:t>St Albert’s College</w:t>
      </w:r>
      <w:r w:rsidR="007A43EE" w:rsidRPr="00E2175A">
        <w:rPr>
          <w:rFonts w:cs="Open Sans"/>
          <w:b/>
        </w:rPr>
        <w:t xml:space="preserve"> should f</w:t>
      </w:r>
      <w:r w:rsidRPr="00E2175A">
        <w:rPr>
          <w:rFonts w:cs="Open Sans"/>
          <w:b/>
        </w:rPr>
        <w:t>ormal</w:t>
      </w:r>
      <w:r w:rsidR="007A43EE" w:rsidRPr="00E2175A">
        <w:rPr>
          <w:rFonts w:cs="Open Sans"/>
          <w:b/>
        </w:rPr>
        <w:t>ly</w:t>
      </w:r>
      <w:r w:rsidRPr="00E2175A">
        <w:rPr>
          <w:rFonts w:cs="Open Sans"/>
          <w:b/>
        </w:rPr>
        <w:t xml:space="preserve"> adopt the Code </w:t>
      </w:r>
      <w:r w:rsidR="007A43EE" w:rsidRPr="00E2175A">
        <w:rPr>
          <w:rFonts w:cs="Open Sans"/>
          <w:b/>
        </w:rPr>
        <w:t>for its residents</w:t>
      </w:r>
    </w:p>
    <w:p w14:paraId="20BFF3BB" w14:textId="5EF168C6" w:rsidR="00904044" w:rsidRPr="00E2175A" w:rsidRDefault="00CB6D04" w:rsidP="00A16644">
      <w:pPr>
        <w:rPr>
          <w:rFonts w:cs="Open Sans"/>
        </w:rPr>
      </w:pPr>
      <w:r w:rsidRPr="00E2175A">
        <w:rPr>
          <w:rFonts w:cs="Open Sans"/>
        </w:rPr>
        <w:t xml:space="preserve">The Commission recommends that, effective </w:t>
      </w:r>
      <w:r w:rsidR="00C851B0" w:rsidRPr="00E2175A">
        <w:rPr>
          <w:rFonts w:cs="Open Sans"/>
        </w:rPr>
        <w:t xml:space="preserve">from </w:t>
      </w:r>
      <w:r w:rsidRPr="00E2175A">
        <w:rPr>
          <w:rFonts w:cs="Open Sans"/>
        </w:rPr>
        <w:t>2019, St Albert’s</w:t>
      </w:r>
      <w:r w:rsidR="00C851B0" w:rsidRPr="00E2175A">
        <w:rPr>
          <w:rFonts w:cs="Open Sans"/>
        </w:rPr>
        <w:t xml:space="preserve"> College</w:t>
      </w:r>
      <w:r w:rsidRPr="00E2175A">
        <w:rPr>
          <w:rFonts w:cs="Open Sans"/>
        </w:rPr>
        <w:t xml:space="preserve"> adopt the Code to improve responses to behavioural misconduct and ensure consistency in response across all UNE residential colleges.</w:t>
      </w:r>
    </w:p>
    <w:p w14:paraId="2590B523" w14:textId="77777777" w:rsidR="00205FEB" w:rsidRDefault="00B07C72" w:rsidP="00C874F5">
      <w:pPr>
        <w:rPr>
          <w:rFonts w:cs="Open Sans"/>
        </w:rPr>
      </w:pPr>
      <w:r w:rsidRPr="00E2175A">
        <w:rPr>
          <w:rFonts w:cs="Open Sans"/>
        </w:rPr>
        <w:t xml:space="preserve">To support St Albert’s College’s implementation of the Code, </w:t>
      </w:r>
      <w:r w:rsidR="00904044" w:rsidRPr="00E2175A">
        <w:rPr>
          <w:rFonts w:cs="Open Sans"/>
        </w:rPr>
        <w:t xml:space="preserve">UNE should </w:t>
      </w:r>
      <w:r w:rsidRPr="00E2175A">
        <w:rPr>
          <w:rFonts w:cs="Open Sans"/>
        </w:rPr>
        <w:t>provide information and education to staff, student leaders and residents on the Code and its application. St Albert's College residents should be required to attend Wellness Week, including the session that provides residents with detailed information on the Code.</w:t>
      </w:r>
    </w:p>
    <w:p w14:paraId="53F8C61A" w14:textId="409B6C26" w:rsidR="00C874F5" w:rsidRPr="00E2175A" w:rsidRDefault="00C874F5" w:rsidP="00C874F5">
      <w:pPr>
        <w:rPr>
          <w:rFonts w:cs="Open Sans"/>
        </w:rPr>
      </w:pPr>
      <w:r w:rsidRPr="00E2175A">
        <w:rPr>
          <w:rFonts w:cs="Open Sans"/>
        </w:rPr>
        <w:t xml:space="preserve">As part of the implementation of the Code at St Albert’s College, a review of St Albert’s College policies should be undertaken to identify duplication between the Code and existing policies. Any St Albert’s College policies that duplicate areas of the Code should be superseded, including the </w:t>
      </w:r>
      <w:r w:rsidRPr="00E2175A">
        <w:rPr>
          <w:rFonts w:cs="Open Sans"/>
          <w:i/>
        </w:rPr>
        <w:t xml:space="preserve">Behavioural Expectations Policy </w:t>
      </w:r>
      <w:r w:rsidRPr="00E2175A">
        <w:rPr>
          <w:rFonts w:cs="Open Sans"/>
        </w:rPr>
        <w:t xml:space="preserve">and the </w:t>
      </w:r>
      <w:r w:rsidRPr="00E2175A">
        <w:rPr>
          <w:rFonts w:cs="Open Sans"/>
          <w:i/>
        </w:rPr>
        <w:t>Disciplinary Procedures.</w:t>
      </w:r>
    </w:p>
    <w:p w14:paraId="40CAB32D" w14:textId="3B81D68F" w:rsidR="00CB6D04" w:rsidRPr="00E2175A" w:rsidRDefault="007A43EE" w:rsidP="001D41EC">
      <w:pPr>
        <w:pStyle w:val="Heading3"/>
      </w:pPr>
      <w:bookmarkStart w:id="15" w:name="_Toc524692121"/>
      <w:bookmarkStart w:id="16" w:name="_Toc8931126"/>
      <w:r w:rsidRPr="00E2175A">
        <w:t xml:space="preserve">Attitudes that increase the risk of sexual </w:t>
      </w:r>
      <w:r w:rsidRPr="001D41EC">
        <w:t>assault</w:t>
      </w:r>
      <w:r w:rsidRPr="00E2175A">
        <w:t xml:space="preserve"> and sexual harassment</w:t>
      </w:r>
      <w:bookmarkEnd w:id="15"/>
      <w:bookmarkEnd w:id="16"/>
    </w:p>
    <w:p w14:paraId="3B4899CB" w14:textId="7F10F36D" w:rsidR="00CB6D04" w:rsidRPr="00E2175A" w:rsidRDefault="00CB6D04" w:rsidP="00A16644">
      <w:pPr>
        <w:rPr>
          <w:rFonts w:cs="Open Sans"/>
          <w:b/>
        </w:rPr>
      </w:pPr>
      <w:r w:rsidRPr="00E2175A">
        <w:rPr>
          <w:rFonts w:cs="Open Sans"/>
          <w:b/>
        </w:rPr>
        <w:t xml:space="preserve">Recommendation </w:t>
      </w:r>
      <w:r w:rsidR="00E94A9E" w:rsidRPr="00E2175A">
        <w:rPr>
          <w:rFonts w:cs="Open Sans"/>
          <w:b/>
        </w:rPr>
        <w:t>11</w:t>
      </w:r>
      <w:r w:rsidRPr="00E2175A">
        <w:rPr>
          <w:rFonts w:cs="Open Sans"/>
          <w:b/>
        </w:rPr>
        <w:t xml:space="preserve">: </w:t>
      </w:r>
      <w:r w:rsidR="007A43EE" w:rsidRPr="00E2175A">
        <w:rPr>
          <w:rFonts w:cs="Open Sans"/>
          <w:b/>
        </w:rPr>
        <w:t>UNE should implement a s</w:t>
      </w:r>
      <w:r w:rsidRPr="00E2175A">
        <w:rPr>
          <w:rFonts w:cs="Open Sans"/>
          <w:b/>
        </w:rPr>
        <w:t>e</w:t>
      </w:r>
      <w:r w:rsidR="00F660B3" w:rsidRPr="00E2175A">
        <w:rPr>
          <w:rFonts w:cs="Open Sans"/>
          <w:b/>
        </w:rPr>
        <w:t xml:space="preserve">xual </w:t>
      </w:r>
      <w:r w:rsidR="006B7C94" w:rsidRPr="00E2175A">
        <w:rPr>
          <w:rFonts w:cs="Open Sans"/>
          <w:b/>
        </w:rPr>
        <w:t>assault and sexual harassment</w:t>
      </w:r>
      <w:r w:rsidR="00F660B3" w:rsidRPr="00E2175A">
        <w:rPr>
          <w:rFonts w:cs="Open Sans"/>
          <w:b/>
        </w:rPr>
        <w:t xml:space="preserve"> prevention program</w:t>
      </w:r>
    </w:p>
    <w:p w14:paraId="32E0E98F" w14:textId="52170732" w:rsidR="00C874F5" w:rsidRPr="00E2175A" w:rsidRDefault="00CB6D04" w:rsidP="00C874F5">
      <w:pPr>
        <w:rPr>
          <w:rFonts w:cs="Open Sans"/>
          <w:color w:val="000000"/>
          <w:szCs w:val="18"/>
        </w:rPr>
      </w:pPr>
      <w:r w:rsidRPr="00E2175A">
        <w:rPr>
          <w:rFonts w:cs="Open Sans"/>
          <w:color w:val="000000"/>
          <w:szCs w:val="18"/>
        </w:rPr>
        <w:t xml:space="preserve">The Commission recommends that UNE implement an evidence-based program of sexual </w:t>
      </w:r>
      <w:r w:rsidR="006B7C94" w:rsidRPr="00E2175A">
        <w:rPr>
          <w:rFonts w:cs="Open Sans"/>
          <w:color w:val="000000"/>
          <w:szCs w:val="18"/>
        </w:rPr>
        <w:t>assault and sexual harassment</w:t>
      </w:r>
      <w:r w:rsidRPr="00E2175A">
        <w:rPr>
          <w:rFonts w:cs="Open Sans"/>
          <w:color w:val="000000"/>
          <w:szCs w:val="18"/>
        </w:rPr>
        <w:t xml:space="preserve"> prevention education to </w:t>
      </w:r>
      <w:r w:rsidRPr="00B55EFA">
        <w:rPr>
          <w:rFonts w:cs="Open Sans"/>
          <w:color w:val="000000"/>
        </w:rPr>
        <w:t xml:space="preserve">address </w:t>
      </w:r>
      <w:r w:rsidR="00B55EFA" w:rsidRPr="00031A34">
        <w:rPr>
          <w:rFonts w:cs="Open Sans"/>
          <w:color w:val="000000"/>
          <w:lang w:val="en-US"/>
        </w:rPr>
        <w:t xml:space="preserve">existing harmful attitudes towards sexual assault and sexual harassment </w:t>
      </w:r>
      <w:r w:rsidRPr="00B55EFA">
        <w:rPr>
          <w:rFonts w:cs="Open Sans"/>
          <w:color w:val="000000"/>
        </w:rPr>
        <w:t>within the culture at all seven UNE c</w:t>
      </w:r>
      <w:r w:rsidRPr="00E2175A">
        <w:rPr>
          <w:rFonts w:cs="Open Sans"/>
          <w:color w:val="000000"/>
          <w:szCs w:val="18"/>
        </w:rPr>
        <w:t>olleges</w:t>
      </w:r>
      <w:r w:rsidR="00374489" w:rsidRPr="00E2175A">
        <w:rPr>
          <w:rFonts w:cs="Open Sans"/>
          <w:color w:val="000000"/>
          <w:szCs w:val="18"/>
        </w:rPr>
        <w:t>.</w:t>
      </w:r>
      <w:r w:rsidR="009D0453" w:rsidRPr="00E2175A">
        <w:rPr>
          <w:rFonts w:cs="Open Sans"/>
          <w:color w:val="000000"/>
          <w:szCs w:val="18"/>
        </w:rPr>
        <w:t xml:space="preserve"> </w:t>
      </w:r>
      <w:r w:rsidR="00C874F5" w:rsidRPr="00E2175A">
        <w:rPr>
          <w:rFonts w:cs="Open Sans"/>
        </w:rPr>
        <w:t xml:space="preserve">Primary prevention aims to change the underlying behaviours and conditions that facilitate and support </w:t>
      </w:r>
      <w:r w:rsidR="006B7C94" w:rsidRPr="00E2175A">
        <w:rPr>
          <w:rFonts w:cs="Open Sans"/>
        </w:rPr>
        <w:t>assault and sexual harassment</w:t>
      </w:r>
      <w:r w:rsidR="00C874F5" w:rsidRPr="00E2175A">
        <w:rPr>
          <w:rFonts w:cs="Open Sans"/>
        </w:rPr>
        <w:t>, before it ever occurs. A stronger focus on primary prevention has the potential to change attitudes and behaviours, influencing the broader culture within UNE residential colleges and reducing the risk of sexual assault and sexual harassment.</w:t>
      </w:r>
    </w:p>
    <w:p w14:paraId="796CE2E5" w14:textId="0FF7D74E" w:rsidR="00C874F5" w:rsidRPr="00E2175A" w:rsidRDefault="00C874F5" w:rsidP="00C874F5">
      <w:pPr>
        <w:rPr>
          <w:rFonts w:cs="Open Sans"/>
        </w:rPr>
      </w:pPr>
      <w:r w:rsidRPr="00E2175A">
        <w:rPr>
          <w:rFonts w:cs="Open Sans"/>
        </w:rPr>
        <w:t>In line with guidance for effective practice, the prevention program should be run throughout the academic year to facilitate the delivery of multiple sessions and the use of different strategies to maximise engagement and impact. This should include opportunities for residents and staff to test new skills and strategies to reinforce positive attitudes and behaviours.</w:t>
      </w:r>
    </w:p>
    <w:p w14:paraId="61496420" w14:textId="77777777" w:rsidR="00C874F5" w:rsidRPr="00E2175A" w:rsidRDefault="00C874F5" w:rsidP="00C874F5">
      <w:pPr>
        <w:rPr>
          <w:rFonts w:cs="Open Sans"/>
        </w:rPr>
      </w:pPr>
      <w:r w:rsidRPr="00E2175A">
        <w:rPr>
          <w:rFonts w:cs="Open Sans"/>
        </w:rPr>
        <w:t>UNE should also ensure that any program is implemented along with a comprehensive monitoring and evaluation strategy that will measure impact and effectiveness.</w:t>
      </w:r>
    </w:p>
    <w:p w14:paraId="420F4903" w14:textId="65CAE356" w:rsidR="00A67E06" w:rsidRPr="00E2175A" w:rsidRDefault="00A67E06" w:rsidP="00A67E06">
      <w:pPr>
        <w:rPr>
          <w:rFonts w:cs="Open Sans"/>
          <w:b/>
          <w:color w:val="000000"/>
          <w:szCs w:val="18"/>
        </w:rPr>
      </w:pPr>
      <w:r w:rsidRPr="00E2175A">
        <w:rPr>
          <w:rFonts w:cs="Open Sans"/>
          <w:b/>
          <w:color w:val="000000"/>
          <w:szCs w:val="18"/>
        </w:rPr>
        <w:t xml:space="preserve">Recommendation </w:t>
      </w:r>
      <w:r w:rsidR="00E94A9E" w:rsidRPr="00E2175A">
        <w:rPr>
          <w:rFonts w:cs="Open Sans"/>
          <w:b/>
          <w:color w:val="000000"/>
          <w:szCs w:val="18"/>
        </w:rPr>
        <w:t>12</w:t>
      </w:r>
      <w:r w:rsidRPr="00E2175A">
        <w:rPr>
          <w:rFonts w:cs="Open Sans"/>
          <w:b/>
          <w:color w:val="000000"/>
          <w:szCs w:val="18"/>
        </w:rPr>
        <w:t xml:space="preserve">: All UNE colleges </w:t>
      </w:r>
      <w:r w:rsidR="00092C83" w:rsidRPr="00E2175A">
        <w:rPr>
          <w:rFonts w:cs="Open Sans"/>
          <w:b/>
          <w:color w:val="000000"/>
          <w:szCs w:val="18"/>
        </w:rPr>
        <w:t xml:space="preserve">should encourage </w:t>
      </w:r>
      <w:r w:rsidRPr="00E2175A">
        <w:rPr>
          <w:rFonts w:cs="Open Sans"/>
          <w:b/>
          <w:color w:val="000000"/>
          <w:szCs w:val="18"/>
        </w:rPr>
        <w:t>leadership committees</w:t>
      </w:r>
      <w:r w:rsidR="00092C83" w:rsidRPr="00E2175A">
        <w:rPr>
          <w:rFonts w:cs="Open Sans"/>
          <w:b/>
          <w:color w:val="000000"/>
          <w:szCs w:val="18"/>
        </w:rPr>
        <w:t xml:space="preserve"> to</w:t>
      </w:r>
      <w:r w:rsidRPr="00E2175A">
        <w:rPr>
          <w:rFonts w:cs="Open Sans"/>
          <w:b/>
          <w:color w:val="000000"/>
          <w:szCs w:val="18"/>
        </w:rPr>
        <w:t xml:space="preserve"> have </w:t>
      </w:r>
      <w:r w:rsidR="00423362" w:rsidRPr="00E2175A">
        <w:rPr>
          <w:rFonts w:cs="Open Sans"/>
          <w:b/>
          <w:color w:val="000000"/>
          <w:szCs w:val="18"/>
        </w:rPr>
        <w:t xml:space="preserve">proportional </w:t>
      </w:r>
      <w:r w:rsidRPr="00E2175A">
        <w:rPr>
          <w:rFonts w:cs="Open Sans"/>
          <w:b/>
          <w:color w:val="000000"/>
          <w:szCs w:val="18"/>
        </w:rPr>
        <w:t>representation of female and male leaders</w:t>
      </w:r>
    </w:p>
    <w:p w14:paraId="5F70E230" w14:textId="5B269B19" w:rsidR="00A67E06" w:rsidRDefault="00A67E06" w:rsidP="00A67E06">
      <w:pPr>
        <w:rPr>
          <w:rFonts w:cs="Open Sans"/>
          <w:color w:val="000000"/>
        </w:rPr>
      </w:pPr>
      <w:r w:rsidRPr="00E2175A">
        <w:rPr>
          <w:rFonts w:cs="Open Sans"/>
        </w:rPr>
        <w:t xml:space="preserve">The Commission recommends that all UNE colleges </w:t>
      </w:r>
      <w:r w:rsidR="00092C83" w:rsidRPr="00E2175A">
        <w:rPr>
          <w:rFonts w:cs="Open Sans"/>
        </w:rPr>
        <w:t xml:space="preserve">should encourage </w:t>
      </w:r>
      <w:r w:rsidRPr="00E2175A">
        <w:rPr>
          <w:rFonts w:cs="Open Sans"/>
        </w:rPr>
        <w:t>th</w:t>
      </w:r>
      <w:r w:rsidR="003C5F74" w:rsidRPr="00E2175A">
        <w:rPr>
          <w:rFonts w:cs="Open Sans"/>
        </w:rPr>
        <w:t xml:space="preserve">eir leadership committees </w:t>
      </w:r>
      <w:r w:rsidR="00092C83" w:rsidRPr="00E2175A">
        <w:rPr>
          <w:rFonts w:cs="Open Sans"/>
        </w:rPr>
        <w:t xml:space="preserve">to </w:t>
      </w:r>
      <w:r w:rsidR="003C5F74" w:rsidRPr="00E2175A">
        <w:rPr>
          <w:rFonts w:cs="Open Sans"/>
        </w:rPr>
        <w:t>have proportional</w:t>
      </w:r>
      <w:r w:rsidRPr="00E2175A">
        <w:rPr>
          <w:rFonts w:cs="Open Sans"/>
        </w:rPr>
        <w:t xml:space="preserve"> </w:t>
      </w:r>
      <w:r w:rsidRPr="00E2175A">
        <w:rPr>
          <w:rFonts w:cs="Open Sans"/>
          <w:color w:val="000000"/>
        </w:rPr>
        <w:t>representation of female and male residents, reflecting the demographic makeup of the college.</w:t>
      </w:r>
    </w:p>
    <w:p w14:paraId="7318F122" w14:textId="6FB211C4" w:rsidR="00865F12" w:rsidRDefault="00865F12">
      <w:pPr>
        <w:keepLines w:val="0"/>
        <w:spacing w:before="0" w:after="0"/>
        <w:rPr>
          <w:rFonts w:cs="Open Sans"/>
          <w:color w:val="000000"/>
        </w:rPr>
      </w:pPr>
      <w:r>
        <w:rPr>
          <w:rFonts w:cs="Open Sans"/>
          <w:color w:val="000000"/>
        </w:rPr>
        <w:br w:type="page"/>
      </w:r>
    </w:p>
    <w:p w14:paraId="08A22D13" w14:textId="4E077EA5" w:rsidR="00024745" w:rsidRPr="00E2175A" w:rsidRDefault="00024745" w:rsidP="00024745">
      <w:pPr>
        <w:rPr>
          <w:rFonts w:cs="Open Sans"/>
          <w:b/>
          <w:color w:val="000000"/>
          <w:szCs w:val="18"/>
        </w:rPr>
      </w:pPr>
      <w:r w:rsidRPr="00E2175A">
        <w:rPr>
          <w:rFonts w:cs="Open Sans"/>
          <w:b/>
          <w:color w:val="000000"/>
          <w:szCs w:val="18"/>
        </w:rPr>
        <w:t xml:space="preserve">Recommendation </w:t>
      </w:r>
      <w:r w:rsidR="00E94A9E" w:rsidRPr="00E2175A">
        <w:rPr>
          <w:rFonts w:cs="Open Sans"/>
          <w:b/>
          <w:color w:val="000000"/>
          <w:szCs w:val="18"/>
        </w:rPr>
        <w:t>13</w:t>
      </w:r>
      <w:r w:rsidRPr="00E2175A">
        <w:rPr>
          <w:rFonts w:cs="Open Sans"/>
          <w:b/>
          <w:color w:val="000000"/>
          <w:szCs w:val="18"/>
        </w:rPr>
        <w:t>: St Albert’s College should review</w:t>
      </w:r>
      <w:r w:rsidR="004E56B4" w:rsidRPr="00E2175A">
        <w:rPr>
          <w:rFonts w:cs="Open Sans"/>
          <w:b/>
          <w:color w:val="000000"/>
          <w:szCs w:val="18"/>
        </w:rPr>
        <w:t xml:space="preserve"> the</w:t>
      </w:r>
      <w:r w:rsidRPr="00E2175A">
        <w:rPr>
          <w:rFonts w:cs="Open Sans"/>
          <w:b/>
          <w:color w:val="000000"/>
          <w:szCs w:val="18"/>
        </w:rPr>
        <w:t xml:space="preserve"> terms of reference and establish a work plan for its Gender Equality Working Group</w:t>
      </w:r>
    </w:p>
    <w:p w14:paraId="50A7D904" w14:textId="456F21A3" w:rsidR="00024745" w:rsidRPr="00E2175A" w:rsidRDefault="00024745" w:rsidP="00A67E06">
      <w:pPr>
        <w:rPr>
          <w:rFonts w:cs="Open Sans"/>
          <w:color w:val="000000"/>
          <w:sz w:val="28"/>
        </w:rPr>
      </w:pPr>
      <w:r w:rsidRPr="00E2175A">
        <w:rPr>
          <w:rFonts w:cs="Open Sans"/>
          <w:szCs w:val="22"/>
        </w:rPr>
        <w:t>The Commission recommends that St Albert’s College reviews the terms of reference for the Gender Equality Working Group</w:t>
      </w:r>
      <w:r w:rsidR="00C874F5" w:rsidRPr="00E2175A">
        <w:rPr>
          <w:rFonts w:cs="Open Sans"/>
          <w:szCs w:val="22"/>
        </w:rPr>
        <w:t xml:space="preserve"> (Working Group)</w:t>
      </w:r>
      <w:r w:rsidRPr="00E2175A">
        <w:rPr>
          <w:rFonts w:cs="Open Sans"/>
          <w:szCs w:val="22"/>
        </w:rPr>
        <w:t xml:space="preserve">, and establishes a work plan to ensure the Working Group is action focused </w:t>
      </w:r>
      <w:r w:rsidRPr="00E2175A">
        <w:rPr>
          <w:rFonts w:cs="Open Sans"/>
        </w:rPr>
        <w:t xml:space="preserve">and can deliver outcomes to improve gender equality and reduce </w:t>
      </w:r>
      <w:r w:rsidR="005E0D32" w:rsidRPr="00E2175A">
        <w:rPr>
          <w:rFonts w:cs="Open Sans"/>
        </w:rPr>
        <w:t xml:space="preserve">experiences of </w:t>
      </w:r>
      <w:r w:rsidRPr="00E2175A">
        <w:rPr>
          <w:rFonts w:cs="Open Sans"/>
        </w:rPr>
        <w:t xml:space="preserve">sexual assault and sexual harassment. </w:t>
      </w:r>
      <w:r w:rsidR="001F5DE4" w:rsidRPr="00E2175A">
        <w:rPr>
          <w:rFonts w:cs="Open Sans"/>
        </w:rPr>
        <w:t>The Working Group’s work plan and outcomes should be made available to all residents to ensure transparency and accountability.</w:t>
      </w:r>
    </w:p>
    <w:p w14:paraId="523D4140" w14:textId="10927030" w:rsidR="00CB6D04" w:rsidRPr="00E2175A" w:rsidRDefault="00CB6D04" w:rsidP="00A16644">
      <w:pPr>
        <w:rPr>
          <w:rFonts w:cs="Open Sans"/>
          <w:b/>
          <w:color w:val="000000"/>
          <w:szCs w:val="18"/>
        </w:rPr>
      </w:pPr>
      <w:r w:rsidRPr="00E2175A">
        <w:rPr>
          <w:rFonts w:cs="Open Sans"/>
          <w:b/>
          <w:color w:val="000000"/>
          <w:szCs w:val="18"/>
        </w:rPr>
        <w:t xml:space="preserve">Recommendation </w:t>
      </w:r>
      <w:r w:rsidR="00E94A9E" w:rsidRPr="00E2175A">
        <w:rPr>
          <w:rFonts w:cs="Open Sans"/>
          <w:b/>
          <w:color w:val="000000"/>
          <w:szCs w:val="18"/>
        </w:rPr>
        <w:t>14</w:t>
      </w:r>
      <w:r w:rsidRPr="00E2175A">
        <w:rPr>
          <w:rFonts w:cs="Open Sans"/>
          <w:b/>
          <w:color w:val="000000"/>
          <w:szCs w:val="18"/>
        </w:rPr>
        <w:t xml:space="preserve">: </w:t>
      </w:r>
      <w:r w:rsidR="00DF0F45" w:rsidRPr="00E2175A">
        <w:rPr>
          <w:rFonts w:cs="Open Sans"/>
          <w:b/>
          <w:color w:val="000000"/>
          <w:szCs w:val="18"/>
        </w:rPr>
        <w:t xml:space="preserve">UNE and the colleges should </w:t>
      </w:r>
      <w:r w:rsidR="00823D68" w:rsidRPr="00E2175A">
        <w:rPr>
          <w:rFonts w:cs="Open Sans"/>
          <w:b/>
          <w:color w:val="000000"/>
          <w:szCs w:val="18"/>
        </w:rPr>
        <w:t xml:space="preserve">introduce policies regarding </w:t>
      </w:r>
      <w:r w:rsidRPr="00E2175A">
        <w:rPr>
          <w:rFonts w:cs="Open Sans"/>
          <w:b/>
          <w:color w:val="000000"/>
          <w:szCs w:val="18"/>
        </w:rPr>
        <w:t>sexualised themes for social events and parties</w:t>
      </w:r>
    </w:p>
    <w:p w14:paraId="12FD0314" w14:textId="0F0DA4AD" w:rsidR="007A43EE" w:rsidRPr="00E2175A" w:rsidRDefault="00CB6D04" w:rsidP="00A16644">
      <w:pPr>
        <w:rPr>
          <w:rFonts w:cs="Open Sans"/>
          <w:color w:val="000000"/>
          <w:szCs w:val="18"/>
        </w:rPr>
      </w:pPr>
      <w:r w:rsidRPr="00E2175A">
        <w:rPr>
          <w:rFonts w:cs="Open Sans"/>
          <w:color w:val="000000"/>
          <w:szCs w:val="18"/>
        </w:rPr>
        <w:t xml:space="preserve">The Commission recommends that </w:t>
      </w:r>
      <w:r w:rsidR="00A3036A" w:rsidRPr="00E2175A">
        <w:rPr>
          <w:rFonts w:cs="Open Sans"/>
          <w:color w:val="000000"/>
          <w:szCs w:val="18"/>
        </w:rPr>
        <w:t xml:space="preserve">UNE introduce policies regarding sexualised themes for parties and events </w:t>
      </w:r>
      <w:r w:rsidRPr="00E2175A">
        <w:rPr>
          <w:rFonts w:cs="Open Sans"/>
          <w:color w:val="000000"/>
          <w:szCs w:val="18"/>
        </w:rPr>
        <w:t xml:space="preserve">to address the sexual objectification </w:t>
      </w:r>
      <w:r w:rsidR="00A9432D" w:rsidRPr="00E2175A">
        <w:rPr>
          <w:rFonts w:cs="Open Sans"/>
          <w:color w:val="000000"/>
          <w:szCs w:val="18"/>
        </w:rPr>
        <w:t xml:space="preserve">of women </w:t>
      </w:r>
      <w:r w:rsidR="00374403" w:rsidRPr="00E2175A">
        <w:rPr>
          <w:rFonts w:cs="Open Sans"/>
          <w:color w:val="000000"/>
          <w:szCs w:val="18"/>
        </w:rPr>
        <w:t xml:space="preserve">and men </w:t>
      </w:r>
      <w:r w:rsidR="00A9432D" w:rsidRPr="00E2175A">
        <w:rPr>
          <w:rFonts w:cs="Open Sans"/>
          <w:color w:val="000000"/>
          <w:szCs w:val="18"/>
        </w:rPr>
        <w:t xml:space="preserve">at UNE social events. </w:t>
      </w:r>
      <w:r w:rsidR="00A3036A" w:rsidRPr="00E2175A">
        <w:rPr>
          <w:rFonts w:cs="Open Sans"/>
          <w:color w:val="000000"/>
          <w:szCs w:val="18"/>
        </w:rPr>
        <w:t>For example, c</w:t>
      </w:r>
      <w:r w:rsidR="006D61D4" w:rsidRPr="00E2175A">
        <w:rPr>
          <w:rFonts w:cs="Open Sans"/>
          <w:color w:val="000000"/>
          <w:szCs w:val="18"/>
        </w:rPr>
        <w:t xml:space="preserve">ollege staff </w:t>
      </w:r>
      <w:r w:rsidR="00A3036A" w:rsidRPr="00E2175A">
        <w:rPr>
          <w:rFonts w:cs="Open Sans"/>
          <w:color w:val="000000"/>
          <w:szCs w:val="18"/>
        </w:rPr>
        <w:t xml:space="preserve">could </w:t>
      </w:r>
      <w:r w:rsidR="006D61D4" w:rsidRPr="00E2175A">
        <w:rPr>
          <w:rFonts w:cs="Open Sans"/>
          <w:color w:val="000000"/>
          <w:szCs w:val="18"/>
        </w:rPr>
        <w:t>be required to review and approve proposed themes for college social events and parties as part of the planning stage.</w:t>
      </w:r>
    </w:p>
    <w:p w14:paraId="0F6BCD0B" w14:textId="77777777" w:rsidR="007A43EE" w:rsidRPr="00E2175A" w:rsidRDefault="007A43EE" w:rsidP="001D41EC">
      <w:pPr>
        <w:pStyle w:val="Heading3"/>
      </w:pPr>
      <w:bookmarkStart w:id="17" w:name="_Toc524692122"/>
      <w:bookmarkStart w:id="18" w:name="_Toc8931127"/>
      <w:r w:rsidRPr="00E2175A">
        <w:t xml:space="preserve">Wellness </w:t>
      </w:r>
      <w:r w:rsidRPr="001D41EC">
        <w:t>Week</w:t>
      </w:r>
      <w:bookmarkEnd w:id="17"/>
      <w:bookmarkEnd w:id="18"/>
    </w:p>
    <w:p w14:paraId="35A5CA02" w14:textId="5CE698A9" w:rsidR="00CB6D04" w:rsidRPr="00E2175A" w:rsidRDefault="00CB6D04" w:rsidP="00A16644">
      <w:pPr>
        <w:rPr>
          <w:rFonts w:cs="Open Sans"/>
          <w:b/>
        </w:rPr>
      </w:pPr>
      <w:r w:rsidRPr="00E2175A">
        <w:rPr>
          <w:rFonts w:cs="Open Sans"/>
          <w:b/>
        </w:rPr>
        <w:t xml:space="preserve">Recommendation </w:t>
      </w:r>
      <w:r w:rsidR="00E94A9E" w:rsidRPr="00E2175A">
        <w:rPr>
          <w:rFonts w:cs="Open Sans"/>
          <w:b/>
        </w:rPr>
        <w:t>15</w:t>
      </w:r>
      <w:r w:rsidRPr="00E2175A">
        <w:rPr>
          <w:rFonts w:cs="Open Sans"/>
          <w:b/>
        </w:rPr>
        <w:t xml:space="preserve">: </w:t>
      </w:r>
      <w:r w:rsidR="00DF0F45" w:rsidRPr="00E2175A">
        <w:rPr>
          <w:rFonts w:cs="Open Sans"/>
          <w:b/>
        </w:rPr>
        <w:t>UNE should undertake a complete review and redesign of</w:t>
      </w:r>
      <w:r w:rsidR="000027F3" w:rsidRPr="00E2175A">
        <w:rPr>
          <w:rFonts w:cs="Open Sans"/>
          <w:b/>
        </w:rPr>
        <w:t xml:space="preserve"> </w:t>
      </w:r>
      <w:r w:rsidR="00F660B3" w:rsidRPr="00E2175A">
        <w:rPr>
          <w:rFonts w:cs="Open Sans"/>
          <w:b/>
        </w:rPr>
        <w:t>Wellness Week</w:t>
      </w:r>
    </w:p>
    <w:p w14:paraId="0C281831" w14:textId="77777777" w:rsidR="00205FEB" w:rsidRDefault="00CB6D04" w:rsidP="00384A46">
      <w:pPr>
        <w:rPr>
          <w:rFonts w:cs="Open Sans"/>
        </w:rPr>
      </w:pPr>
      <w:r w:rsidRPr="00E2175A">
        <w:rPr>
          <w:rFonts w:cs="Open Sans"/>
        </w:rPr>
        <w:t>The Commission recommends that UNE undertake a complete review and redesign of Wellness Week</w:t>
      </w:r>
      <w:r w:rsidR="00271872" w:rsidRPr="00E2175A">
        <w:rPr>
          <w:rFonts w:cs="Open Sans"/>
        </w:rPr>
        <w:t>. The redesigned Wellness Week should aim to improve residents’ understanding of UNE policies relating to hazing and sexual assault and sexual harassment, as well as available reporting pathways.</w:t>
      </w:r>
      <w:r w:rsidR="001F5DE4" w:rsidRPr="00E2175A">
        <w:rPr>
          <w:rFonts w:cs="Open Sans"/>
        </w:rPr>
        <w:t xml:space="preserve"> </w:t>
      </w:r>
    </w:p>
    <w:p w14:paraId="5E333794" w14:textId="24CA9E50" w:rsidR="00384A46" w:rsidRPr="00E2175A" w:rsidRDefault="00384A46" w:rsidP="00384A46">
      <w:pPr>
        <w:rPr>
          <w:rFonts w:cs="Open Sans"/>
        </w:rPr>
      </w:pPr>
      <w:r w:rsidRPr="00E2175A">
        <w:rPr>
          <w:rFonts w:cs="Open Sans"/>
        </w:rPr>
        <w:t>The redesigned Wellness Week program should:</w:t>
      </w:r>
    </w:p>
    <w:p w14:paraId="6DE7FF4E"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Include a stronger focus on alcohol reduction and harm minimisation (recommendation 6).</w:t>
      </w:r>
    </w:p>
    <w:p w14:paraId="783A4BAB"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Include a stronger focus on primary prevention of sexual assault and sexual harassment. Wellness Week should include sessions that form part of the sexual assault and sexual harassment prevention program (recommendation 11).</w:t>
      </w:r>
    </w:p>
    <w:p w14:paraId="6F75D488"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 xml:space="preserve">Increase the focus on sexual harassment, instead of focusing predominately on sexual assault. </w:t>
      </w:r>
    </w:p>
    <w:p w14:paraId="16675786" w14:textId="1AC6913D"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 xml:space="preserve">Reposition messaging around sexual assault and sexual harassment, from ‘personal responsibility’ to the promotion of ‘collective responsibility’ or ‘shared responsibility’. The focus should be on gender equality and respectful attitudes and behaviours. All presentations should be reviewed (including from guest speakers) to ensure their key messages align with this focus, and that they do not reinforce harmful messages. </w:t>
      </w:r>
    </w:p>
    <w:p w14:paraId="15957BBC"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 xml:space="preserve">Provide content warnings in advance, and allow opportunity for residents to leave Wellness Week sessions, if affected by the content. </w:t>
      </w:r>
    </w:p>
    <w:p w14:paraId="22B89CC9"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Review the duration, content, accessibility and mode of delivery to increase levels of engagement by residents, including international student residents.</w:t>
      </w:r>
    </w:p>
    <w:p w14:paraId="1F639B6B"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Provide more specific and clearer information on relevant UNE policies (eg, the Code and policies relating to hazing and sexual assault and sexual harassment).</w:t>
      </w:r>
    </w:p>
    <w:p w14:paraId="4B4E2DE3"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 xml:space="preserve">Provide clearer and more specific information on reporting options, including external pathways such as the SGU. </w:t>
      </w:r>
    </w:p>
    <w:p w14:paraId="11434B63" w14:textId="77777777" w:rsidR="00384A46" w:rsidRPr="00E2175A" w:rsidRDefault="00384A46" w:rsidP="00384A46">
      <w:pPr>
        <w:pStyle w:val="ListParagraph"/>
        <w:numPr>
          <w:ilvl w:val="0"/>
          <w:numId w:val="30"/>
        </w:numPr>
        <w:spacing w:before="120" w:after="120"/>
        <w:ind w:left="714" w:hanging="357"/>
        <w:contextualSpacing w:val="0"/>
        <w:rPr>
          <w:rFonts w:cs="Open Sans"/>
        </w:rPr>
      </w:pPr>
      <w:r w:rsidRPr="00E2175A">
        <w:rPr>
          <w:rFonts w:cs="Open Sans"/>
        </w:rPr>
        <w:t xml:space="preserve">Engage returning residents in relevant sessions, including in sessions that form part of the sexual assault and sexual harassment prevention program. </w:t>
      </w:r>
    </w:p>
    <w:p w14:paraId="524CB19D" w14:textId="7934BAF5" w:rsidR="006D61D4" w:rsidRPr="00E2175A" w:rsidRDefault="006D61D4" w:rsidP="006D61D4">
      <w:pPr>
        <w:rPr>
          <w:rFonts w:cs="Open Sans"/>
        </w:rPr>
      </w:pPr>
      <w:r w:rsidRPr="00E2175A">
        <w:rPr>
          <w:rFonts w:cs="Open Sans"/>
        </w:rPr>
        <w:t xml:space="preserve">UNE should seek the input and knowledge of experts in the field of sexual </w:t>
      </w:r>
      <w:r w:rsidR="006B7C94" w:rsidRPr="00E2175A">
        <w:rPr>
          <w:rFonts w:cs="Open Sans"/>
        </w:rPr>
        <w:t>assault and sexual harassment</w:t>
      </w:r>
      <w:r w:rsidRPr="00E2175A">
        <w:rPr>
          <w:rFonts w:cs="Open Sans"/>
        </w:rPr>
        <w:t xml:space="preserve"> prevention and adult learning to ensure the program is appropriate and effective. UNE should also develop a monitoring and evaluation framework for Wellness Week to ensure impact and effectiveness. </w:t>
      </w:r>
    </w:p>
    <w:p w14:paraId="199C653C" w14:textId="76F53AD1" w:rsidR="00CB6D04" w:rsidRDefault="00FA37AD" w:rsidP="00A16644">
      <w:pPr>
        <w:rPr>
          <w:rFonts w:cs="Open Sans"/>
        </w:rPr>
      </w:pPr>
      <w:r w:rsidRPr="00E2175A">
        <w:rPr>
          <w:rFonts w:cs="Open Sans"/>
        </w:rPr>
        <w:t>St Albert’s College</w:t>
      </w:r>
      <w:r w:rsidR="00CB6D04" w:rsidRPr="00E2175A">
        <w:rPr>
          <w:rFonts w:cs="Open Sans"/>
        </w:rPr>
        <w:t xml:space="preserve"> residents should be required to attend UNE Wellness Week. </w:t>
      </w:r>
    </w:p>
    <w:p w14:paraId="38DE60D5" w14:textId="46359D6D" w:rsidR="00205FEB" w:rsidRDefault="00205FEB">
      <w:pPr>
        <w:keepLines w:val="0"/>
        <w:spacing w:before="0" w:after="0"/>
      </w:pPr>
      <w:r>
        <w:br w:type="page"/>
      </w:r>
    </w:p>
    <w:p w14:paraId="1FE4790E" w14:textId="77777777" w:rsidR="00C40656" w:rsidRPr="00E2175A" w:rsidRDefault="00C40656" w:rsidP="001D41EC">
      <w:pPr>
        <w:pStyle w:val="Heading3"/>
      </w:pPr>
      <w:bookmarkStart w:id="19" w:name="_Toc524692123"/>
      <w:bookmarkStart w:id="20" w:name="_Toc8931128"/>
      <w:r w:rsidRPr="00E2175A">
        <w:t>Policies and procedures relating to sexual assault and sexual harassment</w:t>
      </w:r>
      <w:bookmarkEnd w:id="19"/>
      <w:bookmarkEnd w:id="20"/>
    </w:p>
    <w:p w14:paraId="1B04C1CA" w14:textId="12F79AA7" w:rsidR="00CB6D04" w:rsidRPr="00E2175A" w:rsidRDefault="00CB6D04" w:rsidP="00A16644">
      <w:pPr>
        <w:pStyle w:val="NoSpacing"/>
        <w:spacing w:before="240" w:after="240"/>
        <w:rPr>
          <w:rFonts w:ascii="Open Sans" w:hAnsi="Open Sans" w:cs="Open Sans"/>
          <w:b/>
        </w:rPr>
      </w:pPr>
      <w:r w:rsidRPr="00E2175A">
        <w:rPr>
          <w:rFonts w:ascii="Open Sans" w:hAnsi="Open Sans" w:cs="Open Sans"/>
          <w:b/>
        </w:rPr>
        <w:t xml:space="preserve">Recommendation </w:t>
      </w:r>
      <w:r w:rsidR="00024745" w:rsidRPr="00E2175A">
        <w:rPr>
          <w:rFonts w:ascii="Open Sans" w:hAnsi="Open Sans" w:cs="Open Sans"/>
          <w:b/>
        </w:rPr>
        <w:t>1</w:t>
      </w:r>
      <w:r w:rsidR="00E94A9E" w:rsidRPr="00E2175A">
        <w:rPr>
          <w:rFonts w:ascii="Open Sans" w:hAnsi="Open Sans" w:cs="Open Sans"/>
          <w:b/>
        </w:rPr>
        <w:t>6</w:t>
      </w:r>
      <w:r w:rsidRPr="00E2175A">
        <w:rPr>
          <w:rFonts w:ascii="Open Sans" w:hAnsi="Open Sans" w:cs="Open Sans"/>
          <w:b/>
        </w:rPr>
        <w:t xml:space="preserve">: </w:t>
      </w:r>
      <w:r w:rsidR="00DF0F45" w:rsidRPr="00E2175A">
        <w:rPr>
          <w:rFonts w:ascii="Open Sans" w:hAnsi="Open Sans" w:cs="Open Sans"/>
          <w:b/>
        </w:rPr>
        <w:t>UNE should develop a</w:t>
      </w:r>
      <w:r w:rsidRPr="00E2175A">
        <w:rPr>
          <w:rFonts w:ascii="Open Sans" w:hAnsi="Open Sans" w:cs="Open Sans"/>
          <w:b/>
        </w:rPr>
        <w:t xml:space="preserve"> standalone sexual assault and sexual harassment policy</w:t>
      </w:r>
    </w:p>
    <w:p w14:paraId="17F42D86" w14:textId="77777777" w:rsidR="006D61D4" w:rsidRPr="00E2175A" w:rsidRDefault="00CB6D04" w:rsidP="006D61D4">
      <w:pPr>
        <w:rPr>
          <w:rFonts w:cs="Open Sans"/>
        </w:rPr>
      </w:pPr>
      <w:r w:rsidRPr="00E2175A">
        <w:rPr>
          <w:rFonts w:cs="Open Sans"/>
        </w:rPr>
        <w:t>The Commission recommends that UNE</w:t>
      </w:r>
      <w:r w:rsidR="00571072" w:rsidRPr="00E2175A">
        <w:rPr>
          <w:rFonts w:cs="Open Sans"/>
        </w:rPr>
        <w:t xml:space="preserve"> </w:t>
      </w:r>
      <w:r w:rsidRPr="00E2175A">
        <w:rPr>
          <w:rFonts w:cs="Open Sans"/>
        </w:rPr>
        <w:t>develop a standalone sexual assault and sexual harassment policy that will address the issues</w:t>
      </w:r>
      <w:r w:rsidR="00571072" w:rsidRPr="00E2175A">
        <w:rPr>
          <w:rFonts w:cs="Open Sans"/>
        </w:rPr>
        <w:t xml:space="preserve"> with the existing policies</w:t>
      </w:r>
      <w:r w:rsidRPr="00E2175A">
        <w:rPr>
          <w:rFonts w:cs="Open Sans"/>
        </w:rPr>
        <w:t xml:space="preserve"> identified </w:t>
      </w:r>
      <w:r w:rsidR="00BF690E" w:rsidRPr="00E2175A">
        <w:rPr>
          <w:rFonts w:cs="Open Sans"/>
        </w:rPr>
        <w:t>by the Commission</w:t>
      </w:r>
      <w:r w:rsidRPr="00E2175A">
        <w:rPr>
          <w:rFonts w:cs="Open Sans"/>
        </w:rPr>
        <w:t xml:space="preserve">. </w:t>
      </w:r>
      <w:r w:rsidR="00DF0F45" w:rsidRPr="00E2175A">
        <w:rPr>
          <w:rFonts w:cs="Open Sans"/>
        </w:rPr>
        <w:t xml:space="preserve">This policy should supersede existing policies relating to sexual assault and sexual harassment. </w:t>
      </w:r>
      <w:r w:rsidR="006D61D4" w:rsidRPr="00E2175A">
        <w:rPr>
          <w:rFonts w:cs="Open Sans"/>
        </w:rPr>
        <w:br/>
      </w:r>
      <w:r w:rsidR="006D61D4" w:rsidRPr="00E2175A">
        <w:rPr>
          <w:rFonts w:cs="Open Sans"/>
        </w:rPr>
        <w:br/>
        <w:t xml:space="preserve">The policy should also direct all students to internal and external support services, including police sexual assault units and other useful links. The Commission suggests that UNE consider Universities Australia’s </w:t>
      </w:r>
      <w:r w:rsidR="006D61D4" w:rsidRPr="00E2175A">
        <w:rPr>
          <w:rFonts w:cs="Open Sans"/>
          <w:i/>
        </w:rPr>
        <w:t xml:space="preserve">Guidelines for University responses to sexual assault and sexual harassment </w:t>
      </w:r>
      <w:r w:rsidR="006D61D4" w:rsidRPr="00E2175A">
        <w:rPr>
          <w:rFonts w:cs="Open Sans"/>
        </w:rPr>
        <w:t xml:space="preserve">in developing the standalone policy. </w:t>
      </w:r>
    </w:p>
    <w:p w14:paraId="0D831EC3" w14:textId="77777777" w:rsidR="006D61D4" w:rsidRPr="00E2175A" w:rsidRDefault="006D61D4" w:rsidP="006D61D4">
      <w:pPr>
        <w:rPr>
          <w:rFonts w:cs="Open Sans"/>
        </w:rPr>
      </w:pPr>
      <w:r w:rsidRPr="00E2175A">
        <w:rPr>
          <w:rFonts w:cs="Open Sans"/>
        </w:rPr>
        <w:t xml:space="preserve">Once developed, UNE should promote the policy to ensure all students (including residents) are aware of the policy and understand its application. UNE should consider developing educational materials and seminars for all residents, student leaders and staff. </w:t>
      </w:r>
    </w:p>
    <w:p w14:paraId="68127405" w14:textId="462A8604" w:rsidR="00CB6D04" w:rsidRPr="00E2175A" w:rsidRDefault="004B2054" w:rsidP="00A16644">
      <w:pPr>
        <w:rPr>
          <w:rFonts w:cs="Open Sans"/>
          <w:b/>
        </w:rPr>
      </w:pPr>
      <w:r w:rsidRPr="00E2175A">
        <w:rPr>
          <w:rFonts w:cs="Open Sans"/>
          <w:b/>
        </w:rPr>
        <w:t>Recommendation 1</w:t>
      </w:r>
      <w:r w:rsidR="00E94A9E" w:rsidRPr="00E2175A">
        <w:rPr>
          <w:rFonts w:cs="Open Sans"/>
          <w:b/>
        </w:rPr>
        <w:t>7</w:t>
      </w:r>
      <w:r w:rsidR="00CB6D04" w:rsidRPr="00E2175A">
        <w:rPr>
          <w:rFonts w:cs="Open Sans"/>
          <w:b/>
        </w:rPr>
        <w:t>:</w:t>
      </w:r>
      <w:r w:rsidR="000027F3" w:rsidRPr="00E2175A">
        <w:rPr>
          <w:rFonts w:cs="Open Sans"/>
          <w:b/>
        </w:rPr>
        <w:t xml:space="preserve"> </w:t>
      </w:r>
      <w:r w:rsidR="00DF0F45" w:rsidRPr="00E2175A">
        <w:rPr>
          <w:rFonts w:cs="Open Sans"/>
          <w:b/>
        </w:rPr>
        <w:t xml:space="preserve">Heads of Colleges should notify </w:t>
      </w:r>
      <w:r w:rsidR="00DF0F45" w:rsidRPr="007215A5">
        <w:rPr>
          <w:b/>
        </w:rPr>
        <w:t>t</w:t>
      </w:r>
      <w:r w:rsidR="00CB6D04" w:rsidRPr="007215A5">
        <w:rPr>
          <w:b/>
        </w:rPr>
        <w:t xml:space="preserve">he </w:t>
      </w:r>
      <w:r w:rsidR="007215A5" w:rsidRPr="007215A5">
        <w:rPr>
          <w:b/>
        </w:rPr>
        <w:t>Student Grievance Unit (SGU)</w:t>
      </w:r>
      <w:r w:rsidR="00CB6D04" w:rsidRPr="007215A5">
        <w:rPr>
          <w:b/>
        </w:rPr>
        <w:t xml:space="preserve"> </w:t>
      </w:r>
      <w:r w:rsidR="00CB6D04" w:rsidRPr="00E2175A">
        <w:rPr>
          <w:rFonts w:cs="Open Sans"/>
          <w:b/>
        </w:rPr>
        <w:t>of all</w:t>
      </w:r>
      <w:r w:rsidR="00DF0F45" w:rsidRPr="00E2175A">
        <w:rPr>
          <w:rFonts w:cs="Open Sans"/>
          <w:b/>
        </w:rPr>
        <w:t xml:space="preserve"> reported</w:t>
      </w:r>
      <w:r w:rsidR="00CB6D04" w:rsidRPr="00E2175A">
        <w:rPr>
          <w:rFonts w:cs="Open Sans"/>
          <w:b/>
        </w:rPr>
        <w:t xml:space="preserve"> </w:t>
      </w:r>
      <w:r w:rsidR="00571072" w:rsidRPr="00E2175A">
        <w:rPr>
          <w:rFonts w:cs="Open Sans"/>
          <w:b/>
        </w:rPr>
        <w:t xml:space="preserve">incidents </w:t>
      </w:r>
      <w:r w:rsidR="00CB6D04" w:rsidRPr="00E2175A">
        <w:rPr>
          <w:rFonts w:cs="Open Sans"/>
          <w:b/>
        </w:rPr>
        <w:t>of sexual assault and sexual harassment</w:t>
      </w:r>
    </w:p>
    <w:p w14:paraId="3D185373" w14:textId="22DB5801" w:rsidR="00205FEB" w:rsidRDefault="00A9432D" w:rsidP="00A16644">
      <w:pPr>
        <w:rPr>
          <w:rFonts w:cs="Open Sans"/>
        </w:rPr>
      </w:pPr>
      <w:r w:rsidRPr="00E2175A">
        <w:rPr>
          <w:rFonts w:cs="Open Sans"/>
        </w:rPr>
        <w:t xml:space="preserve">The Commission recommends that the SGU be </w:t>
      </w:r>
      <w:r w:rsidR="006D61D4" w:rsidRPr="00E2175A">
        <w:rPr>
          <w:rFonts w:cs="Open Sans"/>
        </w:rPr>
        <w:t>notified of all incidents of</w:t>
      </w:r>
      <w:r w:rsidR="006D61D4" w:rsidRPr="007215A5">
        <w:t xml:space="preserve"> </w:t>
      </w:r>
      <w:r w:rsidR="007215A5" w:rsidRPr="007215A5">
        <w:t xml:space="preserve">alleged </w:t>
      </w:r>
      <w:r w:rsidR="006D61D4" w:rsidRPr="00E2175A">
        <w:rPr>
          <w:rFonts w:cs="Open Sans"/>
        </w:rPr>
        <w:t>sexual</w:t>
      </w:r>
      <w:r w:rsidRPr="00E2175A">
        <w:rPr>
          <w:rFonts w:cs="Open Sans"/>
        </w:rPr>
        <w:t xml:space="preserve"> assault and sexual harassment. This may be in the form of an incident report for a disclosure (de-identified, if requested by the resident involved) or as a request for investigation for a formal report.</w:t>
      </w:r>
      <w:r w:rsidR="00C318A4" w:rsidRPr="00E2175A">
        <w:rPr>
          <w:rFonts w:cs="Open Sans"/>
        </w:rPr>
        <w:t xml:space="preserve"> </w:t>
      </w:r>
      <w:r w:rsidR="00C37C53" w:rsidRPr="00E2175A">
        <w:rPr>
          <w:rFonts w:cs="Open Sans"/>
        </w:rPr>
        <w:t>Data can also be collected by leadership periodically and anonymously across the colleges.</w:t>
      </w:r>
    </w:p>
    <w:p w14:paraId="26F9CB5F" w14:textId="694635B9" w:rsidR="0095080E" w:rsidRDefault="006D61D4" w:rsidP="00A16644">
      <w:pPr>
        <w:rPr>
          <w:rFonts w:cs="Open Sans"/>
        </w:rPr>
      </w:pPr>
      <w:r w:rsidRPr="00E2175A">
        <w:rPr>
          <w:rFonts w:cs="Open Sans"/>
        </w:rPr>
        <w:t xml:space="preserve">The SGU will not investigate </w:t>
      </w:r>
      <w:r w:rsidR="00C37C53" w:rsidRPr="00E2175A">
        <w:rPr>
          <w:rFonts w:cs="Open Sans"/>
        </w:rPr>
        <w:t>de-identified incidents</w:t>
      </w:r>
      <w:r w:rsidRPr="00E2175A">
        <w:rPr>
          <w:rFonts w:cs="Open Sans"/>
        </w:rPr>
        <w:t xml:space="preserve">, instead they will act as a record of the matter to allow the SGU to identify trends, develop responses and make improvements to the response to sexual assault and sexual harassment. The SGU should also ensure updates on reports, responses and trends are regularly provided to the Vice Chancellor. </w:t>
      </w:r>
      <w:r w:rsidR="004851DF" w:rsidRPr="00E2175A">
        <w:rPr>
          <w:rFonts w:cs="Open Sans"/>
        </w:rPr>
        <w:t>Reported incidents of sexual assault to the SGU</w:t>
      </w:r>
      <w:r w:rsidR="00AE2BA9" w:rsidRPr="00E2175A">
        <w:rPr>
          <w:rFonts w:cs="Open Sans"/>
        </w:rPr>
        <w:t xml:space="preserve"> may also involve escalation to the police</w:t>
      </w:r>
      <w:r w:rsidR="004851DF" w:rsidRPr="00E2175A">
        <w:rPr>
          <w:rFonts w:cs="Open Sans"/>
        </w:rPr>
        <w:t>.</w:t>
      </w:r>
    </w:p>
    <w:p w14:paraId="4587D6F8" w14:textId="074EBCFE" w:rsidR="00205FEB" w:rsidRDefault="00205FEB">
      <w:pPr>
        <w:keepLines w:val="0"/>
        <w:spacing w:before="0" w:after="0"/>
        <w:rPr>
          <w:rFonts w:cs="Open Sans"/>
        </w:rPr>
      </w:pPr>
      <w:r>
        <w:rPr>
          <w:rFonts w:cs="Open Sans"/>
        </w:rPr>
        <w:br w:type="page"/>
      </w:r>
    </w:p>
    <w:p w14:paraId="57FBB009" w14:textId="53D50716" w:rsidR="00C64558" w:rsidRPr="00E2175A" w:rsidRDefault="00C64558" w:rsidP="00C64558">
      <w:pPr>
        <w:rPr>
          <w:rFonts w:cs="Open Sans"/>
          <w:b/>
        </w:rPr>
      </w:pPr>
      <w:r w:rsidRPr="00E2175A">
        <w:rPr>
          <w:rFonts w:cs="Open Sans"/>
          <w:b/>
        </w:rPr>
        <w:t xml:space="preserve">Recommendation 18: The </w:t>
      </w:r>
      <w:r w:rsidR="00C630F4" w:rsidRPr="00C630F4">
        <w:rPr>
          <w:b/>
        </w:rPr>
        <w:t>Student Grievance Unit (SGU)</w:t>
      </w:r>
      <w:r w:rsidRPr="00E2175A">
        <w:rPr>
          <w:rFonts w:cs="Open Sans"/>
          <w:b/>
        </w:rPr>
        <w:t xml:space="preserve"> should provide regular reports to the UNE </w:t>
      </w:r>
      <w:r w:rsidR="006C10CE" w:rsidRPr="00E2175A">
        <w:rPr>
          <w:rFonts w:cs="Open Sans"/>
          <w:b/>
        </w:rPr>
        <w:t>Vice-</w:t>
      </w:r>
      <w:r w:rsidRPr="00E2175A">
        <w:rPr>
          <w:rFonts w:cs="Open Sans"/>
          <w:b/>
        </w:rPr>
        <w:t>Chancellor on incidents of sexual assault and sexual harassment within UNE colleges</w:t>
      </w:r>
    </w:p>
    <w:p w14:paraId="6D9D2FC5" w14:textId="4BA858A4" w:rsidR="00C64558" w:rsidRPr="00E2175A" w:rsidRDefault="00C64558" w:rsidP="00C64558">
      <w:pPr>
        <w:rPr>
          <w:rFonts w:cs="Open Sans"/>
        </w:rPr>
      </w:pPr>
      <w:r w:rsidRPr="00E2175A">
        <w:rPr>
          <w:rFonts w:cs="Open Sans"/>
        </w:rPr>
        <w:t xml:space="preserve">The Commission recommends that the SGU provides regular reports on incidents of </w:t>
      </w:r>
      <w:r w:rsidR="000D6E99">
        <w:rPr>
          <w:rFonts w:cs="Open Sans"/>
        </w:rPr>
        <w:t xml:space="preserve">alleged </w:t>
      </w:r>
      <w:r w:rsidRPr="00E2175A">
        <w:rPr>
          <w:rFonts w:cs="Open Sans"/>
        </w:rPr>
        <w:t>sexual assault and sexual harassment to the UNE Vice</w:t>
      </w:r>
      <w:r w:rsidR="006C10CE" w:rsidRPr="00E2175A">
        <w:rPr>
          <w:rFonts w:cs="Open Sans"/>
        </w:rPr>
        <w:t>-</w:t>
      </w:r>
      <w:r w:rsidRPr="00E2175A">
        <w:rPr>
          <w:rFonts w:cs="Open Sans"/>
        </w:rPr>
        <w:t xml:space="preserve">Chancellor. To ensure accountability for Heads of Colleges, these reports should include details of their response to </w:t>
      </w:r>
      <w:r w:rsidR="006D61D4" w:rsidRPr="00E2175A">
        <w:rPr>
          <w:rFonts w:cs="Open Sans"/>
        </w:rPr>
        <w:t xml:space="preserve">formal </w:t>
      </w:r>
      <w:r w:rsidRPr="00E2175A">
        <w:rPr>
          <w:rFonts w:cs="Open Sans"/>
        </w:rPr>
        <w:t>reports or disclosures of sexual assault and sexual harassment.</w:t>
      </w:r>
    </w:p>
    <w:p w14:paraId="423E84FD" w14:textId="304AA125" w:rsidR="00CB6D04" w:rsidRPr="00E2175A" w:rsidRDefault="00A9432D" w:rsidP="00A16644">
      <w:pPr>
        <w:rPr>
          <w:rFonts w:cs="Open Sans"/>
          <w:b/>
        </w:rPr>
      </w:pPr>
      <w:r w:rsidRPr="00E2175A">
        <w:rPr>
          <w:rFonts w:cs="Open Sans"/>
          <w:b/>
        </w:rPr>
        <w:t>Recommendation 1</w:t>
      </w:r>
      <w:r w:rsidR="00E94A9E" w:rsidRPr="00E2175A">
        <w:rPr>
          <w:rFonts w:cs="Open Sans"/>
          <w:b/>
        </w:rPr>
        <w:t>9</w:t>
      </w:r>
      <w:r w:rsidR="00CB6D04" w:rsidRPr="00E2175A">
        <w:rPr>
          <w:rFonts w:cs="Open Sans"/>
          <w:b/>
        </w:rPr>
        <w:t xml:space="preserve">: </w:t>
      </w:r>
      <w:r w:rsidR="00DF0F45" w:rsidRPr="00E2175A">
        <w:rPr>
          <w:rFonts w:cs="Open Sans"/>
          <w:b/>
        </w:rPr>
        <w:t xml:space="preserve">The </w:t>
      </w:r>
      <w:r w:rsidR="00C630F4" w:rsidRPr="00C630F4">
        <w:rPr>
          <w:b/>
        </w:rPr>
        <w:t>Student Grievance Unit (SGU)</w:t>
      </w:r>
      <w:r w:rsidR="00DF0F45" w:rsidRPr="00E2175A">
        <w:rPr>
          <w:rFonts w:cs="Open Sans"/>
          <w:b/>
        </w:rPr>
        <w:t xml:space="preserve"> should </w:t>
      </w:r>
      <w:r w:rsidR="008A5F20" w:rsidRPr="00E2175A">
        <w:rPr>
          <w:rFonts w:cs="Open Sans"/>
          <w:b/>
        </w:rPr>
        <w:t>undertake six</w:t>
      </w:r>
      <w:r w:rsidR="00271872" w:rsidRPr="00E2175A">
        <w:rPr>
          <w:rFonts w:cs="Open Sans"/>
          <w:b/>
        </w:rPr>
        <w:t>-monthly</w:t>
      </w:r>
      <w:r w:rsidR="00CB6D04" w:rsidRPr="00E2175A">
        <w:rPr>
          <w:rFonts w:cs="Open Sans"/>
          <w:b/>
        </w:rPr>
        <w:t xml:space="preserve"> audit</w:t>
      </w:r>
      <w:r w:rsidR="00271872" w:rsidRPr="00E2175A">
        <w:rPr>
          <w:rFonts w:cs="Open Sans"/>
          <w:b/>
        </w:rPr>
        <w:t>s</w:t>
      </w:r>
      <w:r w:rsidR="00CB6D04" w:rsidRPr="00E2175A">
        <w:rPr>
          <w:rFonts w:cs="Open Sans"/>
          <w:b/>
        </w:rPr>
        <w:t xml:space="preserve"> of college responses to disclosures and formal reports of sexual assault and sexual harassmen</w:t>
      </w:r>
      <w:r w:rsidR="00205FEB">
        <w:rPr>
          <w:rFonts w:cs="Open Sans"/>
          <w:b/>
        </w:rPr>
        <w:t>t</w:t>
      </w:r>
    </w:p>
    <w:p w14:paraId="72823E57" w14:textId="77777777" w:rsidR="008121FC" w:rsidRPr="00E2175A" w:rsidRDefault="006D61D4" w:rsidP="00A16644">
      <w:pPr>
        <w:rPr>
          <w:rFonts w:cs="Open Sans"/>
        </w:rPr>
      </w:pPr>
      <w:r w:rsidRPr="00E2175A">
        <w:rPr>
          <w:rFonts w:cs="Open Sans"/>
        </w:rPr>
        <w:t>The Commission recommends six-monthly audits of college responses to disclosures and formal reports of sexual assault and sexual harassment. This audit will support the SGU to monitor the nature of responses, improve consistency and identify any required changes to existing policy and practice.</w:t>
      </w:r>
    </w:p>
    <w:p w14:paraId="2B249D49" w14:textId="2C551975" w:rsidR="00CB6D04" w:rsidRPr="00E2175A" w:rsidRDefault="00A9432D" w:rsidP="00A16644">
      <w:pPr>
        <w:rPr>
          <w:rFonts w:cs="Open Sans"/>
          <w:b/>
        </w:rPr>
      </w:pPr>
      <w:r w:rsidRPr="00E2175A">
        <w:rPr>
          <w:rFonts w:cs="Open Sans"/>
          <w:b/>
        </w:rPr>
        <w:t xml:space="preserve">Recommendation </w:t>
      </w:r>
      <w:r w:rsidR="00E94A9E" w:rsidRPr="00E2175A">
        <w:rPr>
          <w:rFonts w:cs="Open Sans"/>
          <w:b/>
        </w:rPr>
        <w:t>20</w:t>
      </w:r>
      <w:r w:rsidR="00CB6D04" w:rsidRPr="00E2175A">
        <w:rPr>
          <w:rFonts w:cs="Open Sans"/>
          <w:b/>
        </w:rPr>
        <w:t xml:space="preserve">: </w:t>
      </w:r>
      <w:r w:rsidR="00FA37AD" w:rsidRPr="00E2175A">
        <w:rPr>
          <w:rFonts w:cs="Open Sans"/>
          <w:b/>
        </w:rPr>
        <w:t>St Albert’s College</w:t>
      </w:r>
      <w:r w:rsidR="00D84AD0" w:rsidRPr="00E2175A">
        <w:rPr>
          <w:rFonts w:cs="Open Sans"/>
          <w:b/>
        </w:rPr>
        <w:t xml:space="preserve"> should </w:t>
      </w:r>
      <w:r w:rsidR="00DF0F45" w:rsidRPr="00E2175A">
        <w:rPr>
          <w:rFonts w:cs="Open Sans"/>
          <w:b/>
        </w:rPr>
        <w:t>d</w:t>
      </w:r>
      <w:r w:rsidR="00CB6D04" w:rsidRPr="00E2175A">
        <w:rPr>
          <w:rFonts w:cs="Open Sans"/>
          <w:b/>
        </w:rPr>
        <w:t>iscontinu</w:t>
      </w:r>
      <w:r w:rsidR="00C851B0" w:rsidRPr="00E2175A">
        <w:rPr>
          <w:rFonts w:cs="Open Sans"/>
          <w:b/>
        </w:rPr>
        <w:t>e</w:t>
      </w:r>
      <w:r w:rsidR="00CB6D04" w:rsidRPr="00E2175A">
        <w:rPr>
          <w:rFonts w:cs="Open Sans"/>
          <w:b/>
        </w:rPr>
        <w:t xml:space="preserve"> </w:t>
      </w:r>
      <w:r w:rsidR="00DF0F45" w:rsidRPr="00E2175A">
        <w:rPr>
          <w:rFonts w:cs="Open Sans"/>
          <w:b/>
        </w:rPr>
        <w:t>its</w:t>
      </w:r>
      <w:r w:rsidR="00CB6D04" w:rsidRPr="00E2175A">
        <w:rPr>
          <w:rFonts w:cs="Open Sans"/>
          <w:b/>
        </w:rPr>
        <w:t xml:space="preserve"> use of College Discipline Committees to deliberate on matters</w:t>
      </w:r>
      <w:r w:rsidR="00D55710" w:rsidRPr="00E2175A">
        <w:rPr>
          <w:rFonts w:cs="Open Sans"/>
          <w:b/>
        </w:rPr>
        <w:t xml:space="preserve"> relating to sexual harassment</w:t>
      </w:r>
    </w:p>
    <w:p w14:paraId="36B2D3F5" w14:textId="3E872B00" w:rsidR="008311E7" w:rsidRPr="00E2175A" w:rsidRDefault="00CB6D04" w:rsidP="008311E7">
      <w:pPr>
        <w:rPr>
          <w:rFonts w:cs="Open Sans"/>
        </w:rPr>
      </w:pPr>
      <w:r w:rsidRPr="00E2175A">
        <w:rPr>
          <w:rFonts w:cs="Open Sans"/>
        </w:rPr>
        <w:t xml:space="preserve">The Commission recommends that </w:t>
      </w:r>
      <w:r w:rsidR="00FA37AD" w:rsidRPr="00E2175A">
        <w:rPr>
          <w:rFonts w:cs="Open Sans"/>
        </w:rPr>
        <w:t>St Albert’s College</w:t>
      </w:r>
      <w:r w:rsidRPr="00E2175A">
        <w:rPr>
          <w:rFonts w:cs="Open Sans"/>
        </w:rPr>
        <w:t xml:space="preserve"> discontinue its use of the College Discipline Committee to investigate and deliberate on matters relating to sexual harassment</w:t>
      </w:r>
      <w:r w:rsidR="00944643" w:rsidRPr="00E2175A">
        <w:rPr>
          <w:rFonts w:cs="Open Sans"/>
        </w:rPr>
        <w:t xml:space="preserve"> as</w:t>
      </w:r>
      <w:r w:rsidR="00423AD1" w:rsidRPr="00E2175A">
        <w:rPr>
          <w:rFonts w:cs="Open Sans"/>
        </w:rPr>
        <w:t xml:space="preserve"> it has</w:t>
      </w:r>
      <w:r w:rsidR="00944643" w:rsidRPr="00E2175A">
        <w:rPr>
          <w:rFonts w:cs="Open Sans"/>
        </w:rPr>
        <w:t xml:space="preserve"> done with respect to</w:t>
      </w:r>
      <w:r w:rsidR="002F1712" w:rsidRPr="00E2175A">
        <w:rPr>
          <w:rFonts w:cs="Open Sans"/>
        </w:rPr>
        <w:t xml:space="preserve"> </w:t>
      </w:r>
      <w:r w:rsidR="00944643" w:rsidRPr="00E2175A">
        <w:rPr>
          <w:rFonts w:cs="Open Sans"/>
        </w:rPr>
        <w:t>sexual assault matters</w:t>
      </w:r>
      <w:r w:rsidR="00EB7CEF" w:rsidRPr="00E2175A">
        <w:rPr>
          <w:rFonts w:cs="Open Sans"/>
        </w:rPr>
        <w:t xml:space="preserve">. </w:t>
      </w:r>
    </w:p>
    <w:p w14:paraId="057A4110" w14:textId="16E62811" w:rsidR="008311E7" w:rsidRPr="00E2175A" w:rsidRDefault="008311E7" w:rsidP="008311E7">
      <w:pPr>
        <w:rPr>
          <w:rFonts w:cs="Open Sans"/>
        </w:rPr>
      </w:pPr>
      <w:r w:rsidRPr="00E2175A">
        <w:rPr>
          <w:rFonts w:cs="Open Sans"/>
        </w:rPr>
        <w:t xml:space="preserve">Instead, St Albert’s College should engage with the SGU and the standard UNE processes and procedures for managing </w:t>
      </w:r>
      <w:r w:rsidR="00AE2BA9" w:rsidRPr="00E2175A">
        <w:rPr>
          <w:rFonts w:cs="Open Sans"/>
        </w:rPr>
        <w:t xml:space="preserve">investigations </w:t>
      </w:r>
      <w:r w:rsidRPr="00E2175A">
        <w:rPr>
          <w:rFonts w:cs="Open Sans"/>
        </w:rPr>
        <w:t>of sexual assault and sexual harassment.</w:t>
      </w:r>
    </w:p>
    <w:p w14:paraId="3C01BE05" w14:textId="57BE67FB" w:rsidR="00A87671" w:rsidRPr="00E2175A" w:rsidRDefault="00A87671" w:rsidP="00A87671">
      <w:pPr>
        <w:pStyle w:val="NoSpacing"/>
        <w:spacing w:before="240" w:after="240"/>
        <w:rPr>
          <w:rFonts w:ascii="Open Sans" w:hAnsi="Open Sans" w:cs="Open Sans"/>
        </w:rPr>
      </w:pPr>
      <w:r w:rsidRPr="00E2175A">
        <w:rPr>
          <w:rFonts w:ascii="Open Sans" w:hAnsi="Open Sans" w:cs="Open Sans"/>
          <w:b/>
        </w:rPr>
        <w:t xml:space="preserve">Recommendation </w:t>
      </w:r>
      <w:r w:rsidR="00E94A9E" w:rsidRPr="00E2175A">
        <w:rPr>
          <w:rFonts w:ascii="Open Sans" w:hAnsi="Open Sans" w:cs="Open Sans"/>
          <w:b/>
        </w:rPr>
        <w:t>21</w:t>
      </w:r>
      <w:r w:rsidRPr="00E2175A">
        <w:rPr>
          <w:rFonts w:ascii="Open Sans" w:hAnsi="Open Sans" w:cs="Open Sans"/>
          <w:b/>
        </w:rPr>
        <w:t>: UNE should engage experts for a review of its online Sexual Assault/Harassment Information Form</w:t>
      </w:r>
    </w:p>
    <w:p w14:paraId="29E39BC3" w14:textId="4CC16D62" w:rsidR="00A87671" w:rsidRDefault="00A87671" w:rsidP="00A87671">
      <w:pPr>
        <w:pStyle w:val="NoSpacing"/>
        <w:spacing w:before="240" w:after="240"/>
        <w:rPr>
          <w:rFonts w:ascii="Open Sans" w:hAnsi="Open Sans" w:cs="Open Sans"/>
        </w:rPr>
      </w:pPr>
      <w:r w:rsidRPr="00E2175A">
        <w:rPr>
          <w:rFonts w:ascii="Open Sans" w:hAnsi="Open Sans" w:cs="Open Sans"/>
        </w:rPr>
        <w:t>The Commission recommends that UNE engage appropriate experts to review the online Sexual Assault/Harassment Information Form to ensure that all questions are appropriate and trauma-informed.</w:t>
      </w:r>
    </w:p>
    <w:p w14:paraId="338E16C1" w14:textId="6D0BAEE5" w:rsidR="00205FEB" w:rsidRDefault="00205FEB">
      <w:pPr>
        <w:keepLines w:val="0"/>
        <w:spacing w:before="0" w:after="0"/>
        <w:rPr>
          <w:rFonts w:cs="Open Sans"/>
        </w:rPr>
      </w:pPr>
      <w:r>
        <w:rPr>
          <w:rFonts w:cs="Open Sans"/>
        </w:rPr>
        <w:br w:type="page"/>
      </w:r>
    </w:p>
    <w:p w14:paraId="1BDB486E" w14:textId="7BD98655" w:rsidR="00A87671" w:rsidRPr="00E2175A" w:rsidRDefault="00A87671" w:rsidP="00A87671">
      <w:pPr>
        <w:rPr>
          <w:rFonts w:cs="Open Sans"/>
          <w:b/>
        </w:rPr>
      </w:pPr>
      <w:r w:rsidRPr="00E2175A">
        <w:rPr>
          <w:rFonts w:cs="Open Sans"/>
          <w:b/>
        </w:rPr>
        <w:t xml:space="preserve">Recommendation </w:t>
      </w:r>
      <w:r w:rsidR="00E94A9E" w:rsidRPr="00E2175A">
        <w:rPr>
          <w:rFonts w:cs="Open Sans"/>
          <w:b/>
        </w:rPr>
        <w:t>22</w:t>
      </w:r>
      <w:r w:rsidRPr="00E2175A">
        <w:rPr>
          <w:rFonts w:cs="Open Sans"/>
          <w:b/>
        </w:rPr>
        <w:t>: UNE should ensure there is wider promotion of external reporting processes</w:t>
      </w:r>
      <w:r w:rsidR="00423AD1" w:rsidRPr="00E2175A">
        <w:rPr>
          <w:rFonts w:cs="Open Sans"/>
          <w:b/>
        </w:rPr>
        <w:t xml:space="preserve"> consistent with internal processes</w:t>
      </w:r>
    </w:p>
    <w:p w14:paraId="48524F56" w14:textId="630357F9" w:rsidR="00423AD1" w:rsidRPr="00E2175A" w:rsidRDefault="00AC5283" w:rsidP="00A16644">
      <w:pPr>
        <w:rPr>
          <w:rFonts w:cs="Open Sans"/>
        </w:rPr>
      </w:pPr>
      <w:r w:rsidRPr="00E2175A">
        <w:rPr>
          <w:rFonts w:cs="Open Sans"/>
        </w:rPr>
        <w:t xml:space="preserve">The Commission recommends that there be wider promotion of reporting processes external to the college system, consistent with internal process. Resources, such as flow charts, that clearly describe internal and external processes for disclosures and </w:t>
      </w:r>
      <w:r w:rsidR="00AE2BA9" w:rsidRPr="00E2175A">
        <w:rPr>
          <w:rFonts w:cs="Open Sans"/>
        </w:rPr>
        <w:t xml:space="preserve">formal </w:t>
      </w:r>
      <w:r w:rsidRPr="00E2175A">
        <w:rPr>
          <w:rFonts w:cs="Open Sans"/>
        </w:rPr>
        <w:t>reports should be developed and made readily available to all residents.</w:t>
      </w:r>
      <w:r w:rsidR="006D61D4" w:rsidRPr="00E2175A">
        <w:rPr>
          <w:rFonts w:cs="Open Sans"/>
        </w:rPr>
        <w:t xml:space="preserve"> These resources should </w:t>
      </w:r>
      <w:r w:rsidR="00B5693D" w:rsidRPr="00E2175A">
        <w:rPr>
          <w:rFonts w:cs="Open Sans"/>
        </w:rPr>
        <w:t>complement</w:t>
      </w:r>
      <w:r w:rsidR="006D61D4" w:rsidRPr="00E2175A">
        <w:rPr>
          <w:rFonts w:cs="Open Sans"/>
        </w:rPr>
        <w:t xml:space="preserve"> the standalone sexual assault and sexual harassment policy (recommendation 16). Additionally, information regarding all reporting processes should emphasise that the resident is in control of the process.</w:t>
      </w:r>
    </w:p>
    <w:p w14:paraId="18BA7FAB" w14:textId="77777777" w:rsidR="00DF0F45" w:rsidRPr="00E2175A" w:rsidRDefault="00A87671" w:rsidP="001D41EC">
      <w:pPr>
        <w:pStyle w:val="Heading3"/>
      </w:pPr>
      <w:bookmarkStart w:id="21" w:name="_Toc524692124"/>
      <w:bookmarkStart w:id="22" w:name="_Toc8931129"/>
      <w:r w:rsidRPr="00E2175A">
        <w:t>Barriers to r</w:t>
      </w:r>
      <w:r w:rsidR="00DF0F45" w:rsidRPr="00E2175A">
        <w:t>eporting</w:t>
      </w:r>
      <w:bookmarkEnd w:id="21"/>
      <w:r w:rsidR="004A2E61" w:rsidRPr="00E2175A">
        <w:t xml:space="preserve"> of sexual assault and </w:t>
      </w:r>
      <w:r w:rsidR="004A2E61" w:rsidRPr="001D41EC">
        <w:t>sexual</w:t>
      </w:r>
      <w:r w:rsidR="004A2E61" w:rsidRPr="00E2175A">
        <w:t xml:space="preserve"> harassment</w:t>
      </w:r>
      <w:bookmarkEnd w:id="22"/>
    </w:p>
    <w:p w14:paraId="45C08C67" w14:textId="0F19A73F" w:rsidR="00CB6D04" w:rsidRPr="00E2175A" w:rsidRDefault="00CB6D04" w:rsidP="00A16644">
      <w:pPr>
        <w:rPr>
          <w:rFonts w:cs="Open Sans"/>
          <w:b/>
        </w:rPr>
      </w:pPr>
      <w:r w:rsidRPr="00E2175A">
        <w:rPr>
          <w:rFonts w:cs="Open Sans"/>
          <w:b/>
        </w:rPr>
        <w:t xml:space="preserve">Recommendation </w:t>
      </w:r>
      <w:r w:rsidR="00E94A9E" w:rsidRPr="00E2175A">
        <w:rPr>
          <w:rFonts w:cs="Open Sans"/>
          <w:b/>
        </w:rPr>
        <w:t>23</w:t>
      </w:r>
      <w:r w:rsidRPr="00E2175A">
        <w:rPr>
          <w:rFonts w:cs="Open Sans"/>
          <w:b/>
        </w:rPr>
        <w:t>: UNE International</w:t>
      </w:r>
      <w:r w:rsidR="00DF0F45" w:rsidRPr="00E2175A">
        <w:rPr>
          <w:rFonts w:cs="Open Sans"/>
          <w:b/>
        </w:rPr>
        <w:t xml:space="preserve"> should be engaged</w:t>
      </w:r>
      <w:r w:rsidRPr="00E2175A">
        <w:rPr>
          <w:rFonts w:cs="Open Sans"/>
          <w:b/>
        </w:rPr>
        <w:t xml:space="preserve"> </w:t>
      </w:r>
      <w:r w:rsidR="00C40656" w:rsidRPr="00E2175A">
        <w:rPr>
          <w:rFonts w:cs="Open Sans"/>
          <w:b/>
        </w:rPr>
        <w:t>during the</w:t>
      </w:r>
      <w:r w:rsidRPr="00E2175A">
        <w:rPr>
          <w:rFonts w:cs="Open Sans"/>
          <w:b/>
        </w:rPr>
        <w:t xml:space="preserve"> development of training, resources and policies</w:t>
      </w:r>
      <w:r w:rsidR="00C40656" w:rsidRPr="00E2175A">
        <w:rPr>
          <w:rFonts w:cs="Open Sans"/>
          <w:b/>
        </w:rPr>
        <w:t xml:space="preserve"> to ensure they are culturally appropriate and accessible</w:t>
      </w:r>
      <w:r w:rsidR="00FC4E86" w:rsidRPr="00E2175A">
        <w:rPr>
          <w:rFonts w:cs="Open Sans"/>
          <w:b/>
        </w:rPr>
        <w:t xml:space="preserve"> for all students</w:t>
      </w:r>
    </w:p>
    <w:p w14:paraId="06D717A0" w14:textId="64472D54" w:rsidR="00DF3EB7" w:rsidRPr="00E2175A" w:rsidRDefault="00CB6D04" w:rsidP="00A16644">
      <w:pPr>
        <w:rPr>
          <w:rFonts w:cs="Open Sans"/>
        </w:rPr>
      </w:pPr>
      <w:r w:rsidRPr="00E2175A">
        <w:rPr>
          <w:rFonts w:cs="Open Sans"/>
        </w:rPr>
        <w:t xml:space="preserve">The Commission recommends that UNE International be engaged during the development of any training, resources or policies relating to sexual assault and sexual harassment, to ensure they are culturally appropriate and accessible for international student residents. </w:t>
      </w:r>
      <w:r w:rsidR="006D61D4" w:rsidRPr="00E2175A">
        <w:rPr>
          <w:rFonts w:cs="Open Sans"/>
        </w:rPr>
        <w:t>This recognises the unique barriers to reporting faced by international student residents, including visa concerns, language barriers, and fear of authority figures.</w:t>
      </w:r>
    </w:p>
    <w:p w14:paraId="04B1FE31" w14:textId="77777777" w:rsidR="00C40656" w:rsidRPr="00E2175A" w:rsidRDefault="00C40656" w:rsidP="001D41EC">
      <w:pPr>
        <w:pStyle w:val="Heading3"/>
      </w:pPr>
      <w:bookmarkStart w:id="23" w:name="_Toc524692125"/>
      <w:bookmarkStart w:id="24" w:name="_Toc8931130"/>
      <w:r w:rsidRPr="00E2175A">
        <w:t xml:space="preserve">Student </w:t>
      </w:r>
      <w:r w:rsidRPr="001D41EC">
        <w:t>leaders</w:t>
      </w:r>
      <w:bookmarkEnd w:id="23"/>
      <w:bookmarkEnd w:id="24"/>
    </w:p>
    <w:p w14:paraId="3B713F98" w14:textId="6631D74E" w:rsidR="00CB6D04" w:rsidRPr="00E2175A" w:rsidRDefault="00A9432D" w:rsidP="00A16644">
      <w:pPr>
        <w:rPr>
          <w:rFonts w:cs="Open Sans"/>
          <w:b/>
        </w:rPr>
      </w:pPr>
      <w:r w:rsidRPr="00E2175A">
        <w:rPr>
          <w:rFonts w:cs="Open Sans"/>
          <w:b/>
        </w:rPr>
        <w:t xml:space="preserve">Recommendation </w:t>
      </w:r>
      <w:r w:rsidR="00E94A9E" w:rsidRPr="00E2175A">
        <w:rPr>
          <w:rFonts w:cs="Open Sans"/>
          <w:b/>
        </w:rPr>
        <w:t>24</w:t>
      </w:r>
      <w:r w:rsidR="00CB6D04" w:rsidRPr="00E2175A">
        <w:rPr>
          <w:rFonts w:cs="Open Sans"/>
          <w:b/>
        </w:rPr>
        <w:t xml:space="preserve">: </w:t>
      </w:r>
      <w:r w:rsidR="00C40656" w:rsidRPr="00E2175A">
        <w:rPr>
          <w:rFonts w:cs="Open Sans"/>
          <w:b/>
        </w:rPr>
        <w:t>UNE Counselling should provide additional s</w:t>
      </w:r>
      <w:r w:rsidR="00CB6D04" w:rsidRPr="00E2175A">
        <w:rPr>
          <w:rFonts w:cs="Open Sans"/>
          <w:b/>
        </w:rPr>
        <w:t>upport for student leaders in a pastoral care role</w:t>
      </w:r>
    </w:p>
    <w:p w14:paraId="23677262" w14:textId="18D782C8" w:rsidR="0049787A" w:rsidRPr="00E2175A" w:rsidRDefault="00CB6D04" w:rsidP="00A16644">
      <w:pPr>
        <w:rPr>
          <w:rFonts w:cs="Open Sans"/>
        </w:rPr>
      </w:pPr>
      <w:r w:rsidRPr="00E2175A">
        <w:rPr>
          <w:rFonts w:cs="Open Sans"/>
        </w:rPr>
        <w:t xml:space="preserve">The Commission recommends that all student leaders in a pastoral care role </w:t>
      </w:r>
      <w:r w:rsidR="006C10CE" w:rsidRPr="00E2175A">
        <w:rPr>
          <w:rFonts w:cs="Open Sans"/>
        </w:rPr>
        <w:t xml:space="preserve">should </w:t>
      </w:r>
      <w:r w:rsidRPr="00E2175A">
        <w:rPr>
          <w:rFonts w:cs="Open Sans"/>
        </w:rPr>
        <w:t xml:space="preserve">undertake mandatory monthly supervision with UNE Student Support Counselling Service. </w:t>
      </w:r>
      <w:r w:rsidR="0049787A" w:rsidRPr="00E2175A">
        <w:rPr>
          <w:rFonts w:cs="Open Sans"/>
        </w:rPr>
        <w:t>This supervision should provide student leaders an opportunity to debrief following complex incidents, manage their risk of vicarious trauma, reflect on their experiences as first responders, and identify ways to deliver improved responses.</w:t>
      </w:r>
    </w:p>
    <w:p w14:paraId="02A180FD" w14:textId="602E5D4D" w:rsidR="00CB6D04" w:rsidRPr="00E2175A" w:rsidRDefault="00CB6D04" w:rsidP="00A16644">
      <w:pPr>
        <w:rPr>
          <w:rFonts w:cs="Open Sans"/>
        </w:rPr>
      </w:pPr>
      <w:r w:rsidRPr="00E2175A">
        <w:rPr>
          <w:rFonts w:cs="Open Sans"/>
        </w:rPr>
        <w:t xml:space="preserve">Student leaders should have a self-care plan to manage the risk of vicarious trauma, and to ensure that their leadership responsibilities do not interfere with their academic </w:t>
      </w:r>
      <w:r w:rsidR="009E540B" w:rsidRPr="00E2175A">
        <w:rPr>
          <w:rFonts w:cs="Open Sans"/>
        </w:rPr>
        <w:t>performance</w:t>
      </w:r>
      <w:r w:rsidR="00D55710" w:rsidRPr="00E2175A">
        <w:rPr>
          <w:rFonts w:cs="Open Sans"/>
        </w:rPr>
        <w:t xml:space="preserve">. </w:t>
      </w:r>
      <w:r w:rsidR="0049787A" w:rsidRPr="00E2175A">
        <w:rPr>
          <w:rFonts w:cs="Open Sans"/>
        </w:rPr>
        <w:t>This self-care plan should be developed in consultation with a counsellor from the UNE Student Support Counselling Service, and be regularly monitored and revised, as required.</w:t>
      </w:r>
    </w:p>
    <w:p w14:paraId="08DE2A6D" w14:textId="211DA6C0" w:rsidR="00CB6D04" w:rsidRPr="00E2175A" w:rsidRDefault="00CB6D04" w:rsidP="00A16644">
      <w:pPr>
        <w:pStyle w:val="NoSpacing"/>
        <w:spacing w:before="240" w:after="240"/>
        <w:rPr>
          <w:rFonts w:ascii="Open Sans" w:hAnsi="Open Sans" w:cs="Open Sans"/>
          <w:b/>
        </w:rPr>
      </w:pPr>
      <w:r w:rsidRPr="00E2175A">
        <w:rPr>
          <w:rFonts w:ascii="Open Sans" w:hAnsi="Open Sans" w:cs="Open Sans"/>
          <w:b/>
        </w:rPr>
        <w:t>Recommend</w:t>
      </w:r>
      <w:r w:rsidR="00A9432D" w:rsidRPr="00E2175A">
        <w:rPr>
          <w:rFonts w:ascii="Open Sans" w:hAnsi="Open Sans" w:cs="Open Sans"/>
          <w:b/>
        </w:rPr>
        <w:t xml:space="preserve">ation </w:t>
      </w:r>
      <w:r w:rsidR="00E94A9E" w:rsidRPr="00E2175A">
        <w:rPr>
          <w:rFonts w:ascii="Open Sans" w:hAnsi="Open Sans" w:cs="Open Sans"/>
          <w:b/>
        </w:rPr>
        <w:t>25</w:t>
      </w:r>
      <w:r w:rsidRPr="00E2175A">
        <w:rPr>
          <w:rFonts w:ascii="Open Sans" w:hAnsi="Open Sans" w:cs="Open Sans"/>
          <w:b/>
        </w:rPr>
        <w:t xml:space="preserve">: </w:t>
      </w:r>
      <w:r w:rsidR="00C40656" w:rsidRPr="00E2175A">
        <w:rPr>
          <w:rFonts w:ascii="Open Sans" w:hAnsi="Open Sans" w:cs="Open Sans"/>
          <w:b/>
        </w:rPr>
        <w:t xml:space="preserve">UNE should ensure any future </w:t>
      </w:r>
      <w:r w:rsidRPr="00E2175A">
        <w:rPr>
          <w:rFonts w:ascii="Open Sans" w:hAnsi="Open Sans" w:cs="Open Sans"/>
          <w:b/>
        </w:rPr>
        <w:t>delivery of</w:t>
      </w:r>
      <w:r w:rsidR="00C40656" w:rsidRPr="00E2175A">
        <w:rPr>
          <w:rFonts w:ascii="Open Sans" w:hAnsi="Open Sans" w:cs="Open Sans"/>
          <w:b/>
        </w:rPr>
        <w:t xml:space="preserve"> the</w:t>
      </w:r>
      <w:r w:rsidRPr="00E2175A">
        <w:rPr>
          <w:rFonts w:ascii="Open Sans" w:hAnsi="Open Sans" w:cs="Open Sans"/>
          <w:b/>
        </w:rPr>
        <w:t xml:space="preserve"> </w:t>
      </w:r>
      <w:r w:rsidRPr="00E2175A">
        <w:rPr>
          <w:rFonts w:ascii="Open Sans" w:hAnsi="Open Sans" w:cs="Open Sans"/>
          <w:b/>
          <w:i/>
        </w:rPr>
        <w:t xml:space="preserve">Responding with Compassion </w:t>
      </w:r>
      <w:r w:rsidRPr="00E2175A">
        <w:rPr>
          <w:rFonts w:ascii="Open Sans" w:hAnsi="Open Sans" w:cs="Open Sans"/>
          <w:b/>
        </w:rPr>
        <w:t>first responder training</w:t>
      </w:r>
      <w:r w:rsidR="00C40656" w:rsidRPr="00E2175A">
        <w:rPr>
          <w:rFonts w:ascii="Open Sans" w:hAnsi="Open Sans" w:cs="Open Sans"/>
          <w:b/>
        </w:rPr>
        <w:t xml:space="preserve"> is tailored </w:t>
      </w:r>
      <w:r w:rsidR="006C10CE" w:rsidRPr="00E2175A">
        <w:rPr>
          <w:rFonts w:ascii="Open Sans" w:hAnsi="Open Sans" w:cs="Open Sans"/>
          <w:b/>
        </w:rPr>
        <w:t xml:space="preserve">to </w:t>
      </w:r>
      <w:r w:rsidR="00C40656" w:rsidRPr="00E2175A">
        <w:rPr>
          <w:rFonts w:ascii="Open Sans" w:hAnsi="Open Sans" w:cs="Open Sans"/>
          <w:b/>
        </w:rPr>
        <w:t>the UNE context</w:t>
      </w:r>
    </w:p>
    <w:p w14:paraId="4E0E5A23" w14:textId="5B8FAFCD" w:rsidR="00CB6D04" w:rsidRPr="00E2175A" w:rsidRDefault="00CB6D04" w:rsidP="0049787A">
      <w:pPr>
        <w:pStyle w:val="NoSpacing"/>
        <w:spacing w:before="240" w:after="240"/>
        <w:rPr>
          <w:rFonts w:ascii="Open Sans" w:hAnsi="Open Sans" w:cs="Open Sans"/>
          <w:b/>
        </w:rPr>
      </w:pPr>
      <w:r w:rsidRPr="00E2175A">
        <w:rPr>
          <w:rFonts w:ascii="Open Sans" w:hAnsi="Open Sans" w:cs="Open Sans"/>
        </w:rPr>
        <w:t xml:space="preserve">The Commission recommends that any future delivery of </w:t>
      </w:r>
      <w:r w:rsidRPr="00E2175A">
        <w:rPr>
          <w:rFonts w:ascii="Open Sans" w:hAnsi="Open Sans" w:cs="Open Sans"/>
          <w:i/>
        </w:rPr>
        <w:t xml:space="preserve">Responding with </w:t>
      </w:r>
      <w:r w:rsidR="00FC4E86" w:rsidRPr="00E2175A">
        <w:rPr>
          <w:rFonts w:ascii="Open Sans" w:hAnsi="Open Sans" w:cs="Open Sans"/>
          <w:i/>
        </w:rPr>
        <w:t xml:space="preserve">Compassion </w:t>
      </w:r>
      <w:r w:rsidRPr="00E2175A">
        <w:rPr>
          <w:rFonts w:ascii="Open Sans" w:hAnsi="Open Sans" w:cs="Open Sans"/>
        </w:rPr>
        <w:t>be tailored to reflect UNE’s policies, procedures and support mechanisms.</w:t>
      </w:r>
      <w:r w:rsidR="00C318A4" w:rsidRPr="00E2175A">
        <w:rPr>
          <w:rFonts w:ascii="Open Sans" w:hAnsi="Open Sans" w:cs="Open Sans"/>
        </w:rPr>
        <w:t xml:space="preserve"> </w:t>
      </w:r>
      <w:r w:rsidR="0049787A" w:rsidRPr="00E2175A">
        <w:rPr>
          <w:rFonts w:ascii="Open Sans" w:hAnsi="Open Sans" w:cs="Open Sans"/>
        </w:rPr>
        <w:t>This will ensure that student leaders and staff are considering their responses in light of the UNE system.</w:t>
      </w:r>
    </w:p>
    <w:p w14:paraId="17A4C693" w14:textId="66EB9FF6" w:rsidR="00D55710" w:rsidRPr="00E2175A" w:rsidRDefault="00CB6D04" w:rsidP="00A16644">
      <w:pPr>
        <w:pStyle w:val="NoSpacing"/>
        <w:spacing w:before="240" w:after="240"/>
        <w:rPr>
          <w:rFonts w:ascii="Open Sans" w:hAnsi="Open Sans" w:cs="Open Sans"/>
          <w:b/>
        </w:rPr>
      </w:pPr>
      <w:r w:rsidRPr="00E2175A">
        <w:rPr>
          <w:rFonts w:ascii="Open Sans" w:hAnsi="Open Sans" w:cs="Open Sans"/>
          <w:b/>
        </w:rPr>
        <w:t>Recommendatio</w:t>
      </w:r>
      <w:r w:rsidR="00A9432D" w:rsidRPr="00E2175A">
        <w:rPr>
          <w:rFonts w:ascii="Open Sans" w:hAnsi="Open Sans" w:cs="Open Sans"/>
          <w:b/>
        </w:rPr>
        <w:t xml:space="preserve">n </w:t>
      </w:r>
      <w:r w:rsidR="00E94A9E" w:rsidRPr="00E2175A">
        <w:rPr>
          <w:rFonts w:ascii="Open Sans" w:hAnsi="Open Sans" w:cs="Open Sans"/>
          <w:b/>
        </w:rPr>
        <w:t>26</w:t>
      </w:r>
      <w:r w:rsidRPr="00E2175A">
        <w:rPr>
          <w:rFonts w:ascii="Open Sans" w:hAnsi="Open Sans" w:cs="Open Sans"/>
          <w:b/>
        </w:rPr>
        <w:t xml:space="preserve">: </w:t>
      </w:r>
      <w:r w:rsidR="00C40656" w:rsidRPr="00E2175A">
        <w:rPr>
          <w:rFonts w:ascii="Open Sans" w:hAnsi="Open Sans" w:cs="Open Sans"/>
          <w:b/>
        </w:rPr>
        <w:t>Heads of Colleges should implement i</w:t>
      </w:r>
      <w:r w:rsidRPr="00E2175A">
        <w:rPr>
          <w:rFonts w:ascii="Open Sans" w:hAnsi="Open Sans" w:cs="Open Sans"/>
          <w:b/>
        </w:rPr>
        <w:t>nterim measures for leaders accused of sexual assault or sexual harassment</w:t>
      </w:r>
    </w:p>
    <w:p w14:paraId="561CAB46" w14:textId="5FE68808" w:rsidR="0049787A" w:rsidRPr="00E2175A" w:rsidRDefault="00CB6D04" w:rsidP="0049787A">
      <w:pPr>
        <w:pStyle w:val="NoSpacing"/>
        <w:spacing w:before="240"/>
        <w:rPr>
          <w:rFonts w:ascii="Open Sans" w:hAnsi="Open Sans" w:cs="Open Sans"/>
          <w:i/>
        </w:rPr>
      </w:pPr>
      <w:r w:rsidRPr="00E2175A">
        <w:rPr>
          <w:rFonts w:ascii="Open Sans" w:hAnsi="Open Sans" w:cs="Open Sans"/>
        </w:rPr>
        <w:t>The Commission recommends Heads of Colleges adopt a no-tolerance approach to allegations of sexual assault and sexual hara</w:t>
      </w:r>
      <w:r w:rsidR="00E458C6" w:rsidRPr="00E2175A">
        <w:rPr>
          <w:rFonts w:ascii="Open Sans" w:hAnsi="Open Sans" w:cs="Open Sans"/>
        </w:rPr>
        <w:t>ssment against student leaders</w:t>
      </w:r>
      <w:r w:rsidR="0049787A" w:rsidRPr="00E2175A">
        <w:rPr>
          <w:rFonts w:ascii="Open Sans" w:hAnsi="Open Sans" w:cs="Open Sans"/>
        </w:rPr>
        <w:t>. Where Heads of Colleges are made aware of an allegation</w:t>
      </w:r>
      <w:r w:rsidR="00CB2383" w:rsidRPr="00E2175A">
        <w:rPr>
          <w:rFonts w:ascii="Open Sans" w:hAnsi="Open Sans" w:cs="Open Sans"/>
        </w:rPr>
        <w:t xml:space="preserve"> </w:t>
      </w:r>
      <w:r w:rsidR="0049787A" w:rsidRPr="00E2175A">
        <w:rPr>
          <w:rFonts w:ascii="Open Sans" w:hAnsi="Open Sans" w:cs="Open Sans"/>
        </w:rPr>
        <w:t xml:space="preserve">of sexual harassment or sexual assault against a student leader, they should temporarily </w:t>
      </w:r>
      <w:r w:rsidR="00CF08B8" w:rsidRPr="00E2175A">
        <w:rPr>
          <w:rFonts w:ascii="Open Sans" w:hAnsi="Open Sans" w:cs="Open Sans"/>
        </w:rPr>
        <w:t>suspend their leadership responsibilities</w:t>
      </w:r>
      <w:r w:rsidR="0049787A" w:rsidRPr="00E2175A">
        <w:rPr>
          <w:rFonts w:ascii="Open Sans" w:hAnsi="Open Sans" w:cs="Open Sans"/>
        </w:rPr>
        <w:t xml:space="preserve"> pending the outcome of a formal investigation.</w:t>
      </w:r>
    </w:p>
    <w:p w14:paraId="2762C61A" w14:textId="48BB5B01" w:rsidR="00CB6D04" w:rsidRPr="00EC4A3A" w:rsidRDefault="0049787A" w:rsidP="00205FEB">
      <w:pPr>
        <w:pStyle w:val="NoSpacing"/>
        <w:spacing w:before="240"/>
        <w:rPr>
          <w:rFonts w:ascii="Open Sans" w:hAnsi="Open Sans" w:cs="Open Sans"/>
          <w:i/>
        </w:rPr>
      </w:pPr>
      <w:r w:rsidRPr="00E2175A">
        <w:rPr>
          <w:rFonts w:ascii="Open Sans" w:hAnsi="Open Sans" w:cs="Open Sans"/>
        </w:rPr>
        <w:t>Other measures should be considered to minimise the potential for harm for all persons involved. These</w:t>
      </w:r>
      <w:r w:rsidR="00773345" w:rsidRPr="00E2175A">
        <w:rPr>
          <w:rFonts w:ascii="Open Sans" w:hAnsi="Open Sans" w:cs="Open Sans"/>
        </w:rPr>
        <w:t xml:space="preserve"> may</w:t>
      </w:r>
      <w:r w:rsidRPr="00E2175A">
        <w:rPr>
          <w:rFonts w:ascii="Open Sans" w:hAnsi="Open Sans" w:cs="Open Sans"/>
        </w:rPr>
        <w:t xml:space="preserve"> include the prohibition of student leaders from a certain block or floor, moving leaders to rooms away from </w:t>
      </w:r>
      <w:r w:rsidRPr="00EC4A3A">
        <w:rPr>
          <w:rFonts w:ascii="Open Sans" w:hAnsi="Open Sans" w:cs="Open Sans"/>
        </w:rPr>
        <w:t xml:space="preserve">the </w:t>
      </w:r>
      <w:r w:rsidR="00EC4A3A" w:rsidRPr="00031A34">
        <w:rPr>
          <w:rFonts w:ascii="Open Sans" w:hAnsi="Open Sans" w:cs="Open Sans"/>
          <w:color w:val="000000"/>
          <w:lang w:val="en-US"/>
        </w:rPr>
        <w:t>person making the allegations</w:t>
      </w:r>
      <w:r w:rsidRPr="00EC4A3A">
        <w:rPr>
          <w:rFonts w:ascii="Open Sans" w:hAnsi="Open Sans" w:cs="Open Sans"/>
        </w:rPr>
        <w:t xml:space="preserve"> and changing mealtimes for residents involved.</w:t>
      </w:r>
    </w:p>
    <w:p w14:paraId="13569EFA" w14:textId="2A2631BD" w:rsidR="00C40656" w:rsidRPr="00E2175A" w:rsidRDefault="00C40656" w:rsidP="001D41EC">
      <w:pPr>
        <w:pStyle w:val="Heading3"/>
      </w:pPr>
      <w:bookmarkStart w:id="25" w:name="_Toc524692127"/>
      <w:bookmarkStart w:id="26" w:name="_Toc8931131"/>
      <w:r w:rsidRPr="00E2175A">
        <w:t xml:space="preserve">Physical </w:t>
      </w:r>
      <w:r w:rsidRPr="001D41EC">
        <w:t>environment</w:t>
      </w:r>
      <w:bookmarkEnd w:id="25"/>
      <w:bookmarkEnd w:id="26"/>
    </w:p>
    <w:p w14:paraId="7D1D93E4" w14:textId="14B1FA42" w:rsidR="00A9432D" w:rsidRPr="00E2175A" w:rsidRDefault="00A9432D" w:rsidP="00A16644">
      <w:pPr>
        <w:rPr>
          <w:rFonts w:cs="Open Sans"/>
          <w:b/>
        </w:rPr>
      </w:pPr>
      <w:r w:rsidRPr="00E2175A">
        <w:rPr>
          <w:rFonts w:cs="Open Sans"/>
          <w:b/>
        </w:rPr>
        <w:t>Recommendation 2</w:t>
      </w:r>
      <w:r w:rsidR="00E94A9E" w:rsidRPr="00E2175A">
        <w:rPr>
          <w:rFonts w:cs="Open Sans"/>
          <w:b/>
        </w:rPr>
        <w:t>7</w:t>
      </w:r>
      <w:r w:rsidRPr="00E2175A">
        <w:rPr>
          <w:rFonts w:cs="Open Sans"/>
          <w:b/>
        </w:rPr>
        <w:t xml:space="preserve">: </w:t>
      </w:r>
      <w:r w:rsidR="00C40656" w:rsidRPr="00E2175A">
        <w:rPr>
          <w:rFonts w:cs="Open Sans"/>
          <w:b/>
        </w:rPr>
        <w:t>UN</w:t>
      </w:r>
      <w:r w:rsidR="006936F8" w:rsidRPr="00E2175A">
        <w:rPr>
          <w:rFonts w:cs="Open Sans"/>
          <w:b/>
        </w:rPr>
        <w:t>E should implement s</w:t>
      </w:r>
      <w:r w:rsidRPr="00E2175A">
        <w:rPr>
          <w:rFonts w:cs="Open Sans"/>
          <w:b/>
        </w:rPr>
        <w:t>afety enhancements to the physical enviro</w:t>
      </w:r>
      <w:r w:rsidR="00D55710" w:rsidRPr="00E2175A">
        <w:rPr>
          <w:rFonts w:cs="Open Sans"/>
          <w:b/>
        </w:rPr>
        <w:t>nment of residential colleges</w:t>
      </w:r>
      <w:r w:rsidR="00B74069" w:rsidRPr="00E2175A">
        <w:rPr>
          <w:rFonts w:cs="Open Sans"/>
          <w:b/>
        </w:rPr>
        <w:t>, and also consider implementing accommodation arrangements to suit residents’ preferences</w:t>
      </w:r>
    </w:p>
    <w:p w14:paraId="72BF7F12" w14:textId="32A52F69" w:rsidR="00A9432D" w:rsidRPr="00E2175A" w:rsidRDefault="00A9432D" w:rsidP="00A16644">
      <w:pPr>
        <w:rPr>
          <w:rFonts w:cs="Open Sans"/>
        </w:rPr>
      </w:pPr>
      <w:r w:rsidRPr="00E2175A">
        <w:rPr>
          <w:rFonts w:cs="Open Sans"/>
        </w:rPr>
        <w:t xml:space="preserve">The Commission recommends </w:t>
      </w:r>
      <w:r w:rsidR="00773345" w:rsidRPr="00E2175A">
        <w:rPr>
          <w:rFonts w:cs="Open Sans"/>
        </w:rPr>
        <w:t xml:space="preserve">UNE consider the implementation of </w:t>
      </w:r>
      <w:r w:rsidRPr="00E2175A">
        <w:rPr>
          <w:rFonts w:cs="Open Sans"/>
        </w:rPr>
        <w:t>safety enhancements to the physical envir</w:t>
      </w:r>
      <w:r w:rsidR="00D55710" w:rsidRPr="00E2175A">
        <w:rPr>
          <w:rFonts w:cs="Open Sans"/>
        </w:rPr>
        <w:t>onment of residential colleges</w:t>
      </w:r>
      <w:r w:rsidR="00773345" w:rsidRPr="00E2175A">
        <w:rPr>
          <w:rFonts w:cs="Open Sans"/>
        </w:rPr>
        <w:t>. Changes may include:</w:t>
      </w:r>
    </w:p>
    <w:p w14:paraId="377ACF73" w14:textId="6360C1EF" w:rsidR="00A9432D" w:rsidRPr="00E2175A" w:rsidRDefault="00A9432D" w:rsidP="00406965">
      <w:pPr>
        <w:pStyle w:val="ListParagraph"/>
        <w:numPr>
          <w:ilvl w:val="0"/>
          <w:numId w:val="42"/>
        </w:numPr>
        <w:rPr>
          <w:rFonts w:cs="Open Sans"/>
        </w:rPr>
      </w:pPr>
      <w:r w:rsidRPr="00E2175A">
        <w:rPr>
          <w:rFonts w:cs="Open Sans"/>
        </w:rPr>
        <w:t xml:space="preserve">Installation of CCTV </w:t>
      </w:r>
      <w:r w:rsidR="006C10CE" w:rsidRPr="00E2175A">
        <w:rPr>
          <w:rFonts w:cs="Open Sans"/>
        </w:rPr>
        <w:t xml:space="preserve">cameras </w:t>
      </w:r>
      <w:r w:rsidRPr="00E2175A">
        <w:rPr>
          <w:rFonts w:cs="Open Sans"/>
        </w:rPr>
        <w:t>in communal areas across all colleges, including entrance points to the buildings, in social spaces and in the hallways of each floor in every college</w:t>
      </w:r>
      <w:r w:rsidR="00F660B3" w:rsidRPr="00E2175A">
        <w:rPr>
          <w:rFonts w:cs="Open Sans"/>
        </w:rPr>
        <w:t>.</w:t>
      </w:r>
    </w:p>
    <w:p w14:paraId="7D7536A1" w14:textId="77777777" w:rsidR="00A9432D" w:rsidRPr="00E2175A" w:rsidRDefault="00A9432D" w:rsidP="00406965">
      <w:pPr>
        <w:pStyle w:val="ListParagraph"/>
        <w:numPr>
          <w:ilvl w:val="0"/>
          <w:numId w:val="42"/>
        </w:numPr>
        <w:rPr>
          <w:rFonts w:cs="Open Sans"/>
        </w:rPr>
      </w:pPr>
      <w:r w:rsidRPr="00E2175A">
        <w:rPr>
          <w:rFonts w:cs="Open Sans"/>
        </w:rPr>
        <w:t>Upgrade of lighting in communal areas across all colleges, including the installation of sensor lighting and higher wattage light globes</w:t>
      </w:r>
      <w:r w:rsidR="00F660B3" w:rsidRPr="00E2175A">
        <w:rPr>
          <w:rFonts w:cs="Open Sans"/>
        </w:rPr>
        <w:t>.</w:t>
      </w:r>
    </w:p>
    <w:p w14:paraId="14BDC61D" w14:textId="77777777" w:rsidR="00A9432D" w:rsidRPr="00E2175A" w:rsidRDefault="00A9432D" w:rsidP="00406965">
      <w:pPr>
        <w:pStyle w:val="ListParagraph"/>
        <w:numPr>
          <w:ilvl w:val="0"/>
          <w:numId w:val="42"/>
        </w:numPr>
        <w:rPr>
          <w:rFonts w:cs="Open Sans"/>
        </w:rPr>
      </w:pPr>
      <w:r w:rsidRPr="00E2175A">
        <w:rPr>
          <w:rFonts w:cs="Open Sans"/>
        </w:rPr>
        <w:t>Discouragement of open-door policies for bedroom doors</w:t>
      </w:r>
      <w:r w:rsidR="00F660B3" w:rsidRPr="00E2175A">
        <w:rPr>
          <w:rFonts w:cs="Open Sans"/>
        </w:rPr>
        <w:t>.</w:t>
      </w:r>
    </w:p>
    <w:p w14:paraId="4F65F152" w14:textId="77777777" w:rsidR="00FD0508" w:rsidRPr="00E2175A" w:rsidRDefault="00A9432D" w:rsidP="00406965">
      <w:pPr>
        <w:pStyle w:val="ListParagraph"/>
        <w:numPr>
          <w:ilvl w:val="0"/>
          <w:numId w:val="42"/>
        </w:numPr>
        <w:rPr>
          <w:rFonts w:cs="Open Sans"/>
        </w:rPr>
      </w:pPr>
      <w:r w:rsidRPr="00E2175A">
        <w:rPr>
          <w:rFonts w:cs="Open Sans"/>
        </w:rPr>
        <w:t>Installation of card access to bedroom doors in any future redevelopments of residential colleges.</w:t>
      </w:r>
    </w:p>
    <w:p w14:paraId="14E7A5C4" w14:textId="77777777" w:rsidR="00B74069" w:rsidRPr="00E2175A" w:rsidRDefault="00B74069" w:rsidP="000027F3">
      <w:pPr>
        <w:rPr>
          <w:rFonts w:cs="Open Sans"/>
        </w:rPr>
      </w:pPr>
      <w:r w:rsidRPr="00E2175A">
        <w:rPr>
          <w:rFonts w:cs="Open Sans"/>
        </w:rPr>
        <w:t>The Commission also recommends that Heads of College regularly engage with their residents to identify resident accommodation preferences, and implement alternative residential living options, such as alcohol-free and same-sex floors.</w:t>
      </w:r>
    </w:p>
    <w:p w14:paraId="15CF14EA" w14:textId="77777777" w:rsidR="00837ED0" w:rsidRPr="00E2175A" w:rsidRDefault="00837ED0" w:rsidP="001D41EC">
      <w:pPr>
        <w:pStyle w:val="Heading3"/>
      </w:pPr>
      <w:bookmarkStart w:id="27" w:name="_Toc8931132"/>
      <w:r w:rsidRPr="00E2175A">
        <w:t xml:space="preserve">Monitoring and </w:t>
      </w:r>
      <w:r w:rsidRPr="001D41EC">
        <w:t>evaluation</w:t>
      </w:r>
      <w:bookmarkEnd w:id="27"/>
    </w:p>
    <w:p w14:paraId="44621E23" w14:textId="0ADA778B" w:rsidR="00837ED0" w:rsidRPr="00E2175A" w:rsidRDefault="00837ED0" w:rsidP="00837ED0">
      <w:pPr>
        <w:rPr>
          <w:rFonts w:cs="Open Sans"/>
          <w:b/>
        </w:rPr>
      </w:pPr>
      <w:r w:rsidRPr="00E2175A">
        <w:rPr>
          <w:rFonts w:cs="Open Sans"/>
          <w:b/>
        </w:rPr>
        <w:t>Recommendation 28: UNE should develop a monitoring and evaluation framework to measure the impact of its response to the review</w:t>
      </w:r>
    </w:p>
    <w:p w14:paraId="03B31BA6" w14:textId="77777777" w:rsidR="00205FEB" w:rsidRDefault="00837ED0" w:rsidP="0049787A">
      <w:pPr>
        <w:rPr>
          <w:rFonts w:cs="Open Sans"/>
        </w:rPr>
      </w:pPr>
      <w:r w:rsidRPr="00E2175A">
        <w:rPr>
          <w:rFonts w:cs="Open Sans"/>
        </w:rPr>
        <w:t>UNE should engage experts in the area of monitoring and evaluation to develop a monitoring and evaluation framework that will identify short, medium and long term outcomes that will result from the implementation of recommendations. The framework should also identify the data to be collected to support the measurement of impact, as well as targets and timeframes</w:t>
      </w:r>
      <w:r w:rsidR="00C7113C" w:rsidRPr="00E2175A">
        <w:rPr>
          <w:rFonts w:cs="Open Sans"/>
        </w:rPr>
        <w:t>.</w:t>
      </w:r>
      <w:r w:rsidR="00096670" w:rsidRPr="00E2175A">
        <w:rPr>
          <w:rFonts w:cs="Open Sans"/>
        </w:rPr>
        <w:t xml:space="preserve"> </w:t>
      </w:r>
    </w:p>
    <w:p w14:paraId="668E7C1F" w14:textId="757AD10F" w:rsidR="0049787A" w:rsidRPr="00E2175A" w:rsidRDefault="0049787A" w:rsidP="0049787A">
      <w:pPr>
        <w:rPr>
          <w:rFonts w:cs="Open Sans"/>
        </w:rPr>
      </w:pPr>
      <w:r w:rsidRPr="00E2175A">
        <w:rPr>
          <w:rFonts w:cs="Open Sans"/>
        </w:rPr>
        <w:t>UNE should identify a senior executive to be responsible for overseeing the implementation of the monitoring and evaluation framework, and for reporting the outcomes of monitoring and evaluation to the Vice Chancellor.</w:t>
      </w:r>
    </w:p>
    <w:p w14:paraId="25124CA3" w14:textId="77777777" w:rsidR="00DC0E54" w:rsidRPr="00E2175A" w:rsidRDefault="00DC0E54" w:rsidP="00C7113C">
      <w:pPr>
        <w:rPr>
          <w:rFonts w:cs="Open Sans"/>
        </w:rPr>
      </w:pPr>
    </w:p>
    <w:p w14:paraId="4A12D0A0" w14:textId="77777777" w:rsidR="00DC0E54" w:rsidRPr="00E2175A" w:rsidRDefault="00DC0E54" w:rsidP="00C7113C">
      <w:pPr>
        <w:rPr>
          <w:rFonts w:cs="Open Sans"/>
        </w:rPr>
      </w:pPr>
    </w:p>
    <w:p w14:paraId="4EDA5893" w14:textId="77777777" w:rsidR="00DC0E54" w:rsidRPr="00E2175A" w:rsidRDefault="00DC0E54" w:rsidP="00C7113C">
      <w:pPr>
        <w:sectPr w:rsidR="00DC0E54" w:rsidRPr="00E2175A" w:rsidSect="000027F3">
          <w:headerReference w:type="even" r:id="rId18"/>
          <w:headerReference w:type="default" r:id="rId19"/>
          <w:footerReference w:type="even" r:id="rId20"/>
          <w:footerReference w:type="default" r:id="rId21"/>
          <w:footnotePr>
            <w:numFmt w:val="lowerRoman"/>
          </w:footnotePr>
          <w:endnotePr>
            <w:numFmt w:val="decimal"/>
          </w:endnotePr>
          <w:type w:val="continuous"/>
          <w:pgSz w:w="11906" w:h="16838" w:code="9"/>
          <w:pgMar w:top="1134" w:right="1418" w:bottom="1134" w:left="1418" w:header="709" w:footer="709" w:gutter="0"/>
          <w:cols w:space="708"/>
          <w:titlePg/>
          <w:docGrid w:linePitch="360"/>
        </w:sectPr>
      </w:pPr>
    </w:p>
    <w:p w14:paraId="2984E010" w14:textId="30F2D2F0" w:rsidR="00D646E9" w:rsidRPr="00E2175A" w:rsidRDefault="00D646E9" w:rsidP="00A16644">
      <w:pPr>
        <w:pStyle w:val="Heading1"/>
        <w:spacing w:before="240"/>
        <w:rPr>
          <w:rFonts w:cs="Open Sans"/>
          <w:szCs w:val="36"/>
        </w:rPr>
      </w:pPr>
      <w:bookmarkStart w:id="28" w:name="_Toc524692128"/>
      <w:bookmarkStart w:id="29" w:name="_Toc8931133"/>
      <w:r w:rsidRPr="00E2175A">
        <w:rPr>
          <w:rFonts w:cs="Open Sans"/>
          <w:szCs w:val="36"/>
        </w:rPr>
        <w:t>Introduction</w:t>
      </w:r>
      <w:bookmarkEnd w:id="0"/>
      <w:bookmarkEnd w:id="28"/>
      <w:bookmarkEnd w:id="29"/>
    </w:p>
    <w:p w14:paraId="6994856D" w14:textId="77777777" w:rsidR="00D646E9" w:rsidRPr="00E2175A" w:rsidRDefault="00D646E9" w:rsidP="001D41EC">
      <w:pPr>
        <w:pStyle w:val="Heading2"/>
      </w:pPr>
      <w:bookmarkStart w:id="30" w:name="_Toc521311274"/>
      <w:bookmarkStart w:id="31" w:name="_Toc524692129"/>
      <w:bookmarkStart w:id="32" w:name="_Toc8931134"/>
      <w:r w:rsidRPr="00E2175A">
        <w:t xml:space="preserve">Review </w:t>
      </w:r>
      <w:r w:rsidRPr="001D41EC">
        <w:t>purpose</w:t>
      </w:r>
      <w:bookmarkEnd w:id="30"/>
      <w:bookmarkEnd w:id="31"/>
      <w:bookmarkEnd w:id="32"/>
    </w:p>
    <w:p w14:paraId="01CF889C" w14:textId="14376920" w:rsidR="00D646E9" w:rsidRPr="00E2175A" w:rsidRDefault="00D646E9" w:rsidP="00A16644">
      <w:pPr>
        <w:rPr>
          <w:rFonts w:cs="Open Sans"/>
        </w:rPr>
      </w:pPr>
      <w:r w:rsidRPr="00E2175A">
        <w:rPr>
          <w:rFonts w:cs="Open Sans"/>
        </w:rPr>
        <w:t>In March 2018,</w:t>
      </w:r>
      <w:r w:rsidR="006936F8" w:rsidRPr="00E2175A">
        <w:rPr>
          <w:rFonts w:cs="Open Sans"/>
        </w:rPr>
        <w:t xml:space="preserve"> the University of New England (UNE) engaged</w:t>
      </w:r>
      <w:r w:rsidRPr="00E2175A">
        <w:rPr>
          <w:rFonts w:cs="Open Sans"/>
        </w:rPr>
        <w:t xml:space="preserve"> the Australian Human Rights Commission (the Commission) to undertake an independent, expert</w:t>
      </w:r>
      <w:r w:rsidR="009D0453" w:rsidRPr="00E2175A">
        <w:rPr>
          <w:rFonts w:cs="Open Sans"/>
        </w:rPr>
        <w:t xml:space="preserve"> </w:t>
      </w:r>
      <w:r w:rsidRPr="00E2175A">
        <w:rPr>
          <w:rFonts w:cs="Open Sans"/>
        </w:rPr>
        <w:t>led review of UNE</w:t>
      </w:r>
      <w:r w:rsidR="008C2C1A" w:rsidRPr="00E2175A">
        <w:rPr>
          <w:rFonts w:cs="Open Sans"/>
        </w:rPr>
        <w:t>’</w:t>
      </w:r>
      <w:r w:rsidR="00D55710" w:rsidRPr="00E2175A">
        <w:rPr>
          <w:rFonts w:cs="Open Sans"/>
        </w:rPr>
        <w:t>s residential colleges.</w:t>
      </w:r>
    </w:p>
    <w:p w14:paraId="11B86C44" w14:textId="77777777" w:rsidR="00D646E9" w:rsidRPr="00E2175A" w:rsidRDefault="00990F74" w:rsidP="00A16644">
      <w:pPr>
        <w:rPr>
          <w:rFonts w:cs="Open Sans"/>
        </w:rPr>
      </w:pPr>
      <w:r w:rsidRPr="00E2175A">
        <w:rPr>
          <w:rFonts w:cs="Open Sans"/>
        </w:rPr>
        <w:t>The r</w:t>
      </w:r>
      <w:r w:rsidR="00D646E9" w:rsidRPr="00E2175A">
        <w:rPr>
          <w:rFonts w:cs="Open Sans"/>
        </w:rPr>
        <w:t xml:space="preserve">eview aimed to gain a </w:t>
      </w:r>
      <w:r w:rsidR="00D55710" w:rsidRPr="00E2175A">
        <w:rPr>
          <w:rFonts w:cs="Open Sans"/>
        </w:rPr>
        <w:t>comprehensive understanding of:</w:t>
      </w:r>
    </w:p>
    <w:p w14:paraId="6B1E2AE5" w14:textId="77777777" w:rsidR="00D646E9" w:rsidRPr="00E2175A" w:rsidRDefault="00D646E9" w:rsidP="00A16644">
      <w:pPr>
        <w:pStyle w:val="ListParagraph"/>
        <w:numPr>
          <w:ilvl w:val="0"/>
          <w:numId w:val="17"/>
        </w:numPr>
        <w:rPr>
          <w:rFonts w:cs="Open Sans"/>
        </w:rPr>
      </w:pPr>
      <w:r w:rsidRPr="00E2175A">
        <w:rPr>
          <w:rFonts w:cs="Open Sans"/>
        </w:rPr>
        <w:t xml:space="preserve">the culture at each of the seven UNE colleges, specifically in relation to attitudes towards women, </w:t>
      </w:r>
      <w:r w:rsidR="00547465" w:rsidRPr="00E2175A">
        <w:rPr>
          <w:rFonts w:cs="Open Sans"/>
        </w:rPr>
        <w:t>sexual assault and sexual harassment</w:t>
      </w:r>
    </w:p>
    <w:p w14:paraId="7F607AE3" w14:textId="77777777" w:rsidR="00D646E9" w:rsidRPr="00E2175A" w:rsidRDefault="00D646E9" w:rsidP="00A16644">
      <w:pPr>
        <w:pStyle w:val="ListParagraph"/>
        <w:numPr>
          <w:ilvl w:val="0"/>
          <w:numId w:val="17"/>
        </w:numPr>
        <w:rPr>
          <w:rFonts w:cs="Open Sans"/>
          <w:color w:val="000000"/>
        </w:rPr>
      </w:pPr>
      <w:r w:rsidRPr="00E2175A">
        <w:rPr>
          <w:rFonts w:cs="Open Sans"/>
          <w:color w:val="000000"/>
        </w:rPr>
        <w:t>the factors which contribute to the risk of sexual assaul</w:t>
      </w:r>
      <w:r w:rsidR="00990F74" w:rsidRPr="00E2175A">
        <w:rPr>
          <w:rFonts w:cs="Open Sans"/>
          <w:color w:val="000000"/>
        </w:rPr>
        <w:t xml:space="preserve">t and sexual harassment in UNE </w:t>
      </w:r>
      <w:r w:rsidRPr="00E2175A">
        <w:rPr>
          <w:rFonts w:cs="Open Sans"/>
          <w:color w:val="000000"/>
        </w:rPr>
        <w:t>colleges</w:t>
      </w:r>
    </w:p>
    <w:p w14:paraId="335765A7" w14:textId="77777777" w:rsidR="00D646E9" w:rsidRPr="00E2175A" w:rsidRDefault="00D646E9" w:rsidP="00A16644">
      <w:pPr>
        <w:pStyle w:val="ListParagraph"/>
        <w:numPr>
          <w:ilvl w:val="0"/>
          <w:numId w:val="17"/>
        </w:numPr>
        <w:rPr>
          <w:rFonts w:cs="Open Sans"/>
        </w:rPr>
      </w:pPr>
      <w:r w:rsidRPr="00E2175A">
        <w:rPr>
          <w:rFonts w:cs="Open Sans"/>
          <w:color w:val="000000"/>
        </w:rPr>
        <w:t>barriers to reporting sexual assault and sexual harassment at UNE colleges.</w:t>
      </w:r>
    </w:p>
    <w:p w14:paraId="3AE39601" w14:textId="77777777" w:rsidR="00D646E9" w:rsidRPr="00E2175A" w:rsidRDefault="00882C3B" w:rsidP="00A16644">
      <w:pPr>
        <w:rPr>
          <w:rFonts w:cs="Open Sans"/>
        </w:rPr>
      </w:pPr>
      <w:r w:rsidRPr="00E2175A">
        <w:rPr>
          <w:rFonts w:cs="Open Sans"/>
        </w:rPr>
        <w:t>T</w:t>
      </w:r>
      <w:r w:rsidR="00D646E9" w:rsidRPr="00E2175A">
        <w:rPr>
          <w:rFonts w:cs="Open Sans"/>
        </w:rPr>
        <w:t xml:space="preserve">he scope was limited to the experiences of current </w:t>
      </w:r>
      <w:r w:rsidR="003D3F82" w:rsidRPr="00E2175A">
        <w:rPr>
          <w:rFonts w:cs="Open Sans"/>
        </w:rPr>
        <w:t>resident</w:t>
      </w:r>
      <w:r w:rsidR="00D646E9" w:rsidRPr="00E2175A">
        <w:rPr>
          <w:rFonts w:cs="Open Sans"/>
        </w:rPr>
        <w:t xml:space="preserve">s, and recent former </w:t>
      </w:r>
      <w:r w:rsidR="003D3F82" w:rsidRPr="00E2175A">
        <w:rPr>
          <w:rFonts w:cs="Open Sans"/>
        </w:rPr>
        <w:t>resident</w:t>
      </w:r>
      <w:r w:rsidR="00D646E9" w:rsidRPr="00E2175A">
        <w:rPr>
          <w:rFonts w:cs="Open Sans"/>
        </w:rPr>
        <w:t>s (</w:t>
      </w:r>
      <w:r w:rsidR="003D3F82" w:rsidRPr="00E2175A">
        <w:rPr>
          <w:rFonts w:cs="Open Sans"/>
        </w:rPr>
        <w:t>resident</w:t>
      </w:r>
      <w:r w:rsidR="008C2C1A" w:rsidRPr="00E2175A">
        <w:rPr>
          <w:rFonts w:cs="Open Sans"/>
        </w:rPr>
        <w:t>s that had left a UNE c</w:t>
      </w:r>
      <w:r w:rsidR="00D646E9" w:rsidRPr="00E2175A">
        <w:rPr>
          <w:rFonts w:cs="Open Sans"/>
        </w:rPr>
        <w:t>ollege in or after 2015)</w:t>
      </w:r>
      <w:r w:rsidRPr="00E2175A">
        <w:rPr>
          <w:rFonts w:cs="Open Sans"/>
        </w:rPr>
        <w:t xml:space="preserve"> to </w:t>
      </w:r>
      <w:r w:rsidR="00FD618D" w:rsidRPr="00E2175A">
        <w:rPr>
          <w:rFonts w:cs="Open Sans"/>
        </w:rPr>
        <w:t xml:space="preserve">ensure the review reflected the </w:t>
      </w:r>
      <w:r w:rsidRPr="00E2175A">
        <w:rPr>
          <w:rFonts w:cs="Open Sans"/>
        </w:rPr>
        <w:t>current culture</w:t>
      </w:r>
      <w:r w:rsidR="00FD618D" w:rsidRPr="00E2175A">
        <w:rPr>
          <w:rFonts w:cs="Open Sans"/>
        </w:rPr>
        <w:t xml:space="preserve"> at UNE colleges</w:t>
      </w:r>
      <w:r w:rsidR="00D55710" w:rsidRPr="00E2175A">
        <w:rPr>
          <w:rFonts w:cs="Open Sans"/>
        </w:rPr>
        <w:t xml:space="preserve">. </w:t>
      </w:r>
    </w:p>
    <w:p w14:paraId="47FE7224" w14:textId="77777777" w:rsidR="00D646E9" w:rsidRPr="00E2175A" w:rsidRDefault="00064C76" w:rsidP="00A16644">
      <w:pPr>
        <w:rPr>
          <w:rFonts w:cs="Open Sans"/>
        </w:rPr>
      </w:pPr>
      <w:r w:rsidRPr="00E2175A">
        <w:rPr>
          <w:rFonts w:cs="Open Sans"/>
        </w:rPr>
        <w:t>The r</w:t>
      </w:r>
      <w:r w:rsidR="00D646E9" w:rsidRPr="00E2175A">
        <w:rPr>
          <w:rFonts w:cs="Open Sans"/>
        </w:rPr>
        <w:t xml:space="preserve">eview </w:t>
      </w:r>
      <w:r w:rsidR="004D606D" w:rsidRPr="00E2175A">
        <w:rPr>
          <w:rFonts w:cs="Open Sans"/>
        </w:rPr>
        <w:t xml:space="preserve">did </w:t>
      </w:r>
      <w:r w:rsidR="00F660B3" w:rsidRPr="00E2175A">
        <w:rPr>
          <w:rFonts w:cs="Open Sans"/>
        </w:rPr>
        <w:t xml:space="preserve">not </w:t>
      </w:r>
      <w:r w:rsidR="00D646E9" w:rsidRPr="00E2175A">
        <w:rPr>
          <w:rFonts w:cs="Open Sans"/>
        </w:rPr>
        <w:t xml:space="preserve">investigate specific incidents or allegations of sexual </w:t>
      </w:r>
      <w:r w:rsidR="00882C3B" w:rsidRPr="00E2175A">
        <w:rPr>
          <w:rFonts w:cs="Open Sans"/>
        </w:rPr>
        <w:t>assault and sexual harassment</w:t>
      </w:r>
      <w:r w:rsidR="007B10C3" w:rsidRPr="00E2175A">
        <w:rPr>
          <w:rFonts w:cs="Open Sans"/>
        </w:rPr>
        <w:t xml:space="preserve">. </w:t>
      </w:r>
    </w:p>
    <w:p w14:paraId="076D9763" w14:textId="77777777" w:rsidR="00D646E9" w:rsidRPr="00E2175A" w:rsidRDefault="00D646E9" w:rsidP="001D41EC">
      <w:pPr>
        <w:pStyle w:val="Heading2"/>
      </w:pPr>
      <w:bookmarkStart w:id="33" w:name="_Toc521311275"/>
      <w:bookmarkStart w:id="34" w:name="_Toc524692130"/>
      <w:bookmarkStart w:id="35" w:name="_Toc8931135"/>
      <w:r w:rsidRPr="00E2175A">
        <w:t xml:space="preserve">Background and </w:t>
      </w:r>
      <w:r w:rsidRPr="001D41EC">
        <w:t>context</w:t>
      </w:r>
      <w:bookmarkEnd w:id="33"/>
      <w:bookmarkEnd w:id="34"/>
      <w:bookmarkEnd w:id="35"/>
    </w:p>
    <w:p w14:paraId="12556F4F" w14:textId="05F3F992" w:rsidR="00D646E9" w:rsidRPr="00E2175A" w:rsidRDefault="00064C76" w:rsidP="00A16644">
      <w:pPr>
        <w:autoSpaceDE w:val="0"/>
        <w:autoSpaceDN w:val="0"/>
        <w:adjustRightInd w:val="0"/>
        <w:rPr>
          <w:rFonts w:cs="Open Sans"/>
        </w:rPr>
      </w:pPr>
      <w:r w:rsidRPr="00E2175A">
        <w:rPr>
          <w:rFonts w:cs="Open Sans"/>
        </w:rPr>
        <w:t>The r</w:t>
      </w:r>
      <w:r w:rsidR="00D646E9" w:rsidRPr="00E2175A">
        <w:rPr>
          <w:rFonts w:cs="Open Sans"/>
        </w:rPr>
        <w:t xml:space="preserve">eview follows the Commission’s 2017 release of </w:t>
      </w:r>
      <w:r w:rsidR="00D646E9" w:rsidRPr="00E2175A">
        <w:rPr>
          <w:rFonts w:cs="Open Sans"/>
          <w:i/>
        </w:rPr>
        <w:t xml:space="preserve">Change the course: National report on sexual assault and sexual harassment at Australian universities </w:t>
      </w:r>
      <w:r w:rsidR="00D646E9" w:rsidRPr="00E2175A">
        <w:rPr>
          <w:rFonts w:cs="Open Sans"/>
        </w:rPr>
        <w:t>(</w:t>
      </w:r>
      <w:r w:rsidR="00D646E9" w:rsidRPr="00E2175A">
        <w:rPr>
          <w:rFonts w:cs="Open Sans"/>
          <w:i/>
        </w:rPr>
        <w:t>Change the course</w:t>
      </w:r>
      <w:r w:rsidR="00D646E9" w:rsidRPr="00E2175A">
        <w:rPr>
          <w:rFonts w:cs="Open Sans"/>
        </w:rPr>
        <w:t xml:space="preserve">). </w:t>
      </w:r>
      <w:r w:rsidR="00D646E9" w:rsidRPr="00E2175A">
        <w:rPr>
          <w:rFonts w:cs="Open Sans"/>
          <w:i/>
        </w:rPr>
        <w:t>Change the course</w:t>
      </w:r>
      <w:r w:rsidR="00D646E9" w:rsidRPr="00E2175A">
        <w:rPr>
          <w:rFonts w:cs="Open Sans"/>
        </w:rPr>
        <w:t xml:space="preserve"> reported on the results of a national survey of more than 30,000 university </w:t>
      </w:r>
      <w:r w:rsidR="00E24CB4" w:rsidRPr="00E2175A">
        <w:rPr>
          <w:rFonts w:cs="Open Sans"/>
        </w:rPr>
        <w:t>student</w:t>
      </w:r>
      <w:r w:rsidR="00D646E9" w:rsidRPr="00E2175A">
        <w:rPr>
          <w:rFonts w:cs="Open Sans"/>
        </w:rPr>
        <w:t>s from all 39 Australian universities, as well as qualitative information gather</w:t>
      </w:r>
      <w:r w:rsidR="00D55710" w:rsidRPr="00E2175A">
        <w:rPr>
          <w:rFonts w:cs="Open Sans"/>
        </w:rPr>
        <w:t>ed from over 1800 submissions.</w:t>
      </w:r>
    </w:p>
    <w:p w14:paraId="729BE1F8" w14:textId="7BB9FEB9" w:rsidR="00D646E9" w:rsidRPr="00E2175A" w:rsidRDefault="00D646E9" w:rsidP="00A16644">
      <w:pPr>
        <w:rPr>
          <w:rFonts w:eastAsia="Calibri" w:cs="Open Sans"/>
          <w:lang w:eastAsia="en-US"/>
        </w:rPr>
      </w:pPr>
      <w:r w:rsidRPr="00E2175A">
        <w:rPr>
          <w:rFonts w:eastAsia="Calibri" w:cs="Open Sans"/>
          <w:lang w:eastAsia="en-US"/>
        </w:rPr>
        <w:t xml:space="preserve">UNE generally reported similar levels of </w:t>
      </w:r>
      <w:r w:rsidR="006C10CE" w:rsidRPr="00E2175A">
        <w:rPr>
          <w:rFonts w:eastAsia="Calibri" w:cs="Open Sans"/>
          <w:lang w:eastAsia="en-US"/>
        </w:rPr>
        <w:t xml:space="preserve">experiences of </w:t>
      </w:r>
      <w:r w:rsidRPr="00E2175A">
        <w:rPr>
          <w:rFonts w:eastAsia="Calibri" w:cs="Open Sans"/>
          <w:lang w:eastAsia="en-US"/>
        </w:rPr>
        <w:t>sexual harassment at university when compared with the national average (15</w:t>
      </w:r>
      <w:r w:rsidR="00713396" w:rsidRPr="00E2175A">
        <w:rPr>
          <w:rFonts w:eastAsia="Calibri" w:cs="Open Sans"/>
          <w:lang w:eastAsia="en-US"/>
        </w:rPr>
        <w:t>%</w:t>
      </w:r>
      <w:r w:rsidRPr="00E2175A">
        <w:rPr>
          <w:rFonts w:eastAsia="Calibri" w:cs="Open Sans"/>
          <w:lang w:eastAsia="en-US"/>
        </w:rPr>
        <w:t xml:space="preserve"> of </w:t>
      </w:r>
      <w:r w:rsidR="00E24CB4" w:rsidRPr="00E2175A">
        <w:rPr>
          <w:rFonts w:eastAsia="Calibri" w:cs="Open Sans"/>
          <w:lang w:eastAsia="en-US"/>
        </w:rPr>
        <w:t xml:space="preserve">students </w:t>
      </w:r>
      <w:r w:rsidR="006C10CE" w:rsidRPr="00E2175A">
        <w:rPr>
          <w:rFonts w:eastAsia="Calibri" w:cs="Open Sans"/>
          <w:lang w:eastAsia="en-US"/>
        </w:rPr>
        <w:t xml:space="preserve">reported they were </w:t>
      </w:r>
      <w:r w:rsidRPr="00E2175A">
        <w:rPr>
          <w:rFonts w:eastAsia="Calibri" w:cs="Open Sans"/>
          <w:lang w:eastAsia="en-US"/>
        </w:rPr>
        <w:t xml:space="preserve">sexually harassed at university in 2016, excluding travel to or from university). However, </w:t>
      </w:r>
      <w:r w:rsidR="009218AA" w:rsidRPr="00E2175A">
        <w:rPr>
          <w:rFonts w:eastAsia="Calibri" w:cs="Open Sans"/>
          <w:lang w:eastAsia="en-US"/>
        </w:rPr>
        <w:t xml:space="preserve">it was reported that </w:t>
      </w:r>
      <w:r w:rsidRPr="00E2175A">
        <w:rPr>
          <w:rFonts w:eastAsia="Calibri" w:cs="Open Sans"/>
          <w:lang w:eastAsia="en-US"/>
        </w:rPr>
        <w:t>sexual harassment at UNE was more likely to occur at a University or residence social event (24</w:t>
      </w:r>
      <w:r w:rsidR="00713396" w:rsidRPr="00E2175A">
        <w:rPr>
          <w:rFonts w:eastAsia="Calibri" w:cs="Open Sans"/>
          <w:lang w:eastAsia="en-US"/>
        </w:rPr>
        <w:t>%</w:t>
      </w:r>
      <w:r w:rsidRPr="00E2175A">
        <w:rPr>
          <w:rFonts w:eastAsia="Calibri" w:cs="Open Sans"/>
          <w:lang w:eastAsia="en-US"/>
        </w:rPr>
        <w:t xml:space="preserve"> of incidents, compared with a national average of</w:t>
      </w:r>
      <w:r w:rsidR="002E1B13" w:rsidRPr="00E2175A">
        <w:rPr>
          <w:rFonts w:eastAsia="Calibri" w:cs="Open Sans"/>
          <w:lang w:eastAsia="en-US"/>
        </w:rPr>
        <w:t xml:space="preserve"> </w:t>
      </w:r>
      <w:r w:rsidR="002E4BF1" w:rsidRPr="00E2175A">
        <w:rPr>
          <w:rFonts w:eastAsia="Calibri" w:cs="Open Sans"/>
          <w:lang w:eastAsia="en-US"/>
        </w:rPr>
        <w:t>6</w:t>
      </w:r>
      <w:r w:rsidR="00713396" w:rsidRPr="00E2175A">
        <w:rPr>
          <w:rFonts w:eastAsia="Calibri" w:cs="Open Sans"/>
          <w:lang w:eastAsia="en-US"/>
        </w:rPr>
        <w:t>%</w:t>
      </w:r>
      <w:r w:rsidRPr="00E2175A">
        <w:rPr>
          <w:rFonts w:eastAsia="Calibri" w:cs="Open Sans"/>
          <w:lang w:eastAsia="en-US"/>
        </w:rPr>
        <w:t>)</w:t>
      </w:r>
      <w:r w:rsidR="00F660B3" w:rsidRPr="00E2175A">
        <w:rPr>
          <w:rFonts w:eastAsia="Calibri" w:cs="Open Sans"/>
          <w:lang w:eastAsia="en-US"/>
        </w:rPr>
        <w:t xml:space="preserve"> </w:t>
      </w:r>
      <w:r w:rsidRPr="00E2175A">
        <w:rPr>
          <w:rFonts w:eastAsia="Calibri" w:cs="Open Sans"/>
          <w:lang w:eastAsia="en-US"/>
        </w:rPr>
        <w:t>or at a university residence/college (34</w:t>
      </w:r>
      <w:r w:rsidR="00713396" w:rsidRPr="00E2175A">
        <w:rPr>
          <w:rFonts w:eastAsia="Calibri" w:cs="Open Sans"/>
          <w:lang w:eastAsia="en-US"/>
        </w:rPr>
        <w:t>%</w:t>
      </w:r>
      <w:r w:rsidRPr="00E2175A">
        <w:rPr>
          <w:rFonts w:eastAsia="Calibri" w:cs="Open Sans"/>
          <w:lang w:eastAsia="en-US"/>
        </w:rPr>
        <w:t xml:space="preserve"> of sexual harassment, compared with a national average of </w:t>
      </w:r>
      <w:r w:rsidR="002E4BF1" w:rsidRPr="00E2175A">
        <w:rPr>
          <w:rFonts w:eastAsia="Calibri" w:cs="Open Sans"/>
          <w:lang w:eastAsia="en-US"/>
        </w:rPr>
        <w:t>3</w:t>
      </w:r>
      <w:r w:rsidR="00713396" w:rsidRPr="00E2175A">
        <w:rPr>
          <w:rFonts w:eastAsia="Calibri" w:cs="Open Sans"/>
          <w:lang w:eastAsia="en-US"/>
        </w:rPr>
        <w:t>%</w:t>
      </w:r>
      <w:r w:rsidRPr="00E2175A">
        <w:rPr>
          <w:rFonts w:eastAsia="Calibri" w:cs="Open Sans"/>
          <w:lang w:eastAsia="en-US"/>
        </w:rPr>
        <w:t xml:space="preserve">). </w:t>
      </w:r>
      <w:r w:rsidR="00E24CB4" w:rsidRPr="00E2175A">
        <w:rPr>
          <w:rFonts w:eastAsia="Calibri" w:cs="Open Sans"/>
          <w:lang w:eastAsia="en-US"/>
        </w:rPr>
        <w:t>Students</w:t>
      </w:r>
      <w:r w:rsidRPr="00E2175A">
        <w:rPr>
          <w:rFonts w:eastAsia="Calibri" w:cs="Open Sans"/>
          <w:lang w:eastAsia="en-US"/>
        </w:rPr>
        <w:t xml:space="preserve"> at UNE were also more likely to be sexually harassed by a </w:t>
      </w:r>
      <w:r w:rsidR="00E24CB4" w:rsidRPr="00E2175A">
        <w:rPr>
          <w:rFonts w:eastAsia="Calibri" w:cs="Open Sans"/>
          <w:lang w:eastAsia="en-US"/>
        </w:rPr>
        <w:t>student</w:t>
      </w:r>
      <w:r w:rsidRPr="00E2175A">
        <w:rPr>
          <w:rFonts w:eastAsia="Calibri" w:cs="Open Sans"/>
          <w:lang w:eastAsia="en-US"/>
        </w:rPr>
        <w:t xml:space="preserve"> from their place of residence (46</w:t>
      </w:r>
      <w:r w:rsidR="00713396" w:rsidRPr="00E2175A">
        <w:rPr>
          <w:rFonts w:eastAsia="Calibri" w:cs="Open Sans"/>
          <w:lang w:eastAsia="en-US"/>
        </w:rPr>
        <w:t>%</w:t>
      </w:r>
      <w:r w:rsidRPr="00E2175A">
        <w:rPr>
          <w:rFonts w:eastAsia="Calibri" w:cs="Open Sans"/>
          <w:lang w:eastAsia="en-US"/>
        </w:rPr>
        <w:t xml:space="preserve"> compared with national average of </w:t>
      </w:r>
      <w:r w:rsidR="002E4BF1" w:rsidRPr="00E2175A">
        <w:rPr>
          <w:rFonts w:eastAsia="Calibri" w:cs="Open Sans"/>
          <w:lang w:eastAsia="en-US"/>
        </w:rPr>
        <w:t>8</w:t>
      </w:r>
      <w:r w:rsidR="00713396" w:rsidRPr="00E2175A">
        <w:rPr>
          <w:rFonts w:eastAsia="Calibri" w:cs="Open Sans"/>
          <w:lang w:eastAsia="en-US"/>
        </w:rPr>
        <w:t>%</w:t>
      </w:r>
      <w:r w:rsidRPr="00E2175A">
        <w:rPr>
          <w:rFonts w:eastAsia="Calibri" w:cs="Open Sans"/>
          <w:lang w:eastAsia="en-US"/>
        </w:rPr>
        <w:t>)</w:t>
      </w:r>
      <w:r w:rsidR="00D55710" w:rsidRPr="00E2175A">
        <w:rPr>
          <w:rFonts w:eastAsia="Calibri" w:cs="Open Sans"/>
          <w:lang w:eastAsia="en-US"/>
        </w:rPr>
        <w:t>.</w:t>
      </w:r>
    </w:p>
    <w:p w14:paraId="6138D0BE" w14:textId="4BCFC8A4" w:rsidR="00D646E9" w:rsidRPr="00E2175A" w:rsidRDefault="00E24CB4" w:rsidP="00A16644">
      <w:pPr>
        <w:rPr>
          <w:rFonts w:eastAsia="Calibri" w:cs="Open Sans"/>
          <w:lang w:eastAsia="en-US"/>
        </w:rPr>
      </w:pPr>
      <w:r w:rsidRPr="00E2175A">
        <w:rPr>
          <w:rFonts w:eastAsia="Calibri" w:cs="Open Sans"/>
          <w:lang w:eastAsia="en-US"/>
        </w:rPr>
        <w:t>Students</w:t>
      </w:r>
      <w:r w:rsidR="00D646E9" w:rsidRPr="00E2175A">
        <w:rPr>
          <w:rFonts w:eastAsia="Calibri" w:cs="Open Sans"/>
          <w:lang w:eastAsia="en-US"/>
        </w:rPr>
        <w:t xml:space="preserve"> at UNE </w:t>
      </w:r>
      <w:r w:rsidR="000647CA" w:rsidRPr="00E2175A">
        <w:rPr>
          <w:rFonts w:eastAsia="Calibri" w:cs="Open Sans"/>
          <w:lang w:eastAsia="en-US"/>
        </w:rPr>
        <w:t>reported a higher prevalence</w:t>
      </w:r>
      <w:r w:rsidRPr="00E2175A">
        <w:rPr>
          <w:rFonts w:eastAsia="Calibri" w:cs="Open Sans"/>
          <w:lang w:eastAsia="en-US"/>
        </w:rPr>
        <w:t xml:space="preserve"> than the national student </w:t>
      </w:r>
      <w:r w:rsidR="00D646E9" w:rsidRPr="00E2175A">
        <w:rPr>
          <w:rFonts w:eastAsia="Calibri" w:cs="Open Sans"/>
          <w:lang w:eastAsia="en-US"/>
        </w:rPr>
        <w:t>population to have been sexual</w:t>
      </w:r>
      <w:r w:rsidR="00B81552" w:rsidRPr="00E2175A">
        <w:rPr>
          <w:rFonts w:eastAsia="Calibri" w:cs="Open Sans"/>
          <w:lang w:eastAsia="en-US"/>
        </w:rPr>
        <w:t>ly</w:t>
      </w:r>
      <w:r w:rsidR="00D646E9" w:rsidRPr="00E2175A">
        <w:rPr>
          <w:rFonts w:eastAsia="Calibri" w:cs="Open Sans"/>
          <w:lang w:eastAsia="en-US"/>
        </w:rPr>
        <w:t xml:space="preserve"> assaulted at university in 2015 or 2016. </w:t>
      </w:r>
      <w:r w:rsidR="00227972" w:rsidRPr="00E2175A">
        <w:rPr>
          <w:rFonts w:eastAsia="Calibri" w:cs="Open Sans"/>
          <w:lang w:eastAsia="en-US"/>
        </w:rPr>
        <w:t>4</w:t>
      </w:r>
      <w:r w:rsidR="00713396" w:rsidRPr="00E2175A">
        <w:rPr>
          <w:rFonts w:eastAsia="Calibri" w:cs="Open Sans"/>
          <w:lang w:eastAsia="en-US"/>
        </w:rPr>
        <w:t>%</w:t>
      </w:r>
      <w:r w:rsidR="00D646E9" w:rsidRPr="00E2175A">
        <w:rPr>
          <w:rFonts w:eastAsia="Calibri" w:cs="Open Sans"/>
          <w:lang w:eastAsia="en-US"/>
        </w:rPr>
        <w:t xml:space="preserve"> of </w:t>
      </w:r>
      <w:r w:rsidRPr="00E2175A">
        <w:rPr>
          <w:rFonts w:eastAsia="Calibri" w:cs="Open Sans"/>
          <w:lang w:eastAsia="en-US"/>
        </w:rPr>
        <w:t>students</w:t>
      </w:r>
      <w:r w:rsidR="00D646E9" w:rsidRPr="00E2175A">
        <w:rPr>
          <w:rFonts w:eastAsia="Calibri" w:cs="Open Sans"/>
          <w:lang w:eastAsia="en-US"/>
        </w:rPr>
        <w:t xml:space="preserve"> at UNE </w:t>
      </w:r>
      <w:r w:rsidR="009C5F51" w:rsidRPr="00E2175A">
        <w:rPr>
          <w:rFonts w:eastAsia="Calibri" w:cs="Open Sans"/>
          <w:lang w:eastAsia="en-US"/>
        </w:rPr>
        <w:t>reported experiencing sexual assault</w:t>
      </w:r>
      <w:r w:rsidR="00D646E9" w:rsidRPr="00E2175A">
        <w:rPr>
          <w:rFonts w:eastAsia="Calibri" w:cs="Open Sans"/>
          <w:lang w:eastAsia="en-US"/>
        </w:rPr>
        <w:t xml:space="preserve"> at university in 2015/16 compared to 1.6</w:t>
      </w:r>
      <w:r w:rsidR="00713396" w:rsidRPr="00E2175A">
        <w:rPr>
          <w:rFonts w:eastAsia="Calibri" w:cs="Open Sans"/>
          <w:lang w:eastAsia="en-US"/>
        </w:rPr>
        <w:t>%</w:t>
      </w:r>
      <w:r w:rsidR="00D646E9" w:rsidRPr="00E2175A">
        <w:rPr>
          <w:rFonts w:eastAsia="Calibri" w:cs="Open Sans"/>
          <w:lang w:eastAsia="en-US"/>
        </w:rPr>
        <w:t xml:space="preserve"> of </w:t>
      </w:r>
      <w:r w:rsidRPr="00E2175A">
        <w:rPr>
          <w:rFonts w:eastAsia="Calibri" w:cs="Open Sans"/>
          <w:lang w:eastAsia="en-US"/>
        </w:rPr>
        <w:t xml:space="preserve">students </w:t>
      </w:r>
      <w:r w:rsidR="00D646E9" w:rsidRPr="00E2175A">
        <w:rPr>
          <w:rFonts w:eastAsia="Calibri" w:cs="Open Sans"/>
          <w:lang w:eastAsia="en-US"/>
        </w:rPr>
        <w:t>nationally.</w:t>
      </w:r>
      <w:r w:rsidR="0023218C" w:rsidRPr="00E2175A">
        <w:rPr>
          <w:rFonts w:eastAsia="Calibri" w:cs="Open Sans"/>
          <w:lang w:eastAsia="en-US"/>
        </w:rPr>
        <w:t xml:space="preserve"> </w:t>
      </w:r>
    </w:p>
    <w:p w14:paraId="5BACE75B" w14:textId="77777777" w:rsidR="00D646E9" w:rsidRPr="00E2175A" w:rsidRDefault="00D646E9" w:rsidP="00A16644">
      <w:pPr>
        <w:rPr>
          <w:rFonts w:cs="Open Sans"/>
        </w:rPr>
      </w:pPr>
      <w:r w:rsidRPr="00E2175A">
        <w:rPr>
          <w:rFonts w:cs="Open Sans"/>
        </w:rPr>
        <w:t>In response to the issues identified through the national survey regarding</w:t>
      </w:r>
      <w:r w:rsidR="00BB1C37" w:rsidRPr="00E2175A">
        <w:rPr>
          <w:rFonts w:cs="Open Sans"/>
        </w:rPr>
        <w:t xml:space="preserve"> sexual assault and</w:t>
      </w:r>
      <w:r w:rsidRPr="00E2175A">
        <w:rPr>
          <w:rFonts w:cs="Open Sans"/>
        </w:rPr>
        <w:t xml:space="preserve"> sexual harassment in residential settings, recommendation 9 of </w:t>
      </w:r>
      <w:r w:rsidRPr="00E2175A">
        <w:rPr>
          <w:rFonts w:cs="Open Sans"/>
          <w:i/>
        </w:rPr>
        <w:t xml:space="preserve">Change the course </w:t>
      </w:r>
      <w:r w:rsidR="0042318F" w:rsidRPr="00E2175A">
        <w:rPr>
          <w:rFonts w:cs="Open Sans"/>
        </w:rPr>
        <w:t>was</w:t>
      </w:r>
      <w:r w:rsidR="00D55710" w:rsidRPr="00E2175A">
        <w:rPr>
          <w:rFonts w:cs="Open Sans"/>
        </w:rPr>
        <w:t>:</w:t>
      </w:r>
    </w:p>
    <w:p w14:paraId="13348233" w14:textId="58460C8D" w:rsidR="00D646E9" w:rsidRPr="00E2175A" w:rsidRDefault="00D646E9" w:rsidP="00A16644">
      <w:pPr>
        <w:ind w:left="284"/>
        <w:rPr>
          <w:rFonts w:cs="Open Sans"/>
          <w:sz w:val="22"/>
          <w:szCs w:val="22"/>
          <w:lang w:val="en"/>
        </w:rPr>
      </w:pPr>
      <w:r w:rsidRPr="00E2175A">
        <w:rPr>
          <w:rFonts w:cs="Open Sans"/>
          <w:sz w:val="22"/>
          <w:szCs w:val="22"/>
          <w:lang w:val="en"/>
        </w:rPr>
        <w:t>In addition to considering the implementation of the university recommendations made in this report, residential colleges and university residences should commission an independent, expert</w:t>
      </w:r>
      <w:r w:rsidR="009D0453" w:rsidRPr="00E2175A">
        <w:rPr>
          <w:rFonts w:cs="Open Sans"/>
          <w:sz w:val="22"/>
          <w:szCs w:val="22"/>
          <w:lang w:val="en"/>
        </w:rPr>
        <w:t xml:space="preserve"> </w:t>
      </w:r>
      <w:r w:rsidRPr="00E2175A">
        <w:rPr>
          <w:rFonts w:cs="Open Sans"/>
          <w:sz w:val="22"/>
          <w:szCs w:val="22"/>
          <w:lang w:val="en"/>
        </w:rPr>
        <w:t>led review of the factors which contribute to sexual assault and sexua</w:t>
      </w:r>
      <w:r w:rsidR="00D55710" w:rsidRPr="00E2175A">
        <w:rPr>
          <w:rFonts w:cs="Open Sans"/>
          <w:sz w:val="22"/>
          <w:szCs w:val="22"/>
          <w:lang w:val="en"/>
        </w:rPr>
        <w:t>l harassment in these settings.</w:t>
      </w:r>
    </w:p>
    <w:p w14:paraId="6073A6D5" w14:textId="77777777" w:rsidR="00D646E9" w:rsidRPr="00E2175A" w:rsidRDefault="00D646E9" w:rsidP="00A16644">
      <w:pPr>
        <w:ind w:left="284"/>
        <w:rPr>
          <w:rFonts w:cs="Open Sans"/>
          <w:sz w:val="22"/>
          <w:szCs w:val="22"/>
          <w:lang w:val="en"/>
        </w:rPr>
      </w:pPr>
      <w:r w:rsidRPr="00E2175A">
        <w:rPr>
          <w:rFonts w:cs="Open Sans"/>
          <w:sz w:val="22"/>
          <w:szCs w:val="22"/>
          <w:lang w:val="en"/>
        </w:rPr>
        <w:t>This review should consider:</w:t>
      </w:r>
    </w:p>
    <w:p w14:paraId="4FD41E15" w14:textId="77777777" w:rsidR="00D646E9" w:rsidRPr="00E2175A" w:rsidRDefault="00D646E9" w:rsidP="00A16644">
      <w:pPr>
        <w:pStyle w:val="ListParagraph"/>
        <w:numPr>
          <w:ilvl w:val="0"/>
          <w:numId w:val="16"/>
        </w:numPr>
        <w:rPr>
          <w:rFonts w:cs="Open Sans"/>
          <w:sz w:val="22"/>
          <w:szCs w:val="22"/>
        </w:rPr>
      </w:pPr>
      <w:r w:rsidRPr="00E2175A">
        <w:rPr>
          <w:rFonts w:cs="Open Sans"/>
          <w:sz w:val="22"/>
          <w:szCs w:val="22"/>
        </w:rPr>
        <w:t>appropriate responses by a college or university residence to reports of sexual assault and sexual harassment</w:t>
      </w:r>
    </w:p>
    <w:p w14:paraId="1792EA44" w14:textId="77777777" w:rsidR="00D646E9" w:rsidRPr="00E2175A" w:rsidRDefault="00D646E9" w:rsidP="00A16644">
      <w:pPr>
        <w:pStyle w:val="ListParagraph"/>
        <w:numPr>
          <w:ilvl w:val="0"/>
          <w:numId w:val="16"/>
        </w:numPr>
        <w:rPr>
          <w:rFonts w:cs="Open Sans"/>
          <w:sz w:val="22"/>
          <w:szCs w:val="22"/>
        </w:rPr>
      </w:pPr>
      <w:r w:rsidRPr="00E2175A">
        <w:rPr>
          <w:rFonts w:cs="Open Sans"/>
          <w:sz w:val="22"/>
          <w:szCs w:val="22"/>
        </w:rPr>
        <w:t>a trauma-informed and rights-based approach in a situation in which an allegation of sexual assault has been made</w:t>
      </w:r>
    </w:p>
    <w:p w14:paraId="7A31F5FC" w14:textId="77777777" w:rsidR="00D646E9" w:rsidRPr="00E2175A" w:rsidRDefault="00D646E9" w:rsidP="00A16644">
      <w:pPr>
        <w:pStyle w:val="ListParagraph"/>
        <w:numPr>
          <w:ilvl w:val="0"/>
          <w:numId w:val="16"/>
        </w:numPr>
        <w:rPr>
          <w:rFonts w:cs="Open Sans"/>
          <w:sz w:val="22"/>
          <w:szCs w:val="22"/>
        </w:rPr>
      </w:pPr>
      <w:r w:rsidRPr="00E2175A">
        <w:rPr>
          <w:rFonts w:cs="Open Sans"/>
          <w:sz w:val="22"/>
          <w:szCs w:val="22"/>
        </w:rPr>
        <w:t>the ways that hazing practices and college ‘traditions’ facilitate a culture which may increase the likelihood of sexual violence</w:t>
      </w:r>
    </w:p>
    <w:p w14:paraId="69B6C918" w14:textId="77777777" w:rsidR="00D646E9" w:rsidRPr="00E2175A" w:rsidRDefault="00D646E9" w:rsidP="00A16644">
      <w:pPr>
        <w:pStyle w:val="ListParagraph"/>
        <w:numPr>
          <w:ilvl w:val="0"/>
          <w:numId w:val="16"/>
        </w:numPr>
        <w:rPr>
          <w:rFonts w:cs="Open Sans"/>
          <w:sz w:val="22"/>
          <w:szCs w:val="22"/>
        </w:rPr>
      </w:pPr>
      <w:r w:rsidRPr="00E2175A">
        <w:rPr>
          <w:rFonts w:cs="Open Sans"/>
          <w:sz w:val="22"/>
          <w:szCs w:val="22"/>
        </w:rPr>
        <w:t>the role of alcohol in facilitating a culture which may increase the likelihood of sexual violence</w:t>
      </w:r>
    </w:p>
    <w:p w14:paraId="244D83FF" w14:textId="77777777" w:rsidR="00D646E9" w:rsidRPr="00E2175A" w:rsidRDefault="00D646E9" w:rsidP="00A16644">
      <w:pPr>
        <w:pStyle w:val="ListParagraph"/>
        <w:numPr>
          <w:ilvl w:val="0"/>
          <w:numId w:val="16"/>
        </w:numPr>
        <w:rPr>
          <w:rFonts w:cs="Open Sans"/>
          <w:sz w:val="22"/>
          <w:szCs w:val="22"/>
        </w:rPr>
      </w:pPr>
      <w:r w:rsidRPr="00E2175A">
        <w:rPr>
          <w:rFonts w:cs="Open Sans"/>
          <w:sz w:val="22"/>
          <w:szCs w:val="22"/>
        </w:rPr>
        <w:t>the level and nature of supervision in a twenty-four hour residential setting in which large numbers of young people are living away from home, and</w:t>
      </w:r>
    </w:p>
    <w:p w14:paraId="4CCDA527" w14:textId="77777777" w:rsidR="00D646E9" w:rsidRPr="00E2175A" w:rsidRDefault="00D646E9" w:rsidP="00A16644">
      <w:pPr>
        <w:pStyle w:val="ListParagraph"/>
        <w:numPr>
          <w:ilvl w:val="0"/>
          <w:numId w:val="16"/>
        </w:numPr>
        <w:rPr>
          <w:rFonts w:cs="Open Sans"/>
          <w:sz w:val="22"/>
          <w:szCs w:val="22"/>
        </w:rPr>
      </w:pPr>
      <w:r w:rsidRPr="00E2175A">
        <w:rPr>
          <w:rFonts w:cs="Open Sans"/>
          <w:sz w:val="22"/>
          <w:szCs w:val="22"/>
        </w:rPr>
        <w:t>the level and adequacy of training required to equip residential advisors to serve as first responders or in response to matters of sexual assault and harassment.</w:t>
      </w:r>
      <w:r w:rsidR="007B63F3" w:rsidRPr="00E2175A">
        <w:rPr>
          <w:rStyle w:val="EndnoteReference"/>
          <w:rFonts w:ascii="Open Sans" w:hAnsi="Open Sans" w:cs="Open Sans"/>
          <w:sz w:val="22"/>
          <w:szCs w:val="22"/>
        </w:rPr>
        <w:endnoteReference w:id="2"/>
      </w:r>
    </w:p>
    <w:p w14:paraId="0845A901" w14:textId="77777777" w:rsidR="00D646E9" w:rsidRPr="00E2175A" w:rsidRDefault="00D646E9" w:rsidP="00A16644">
      <w:pPr>
        <w:rPr>
          <w:rFonts w:cs="Open Sans"/>
        </w:rPr>
      </w:pPr>
      <w:r w:rsidRPr="00E2175A">
        <w:rPr>
          <w:rFonts w:cs="Open Sans"/>
        </w:rPr>
        <w:t xml:space="preserve">This review implements recommendation 9. </w:t>
      </w:r>
    </w:p>
    <w:p w14:paraId="73714B0D" w14:textId="77777777" w:rsidR="00D646E9" w:rsidRPr="00E2175A" w:rsidRDefault="00D646E9" w:rsidP="001D41EC">
      <w:pPr>
        <w:pStyle w:val="Heading2"/>
      </w:pPr>
      <w:bookmarkStart w:id="36" w:name="_Toc521311276"/>
      <w:bookmarkStart w:id="37" w:name="_Toc524692131"/>
      <w:bookmarkStart w:id="38" w:name="_Toc8931136"/>
      <w:r w:rsidRPr="001D41EC">
        <w:t>Method</w:t>
      </w:r>
      <w:bookmarkEnd w:id="36"/>
      <w:r w:rsidR="00C9543D" w:rsidRPr="001D41EC">
        <w:t>ology</w:t>
      </w:r>
      <w:bookmarkEnd w:id="37"/>
      <w:bookmarkEnd w:id="38"/>
    </w:p>
    <w:p w14:paraId="5C591AB2" w14:textId="77777777" w:rsidR="001C504A" w:rsidRPr="00E2175A" w:rsidRDefault="00FA25D4" w:rsidP="00A16644">
      <w:pPr>
        <w:rPr>
          <w:rFonts w:cs="Open Sans"/>
        </w:rPr>
      </w:pPr>
      <w:r w:rsidRPr="00E2175A">
        <w:rPr>
          <w:rFonts w:cs="Open Sans"/>
        </w:rPr>
        <w:t xml:space="preserve">The review was undertaken between March 2018 and September 2018. </w:t>
      </w:r>
      <w:r w:rsidR="00D646E9" w:rsidRPr="00E2175A">
        <w:rPr>
          <w:rFonts w:cs="Open Sans"/>
        </w:rPr>
        <w:t xml:space="preserve">The </w:t>
      </w:r>
      <w:r w:rsidR="009039A6" w:rsidRPr="00E2175A">
        <w:rPr>
          <w:rFonts w:cs="Open Sans"/>
        </w:rPr>
        <w:t>Commission</w:t>
      </w:r>
      <w:r w:rsidR="00D646E9" w:rsidRPr="00E2175A">
        <w:rPr>
          <w:rFonts w:cs="Open Sans"/>
        </w:rPr>
        <w:t xml:space="preserve"> adopted a mixed methods approach</w:t>
      </w:r>
      <w:r w:rsidR="00FF129F" w:rsidRPr="00E2175A">
        <w:rPr>
          <w:rFonts w:cs="Open Sans"/>
        </w:rPr>
        <w:t>,</w:t>
      </w:r>
      <w:r w:rsidR="00D646E9" w:rsidRPr="00E2175A">
        <w:rPr>
          <w:rFonts w:cs="Open Sans"/>
        </w:rPr>
        <w:t xml:space="preserve"> utilising both quantitative and qualitative research methods to develop a comprehensive evidence base in support of its findings and recommendations. </w:t>
      </w:r>
    </w:p>
    <w:p w14:paraId="61620AEF" w14:textId="77777777" w:rsidR="00B74069" w:rsidRPr="00E2175A" w:rsidRDefault="001C504A" w:rsidP="00A16644">
      <w:pPr>
        <w:rPr>
          <w:rFonts w:cs="Open Sans"/>
        </w:rPr>
      </w:pPr>
      <w:r w:rsidRPr="00E2175A">
        <w:rPr>
          <w:rFonts w:cs="Open Sans"/>
        </w:rPr>
        <w:t>Resident participation in the review was completely voluntary</w:t>
      </w:r>
      <w:r w:rsidR="00B74069" w:rsidRPr="00E2175A">
        <w:rPr>
          <w:rFonts w:cs="Open Sans"/>
        </w:rPr>
        <w:t xml:space="preserve">, and all responses have been </w:t>
      </w:r>
      <w:r w:rsidR="007D2909" w:rsidRPr="00E2175A">
        <w:rPr>
          <w:rFonts w:cs="Open Sans"/>
        </w:rPr>
        <w:t xml:space="preserve">treated as confidential and </w:t>
      </w:r>
      <w:r w:rsidR="00B74069" w:rsidRPr="00E2175A">
        <w:rPr>
          <w:rFonts w:cs="Open Sans"/>
        </w:rPr>
        <w:t>de-identified</w:t>
      </w:r>
      <w:r w:rsidR="007D2909" w:rsidRPr="00E2175A">
        <w:rPr>
          <w:rFonts w:cs="Open Sans"/>
        </w:rPr>
        <w:t>.</w:t>
      </w:r>
    </w:p>
    <w:p w14:paraId="094A5EBA" w14:textId="77777777" w:rsidR="001C504A" w:rsidRPr="00E2175A" w:rsidRDefault="001C504A" w:rsidP="00A16644">
      <w:pPr>
        <w:rPr>
          <w:rFonts w:cs="Open Sans"/>
        </w:rPr>
      </w:pPr>
      <w:r w:rsidRPr="00E2175A">
        <w:rPr>
          <w:rFonts w:cs="Open Sans"/>
        </w:rPr>
        <w:t xml:space="preserve">The views and experiences reflected in this report are of residents who self-selected to participate in the review and are not necessarily representative of the entire UNE college population. </w:t>
      </w:r>
    </w:p>
    <w:p w14:paraId="0520A844" w14:textId="25421776" w:rsidR="001C504A" w:rsidRPr="00E2175A" w:rsidRDefault="00F13E7E" w:rsidP="00A16644">
      <w:pPr>
        <w:rPr>
          <w:rFonts w:cs="Open Sans"/>
        </w:rPr>
      </w:pPr>
      <w:r w:rsidRPr="00E2175A">
        <w:rPr>
          <w:rFonts w:cs="Open Sans"/>
        </w:rPr>
        <w:t>Some r</w:t>
      </w:r>
      <w:r w:rsidR="001C504A" w:rsidRPr="00E2175A">
        <w:rPr>
          <w:rFonts w:cs="Open Sans"/>
        </w:rPr>
        <w:t xml:space="preserve">esidents spoke of a fear of the outcome of the UNE </w:t>
      </w:r>
      <w:r w:rsidR="00717562">
        <w:rPr>
          <w:rFonts w:cs="Open Sans"/>
        </w:rPr>
        <w:t>c</w:t>
      </w:r>
      <w:r w:rsidR="001C504A" w:rsidRPr="00E2175A">
        <w:rPr>
          <w:rFonts w:cs="Open Sans"/>
        </w:rPr>
        <w:t xml:space="preserve">ollege </w:t>
      </w:r>
      <w:r w:rsidR="00054B38">
        <w:rPr>
          <w:rFonts w:cs="Open Sans"/>
        </w:rPr>
        <w:t>r</w:t>
      </w:r>
      <w:r w:rsidR="001C504A" w:rsidRPr="00E2175A">
        <w:rPr>
          <w:rFonts w:cs="Open Sans"/>
        </w:rPr>
        <w:t xml:space="preserve">eview, noting that there had been significant negative public and media attention following the release of </w:t>
      </w:r>
      <w:r w:rsidR="001C504A" w:rsidRPr="00E2175A">
        <w:rPr>
          <w:rFonts w:cs="Open Sans"/>
          <w:i/>
        </w:rPr>
        <w:t xml:space="preserve">Change the Course </w:t>
      </w:r>
      <w:r w:rsidR="001C504A" w:rsidRPr="00E2175A">
        <w:rPr>
          <w:rFonts w:cs="Open Sans"/>
        </w:rPr>
        <w:t xml:space="preserve">and </w:t>
      </w:r>
      <w:r w:rsidR="001C504A" w:rsidRPr="00E2175A">
        <w:rPr>
          <w:rFonts w:cs="Open Sans"/>
          <w:i/>
        </w:rPr>
        <w:t>The Red Zone Report.</w:t>
      </w:r>
      <w:r w:rsidR="001C504A" w:rsidRPr="00E2175A">
        <w:rPr>
          <w:rStyle w:val="EndnoteReference"/>
          <w:rFonts w:ascii="Open Sans" w:hAnsi="Open Sans" w:cs="Open Sans"/>
          <w:sz w:val="24"/>
        </w:rPr>
        <w:endnoteReference w:id="3"/>
      </w:r>
      <w:r w:rsidR="001C504A" w:rsidRPr="00E2175A">
        <w:rPr>
          <w:rFonts w:cs="Open Sans"/>
          <w:i/>
        </w:rPr>
        <w:t xml:space="preserve"> </w:t>
      </w:r>
    </w:p>
    <w:p w14:paraId="50E3F000" w14:textId="77777777" w:rsidR="001C504A" w:rsidRPr="00E2175A" w:rsidRDefault="001C504A" w:rsidP="00A16644">
      <w:pPr>
        <w:ind w:left="720"/>
        <w:rPr>
          <w:rFonts w:cs="Open Sans"/>
          <w:sz w:val="22"/>
        </w:rPr>
      </w:pPr>
      <w:r w:rsidRPr="00E2175A">
        <w:rPr>
          <w:rFonts w:cs="Open Sans"/>
          <w:sz w:val="22"/>
        </w:rPr>
        <w:t>‘The Red Zone Report was really, I thought, was really unfair because there was a lot of things that don’t happen anymore.’</w:t>
      </w:r>
    </w:p>
    <w:p w14:paraId="537B0BC9" w14:textId="77777777" w:rsidR="001C504A" w:rsidRPr="00E2175A" w:rsidRDefault="001C504A" w:rsidP="00A16644">
      <w:pPr>
        <w:ind w:left="720"/>
        <w:rPr>
          <w:rFonts w:cs="Open Sans"/>
          <w:sz w:val="22"/>
        </w:rPr>
      </w:pPr>
      <w:r w:rsidRPr="00E2175A">
        <w:rPr>
          <w:rFonts w:cs="Open Sans"/>
          <w:sz w:val="22"/>
        </w:rPr>
        <w:t>‘After seeing the report on Albies and whatnot. That was pretty hard-hitting, and we thought, we don’t want to be in that same position.’</w:t>
      </w:r>
    </w:p>
    <w:p w14:paraId="32800B6A" w14:textId="77777777" w:rsidR="001C504A" w:rsidRPr="00E2175A" w:rsidRDefault="001C504A" w:rsidP="00A16644">
      <w:pPr>
        <w:ind w:left="720"/>
        <w:rPr>
          <w:rFonts w:cs="Open Sans"/>
          <w:sz w:val="22"/>
        </w:rPr>
      </w:pPr>
      <w:r w:rsidRPr="00E2175A">
        <w:rPr>
          <w:rFonts w:cs="Open Sans"/>
          <w:sz w:val="22"/>
        </w:rPr>
        <w:t>‘I feel this recent survey that’s come out has definitely changed a lot of people’s views lately just because I know my mum called me up and said, hey, I don’t want you at that Uni anymore.</w:t>
      </w:r>
    </w:p>
    <w:p w14:paraId="7542C2D6" w14:textId="77777777" w:rsidR="001C504A" w:rsidRPr="00E2175A" w:rsidRDefault="001C504A" w:rsidP="00A16644">
      <w:pPr>
        <w:ind w:left="720"/>
        <w:rPr>
          <w:rFonts w:cs="Open Sans"/>
          <w:sz w:val="22"/>
        </w:rPr>
      </w:pPr>
      <w:r w:rsidRPr="00E2175A">
        <w:rPr>
          <w:rFonts w:cs="Open Sans"/>
          <w:sz w:val="22"/>
        </w:rPr>
        <w:t>‘I think because of, with how much focus there is on the sexual harassment and assault and hazing it is really tricky because you know like we keep getting grilled by the media and honestly like it’s a rumour, like a joke around college now that we’re just waiting for them to finally hit us with something.’</w:t>
      </w:r>
    </w:p>
    <w:p w14:paraId="1D398A13" w14:textId="5900A8CC" w:rsidR="00F13E7E" w:rsidRPr="00E2175A" w:rsidRDefault="001C504A" w:rsidP="00A16644">
      <w:pPr>
        <w:rPr>
          <w:rFonts w:cs="Open Sans"/>
        </w:rPr>
      </w:pPr>
      <w:r w:rsidRPr="00E2175A">
        <w:rPr>
          <w:rFonts w:cs="Open Sans"/>
        </w:rPr>
        <w:t xml:space="preserve">The Commission is cognisant that this concern may have </w:t>
      </w:r>
      <w:r w:rsidR="00EB39BD" w:rsidRPr="00E2175A">
        <w:rPr>
          <w:rFonts w:cs="Open Sans"/>
        </w:rPr>
        <w:t>affected</w:t>
      </w:r>
      <w:r w:rsidRPr="00E2175A">
        <w:rPr>
          <w:rFonts w:cs="Open Sans"/>
        </w:rPr>
        <w:t xml:space="preserve"> the tone of input from</w:t>
      </w:r>
      <w:r w:rsidR="00F13E7E" w:rsidRPr="00E2175A">
        <w:rPr>
          <w:rFonts w:cs="Open Sans"/>
        </w:rPr>
        <w:t xml:space="preserve"> some</w:t>
      </w:r>
      <w:r w:rsidRPr="00E2175A">
        <w:rPr>
          <w:rFonts w:cs="Open Sans"/>
        </w:rPr>
        <w:t xml:space="preserve"> residents</w:t>
      </w:r>
      <w:r w:rsidR="00F13E7E" w:rsidRPr="00E2175A">
        <w:rPr>
          <w:rFonts w:cs="Open Sans"/>
        </w:rPr>
        <w:t>.</w:t>
      </w:r>
      <w:r w:rsidR="00D50315" w:rsidRPr="00E2175A">
        <w:rPr>
          <w:rFonts w:cs="Open Sans"/>
        </w:rPr>
        <w:t xml:space="preserve"> </w:t>
      </w:r>
    </w:p>
    <w:p w14:paraId="4372B7F8" w14:textId="77777777" w:rsidR="00B111A0" w:rsidRPr="00E2175A" w:rsidRDefault="00F13E7E" w:rsidP="00B111A0">
      <w:pPr>
        <w:rPr>
          <w:rFonts w:cs="Open Sans"/>
        </w:rPr>
      </w:pPr>
      <w:r w:rsidRPr="00E2175A">
        <w:rPr>
          <w:rFonts w:cs="Open Sans"/>
        </w:rPr>
        <w:t>This report reflects the data that was collected through qualitative and quantitative research</w:t>
      </w:r>
      <w:r w:rsidR="00B111A0" w:rsidRPr="00E2175A">
        <w:rPr>
          <w:rFonts w:cs="Open Sans"/>
        </w:rPr>
        <w:t>.</w:t>
      </w:r>
      <w:r w:rsidRPr="00E2175A">
        <w:rPr>
          <w:rFonts w:cs="Open Sans"/>
        </w:rPr>
        <w:t xml:space="preserve"> </w:t>
      </w:r>
      <w:r w:rsidR="00B111A0" w:rsidRPr="00E2175A">
        <w:rPr>
          <w:rFonts w:cs="Open Sans"/>
        </w:rPr>
        <w:t xml:space="preserve">The quotes included in the report are drawn from focus groups, interviews and submissions, and are a reflection of the personal experiences and opinions of the individuals that chose to participate. </w:t>
      </w:r>
    </w:p>
    <w:p w14:paraId="2308805C" w14:textId="47FC859F" w:rsidR="00B111A0" w:rsidRPr="00E2175A" w:rsidRDefault="00B111A0" w:rsidP="00B111A0">
      <w:pPr>
        <w:rPr>
          <w:rFonts w:cs="Open Sans"/>
        </w:rPr>
      </w:pPr>
      <w:r w:rsidRPr="00E2175A">
        <w:rPr>
          <w:rFonts w:cs="Open Sans"/>
        </w:rPr>
        <w:t xml:space="preserve">The Commission has only reported on themes that were raised by a number of residents, staff and stakeholders through focus groups, interviews and submissions. Many of the themes raised are also reflected in both empirical research and </w:t>
      </w:r>
      <w:r w:rsidR="00FC3562" w:rsidRPr="00E2175A">
        <w:rPr>
          <w:rFonts w:cs="Open Sans"/>
        </w:rPr>
        <w:t>unpublished literature, such as internal policy papers</w:t>
      </w:r>
      <w:r w:rsidR="00382217" w:rsidRPr="00E2175A">
        <w:rPr>
          <w:rFonts w:cs="Open Sans"/>
        </w:rPr>
        <w:t xml:space="preserve"> or commissioned, unpublished research reports</w:t>
      </w:r>
      <w:r w:rsidR="00FC3562" w:rsidRPr="00E2175A">
        <w:rPr>
          <w:rFonts w:cs="Open Sans"/>
        </w:rPr>
        <w:t>.</w:t>
      </w:r>
    </w:p>
    <w:p w14:paraId="1831060B" w14:textId="77777777" w:rsidR="00D646E9" w:rsidRPr="00E2175A" w:rsidRDefault="00597240" w:rsidP="001D41EC">
      <w:pPr>
        <w:pStyle w:val="Heading3"/>
      </w:pPr>
      <w:bookmarkStart w:id="39" w:name="_Toc8931137"/>
      <w:r w:rsidRPr="00E2175A">
        <w:t xml:space="preserve">Qualitative </w:t>
      </w:r>
      <w:r w:rsidRPr="001D41EC">
        <w:t>data</w:t>
      </w:r>
      <w:bookmarkEnd w:id="39"/>
    </w:p>
    <w:p w14:paraId="2BC18573" w14:textId="77777777" w:rsidR="00597240" w:rsidRPr="001D41EC" w:rsidRDefault="00D646E9" w:rsidP="00A16644">
      <w:pPr>
        <w:rPr>
          <w:rFonts w:cs="Open Sans"/>
          <w:b/>
        </w:rPr>
      </w:pPr>
      <w:r w:rsidRPr="001D41EC">
        <w:rPr>
          <w:rFonts w:cs="Open Sans"/>
          <w:b/>
        </w:rPr>
        <w:t>Focus groups</w:t>
      </w:r>
    </w:p>
    <w:p w14:paraId="3A29621F" w14:textId="77777777" w:rsidR="00D646E9" w:rsidRPr="00E2175A" w:rsidRDefault="00D646E9" w:rsidP="00A16644">
      <w:pPr>
        <w:rPr>
          <w:rFonts w:cs="Open Sans"/>
        </w:rPr>
      </w:pPr>
      <w:r w:rsidRPr="00E2175A">
        <w:rPr>
          <w:rFonts w:cs="Open Sans"/>
        </w:rPr>
        <w:t xml:space="preserve">In May 2018, the </w:t>
      </w:r>
      <w:r w:rsidR="009039A6" w:rsidRPr="00E2175A">
        <w:rPr>
          <w:rFonts w:cs="Open Sans"/>
        </w:rPr>
        <w:t>Commission</w:t>
      </w:r>
      <w:r w:rsidRPr="00E2175A">
        <w:rPr>
          <w:rFonts w:cs="Open Sans"/>
        </w:rPr>
        <w:t xml:space="preserve"> </w:t>
      </w:r>
      <w:r w:rsidR="00872E56" w:rsidRPr="00E2175A">
        <w:rPr>
          <w:rFonts w:cs="Open Sans"/>
        </w:rPr>
        <w:t>conducted</w:t>
      </w:r>
      <w:r w:rsidRPr="00E2175A">
        <w:rPr>
          <w:rFonts w:cs="Open Sans"/>
        </w:rPr>
        <w:t xml:space="preserve"> 32 focus groups with </w:t>
      </w:r>
      <w:r w:rsidR="004D606D" w:rsidRPr="00E2175A">
        <w:rPr>
          <w:rFonts w:cs="Open Sans"/>
        </w:rPr>
        <w:t xml:space="preserve">a total of </w:t>
      </w:r>
      <w:r w:rsidRPr="00E2175A">
        <w:rPr>
          <w:rFonts w:cs="Open Sans"/>
        </w:rPr>
        <w:t xml:space="preserve">240 </w:t>
      </w:r>
      <w:r w:rsidR="003D3F82" w:rsidRPr="00E2175A">
        <w:rPr>
          <w:rFonts w:cs="Open Sans"/>
        </w:rPr>
        <w:t>resident</w:t>
      </w:r>
      <w:r w:rsidRPr="00E2175A">
        <w:rPr>
          <w:rFonts w:cs="Open Sans"/>
        </w:rPr>
        <w:t>s. The format of these focus groups was semi-structured, with groups discussing a r</w:t>
      </w:r>
      <w:r w:rsidR="00064C76" w:rsidRPr="00E2175A">
        <w:rPr>
          <w:rFonts w:cs="Open Sans"/>
        </w:rPr>
        <w:t>ange of themes relevant to the r</w:t>
      </w:r>
      <w:r w:rsidR="00D55710" w:rsidRPr="00E2175A">
        <w:rPr>
          <w:rFonts w:cs="Open Sans"/>
        </w:rPr>
        <w:t xml:space="preserve">eview. </w:t>
      </w:r>
    </w:p>
    <w:p w14:paraId="60A614D4" w14:textId="77777777" w:rsidR="001C504A" w:rsidRPr="00E2175A" w:rsidRDefault="00D646E9" w:rsidP="00A16644">
      <w:pPr>
        <w:rPr>
          <w:rFonts w:cs="Open Sans"/>
        </w:rPr>
      </w:pPr>
      <w:r w:rsidRPr="00E2175A">
        <w:rPr>
          <w:rFonts w:cs="Open Sans"/>
        </w:rPr>
        <w:t>Focus groups were recorded with the consent of participants.</w:t>
      </w:r>
      <w:r w:rsidR="007D2909" w:rsidRPr="00E2175A">
        <w:rPr>
          <w:rFonts w:cs="Open Sans"/>
        </w:rPr>
        <w:t xml:space="preserve"> All responses provided through focus groups were de-identified and treated as confidential.</w:t>
      </w:r>
      <w:r w:rsidRPr="00E2175A">
        <w:rPr>
          <w:rFonts w:cs="Open Sans"/>
        </w:rPr>
        <w:t xml:space="preserve"> The </w:t>
      </w:r>
      <w:r w:rsidR="009039A6" w:rsidRPr="00E2175A">
        <w:rPr>
          <w:rFonts w:cs="Open Sans"/>
        </w:rPr>
        <w:t>Commission</w:t>
      </w:r>
      <w:r w:rsidRPr="00E2175A">
        <w:rPr>
          <w:rFonts w:cs="Open Sans"/>
        </w:rPr>
        <w:t xml:space="preserve"> analysed transcriptions of the recordings to identify recurring them</w:t>
      </w:r>
      <w:r w:rsidR="00064C76" w:rsidRPr="00E2175A">
        <w:rPr>
          <w:rFonts w:cs="Open Sans"/>
        </w:rPr>
        <w:t>es, which are reflected in th</w:t>
      </w:r>
      <w:r w:rsidR="00370DE6" w:rsidRPr="00E2175A">
        <w:rPr>
          <w:rFonts w:cs="Open Sans"/>
        </w:rPr>
        <w:t>is</w:t>
      </w:r>
      <w:r w:rsidR="0042318F" w:rsidRPr="00E2175A">
        <w:rPr>
          <w:rFonts w:cs="Open Sans"/>
        </w:rPr>
        <w:t xml:space="preserve"> </w:t>
      </w:r>
      <w:r w:rsidRPr="00E2175A">
        <w:rPr>
          <w:rFonts w:cs="Open Sans"/>
        </w:rPr>
        <w:t xml:space="preserve">report. </w:t>
      </w:r>
    </w:p>
    <w:p w14:paraId="5E79F37D" w14:textId="77777777" w:rsidR="001C504A" w:rsidRPr="00E2175A" w:rsidRDefault="001C504A" w:rsidP="00A16644">
      <w:pPr>
        <w:rPr>
          <w:rFonts w:cs="Open Sans"/>
        </w:rPr>
      </w:pPr>
      <w:r w:rsidRPr="00E2175A">
        <w:rPr>
          <w:rFonts w:cs="Open Sans"/>
        </w:rPr>
        <w:t>Engaging residents through focus groups enabled the Commission to hear from significantly more residents than through other qualitative methods, such as interviews.</w:t>
      </w:r>
    </w:p>
    <w:p w14:paraId="077EE086" w14:textId="77777777" w:rsidR="00597240" w:rsidRPr="001D41EC" w:rsidRDefault="00D646E9" w:rsidP="00A16644">
      <w:pPr>
        <w:rPr>
          <w:rFonts w:cs="Open Sans"/>
          <w:b/>
        </w:rPr>
      </w:pPr>
      <w:r w:rsidRPr="001D41EC">
        <w:rPr>
          <w:rFonts w:cs="Open Sans"/>
          <w:b/>
        </w:rPr>
        <w:t>Interviews</w:t>
      </w:r>
    </w:p>
    <w:p w14:paraId="29782D8D" w14:textId="77777777" w:rsidR="00D646E9" w:rsidRPr="00E2175A" w:rsidRDefault="00D646E9"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undertook 28 semi-structured interviews with 33 participants, including </w:t>
      </w:r>
      <w:r w:rsidR="00E24CB4" w:rsidRPr="00E2175A">
        <w:rPr>
          <w:rFonts w:cs="Open Sans"/>
        </w:rPr>
        <w:t>residents, former</w:t>
      </w:r>
      <w:r w:rsidR="00990F74" w:rsidRPr="00E2175A">
        <w:rPr>
          <w:rFonts w:cs="Open Sans"/>
        </w:rPr>
        <w:t xml:space="preserve"> residents, c</w:t>
      </w:r>
      <w:r w:rsidRPr="00E2175A">
        <w:rPr>
          <w:rFonts w:cs="Open Sans"/>
        </w:rPr>
        <w:t>ollege and UNE sta</w:t>
      </w:r>
      <w:r w:rsidR="00D55710" w:rsidRPr="00E2175A">
        <w:rPr>
          <w:rFonts w:cs="Open Sans"/>
        </w:rPr>
        <w:t>ff, Armidale Police and Rape and</w:t>
      </w:r>
      <w:r w:rsidRPr="00E2175A">
        <w:rPr>
          <w:rFonts w:cs="Open Sans"/>
        </w:rPr>
        <w:t xml:space="preserve"> Domest</w:t>
      </w:r>
      <w:r w:rsidR="00D55710" w:rsidRPr="00E2175A">
        <w:rPr>
          <w:rFonts w:cs="Open Sans"/>
        </w:rPr>
        <w:t>ic Violence Services Australia.</w:t>
      </w:r>
    </w:p>
    <w:p w14:paraId="02784EE5" w14:textId="501D65F6" w:rsidR="007B10C3" w:rsidRPr="00E2175A" w:rsidRDefault="00D646E9" w:rsidP="00A16644">
      <w:pPr>
        <w:rPr>
          <w:rFonts w:cs="Open Sans"/>
        </w:rPr>
      </w:pPr>
      <w:r w:rsidRPr="00E2175A">
        <w:rPr>
          <w:rFonts w:cs="Open Sans"/>
        </w:rPr>
        <w:t>Interviews were recorded with the consent of participants.</w:t>
      </w:r>
      <w:r w:rsidR="007D2909" w:rsidRPr="00E2175A">
        <w:rPr>
          <w:rFonts w:cs="Open Sans"/>
        </w:rPr>
        <w:t xml:space="preserve"> All responses provided through </w:t>
      </w:r>
      <w:r w:rsidR="006B7B68" w:rsidRPr="00E2175A">
        <w:rPr>
          <w:rFonts w:cs="Open Sans"/>
        </w:rPr>
        <w:t xml:space="preserve">interviews </w:t>
      </w:r>
      <w:r w:rsidR="007D2909" w:rsidRPr="00E2175A">
        <w:rPr>
          <w:rFonts w:cs="Open Sans"/>
        </w:rPr>
        <w:t xml:space="preserve">were de-identified and treated as confidential. </w:t>
      </w:r>
      <w:r w:rsidRPr="00E2175A">
        <w:rPr>
          <w:rFonts w:cs="Open Sans"/>
        </w:rPr>
        <w:t xml:space="preserve">The </w:t>
      </w:r>
      <w:r w:rsidR="009039A6" w:rsidRPr="00E2175A">
        <w:rPr>
          <w:rFonts w:cs="Open Sans"/>
        </w:rPr>
        <w:t>Commission</w:t>
      </w:r>
      <w:r w:rsidRPr="00E2175A">
        <w:rPr>
          <w:rFonts w:cs="Open Sans"/>
        </w:rPr>
        <w:t xml:space="preserve"> analysed transcriptions of the recordings to identify recurring them</w:t>
      </w:r>
      <w:r w:rsidR="00064C76" w:rsidRPr="00E2175A">
        <w:rPr>
          <w:rFonts w:cs="Open Sans"/>
        </w:rPr>
        <w:t>es, which are reflected in th</w:t>
      </w:r>
      <w:r w:rsidR="00370DE6" w:rsidRPr="00E2175A">
        <w:rPr>
          <w:rFonts w:cs="Open Sans"/>
        </w:rPr>
        <w:t>is report</w:t>
      </w:r>
      <w:r w:rsidR="00D55710" w:rsidRPr="00E2175A">
        <w:rPr>
          <w:rFonts w:cs="Open Sans"/>
        </w:rPr>
        <w:t xml:space="preserve">. </w:t>
      </w:r>
    </w:p>
    <w:p w14:paraId="5C776468" w14:textId="77777777" w:rsidR="00597240" w:rsidRPr="001D41EC" w:rsidRDefault="00D646E9" w:rsidP="00A16644">
      <w:pPr>
        <w:rPr>
          <w:rFonts w:cs="Open Sans"/>
          <w:b/>
        </w:rPr>
      </w:pPr>
      <w:r w:rsidRPr="001D41EC">
        <w:rPr>
          <w:rFonts w:cs="Open Sans"/>
          <w:b/>
        </w:rPr>
        <w:t>Submissions</w:t>
      </w:r>
    </w:p>
    <w:p w14:paraId="6B53D2FB" w14:textId="47EEFACE" w:rsidR="00D55710" w:rsidRPr="00E2175A" w:rsidRDefault="00D646E9" w:rsidP="001F260D">
      <w:pPr>
        <w:rPr>
          <w:rFonts w:cs="Open Sans"/>
        </w:rPr>
      </w:pPr>
      <w:r w:rsidRPr="00E2175A">
        <w:rPr>
          <w:rFonts w:cs="Open Sans"/>
        </w:rPr>
        <w:t xml:space="preserve">Between May 2018 and July 2018, the </w:t>
      </w:r>
      <w:r w:rsidR="009039A6" w:rsidRPr="00E2175A">
        <w:rPr>
          <w:rFonts w:cs="Open Sans"/>
        </w:rPr>
        <w:t>Commission</w:t>
      </w:r>
      <w:r w:rsidRPr="00E2175A">
        <w:rPr>
          <w:rFonts w:cs="Open Sans"/>
        </w:rPr>
        <w:t xml:space="preserve"> accepted online and telephone submissions from current and former UNE college residents</w:t>
      </w:r>
      <w:r w:rsidR="00FD0508" w:rsidRPr="00E2175A">
        <w:rPr>
          <w:rFonts w:cs="Open Sans"/>
        </w:rPr>
        <w:t>.</w:t>
      </w:r>
      <w:r w:rsidRPr="00E2175A">
        <w:rPr>
          <w:rFonts w:cs="Open Sans"/>
        </w:rPr>
        <w:t xml:space="preserve"> </w:t>
      </w:r>
      <w:r w:rsidR="00064C76" w:rsidRPr="00E2175A">
        <w:rPr>
          <w:rFonts w:cs="Open Sans"/>
        </w:rPr>
        <w:t xml:space="preserve">The 1682 residents living at a UNE college in May 2018, as well as </w:t>
      </w:r>
      <w:r w:rsidRPr="00E2175A">
        <w:rPr>
          <w:rFonts w:cs="Open Sans"/>
        </w:rPr>
        <w:t xml:space="preserve">1669 former </w:t>
      </w:r>
      <w:r w:rsidR="003D3F82" w:rsidRPr="00E2175A">
        <w:rPr>
          <w:rFonts w:cs="Open Sans"/>
        </w:rPr>
        <w:t>resident</w:t>
      </w:r>
      <w:r w:rsidRPr="00E2175A">
        <w:rPr>
          <w:rFonts w:cs="Open Sans"/>
        </w:rPr>
        <w:t xml:space="preserve">s that left a </w:t>
      </w:r>
      <w:r w:rsidR="00E24CB4" w:rsidRPr="00E2175A">
        <w:rPr>
          <w:rFonts w:cs="Open Sans"/>
        </w:rPr>
        <w:t>UNE</w:t>
      </w:r>
      <w:r w:rsidRPr="00E2175A">
        <w:rPr>
          <w:rFonts w:cs="Open Sans"/>
        </w:rPr>
        <w:t xml:space="preserve"> college between 2015 and 2017 were</w:t>
      </w:r>
      <w:r w:rsidR="00D55710" w:rsidRPr="00E2175A">
        <w:rPr>
          <w:rFonts w:cs="Open Sans"/>
        </w:rPr>
        <w:t xml:space="preserve"> invited to make a submission. </w:t>
      </w:r>
      <w:r w:rsidR="001F260D" w:rsidRPr="00E2175A">
        <w:t>Due to the scope of the review, submissions were actively invited from former residents that had left a UNE College in or after 2015. However, former residents that left prior to 2015 were not precluded from making a submission.</w:t>
      </w:r>
    </w:p>
    <w:p w14:paraId="09D1D8EE" w14:textId="00C743D0" w:rsidR="00D646E9" w:rsidRPr="00E2175A" w:rsidRDefault="00D646E9" w:rsidP="00A16644">
      <w:pPr>
        <w:rPr>
          <w:rFonts w:cs="Open Sans"/>
        </w:rPr>
      </w:pPr>
      <w:r w:rsidRPr="00E2175A">
        <w:rPr>
          <w:rFonts w:cs="Open Sans"/>
        </w:rPr>
        <w:t>A total of 106 submissions were received, 43 from current residents, 56 from former residents, and 7 where residence status was not disclosed. Staff, parents and other stakeholders were also invited to make submissions, however none were received.</w:t>
      </w:r>
    </w:p>
    <w:p w14:paraId="527BCBBF" w14:textId="77777777" w:rsidR="007D2909" w:rsidRPr="00E2175A" w:rsidRDefault="007D2909" w:rsidP="007D2909">
      <w:pPr>
        <w:rPr>
          <w:rFonts w:cs="Open Sans"/>
        </w:rPr>
      </w:pPr>
      <w:r w:rsidRPr="00E2175A">
        <w:rPr>
          <w:rFonts w:cs="Open Sans"/>
        </w:rPr>
        <w:t>All submissions have been de-identified and treated as confidential.</w:t>
      </w:r>
    </w:p>
    <w:p w14:paraId="72443B72" w14:textId="77777777" w:rsidR="00D646E9" w:rsidRPr="00E2175A" w:rsidRDefault="00D646E9"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analysed submissions to identify recurring them</w:t>
      </w:r>
      <w:r w:rsidR="00064C76" w:rsidRPr="00E2175A">
        <w:rPr>
          <w:rFonts w:cs="Open Sans"/>
        </w:rPr>
        <w:t xml:space="preserve">es, which are reflected in </w:t>
      </w:r>
      <w:r w:rsidR="00370DE6" w:rsidRPr="00E2175A">
        <w:rPr>
          <w:rFonts w:cs="Open Sans"/>
        </w:rPr>
        <w:t>this report</w:t>
      </w:r>
      <w:r w:rsidR="00D55710" w:rsidRPr="00E2175A">
        <w:rPr>
          <w:rFonts w:cs="Open Sans"/>
        </w:rPr>
        <w:t xml:space="preserve">. </w:t>
      </w:r>
    </w:p>
    <w:p w14:paraId="3EA9752E" w14:textId="77777777" w:rsidR="00597240" w:rsidRPr="001D41EC" w:rsidRDefault="00D55710" w:rsidP="00A16644">
      <w:pPr>
        <w:rPr>
          <w:rFonts w:cs="Open Sans"/>
          <w:b/>
        </w:rPr>
      </w:pPr>
      <w:r w:rsidRPr="001D41EC">
        <w:rPr>
          <w:rFonts w:cs="Open Sans"/>
          <w:b/>
        </w:rPr>
        <w:t>Desktop review</w:t>
      </w:r>
    </w:p>
    <w:p w14:paraId="06014DCA" w14:textId="77777777" w:rsidR="00D646E9" w:rsidRPr="00E2175A" w:rsidRDefault="00D646E9"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undertook a desktop review of UNE and the colleges’ policies and procedures as they relate to sexual </w:t>
      </w:r>
      <w:r w:rsidR="00E36B52" w:rsidRPr="00E2175A">
        <w:rPr>
          <w:rFonts w:cs="Open Sans"/>
        </w:rPr>
        <w:t>assault</w:t>
      </w:r>
      <w:r w:rsidRPr="00E2175A">
        <w:rPr>
          <w:rFonts w:cs="Open Sans"/>
        </w:rPr>
        <w:t xml:space="preserve">, sexual </w:t>
      </w:r>
      <w:r w:rsidR="00E36B52" w:rsidRPr="00E2175A">
        <w:rPr>
          <w:rFonts w:cs="Open Sans"/>
        </w:rPr>
        <w:t>harassment</w:t>
      </w:r>
      <w:r w:rsidRPr="00E2175A">
        <w:rPr>
          <w:rFonts w:cs="Open Sans"/>
        </w:rPr>
        <w:t xml:space="preserve">, behavioural misconduct, and alcohol and other drugs. The </w:t>
      </w:r>
      <w:r w:rsidR="009039A6" w:rsidRPr="00E2175A">
        <w:rPr>
          <w:rFonts w:cs="Open Sans"/>
        </w:rPr>
        <w:t>Commission</w:t>
      </w:r>
      <w:r w:rsidRPr="00E2175A">
        <w:rPr>
          <w:rFonts w:cs="Open Sans"/>
        </w:rPr>
        <w:t xml:space="preserve"> also analysed de-identified reports of </w:t>
      </w:r>
      <w:r w:rsidR="00547465" w:rsidRPr="00E2175A">
        <w:rPr>
          <w:rFonts w:cs="Open Sans"/>
        </w:rPr>
        <w:t>sexual assault and sexual harassment</w:t>
      </w:r>
      <w:r w:rsidRPr="00E2175A">
        <w:rPr>
          <w:rFonts w:cs="Open Sans"/>
        </w:rPr>
        <w:t xml:space="preserve"> from 2016 to 2018 to </w:t>
      </w:r>
      <w:r w:rsidR="00872E56" w:rsidRPr="00E2175A">
        <w:rPr>
          <w:rFonts w:cs="Open Sans"/>
        </w:rPr>
        <w:t xml:space="preserve">gain an </w:t>
      </w:r>
      <w:r w:rsidRPr="00E2175A">
        <w:rPr>
          <w:rFonts w:cs="Open Sans"/>
        </w:rPr>
        <w:t>understand</w:t>
      </w:r>
      <w:r w:rsidR="00872E56" w:rsidRPr="00E2175A">
        <w:rPr>
          <w:rFonts w:cs="Open Sans"/>
        </w:rPr>
        <w:t>ing of</w:t>
      </w:r>
      <w:r w:rsidRPr="00E2175A">
        <w:rPr>
          <w:rFonts w:cs="Open Sans"/>
        </w:rPr>
        <w:t xml:space="preserve"> reporting and investi</w:t>
      </w:r>
      <w:r w:rsidR="00D55710" w:rsidRPr="00E2175A">
        <w:rPr>
          <w:rFonts w:cs="Open Sans"/>
        </w:rPr>
        <w:t xml:space="preserve">gation processes and outcomes. </w:t>
      </w:r>
    </w:p>
    <w:p w14:paraId="7B11FD52" w14:textId="2D53FFA4" w:rsidR="00D646E9" w:rsidRPr="00E2175A" w:rsidRDefault="00D646E9" w:rsidP="00A16644">
      <w:pPr>
        <w:rPr>
          <w:rFonts w:cs="Open Sans"/>
        </w:rPr>
      </w:pPr>
      <w:r w:rsidRPr="00E2175A">
        <w:rPr>
          <w:rFonts w:cs="Open Sans"/>
        </w:rPr>
        <w:t xml:space="preserve">A review of literature was undertaken on key themes that emerged through </w:t>
      </w:r>
      <w:r w:rsidR="00E36B52" w:rsidRPr="00E2175A">
        <w:rPr>
          <w:rFonts w:cs="Open Sans"/>
        </w:rPr>
        <w:t>the qualitative research</w:t>
      </w:r>
      <w:r w:rsidRPr="00E2175A">
        <w:rPr>
          <w:rFonts w:cs="Open Sans"/>
        </w:rPr>
        <w:t xml:space="preserve">, to further inform the </w:t>
      </w:r>
      <w:r w:rsidR="009039A6" w:rsidRPr="00E2175A">
        <w:rPr>
          <w:rFonts w:cs="Open Sans"/>
        </w:rPr>
        <w:t>Commission</w:t>
      </w:r>
      <w:r w:rsidRPr="00E2175A">
        <w:rPr>
          <w:rFonts w:cs="Open Sans"/>
        </w:rPr>
        <w:t>’s reco</w:t>
      </w:r>
      <w:r w:rsidR="00D55710" w:rsidRPr="00E2175A">
        <w:rPr>
          <w:rFonts w:cs="Open Sans"/>
        </w:rPr>
        <w:t>mmendations.</w:t>
      </w:r>
    </w:p>
    <w:p w14:paraId="7C3022CE" w14:textId="77777777" w:rsidR="00B03726" w:rsidRPr="001D41EC" w:rsidRDefault="00D55710" w:rsidP="001D41EC">
      <w:pPr>
        <w:pStyle w:val="Heading3"/>
      </w:pPr>
      <w:bookmarkStart w:id="40" w:name="_Toc8931138"/>
      <w:r w:rsidRPr="001D41EC">
        <w:t>Quantitative data</w:t>
      </w:r>
      <w:bookmarkEnd w:id="40"/>
    </w:p>
    <w:p w14:paraId="5DB427F4" w14:textId="2EED2F5B" w:rsidR="00D646E9" w:rsidRPr="00E2175A" w:rsidRDefault="00D646E9"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engaged Roy Morgan Research to conduct</w:t>
      </w:r>
      <w:r w:rsidR="00D55710" w:rsidRPr="00E2175A">
        <w:rPr>
          <w:rFonts w:cs="Open Sans"/>
        </w:rPr>
        <w:t xml:space="preserve"> the UNE </w:t>
      </w:r>
      <w:r w:rsidR="004B449C">
        <w:rPr>
          <w:rFonts w:cs="Open Sans"/>
        </w:rPr>
        <w:t>c</w:t>
      </w:r>
      <w:r w:rsidR="00D55710" w:rsidRPr="00E2175A">
        <w:rPr>
          <w:rFonts w:cs="Open Sans"/>
        </w:rPr>
        <w:t xml:space="preserve">ollege </w:t>
      </w:r>
      <w:r w:rsidR="004B449C">
        <w:rPr>
          <w:rFonts w:cs="Open Sans"/>
        </w:rPr>
        <w:t>r</w:t>
      </w:r>
      <w:r w:rsidR="004B449C" w:rsidRPr="00E2175A">
        <w:rPr>
          <w:rFonts w:cs="Open Sans"/>
        </w:rPr>
        <w:t xml:space="preserve">eview </w:t>
      </w:r>
      <w:r w:rsidR="00D55710" w:rsidRPr="00E2175A">
        <w:rPr>
          <w:rFonts w:cs="Open Sans"/>
        </w:rPr>
        <w:t>survey.</w:t>
      </w:r>
      <w:r w:rsidR="007D2909" w:rsidRPr="00E2175A">
        <w:rPr>
          <w:rFonts w:cs="Open Sans"/>
        </w:rPr>
        <w:t xml:space="preserve"> </w:t>
      </w:r>
      <w:r w:rsidRPr="00E2175A">
        <w:rPr>
          <w:rFonts w:cs="Open Sans"/>
        </w:rPr>
        <w:t xml:space="preserve">The survey received ethics approval from Charles Sturt University’s Human Research Ethics </w:t>
      </w:r>
      <w:r w:rsidR="001F260D" w:rsidRPr="00E2175A">
        <w:rPr>
          <w:rFonts w:cs="Open Sans"/>
        </w:rPr>
        <w:t xml:space="preserve">Committee </w:t>
      </w:r>
      <w:r w:rsidRPr="00E2175A">
        <w:rPr>
          <w:rFonts w:cs="Open Sans"/>
        </w:rPr>
        <w:t>on 21 June 2018.</w:t>
      </w:r>
    </w:p>
    <w:p w14:paraId="636DA3DD" w14:textId="3A89C851" w:rsidR="00D646E9" w:rsidRPr="00E2175A" w:rsidRDefault="00D646E9" w:rsidP="00A16644">
      <w:pPr>
        <w:rPr>
          <w:rFonts w:cs="Open Sans"/>
        </w:rPr>
      </w:pPr>
      <w:r w:rsidRPr="00E2175A">
        <w:rPr>
          <w:rFonts w:cs="Open Sans"/>
        </w:rPr>
        <w:t xml:space="preserve">In developing the survey instrument, the </w:t>
      </w:r>
      <w:r w:rsidR="009039A6" w:rsidRPr="00E2175A">
        <w:rPr>
          <w:rFonts w:cs="Open Sans"/>
        </w:rPr>
        <w:t>Commission</w:t>
      </w:r>
      <w:r w:rsidRPr="00E2175A">
        <w:rPr>
          <w:rFonts w:cs="Open Sans"/>
        </w:rPr>
        <w:t xml:space="preserve"> ensured the questions align</w:t>
      </w:r>
      <w:r w:rsidR="00E36B52" w:rsidRPr="00E2175A">
        <w:rPr>
          <w:rFonts w:cs="Open Sans"/>
        </w:rPr>
        <w:t>ed</w:t>
      </w:r>
      <w:r w:rsidRPr="00E2175A">
        <w:rPr>
          <w:rFonts w:cs="Open Sans"/>
        </w:rPr>
        <w:t xml:space="preserve"> with best practice in undertaking surveys to measure prevalence and incidence of sexual assault </w:t>
      </w:r>
      <w:r w:rsidR="001F260D" w:rsidRPr="00E2175A">
        <w:rPr>
          <w:rFonts w:cs="Open Sans"/>
        </w:rPr>
        <w:t xml:space="preserve">and sexual harassment </w:t>
      </w:r>
      <w:r w:rsidRPr="00E2175A">
        <w:rPr>
          <w:rFonts w:cs="Open Sans"/>
        </w:rPr>
        <w:t>in university settings. This included referencing specific sexual assault behaviours, as this approach has been found to yield more accurate results than the use of broader labels such as ‘sexual assault’ and ‘rape’, as people may be hesitant to label their experience as such, or may have differing understandings of what behaviours constitute that label.</w:t>
      </w:r>
      <w:r w:rsidRPr="00E2175A">
        <w:rPr>
          <w:rStyle w:val="EndnoteReference"/>
          <w:rFonts w:ascii="Open Sans" w:hAnsi="Open Sans" w:cs="Open Sans"/>
          <w:sz w:val="24"/>
        </w:rPr>
        <w:endnoteReference w:id="4"/>
      </w:r>
      <w:r w:rsidR="00D55710" w:rsidRPr="00E2175A">
        <w:rPr>
          <w:rFonts w:cs="Open Sans"/>
        </w:rPr>
        <w:t xml:space="preserve"> </w:t>
      </w:r>
    </w:p>
    <w:p w14:paraId="00344887" w14:textId="77777777" w:rsidR="00D646E9" w:rsidRPr="00E2175A" w:rsidRDefault="00D646E9" w:rsidP="00A16644">
      <w:pPr>
        <w:rPr>
          <w:rFonts w:cs="Open Sans"/>
        </w:rPr>
      </w:pPr>
      <w:r w:rsidRPr="00E2175A">
        <w:rPr>
          <w:rFonts w:cs="Open Sans"/>
        </w:rPr>
        <w:t xml:space="preserve">All </w:t>
      </w:r>
      <w:r w:rsidR="00E24CB4" w:rsidRPr="00E2175A">
        <w:rPr>
          <w:rFonts w:cs="Open Sans"/>
        </w:rPr>
        <w:t>1</w:t>
      </w:r>
      <w:r w:rsidR="00916D61" w:rsidRPr="00E2175A">
        <w:rPr>
          <w:rFonts w:cs="Open Sans"/>
        </w:rPr>
        <w:t>585</w:t>
      </w:r>
      <w:r w:rsidR="00E24CB4" w:rsidRPr="00E2175A">
        <w:rPr>
          <w:rFonts w:cs="Open Sans"/>
        </w:rPr>
        <w:t xml:space="preserve"> </w:t>
      </w:r>
      <w:r w:rsidR="003D3F82" w:rsidRPr="00E2175A">
        <w:rPr>
          <w:rFonts w:cs="Open Sans"/>
        </w:rPr>
        <w:t>resident</w:t>
      </w:r>
      <w:r w:rsidRPr="00E2175A">
        <w:rPr>
          <w:rFonts w:cs="Open Sans"/>
        </w:rPr>
        <w:t>s living in a</w:t>
      </w:r>
      <w:r w:rsidR="00E24CB4" w:rsidRPr="00E2175A">
        <w:rPr>
          <w:rFonts w:cs="Open Sans"/>
        </w:rPr>
        <w:t xml:space="preserve"> UNE</w:t>
      </w:r>
      <w:r w:rsidRPr="00E2175A">
        <w:rPr>
          <w:rFonts w:cs="Open Sans"/>
        </w:rPr>
        <w:t xml:space="preserve"> college</w:t>
      </w:r>
      <w:r w:rsidR="00064C76" w:rsidRPr="00E2175A">
        <w:rPr>
          <w:rFonts w:cs="Open Sans"/>
        </w:rPr>
        <w:t xml:space="preserve"> in July 2018</w:t>
      </w:r>
      <w:r w:rsidRPr="00E2175A">
        <w:rPr>
          <w:rFonts w:cs="Open Sans"/>
        </w:rPr>
        <w:t xml:space="preserve"> were invited to participate in the sur</w:t>
      </w:r>
      <w:r w:rsidR="00064C76" w:rsidRPr="00E2175A">
        <w:rPr>
          <w:rFonts w:cs="Open Sans"/>
        </w:rPr>
        <w:t xml:space="preserve">vey. The survey </w:t>
      </w:r>
      <w:r w:rsidRPr="00E2175A">
        <w:rPr>
          <w:rFonts w:cs="Open Sans"/>
        </w:rPr>
        <w:t>was distributed online</w:t>
      </w:r>
      <w:r w:rsidR="00064C76" w:rsidRPr="00E2175A">
        <w:rPr>
          <w:rFonts w:cs="Open Sans"/>
        </w:rPr>
        <w:t xml:space="preserve"> via email</w:t>
      </w:r>
      <w:r w:rsidRPr="00E2175A">
        <w:rPr>
          <w:rFonts w:cs="Open Sans"/>
        </w:rPr>
        <w:t xml:space="preserve"> in July 2018</w:t>
      </w:r>
      <w:r w:rsidR="007D2909" w:rsidRPr="00E2175A">
        <w:rPr>
          <w:rFonts w:cs="Open Sans"/>
        </w:rPr>
        <w:t xml:space="preserve"> and was open for three weeks</w:t>
      </w:r>
      <w:r w:rsidRPr="00E2175A">
        <w:rPr>
          <w:rFonts w:cs="Open Sans"/>
        </w:rPr>
        <w:t xml:space="preserve">. A total of </w:t>
      </w:r>
      <w:r w:rsidR="00E24CB4" w:rsidRPr="00E2175A">
        <w:rPr>
          <w:rFonts w:cs="Open Sans"/>
        </w:rPr>
        <w:t>52</w:t>
      </w:r>
      <w:r w:rsidR="00B07E8D" w:rsidRPr="00E2175A">
        <w:rPr>
          <w:rFonts w:cs="Open Sans"/>
        </w:rPr>
        <w:t>2</w:t>
      </w:r>
      <w:r w:rsidR="00311B84" w:rsidRPr="00E2175A">
        <w:rPr>
          <w:rFonts w:cs="Open Sans"/>
        </w:rPr>
        <w:t xml:space="preserve"> </w:t>
      </w:r>
      <w:r w:rsidRPr="00E2175A">
        <w:rPr>
          <w:rFonts w:cs="Open Sans"/>
        </w:rPr>
        <w:t xml:space="preserve">responses were received, representing an overall response rate of </w:t>
      </w:r>
      <w:r w:rsidR="00E24CB4" w:rsidRPr="00E2175A">
        <w:rPr>
          <w:rFonts w:cs="Open Sans"/>
        </w:rPr>
        <w:t>3</w:t>
      </w:r>
      <w:r w:rsidR="007B10C3" w:rsidRPr="00E2175A">
        <w:rPr>
          <w:rFonts w:cs="Open Sans"/>
        </w:rPr>
        <w:t>3</w:t>
      </w:r>
      <w:r w:rsidR="00713396" w:rsidRPr="00E2175A">
        <w:rPr>
          <w:rFonts w:cs="Open Sans"/>
        </w:rPr>
        <w:t>%</w:t>
      </w:r>
      <w:r w:rsidRPr="00E2175A">
        <w:rPr>
          <w:rFonts w:cs="Open Sans"/>
        </w:rPr>
        <w:t xml:space="preserve">. </w:t>
      </w:r>
      <w:r w:rsidR="006B6E47" w:rsidRPr="00E2175A">
        <w:rPr>
          <w:rFonts w:cs="Open Sans"/>
        </w:rPr>
        <w:t>Female residents had a higher response rate of 38</w:t>
      </w:r>
      <w:r w:rsidR="00713396" w:rsidRPr="00E2175A">
        <w:rPr>
          <w:rFonts w:cs="Open Sans"/>
        </w:rPr>
        <w:t>%</w:t>
      </w:r>
      <w:r w:rsidR="006B6E47" w:rsidRPr="00E2175A">
        <w:rPr>
          <w:rFonts w:cs="Open Sans"/>
        </w:rPr>
        <w:t xml:space="preserve"> compared to 26</w:t>
      </w:r>
      <w:r w:rsidR="00713396" w:rsidRPr="00E2175A">
        <w:rPr>
          <w:rFonts w:cs="Open Sans"/>
        </w:rPr>
        <w:t>%</w:t>
      </w:r>
      <w:r w:rsidR="006B6E47" w:rsidRPr="00E2175A">
        <w:rPr>
          <w:rFonts w:cs="Open Sans"/>
        </w:rPr>
        <w:t xml:space="preserve"> for male residents.</w:t>
      </w:r>
    </w:p>
    <w:p w14:paraId="70CF2474" w14:textId="77777777" w:rsidR="00D646E9" w:rsidRPr="00E2175A" w:rsidRDefault="00D646E9" w:rsidP="00A16644">
      <w:pPr>
        <w:rPr>
          <w:rFonts w:cs="Open Sans"/>
        </w:rPr>
      </w:pPr>
      <w:r w:rsidRPr="00E2175A">
        <w:rPr>
          <w:rFonts w:cs="Open Sans"/>
        </w:rPr>
        <w:t xml:space="preserve">The survey measured the experiences of UNE college residents as they relate to sexual </w:t>
      </w:r>
      <w:r w:rsidR="00E36B52" w:rsidRPr="00E2175A">
        <w:rPr>
          <w:rFonts w:cs="Open Sans"/>
        </w:rPr>
        <w:t>assault</w:t>
      </w:r>
      <w:r w:rsidRPr="00E2175A">
        <w:rPr>
          <w:rFonts w:cs="Open Sans"/>
        </w:rPr>
        <w:t xml:space="preserve">, sexual </w:t>
      </w:r>
      <w:r w:rsidR="00E36B52" w:rsidRPr="00E2175A">
        <w:rPr>
          <w:rFonts w:cs="Open Sans"/>
        </w:rPr>
        <w:t xml:space="preserve">harassment </w:t>
      </w:r>
      <w:r w:rsidRPr="00E2175A">
        <w:rPr>
          <w:rFonts w:cs="Open Sans"/>
        </w:rPr>
        <w:t>and bullying, and provided information on:</w:t>
      </w:r>
    </w:p>
    <w:p w14:paraId="55B665EF" w14:textId="55007A67" w:rsidR="00D646E9" w:rsidRPr="00E2175A" w:rsidRDefault="00EB39BD" w:rsidP="00A16644">
      <w:pPr>
        <w:pStyle w:val="ListParagraph"/>
        <w:numPr>
          <w:ilvl w:val="0"/>
          <w:numId w:val="16"/>
        </w:numPr>
        <w:rPr>
          <w:rFonts w:cs="Open Sans"/>
        </w:rPr>
      </w:pPr>
      <w:r w:rsidRPr="00E2175A">
        <w:rPr>
          <w:rFonts w:cs="Open Sans"/>
        </w:rPr>
        <w:t xml:space="preserve">numbers </w:t>
      </w:r>
      <w:r w:rsidR="00D646E9" w:rsidRPr="00E2175A">
        <w:rPr>
          <w:rFonts w:cs="Open Sans"/>
        </w:rPr>
        <w:t xml:space="preserve">of </w:t>
      </w:r>
      <w:r w:rsidR="003D3F82" w:rsidRPr="00E2175A">
        <w:rPr>
          <w:rFonts w:cs="Open Sans"/>
        </w:rPr>
        <w:t>resident</w:t>
      </w:r>
      <w:r w:rsidR="00D646E9" w:rsidRPr="00E2175A">
        <w:rPr>
          <w:rFonts w:cs="Open Sans"/>
        </w:rPr>
        <w:t xml:space="preserve">s that had experienced sexual </w:t>
      </w:r>
      <w:r w:rsidR="007415A2" w:rsidRPr="00E2175A">
        <w:rPr>
          <w:rFonts w:cs="Open Sans"/>
        </w:rPr>
        <w:t>assault</w:t>
      </w:r>
      <w:r w:rsidR="00D646E9" w:rsidRPr="00E2175A">
        <w:rPr>
          <w:rFonts w:cs="Open Sans"/>
        </w:rPr>
        <w:t xml:space="preserve">, sexual </w:t>
      </w:r>
      <w:r w:rsidR="007415A2" w:rsidRPr="00E2175A">
        <w:rPr>
          <w:rFonts w:cs="Open Sans"/>
        </w:rPr>
        <w:t xml:space="preserve">harassment </w:t>
      </w:r>
      <w:r w:rsidR="00D646E9" w:rsidRPr="00E2175A">
        <w:rPr>
          <w:rFonts w:cs="Open Sans"/>
        </w:rPr>
        <w:t xml:space="preserve">and bullying since commencing at college, as well as the number of </w:t>
      </w:r>
      <w:r w:rsidR="003D3F82" w:rsidRPr="00E2175A">
        <w:rPr>
          <w:rFonts w:cs="Open Sans"/>
        </w:rPr>
        <w:t>resident</w:t>
      </w:r>
      <w:r w:rsidR="00D646E9" w:rsidRPr="00E2175A">
        <w:rPr>
          <w:rFonts w:cs="Open Sans"/>
        </w:rPr>
        <w:t xml:space="preserve">s that had experienced sexual </w:t>
      </w:r>
      <w:r w:rsidR="00063DC1" w:rsidRPr="00E2175A">
        <w:rPr>
          <w:rFonts w:cs="Open Sans"/>
        </w:rPr>
        <w:t>assault</w:t>
      </w:r>
      <w:r w:rsidR="00D646E9" w:rsidRPr="00E2175A">
        <w:rPr>
          <w:rFonts w:cs="Open Sans"/>
        </w:rPr>
        <w:t xml:space="preserve">, sexual </w:t>
      </w:r>
      <w:r w:rsidR="00063DC1" w:rsidRPr="00E2175A">
        <w:rPr>
          <w:rFonts w:cs="Open Sans"/>
        </w:rPr>
        <w:t xml:space="preserve">harassment </w:t>
      </w:r>
      <w:r w:rsidR="00D646E9" w:rsidRPr="00E2175A">
        <w:rPr>
          <w:rFonts w:cs="Open Sans"/>
        </w:rPr>
        <w:t>and bullying in 2018</w:t>
      </w:r>
    </w:p>
    <w:p w14:paraId="51716A59" w14:textId="0E64A2FA" w:rsidR="00D646E9" w:rsidRPr="00E2175A" w:rsidRDefault="00EB39BD" w:rsidP="00A16644">
      <w:pPr>
        <w:pStyle w:val="ListParagraph"/>
        <w:numPr>
          <w:ilvl w:val="0"/>
          <w:numId w:val="16"/>
        </w:numPr>
        <w:rPr>
          <w:rFonts w:cs="Open Sans"/>
        </w:rPr>
      </w:pPr>
      <w:r w:rsidRPr="00E2175A">
        <w:rPr>
          <w:rFonts w:cs="Open Sans"/>
        </w:rPr>
        <w:t xml:space="preserve">where </w:t>
      </w:r>
      <w:r w:rsidR="003D3F82" w:rsidRPr="00E2175A">
        <w:rPr>
          <w:rFonts w:cs="Open Sans"/>
        </w:rPr>
        <w:t>resident</w:t>
      </w:r>
      <w:r w:rsidR="00D646E9" w:rsidRPr="00E2175A">
        <w:rPr>
          <w:rFonts w:cs="Open Sans"/>
        </w:rPr>
        <w:t xml:space="preserve">s experienced sexual </w:t>
      </w:r>
      <w:r w:rsidR="00063DC1" w:rsidRPr="00E2175A">
        <w:rPr>
          <w:rFonts w:cs="Open Sans"/>
        </w:rPr>
        <w:t>assault</w:t>
      </w:r>
      <w:r w:rsidR="00D646E9" w:rsidRPr="00E2175A">
        <w:rPr>
          <w:rFonts w:cs="Open Sans"/>
        </w:rPr>
        <w:t xml:space="preserve">, sexual </w:t>
      </w:r>
      <w:r w:rsidR="00063DC1" w:rsidRPr="00E2175A">
        <w:rPr>
          <w:rFonts w:cs="Open Sans"/>
        </w:rPr>
        <w:t xml:space="preserve">harassment </w:t>
      </w:r>
      <w:r w:rsidR="00D646E9" w:rsidRPr="00E2175A">
        <w:rPr>
          <w:rFonts w:cs="Open Sans"/>
        </w:rPr>
        <w:t>and bullying in university and college settings</w:t>
      </w:r>
    </w:p>
    <w:p w14:paraId="0709C116" w14:textId="1A8A18C7" w:rsidR="00D646E9" w:rsidRPr="00E2175A" w:rsidRDefault="00EB39BD" w:rsidP="00A16644">
      <w:pPr>
        <w:pStyle w:val="ListParagraph"/>
        <w:numPr>
          <w:ilvl w:val="0"/>
          <w:numId w:val="16"/>
        </w:numPr>
        <w:rPr>
          <w:rFonts w:cs="Open Sans"/>
        </w:rPr>
      </w:pPr>
      <w:r w:rsidRPr="00E2175A">
        <w:rPr>
          <w:rFonts w:cs="Open Sans"/>
        </w:rPr>
        <w:t xml:space="preserve">the </w:t>
      </w:r>
      <w:r w:rsidR="00B81552" w:rsidRPr="00E2175A">
        <w:rPr>
          <w:rFonts w:cs="Open Sans"/>
        </w:rPr>
        <w:t>characteristics of</w:t>
      </w:r>
      <w:r w:rsidR="00D646E9" w:rsidRPr="00E2175A">
        <w:rPr>
          <w:rFonts w:cs="Open Sans"/>
        </w:rPr>
        <w:t xml:space="preserve"> perpetrators of sexual </w:t>
      </w:r>
      <w:r w:rsidR="00063DC1" w:rsidRPr="00E2175A">
        <w:rPr>
          <w:rFonts w:cs="Open Sans"/>
        </w:rPr>
        <w:t>assault</w:t>
      </w:r>
      <w:r w:rsidR="00D646E9" w:rsidRPr="00E2175A">
        <w:rPr>
          <w:rFonts w:cs="Open Sans"/>
        </w:rPr>
        <w:t xml:space="preserve">, sexual </w:t>
      </w:r>
      <w:r w:rsidR="00063DC1" w:rsidRPr="00E2175A">
        <w:rPr>
          <w:rFonts w:cs="Open Sans"/>
        </w:rPr>
        <w:t>harassment</w:t>
      </w:r>
      <w:r w:rsidR="00D646E9" w:rsidRPr="00E2175A">
        <w:rPr>
          <w:rFonts w:cs="Open Sans"/>
        </w:rPr>
        <w:t xml:space="preserve"> and bullying</w:t>
      </w:r>
    </w:p>
    <w:p w14:paraId="1C4119EC" w14:textId="7C851477" w:rsidR="007D2909" w:rsidRPr="00E2175A" w:rsidRDefault="00EB39BD" w:rsidP="007D2909">
      <w:pPr>
        <w:pStyle w:val="ListParagraph"/>
        <w:numPr>
          <w:ilvl w:val="0"/>
          <w:numId w:val="16"/>
        </w:numPr>
        <w:rPr>
          <w:rFonts w:cs="Open Sans"/>
        </w:rPr>
      </w:pPr>
      <w:r w:rsidRPr="00E2175A">
        <w:rPr>
          <w:rFonts w:cs="Open Sans"/>
        </w:rPr>
        <w:t xml:space="preserve">the </w:t>
      </w:r>
      <w:r w:rsidR="007D2909" w:rsidRPr="00E2175A">
        <w:rPr>
          <w:rFonts w:cs="Open Sans"/>
        </w:rPr>
        <w:t>number of residents that intervened when witnessing sexual assault, sexual harassment or bullying, and the nature of this intervention</w:t>
      </w:r>
    </w:p>
    <w:p w14:paraId="088C3DAB" w14:textId="186F219A" w:rsidR="00D646E9" w:rsidRPr="00E2175A" w:rsidRDefault="00EB39BD" w:rsidP="00A16644">
      <w:pPr>
        <w:pStyle w:val="ListParagraph"/>
        <w:numPr>
          <w:ilvl w:val="0"/>
          <w:numId w:val="16"/>
        </w:numPr>
        <w:rPr>
          <w:rFonts w:cs="Open Sans"/>
        </w:rPr>
      </w:pPr>
      <w:r w:rsidRPr="00E2175A">
        <w:rPr>
          <w:rFonts w:cs="Open Sans"/>
        </w:rPr>
        <w:t xml:space="preserve">reporting </w:t>
      </w:r>
      <w:r w:rsidR="00D646E9" w:rsidRPr="00E2175A">
        <w:rPr>
          <w:rFonts w:cs="Open Sans"/>
        </w:rPr>
        <w:t xml:space="preserve">practices for experiences of sexual </w:t>
      </w:r>
      <w:r w:rsidR="00430AEA" w:rsidRPr="00E2175A">
        <w:rPr>
          <w:rFonts w:cs="Open Sans"/>
        </w:rPr>
        <w:t>assault and sexual harassment</w:t>
      </w:r>
    </w:p>
    <w:p w14:paraId="07266ED0" w14:textId="7A68DAE5" w:rsidR="00D646E9" w:rsidRPr="00E2175A" w:rsidRDefault="00EB39BD" w:rsidP="00A16644">
      <w:pPr>
        <w:pStyle w:val="ListParagraph"/>
        <w:numPr>
          <w:ilvl w:val="0"/>
          <w:numId w:val="16"/>
        </w:numPr>
        <w:rPr>
          <w:rFonts w:cs="Open Sans"/>
        </w:rPr>
      </w:pPr>
      <w:r w:rsidRPr="00E2175A">
        <w:rPr>
          <w:rFonts w:cs="Open Sans"/>
        </w:rPr>
        <w:t xml:space="preserve">perspectives </w:t>
      </w:r>
      <w:r w:rsidR="00D646E9" w:rsidRPr="00E2175A">
        <w:rPr>
          <w:rFonts w:cs="Open Sans"/>
        </w:rPr>
        <w:t xml:space="preserve">on how common sexual </w:t>
      </w:r>
      <w:r w:rsidR="00430AEA" w:rsidRPr="00E2175A">
        <w:rPr>
          <w:rFonts w:cs="Open Sans"/>
        </w:rPr>
        <w:t>assault</w:t>
      </w:r>
      <w:r w:rsidR="00D646E9" w:rsidRPr="00E2175A">
        <w:rPr>
          <w:rFonts w:cs="Open Sans"/>
        </w:rPr>
        <w:t xml:space="preserve">, sexual </w:t>
      </w:r>
      <w:r w:rsidR="00430AEA" w:rsidRPr="00E2175A">
        <w:rPr>
          <w:rFonts w:cs="Open Sans"/>
        </w:rPr>
        <w:t xml:space="preserve">harassment </w:t>
      </w:r>
      <w:r w:rsidR="00D646E9" w:rsidRPr="00E2175A">
        <w:rPr>
          <w:rFonts w:cs="Open Sans"/>
        </w:rPr>
        <w:t>and bullying is within college settings</w:t>
      </w:r>
      <w:r w:rsidR="00B543D8" w:rsidRPr="00E2175A">
        <w:rPr>
          <w:rFonts w:cs="Open Sans"/>
        </w:rPr>
        <w:t>, and</w:t>
      </w:r>
    </w:p>
    <w:p w14:paraId="6875E30C" w14:textId="05C53B1A" w:rsidR="001C504A" w:rsidRPr="00E2175A" w:rsidRDefault="00EB39BD" w:rsidP="00A16644">
      <w:pPr>
        <w:pStyle w:val="ListParagraph"/>
        <w:numPr>
          <w:ilvl w:val="0"/>
          <w:numId w:val="16"/>
        </w:numPr>
        <w:rPr>
          <w:rFonts w:cs="Open Sans"/>
        </w:rPr>
      </w:pPr>
      <w:r w:rsidRPr="00E2175A">
        <w:rPr>
          <w:rFonts w:cs="Open Sans"/>
        </w:rPr>
        <w:t xml:space="preserve">levels </w:t>
      </w:r>
      <w:r w:rsidR="00D646E9" w:rsidRPr="00E2175A">
        <w:rPr>
          <w:rFonts w:cs="Open Sans"/>
        </w:rPr>
        <w:t xml:space="preserve">of awareness of and confidence in </w:t>
      </w:r>
      <w:r w:rsidR="00D4733E" w:rsidRPr="00E2175A">
        <w:rPr>
          <w:rFonts w:cs="Open Sans"/>
        </w:rPr>
        <w:t>formal reporting processes</w:t>
      </w:r>
      <w:r w:rsidR="00D646E9" w:rsidRPr="00E2175A">
        <w:rPr>
          <w:rFonts w:cs="Open Sans"/>
        </w:rPr>
        <w:t xml:space="preserve"> and support mechanisms</w:t>
      </w:r>
    </w:p>
    <w:p w14:paraId="0D943A20" w14:textId="64729754" w:rsidR="001C504A" w:rsidRPr="00E2175A" w:rsidRDefault="001C504A" w:rsidP="00A16644">
      <w:pPr>
        <w:rPr>
          <w:rFonts w:cs="Open Sans"/>
          <w:i/>
        </w:rPr>
      </w:pPr>
      <w:r w:rsidRPr="00E2175A">
        <w:rPr>
          <w:rFonts w:cs="Open Sans"/>
        </w:rPr>
        <w:t>For some areas of investigation, the number of responses has returned sufficient data to be able to undertake detailed analysis. For other areas, specifically questions relating to sexual assault, the number of responses were too low to allow detailed reliable information to be extrapolated.</w:t>
      </w:r>
    </w:p>
    <w:p w14:paraId="0A868D48" w14:textId="3771CE9D" w:rsidR="001C504A" w:rsidRPr="00E2175A" w:rsidRDefault="001C504A" w:rsidP="00A16644">
      <w:pPr>
        <w:rPr>
          <w:rFonts w:cs="Open Sans"/>
        </w:rPr>
      </w:pPr>
      <w:r w:rsidRPr="00E2175A">
        <w:rPr>
          <w:rFonts w:cs="Open Sans"/>
        </w:rPr>
        <w:t xml:space="preserve">While the Commission has been able to provide a broad overview of the experiences of residents </w:t>
      </w:r>
      <w:r w:rsidR="00EB39BD" w:rsidRPr="00E2175A">
        <w:rPr>
          <w:rFonts w:cs="Open Sans"/>
        </w:rPr>
        <w:t>concerning</w:t>
      </w:r>
      <w:r w:rsidRPr="00E2175A">
        <w:rPr>
          <w:rFonts w:cs="Open Sans"/>
        </w:rPr>
        <w:t xml:space="preserve"> sexual assault, these observations should be regarded as indicative information only. </w:t>
      </w:r>
      <w:r w:rsidR="00482253" w:rsidRPr="00E2175A">
        <w:rPr>
          <w:rFonts w:cs="Open Sans"/>
        </w:rPr>
        <w:t>They</w:t>
      </w:r>
      <w:r w:rsidR="002842F5" w:rsidRPr="00E2175A">
        <w:rPr>
          <w:rFonts w:cs="Open Sans"/>
        </w:rPr>
        <w:t xml:space="preserve"> may reflect the experiences of others residents who have experienced actual or attempted sexual assault</w:t>
      </w:r>
      <w:r w:rsidR="00482253" w:rsidRPr="00E2175A">
        <w:rPr>
          <w:rFonts w:cs="Open Sans"/>
        </w:rPr>
        <w:t xml:space="preserve">, but should not be understood as </w:t>
      </w:r>
      <w:r w:rsidR="00EA6207" w:rsidRPr="00E2175A">
        <w:rPr>
          <w:rFonts w:cs="Open Sans"/>
        </w:rPr>
        <w:t>conclusive</w:t>
      </w:r>
      <w:r w:rsidR="00482253" w:rsidRPr="00E2175A">
        <w:rPr>
          <w:rFonts w:cs="Open Sans"/>
        </w:rPr>
        <w:t xml:space="preserve"> observations.</w:t>
      </w:r>
    </w:p>
    <w:p w14:paraId="66E6CAB6" w14:textId="1B245CAA" w:rsidR="00F52BEA" w:rsidRPr="00E2175A" w:rsidRDefault="001C504A" w:rsidP="00A16644">
      <w:pPr>
        <w:rPr>
          <w:rFonts w:cs="Open Sans"/>
        </w:rPr>
      </w:pPr>
      <w:r w:rsidRPr="00E2175A">
        <w:rPr>
          <w:rFonts w:cs="Open Sans"/>
        </w:rPr>
        <w:t>The number of responses also poses issues around confidentiality. There is the risk that an individual or group of respondents could be identified (or assumptions made about their possible identity) by publishing some results where the number of responses is very low. The Commission has not published any results that could potentially result in the identification of respondent/s.</w:t>
      </w:r>
    </w:p>
    <w:p w14:paraId="19CAF9E1" w14:textId="6340A8F9" w:rsidR="006B1BA5" w:rsidRPr="00E2175A" w:rsidRDefault="006B1BA5" w:rsidP="00A16644">
      <w:pPr>
        <w:rPr>
          <w:rFonts w:cs="Open Sans"/>
        </w:rPr>
      </w:pPr>
      <w:r w:rsidRPr="00E2175A">
        <w:rPr>
          <w:rFonts w:cs="Open Sans"/>
        </w:rPr>
        <w:t xml:space="preserve">Unless otherwise indicated, statistics referred to in this document are in reference to findings from the UNE </w:t>
      </w:r>
      <w:r w:rsidR="004B449C">
        <w:rPr>
          <w:rFonts w:cs="Open Sans"/>
        </w:rPr>
        <w:t>c</w:t>
      </w:r>
      <w:r w:rsidRPr="00E2175A">
        <w:rPr>
          <w:rFonts w:cs="Open Sans"/>
        </w:rPr>
        <w:t xml:space="preserve">ollege </w:t>
      </w:r>
      <w:r w:rsidR="004B449C">
        <w:rPr>
          <w:rFonts w:cs="Open Sans"/>
        </w:rPr>
        <w:t>r</w:t>
      </w:r>
      <w:r w:rsidR="004B449C" w:rsidRPr="00E2175A">
        <w:rPr>
          <w:rFonts w:cs="Open Sans"/>
        </w:rPr>
        <w:t xml:space="preserve">eview </w:t>
      </w:r>
      <w:r w:rsidRPr="00E2175A">
        <w:rPr>
          <w:rFonts w:cs="Open Sans"/>
        </w:rPr>
        <w:t>survey.</w:t>
      </w:r>
    </w:p>
    <w:p w14:paraId="3EFB93DD" w14:textId="77777777" w:rsidR="006250C8" w:rsidRPr="00E2175A" w:rsidRDefault="00C9543D" w:rsidP="001D41EC">
      <w:pPr>
        <w:pStyle w:val="Heading2"/>
      </w:pPr>
      <w:bookmarkStart w:id="41" w:name="_Toc8931139"/>
      <w:bookmarkStart w:id="42" w:name="_Toc524692133"/>
      <w:bookmarkStart w:id="43" w:name="_Toc521311278"/>
      <w:r w:rsidRPr="00E2175A">
        <w:t>Definitions of s</w:t>
      </w:r>
      <w:r w:rsidR="00DC14B5" w:rsidRPr="00E2175A">
        <w:t xml:space="preserve">exual </w:t>
      </w:r>
      <w:r w:rsidR="00DC14B5" w:rsidRPr="001D41EC">
        <w:t>assault</w:t>
      </w:r>
      <w:r w:rsidR="00DC14B5" w:rsidRPr="00E2175A">
        <w:t xml:space="preserve"> and sexual harassment</w:t>
      </w:r>
      <w:bookmarkEnd w:id="41"/>
      <w:r w:rsidR="00DC14B5" w:rsidRPr="00E2175A">
        <w:t xml:space="preserve"> </w:t>
      </w:r>
      <w:bookmarkEnd w:id="42"/>
    </w:p>
    <w:p w14:paraId="546466C4" w14:textId="77777777" w:rsidR="00DC14B5" w:rsidRPr="001D41EC" w:rsidRDefault="00DC14B5" w:rsidP="001D41EC">
      <w:pPr>
        <w:pStyle w:val="Heading3"/>
      </w:pPr>
      <w:bookmarkStart w:id="44" w:name="_Toc524692134"/>
      <w:bookmarkStart w:id="45" w:name="_Toc8931140"/>
      <w:r w:rsidRPr="001D41EC">
        <w:t>Sexual Assault</w:t>
      </w:r>
      <w:bookmarkEnd w:id="44"/>
      <w:bookmarkEnd w:id="45"/>
    </w:p>
    <w:p w14:paraId="2AC7531B" w14:textId="77777777" w:rsidR="00DC14B5" w:rsidRPr="00E2175A" w:rsidRDefault="00DC14B5" w:rsidP="00A16644">
      <w:pPr>
        <w:autoSpaceDE w:val="0"/>
        <w:autoSpaceDN w:val="0"/>
        <w:adjustRightInd w:val="0"/>
        <w:rPr>
          <w:rFonts w:cs="Open Sans"/>
        </w:rPr>
      </w:pPr>
      <w:r w:rsidRPr="00E2175A">
        <w:rPr>
          <w:rFonts w:cs="Open Sans"/>
        </w:rPr>
        <w:t>Sexual assault has a specific meaning when used to describe particular criminal sexual offences</w:t>
      </w:r>
      <w:r w:rsidR="0091442D" w:rsidRPr="00E2175A">
        <w:rPr>
          <w:rFonts w:cs="Open Sans"/>
        </w:rPr>
        <w:t>.</w:t>
      </w:r>
      <w:r w:rsidRPr="00E2175A">
        <w:rPr>
          <w:rFonts w:cs="Open Sans"/>
        </w:rPr>
        <w:t xml:space="preserve"> </w:t>
      </w:r>
      <w:r w:rsidR="0091442D" w:rsidRPr="00E2175A">
        <w:rPr>
          <w:rFonts w:cs="Open Sans"/>
        </w:rPr>
        <w:t>H</w:t>
      </w:r>
      <w:r w:rsidRPr="00E2175A">
        <w:rPr>
          <w:rFonts w:cs="Open Sans"/>
        </w:rPr>
        <w:t>owever</w:t>
      </w:r>
      <w:r w:rsidR="0091442D" w:rsidRPr="00E2175A">
        <w:rPr>
          <w:rFonts w:cs="Open Sans"/>
        </w:rPr>
        <w:t>,</w:t>
      </w:r>
      <w:r w:rsidRPr="00E2175A">
        <w:rPr>
          <w:rFonts w:cs="Open Sans"/>
        </w:rPr>
        <w:t xml:space="preserve"> it also has a broader, more general meaning when</w:t>
      </w:r>
      <w:r w:rsidR="00D55710" w:rsidRPr="00E2175A">
        <w:rPr>
          <w:rFonts w:cs="Open Sans"/>
        </w:rPr>
        <w:t xml:space="preserve"> used in everyday conversation.</w:t>
      </w:r>
    </w:p>
    <w:p w14:paraId="3BCC0DD9" w14:textId="77777777" w:rsidR="007B10C3" w:rsidRPr="00E2175A" w:rsidRDefault="00DC14B5" w:rsidP="00A16644">
      <w:pPr>
        <w:autoSpaceDE w:val="0"/>
        <w:autoSpaceDN w:val="0"/>
        <w:adjustRightInd w:val="0"/>
        <w:rPr>
          <w:rFonts w:cs="Open Sans"/>
        </w:rPr>
      </w:pPr>
      <w:r w:rsidRPr="00E2175A">
        <w:rPr>
          <w:rFonts w:cs="Open Sans"/>
        </w:rPr>
        <w:t>In the community, the terms ‘sexual assault’, ‘sexual abuse’ and ‘rape’ are often used interchangeably.</w:t>
      </w:r>
      <w:r w:rsidR="007B10C3" w:rsidRPr="00E2175A">
        <w:rPr>
          <w:rStyle w:val="EndnoteReference"/>
          <w:rFonts w:ascii="Open Sans" w:hAnsi="Open Sans" w:cs="Open Sans"/>
        </w:rPr>
        <w:endnoteReference w:id="5"/>
      </w:r>
      <w:r w:rsidR="007B10C3" w:rsidRPr="00E2175A">
        <w:rPr>
          <w:rFonts w:cs="Open Sans"/>
        </w:rPr>
        <w:t xml:space="preserve"> The NSW Department of Justice has defined the following terms commonly used to describe s</w:t>
      </w:r>
      <w:r w:rsidR="00D55710" w:rsidRPr="00E2175A">
        <w:rPr>
          <w:rFonts w:cs="Open Sans"/>
        </w:rPr>
        <w:t>exual assault in the community:</w:t>
      </w:r>
    </w:p>
    <w:p w14:paraId="1E3C0BE9" w14:textId="77777777" w:rsidR="00E9226B" w:rsidRPr="00E2175A" w:rsidRDefault="007B10C3" w:rsidP="00406965">
      <w:pPr>
        <w:pStyle w:val="ListParagraph"/>
        <w:numPr>
          <w:ilvl w:val="0"/>
          <w:numId w:val="40"/>
        </w:numPr>
        <w:autoSpaceDE w:val="0"/>
        <w:autoSpaceDN w:val="0"/>
        <w:adjustRightInd w:val="0"/>
        <w:rPr>
          <w:rFonts w:cs="Open Sans"/>
          <w:sz w:val="22"/>
          <w:szCs w:val="22"/>
        </w:rPr>
      </w:pPr>
      <w:r w:rsidRPr="00E2175A">
        <w:rPr>
          <w:rFonts w:cs="Open Sans"/>
          <w:sz w:val="22"/>
          <w:szCs w:val="22"/>
        </w:rPr>
        <w:t>‘Rape is a term used in the community which describes the forced penetration of the vagina or anus of any person with any part of the body of another person, or any object, against their will or consent. It also includes oral sex’.</w:t>
      </w:r>
      <w:r w:rsidRPr="00E2175A">
        <w:rPr>
          <w:rStyle w:val="EndnoteReference"/>
          <w:rFonts w:ascii="Open Sans" w:hAnsi="Open Sans" w:cs="Open Sans"/>
          <w:sz w:val="22"/>
          <w:szCs w:val="22"/>
        </w:rPr>
        <w:endnoteReference w:id="6"/>
      </w:r>
    </w:p>
    <w:p w14:paraId="00A1A777" w14:textId="77777777" w:rsidR="00E9226B" w:rsidRPr="00E2175A" w:rsidRDefault="00E9226B" w:rsidP="00A16644">
      <w:pPr>
        <w:pStyle w:val="ListParagraph"/>
        <w:autoSpaceDE w:val="0"/>
        <w:autoSpaceDN w:val="0"/>
        <w:adjustRightInd w:val="0"/>
        <w:rPr>
          <w:rFonts w:cs="Open Sans"/>
          <w:sz w:val="22"/>
          <w:szCs w:val="22"/>
        </w:rPr>
      </w:pPr>
    </w:p>
    <w:p w14:paraId="54A22E16" w14:textId="77777777" w:rsidR="00DC14B5" w:rsidRPr="00E2175A" w:rsidRDefault="007B10C3" w:rsidP="00406965">
      <w:pPr>
        <w:pStyle w:val="ListParagraph"/>
        <w:numPr>
          <w:ilvl w:val="0"/>
          <w:numId w:val="40"/>
        </w:numPr>
        <w:autoSpaceDE w:val="0"/>
        <w:autoSpaceDN w:val="0"/>
        <w:adjustRightInd w:val="0"/>
        <w:rPr>
          <w:rFonts w:cs="Open Sans"/>
          <w:sz w:val="22"/>
          <w:szCs w:val="22"/>
        </w:rPr>
      </w:pPr>
      <w:r w:rsidRPr="00E2175A">
        <w:rPr>
          <w:rFonts w:cs="Open Sans"/>
          <w:sz w:val="22"/>
          <w:szCs w:val="22"/>
        </w:rPr>
        <w:t>‘Indecent assault is unwanted touching of a person’s body by another person. For example it can include kissing or inappropriate touching of a person’s breasts, bottom or genitals’.</w:t>
      </w:r>
      <w:r w:rsidRPr="00E2175A">
        <w:rPr>
          <w:rStyle w:val="EndnoteReference"/>
          <w:rFonts w:ascii="Open Sans" w:hAnsi="Open Sans" w:cs="Open Sans"/>
          <w:sz w:val="22"/>
          <w:szCs w:val="22"/>
        </w:rPr>
        <w:endnoteReference w:id="7"/>
      </w:r>
    </w:p>
    <w:p w14:paraId="6CCEE220" w14:textId="4CCBA612" w:rsidR="00D14C60" w:rsidRPr="00E2175A" w:rsidRDefault="00EB39BD" w:rsidP="00A16644">
      <w:pPr>
        <w:autoSpaceDE w:val="0"/>
        <w:autoSpaceDN w:val="0"/>
        <w:adjustRightInd w:val="0"/>
        <w:rPr>
          <w:rFonts w:cs="Open Sans"/>
        </w:rPr>
      </w:pPr>
      <w:r w:rsidRPr="00E2175A">
        <w:rPr>
          <w:rFonts w:cs="Open Sans"/>
        </w:rPr>
        <w:t>‘</w:t>
      </w:r>
      <w:r w:rsidR="00DC14B5" w:rsidRPr="00E2175A">
        <w:rPr>
          <w:rFonts w:cs="Open Sans"/>
        </w:rPr>
        <w:t>Sexual assault</w:t>
      </w:r>
      <w:r w:rsidRPr="00E2175A">
        <w:rPr>
          <w:rFonts w:cs="Open Sans"/>
        </w:rPr>
        <w:t>’</w:t>
      </w:r>
      <w:r w:rsidR="00DC14B5" w:rsidRPr="00E2175A">
        <w:rPr>
          <w:rFonts w:cs="Open Sans"/>
        </w:rPr>
        <w:t xml:space="preserve"> is the legal term for sexual intercourse without consent in New South Wales.</w:t>
      </w:r>
      <w:r w:rsidR="007B10C3" w:rsidRPr="00E2175A">
        <w:rPr>
          <w:rStyle w:val="EndnoteReference"/>
          <w:rFonts w:ascii="Open Sans" w:hAnsi="Open Sans" w:cs="Open Sans"/>
        </w:rPr>
        <w:endnoteReference w:id="8"/>
      </w:r>
      <w:r w:rsidR="00D55710" w:rsidRPr="00E2175A">
        <w:rPr>
          <w:rFonts w:cs="Open Sans"/>
        </w:rPr>
        <w:t xml:space="preserve"> </w:t>
      </w:r>
    </w:p>
    <w:p w14:paraId="280FEDD6" w14:textId="77777777" w:rsidR="00205FEB" w:rsidRDefault="00205FEB">
      <w:pPr>
        <w:keepLines w:val="0"/>
        <w:spacing w:before="0" w:after="0"/>
        <w:rPr>
          <w:rFonts w:cs="Open Sans"/>
        </w:rPr>
      </w:pPr>
      <w:r>
        <w:rPr>
          <w:rFonts w:cs="Open Sans"/>
        </w:rPr>
        <w:br w:type="page"/>
      </w:r>
    </w:p>
    <w:p w14:paraId="57C5CCA6" w14:textId="2CC8A287" w:rsidR="00D14C60" w:rsidRPr="00E2175A" w:rsidRDefault="00D14C60" w:rsidP="00A16644">
      <w:pPr>
        <w:autoSpaceDE w:val="0"/>
        <w:autoSpaceDN w:val="0"/>
        <w:adjustRightInd w:val="0"/>
        <w:rPr>
          <w:rFonts w:cs="Open Sans"/>
        </w:rPr>
      </w:pPr>
      <w:r w:rsidRPr="00E2175A">
        <w:rPr>
          <w:rFonts w:cs="Open Sans"/>
        </w:rPr>
        <w:t>The definition of ‘sexual intercourse’ or ‘s</w:t>
      </w:r>
      <w:r w:rsidR="00D55710" w:rsidRPr="00E2175A">
        <w:rPr>
          <w:rFonts w:cs="Open Sans"/>
        </w:rPr>
        <w:t>exual penetration’ can include:</w:t>
      </w:r>
    </w:p>
    <w:p w14:paraId="5A48F337" w14:textId="77777777" w:rsidR="00D14C60" w:rsidRPr="00E2175A" w:rsidRDefault="00D14C60" w:rsidP="00406965">
      <w:pPr>
        <w:pStyle w:val="ListParagraph"/>
        <w:numPr>
          <w:ilvl w:val="0"/>
          <w:numId w:val="48"/>
        </w:numPr>
        <w:autoSpaceDE w:val="0"/>
        <w:autoSpaceDN w:val="0"/>
        <w:adjustRightInd w:val="0"/>
        <w:rPr>
          <w:rFonts w:cs="Open Sans"/>
          <w:szCs w:val="20"/>
        </w:rPr>
      </w:pPr>
      <w:r w:rsidRPr="00E2175A">
        <w:rPr>
          <w:rFonts w:cs="Open Sans"/>
          <w:szCs w:val="20"/>
        </w:rPr>
        <w:t>penetration of the vagina or anus of one person by another person with any body part</w:t>
      </w:r>
    </w:p>
    <w:p w14:paraId="3BA768EF" w14:textId="77777777" w:rsidR="00D14C60" w:rsidRPr="00E2175A" w:rsidRDefault="00D14C60" w:rsidP="00406965">
      <w:pPr>
        <w:pStyle w:val="ListParagraph"/>
        <w:numPr>
          <w:ilvl w:val="0"/>
          <w:numId w:val="48"/>
        </w:numPr>
        <w:autoSpaceDE w:val="0"/>
        <w:autoSpaceDN w:val="0"/>
        <w:adjustRightInd w:val="0"/>
        <w:rPr>
          <w:rFonts w:cs="Open Sans"/>
          <w:szCs w:val="20"/>
        </w:rPr>
      </w:pPr>
      <w:r w:rsidRPr="00E2175A">
        <w:rPr>
          <w:rFonts w:cs="Open Sans"/>
          <w:szCs w:val="20"/>
        </w:rPr>
        <w:t>penetration of the vagina or anus of one person by another person with any object</w:t>
      </w:r>
    </w:p>
    <w:p w14:paraId="20717E81" w14:textId="77777777" w:rsidR="00D14C60" w:rsidRPr="00E2175A" w:rsidRDefault="00D14C60" w:rsidP="00406965">
      <w:pPr>
        <w:pStyle w:val="ListParagraph"/>
        <w:numPr>
          <w:ilvl w:val="0"/>
          <w:numId w:val="48"/>
        </w:numPr>
        <w:autoSpaceDE w:val="0"/>
        <w:autoSpaceDN w:val="0"/>
        <w:adjustRightInd w:val="0"/>
        <w:rPr>
          <w:rFonts w:cs="Open Sans"/>
          <w:szCs w:val="20"/>
        </w:rPr>
      </w:pPr>
      <w:r w:rsidRPr="00E2175A">
        <w:rPr>
          <w:rFonts w:cs="Open Sans"/>
          <w:szCs w:val="20"/>
        </w:rPr>
        <w:t>oral sexual contact, including: insertion of the penis of one person into the mouth of another person,</w:t>
      </w:r>
    </w:p>
    <w:p w14:paraId="3D0EE0FF" w14:textId="77777777" w:rsidR="00D14C60" w:rsidRPr="00E2175A" w:rsidRDefault="00D14C60" w:rsidP="00406965">
      <w:pPr>
        <w:pStyle w:val="ListParagraph"/>
        <w:numPr>
          <w:ilvl w:val="0"/>
          <w:numId w:val="48"/>
        </w:numPr>
        <w:rPr>
          <w:rFonts w:cs="Open Sans"/>
          <w:szCs w:val="20"/>
        </w:rPr>
      </w:pPr>
      <w:r w:rsidRPr="00E2175A">
        <w:rPr>
          <w:rFonts w:cs="Open Sans"/>
          <w:szCs w:val="20"/>
        </w:rPr>
        <w:t>performing oral sex on a person (cunnilingus or fellatio)</w:t>
      </w:r>
    </w:p>
    <w:p w14:paraId="7EDA7112" w14:textId="77777777" w:rsidR="00D14C60" w:rsidRPr="00E2175A" w:rsidRDefault="00D14C60" w:rsidP="00406965">
      <w:pPr>
        <w:pStyle w:val="ListParagraph"/>
        <w:numPr>
          <w:ilvl w:val="0"/>
          <w:numId w:val="48"/>
        </w:numPr>
        <w:rPr>
          <w:rFonts w:cs="Open Sans"/>
          <w:szCs w:val="20"/>
        </w:rPr>
      </w:pPr>
      <w:r w:rsidRPr="00E2175A">
        <w:rPr>
          <w:rFonts w:cs="Open Sans"/>
          <w:szCs w:val="20"/>
        </w:rPr>
        <w:t>forced self-manipulation of the vagina or anus of a person.</w:t>
      </w:r>
      <w:r w:rsidRPr="00E2175A">
        <w:rPr>
          <w:rStyle w:val="EndnoteReference"/>
          <w:rFonts w:ascii="Open Sans" w:hAnsi="Open Sans" w:cs="Open Sans"/>
          <w:sz w:val="24"/>
          <w:szCs w:val="20"/>
        </w:rPr>
        <w:endnoteReference w:id="9"/>
      </w:r>
    </w:p>
    <w:p w14:paraId="10987389" w14:textId="78AEAE57" w:rsidR="00FF5A05" w:rsidRDefault="00CC6316" w:rsidP="00A16644">
      <w:pPr>
        <w:autoSpaceDE w:val="0"/>
        <w:autoSpaceDN w:val="0"/>
        <w:adjustRightInd w:val="0"/>
        <w:rPr>
          <w:rFonts w:cs="Open Sans"/>
        </w:rPr>
      </w:pPr>
      <w:r w:rsidRPr="00E2175A">
        <w:rPr>
          <w:rFonts w:cs="Open Sans"/>
        </w:rPr>
        <w:t>NSW</w:t>
      </w:r>
      <w:r w:rsidR="00D14C60" w:rsidRPr="00E2175A">
        <w:rPr>
          <w:rFonts w:cs="Open Sans"/>
        </w:rPr>
        <w:t xml:space="preserve"> also ha</w:t>
      </w:r>
      <w:r w:rsidRPr="00E2175A">
        <w:rPr>
          <w:rFonts w:cs="Open Sans"/>
        </w:rPr>
        <w:t>s</w:t>
      </w:r>
      <w:r w:rsidR="00D14C60" w:rsidRPr="00E2175A">
        <w:rPr>
          <w:rFonts w:cs="Open Sans"/>
        </w:rPr>
        <w:t xml:space="preserve"> an offence of indecent assault</w:t>
      </w:r>
      <w:r w:rsidR="0091442D" w:rsidRPr="00E2175A">
        <w:rPr>
          <w:rFonts w:cs="Open Sans"/>
        </w:rPr>
        <w:t>,</w:t>
      </w:r>
      <w:r w:rsidR="00D14C60" w:rsidRPr="00E2175A">
        <w:rPr>
          <w:rFonts w:cs="Open Sans"/>
        </w:rPr>
        <w:t xml:space="preserve"> which covers sexual acts other than a penetrative sexual offence.</w:t>
      </w:r>
      <w:r w:rsidR="00D14C60" w:rsidRPr="00E2175A">
        <w:rPr>
          <w:rStyle w:val="EndnoteReference"/>
          <w:rFonts w:ascii="Open Sans" w:hAnsi="Open Sans" w:cs="Open Sans"/>
        </w:rPr>
        <w:endnoteReference w:id="10"/>
      </w:r>
      <w:r w:rsidR="00D14C60" w:rsidRPr="00E2175A">
        <w:rPr>
          <w:rFonts w:cs="Open Sans"/>
        </w:rPr>
        <w:t xml:space="preserve"> </w:t>
      </w:r>
      <w:r w:rsidRPr="00E2175A">
        <w:rPr>
          <w:rFonts w:cs="Open Sans"/>
        </w:rPr>
        <w:t>I</w:t>
      </w:r>
      <w:r w:rsidR="00D14C60" w:rsidRPr="00E2175A">
        <w:rPr>
          <w:rFonts w:cs="Open Sans"/>
        </w:rPr>
        <w:t>ndecent assault can be defined as an assault that has a sexual connotation, which is offensive to the ordinary modesty of an average person.</w:t>
      </w:r>
      <w:r w:rsidR="00D14C60" w:rsidRPr="00E2175A">
        <w:rPr>
          <w:rStyle w:val="EndnoteReference"/>
          <w:rFonts w:ascii="Open Sans" w:hAnsi="Open Sans" w:cs="Open Sans"/>
        </w:rPr>
        <w:endnoteReference w:id="11"/>
      </w:r>
    </w:p>
    <w:p w14:paraId="2726DDCB" w14:textId="0231AF47" w:rsidR="0099128A" w:rsidRDefault="00FF5A05" w:rsidP="00A16644">
      <w:pPr>
        <w:autoSpaceDE w:val="0"/>
        <w:autoSpaceDN w:val="0"/>
        <w:adjustRightInd w:val="0"/>
        <w:rPr>
          <w:rFonts w:cs="Open Sans"/>
        </w:rPr>
      </w:pPr>
      <w:r>
        <w:rPr>
          <w:rFonts w:cs="Open Sans"/>
        </w:rPr>
        <w:t xml:space="preserve">For the purposes of this review, </w:t>
      </w:r>
      <w:r w:rsidR="0099128A">
        <w:rPr>
          <w:rFonts w:cs="Open Sans"/>
        </w:rPr>
        <w:t>actual or attempted sexual assault or rape was defined to include the following behaviours:</w:t>
      </w:r>
    </w:p>
    <w:p w14:paraId="60632655" w14:textId="22800198" w:rsidR="00FF5A05" w:rsidRDefault="0099128A" w:rsidP="009E69E6">
      <w:pPr>
        <w:pStyle w:val="ListParagraph"/>
        <w:numPr>
          <w:ilvl w:val="0"/>
          <w:numId w:val="80"/>
        </w:numPr>
        <w:autoSpaceDE w:val="0"/>
        <w:autoSpaceDN w:val="0"/>
        <w:adjustRightInd w:val="0"/>
        <w:rPr>
          <w:rFonts w:cs="Open Sans"/>
        </w:rPr>
      </w:pPr>
      <w:r>
        <w:rPr>
          <w:rFonts w:cs="Open Sans"/>
        </w:rPr>
        <w:t>Forced touching of a sexual nature (forced kissing, touching of genitals, fondling, rubbing against a person in a sexual way)</w:t>
      </w:r>
    </w:p>
    <w:p w14:paraId="7C0AB27E" w14:textId="78D155FB" w:rsidR="0099128A" w:rsidRDefault="0099128A" w:rsidP="009E69E6">
      <w:pPr>
        <w:pStyle w:val="ListParagraph"/>
        <w:numPr>
          <w:ilvl w:val="0"/>
          <w:numId w:val="80"/>
        </w:numPr>
        <w:autoSpaceDE w:val="0"/>
        <w:autoSpaceDN w:val="0"/>
        <w:adjustRightInd w:val="0"/>
        <w:rPr>
          <w:rFonts w:cs="Open Sans"/>
        </w:rPr>
      </w:pPr>
      <w:r w:rsidRPr="0099128A">
        <w:rPr>
          <w:rFonts w:cs="Open Sans"/>
        </w:rPr>
        <w:t xml:space="preserve">Oral sex </w:t>
      </w:r>
    </w:p>
    <w:p w14:paraId="11DC8668" w14:textId="575FEBF8" w:rsidR="0099128A" w:rsidRDefault="0099128A" w:rsidP="009E69E6">
      <w:pPr>
        <w:pStyle w:val="ListParagraph"/>
        <w:numPr>
          <w:ilvl w:val="0"/>
          <w:numId w:val="80"/>
        </w:numPr>
        <w:autoSpaceDE w:val="0"/>
        <w:autoSpaceDN w:val="0"/>
        <w:adjustRightInd w:val="0"/>
        <w:rPr>
          <w:rFonts w:cs="Open Sans"/>
        </w:rPr>
      </w:pPr>
      <w:r>
        <w:rPr>
          <w:rFonts w:cs="Open Sans"/>
        </w:rPr>
        <w:t>Sexual intercourse</w:t>
      </w:r>
    </w:p>
    <w:p w14:paraId="15EC76A4" w14:textId="0C7AECC7" w:rsidR="0099128A" w:rsidRDefault="0099128A" w:rsidP="009E69E6">
      <w:pPr>
        <w:pStyle w:val="ListParagraph"/>
        <w:numPr>
          <w:ilvl w:val="0"/>
          <w:numId w:val="80"/>
        </w:numPr>
        <w:autoSpaceDE w:val="0"/>
        <w:autoSpaceDN w:val="0"/>
        <w:adjustRightInd w:val="0"/>
        <w:rPr>
          <w:rFonts w:cs="Open Sans"/>
        </w:rPr>
      </w:pPr>
      <w:r>
        <w:rPr>
          <w:rFonts w:cs="Open Sans"/>
        </w:rPr>
        <w:t>Anal sex</w:t>
      </w:r>
    </w:p>
    <w:p w14:paraId="62DA4344" w14:textId="60AB06F4" w:rsidR="0099128A" w:rsidRPr="0099128A" w:rsidRDefault="0099128A" w:rsidP="009E69E6">
      <w:pPr>
        <w:pStyle w:val="ListParagraph"/>
        <w:numPr>
          <w:ilvl w:val="0"/>
          <w:numId w:val="80"/>
        </w:numPr>
        <w:autoSpaceDE w:val="0"/>
        <w:autoSpaceDN w:val="0"/>
        <w:adjustRightInd w:val="0"/>
        <w:rPr>
          <w:rFonts w:cs="Open Sans"/>
        </w:rPr>
      </w:pPr>
      <w:r>
        <w:rPr>
          <w:rFonts w:cs="Open Sans"/>
        </w:rPr>
        <w:t xml:space="preserve">Sexual penetration with a finger or object. </w:t>
      </w:r>
    </w:p>
    <w:p w14:paraId="739A3DEF" w14:textId="77777777" w:rsidR="00DC14B5" w:rsidRPr="00E2175A" w:rsidRDefault="00DC14B5" w:rsidP="001D41EC">
      <w:pPr>
        <w:pStyle w:val="Heading3"/>
      </w:pPr>
      <w:bookmarkStart w:id="46" w:name="_Toc524692135"/>
      <w:bookmarkStart w:id="47" w:name="_Toc8931141"/>
      <w:r w:rsidRPr="00E2175A">
        <w:t xml:space="preserve">Sexual </w:t>
      </w:r>
      <w:r w:rsidRPr="001D41EC">
        <w:t>Harassment</w:t>
      </w:r>
      <w:bookmarkEnd w:id="46"/>
      <w:bookmarkEnd w:id="47"/>
    </w:p>
    <w:p w14:paraId="7F46FF58" w14:textId="330CEA74" w:rsidR="00064C76" w:rsidRPr="00E2175A" w:rsidRDefault="00DC14B5" w:rsidP="00A16644">
      <w:pPr>
        <w:rPr>
          <w:rFonts w:cs="Open Sans"/>
        </w:rPr>
      </w:pPr>
      <w:r w:rsidRPr="00E2175A">
        <w:rPr>
          <w:rFonts w:cs="Open Sans"/>
        </w:rPr>
        <w:t xml:space="preserve">Under the </w:t>
      </w:r>
      <w:r w:rsidRPr="00E2175A">
        <w:rPr>
          <w:rFonts w:cs="Open Sans"/>
          <w:i/>
        </w:rPr>
        <w:t>Sex Discrimination Act 1984</w:t>
      </w:r>
      <w:r w:rsidRPr="00E2175A">
        <w:rPr>
          <w:rFonts w:cs="Open Sans"/>
        </w:rPr>
        <w:t xml:space="preserve"> (Cth), sexual harassment is defined as ‘an unwelcome sexual advance’, ‘an unwelcome request for sexual favours’</w:t>
      </w:r>
      <w:r w:rsidR="001A5FE2" w:rsidRPr="00E2175A">
        <w:rPr>
          <w:rFonts w:cs="Open Sans"/>
        </w:rPr>
        <w:t>,</w:t>
      </w:r>
      <w:r w:rsidRPr="00E2175A">
        <w:rPr>
          <w:rFonts w:cs="Open Sans"/>
        </w:rPr>
        <w:t xml:space="preserve"> or ‘other unwelcome conduct of a sexual nature’.</w:t>
      </w:r>
      <w:r w:rsidR="00064C76" w:rsidRPr="00E2175A">
        <w:rPr>
          <w:rStyle w:val="EndnoteReference"/>
          <w:rFonts w:ascii="Open Sans" w:hAnsi="Open Sans" w:cs="Open Sans"/>
        </w:rPr>
        <w:endnoteReference w:id="12"/>
      </w:r>
      <w:r w:rsidR="00D55710" w:rsidRPr="00E2175A">
        <w:rPr>
          <w:rFonts w:cs="Open Sans"/>
        </w:rPr>
        <w:t xml:space="preserve"> </w:t>
      </w:r>
    </w:p>
    <w:p w14:paraId="61BEC72E" w14:textId="4B47E81E" w:rsidR="00064C76" w:rsidRPr="00E2175A" w:rsidRDefault="00064C76" w:rsidP="00A16644">
      <w:pPr>
        <w:rPr>
          <w:rFonts w:cs="Open Sans"/>
        </w:rPr>
      </w:pPr>
      <w:r w:rsidRPr="00E2175A">
        <w:rPr>
          <w:rFonts w:cs="Open Sans"/>
        </w:rPr>
        <w:t xml:space="preserve">To be </w:t>
      </w:r>
      <w:r w:rsidR="00194615" w:rsidRPr="00E2175A">
        <w:rPr>
          <w:rFonts w:cs="Open Sans"/>
        </w:rPr>
        <w:t xml:space="preserve">considered </w:t>
      </w:r>
      <w:r w:rsidRPr="00E2175A">
        <w:rPr>
          <w:rFonts w:cs="Open Sans"/>
        </w:rPr>
        <w:t>unlawful</w:t>
      </w:r>
      <w:r w:rsidR="00E61893" w:rsidRPr="00E2175A">
        <w:rPr>
          <w:rFonts w:cs="Open Sans"/>
        </w:rPr>
        <w:t xml:space="preserve"> under the </w:t>
      </w:r>
      <w:r w:rsidR="00E61893" w:rsidRPr="00E2175A">
        <w:rPr>
          <w:rFonts w:cs="Open Sans"/>
          <w:i/>
        </w:rPr>
        <w:t xml:space="preserve">Sex Discrimination Act 1984 </w:t>
      </w:r>
      <w:r w:rsidR="00E61893" w:rsidRPr="00E2175A">
        <w:rPr>
          <w:rFonts w:cs="Open Sans"/>
        </w:rPr>
        <w:t>(Cth)</w:t>
      </w:r>
      <w:r w:rsidRPr="00E2175A">
        <w:rPr>
          <w:rFonts w:cs="Open Sans"/>
        </w:rPr>
        <w:t>, this behaviour must have taken place in ‘circumstances in which a reasonable person, having regard to all the circumstances, would have anticipated the possibility that the person harassed would be offended, humiliated or intimidated’.</w:t>
      </w:r>
      <w:r w:rsidRPr="00E2175A">
        <w:rPr>
          <w:rStyle w:val="EndnoteReference"/>
          <w:rFonts w:ascii="Open Sans" w:hAnsi="Open Sans" w:cs="Open Sans"/>
        </w:rPr>
        <w:endnoteReference w:id="13"/>
      </w:r>
      <w:r w:rsidR="00E61893" w:rsidRPr="00E2175A">
        <w:rPr>
          <w:rFonts w:cs="Open Sans"/>
        </w:rPr>
        <w:t xml:space="preserve"> The </w:t>
      </w:r>
      <w:r w:rsidR="00E61893" w:rsidRPr="00E2175A">
        <w:rPr>
          <w:rFonts w:cs="Open Sans"/>
          <w:i/>
        </w:rPr>
        <w:t xml:space="preserve">Sex Discrimination Act 1984 </w:t>
      </w:r>
      <w:r w:rsidR="00E61893" w:rsidRPr="00E2175A">
        <w:rPr>
          <w:rFonts w:cs="Open Sans"/>
        </w:rPr>
        <w:t>(Cth) makes sexual harassment or sexual assault unlawful in certain areas of public life, including in an educational institution.</w:t>
      </w:r>
      <w:r w:rsidR="00E61893" w:rsidRPr="00E2175A">
        <w:rPr>
          <w:rStyle w:val="EndnoteReference"/>
          <w:rFonts w:cs="Open Sans"/>
        </w:rPr>
        <w:endnoteReference w:id="14"/>
      </w:r>
    </w:p>
    <w:p w14:paraId="6EEC256C" w14:textId="77777777" w:rsidR="00064C76" w:rsidRPr="00E2175A" w:rsidRDefault="00064C76" w:rsidP="00A16644">
      <w:pPr>
        <w:rPr>
          <w:rFonts w:cs="Open Sans"/>
        </w:rPr>
      </w:pPr>
      <w:r w:rsidRPr="00E2175A">
        <w:rPr>
          <w:rFonts w:cs="Open Sans"/>
        </w:rPr>
        <w:t xml:space="preserve">Sexual harassment can take many forms, both physical and </w:t>
      </w:r>
      <w:r w:rsidR="00D55710" w:rsidRPr="00E2175A">
        <w:rPr>
          <w:rFonts w:cs="Open Sans"/>
        </w:rPr>
        <w:t>non-physical. Sexual harassment may include</w:t>
      </w:r>
      <w:r w:rsidR="006B1874" w:rsidRPr="00E2175A">
        <w:rPr>
          <w:rFonts w:cs="Open Sans"/>
        </w:rPr>
        <w:t xml:space="preserve"> the following unwelcome conduct that reasonably causes offense</w:t>
      </w:r>
      <w:r w:rsidR="00D55710" w:rsidRPr="00E2175A">
        <w:rPr>
          <w:rFonts w:cs="Open Sans"/>
        </w:rPr>
        <w:t>:</w:t>
      </w:r>
      <w:r w:rsidR="006B1874" w:rsidRPr="00E2175A">
        <w:rPr>
          <w:rFonts w:cs="Open Sans"/>
        </w:rPr>
        <w:t xml:space="preserve"> </w:t>
      </w:r>
    </w:p>
    <w:p w14:paraId="746487C8" w14:textId="77777777" w:rsidR="00064C76" w:rsidRPr="00E2175A" w:rsidRDefault="006B1874" w:rsidP="00406965">
      <w:pPr>
        <w:pStyle w:val="ListParagraph"/>
        <w:numPr>
          <w:ilvl w:val="0"/>
          <w:numId w:val="49"/>
        </w:numPr>
        <w:rPr>
          <w:rFonts w:cs="Open Sans"/>
        </w:rPr>
      </w:pPr>
      <w:r w:rsidRPr="00E2175A">
        <w:rPr>
          <w:rFonts w:cs="Open Sans"/>
        </w:rPr>
        <w:t xml:space="preserve">unwelcome </w:t>
      </w:r>
      <w:r w:rsidR="00064C76" w:rsidRPr="00E2175A">
        <w:rPr>
          <w:rFonts w:cs="Open Sans"/>
        </w:rPr>
        <w:t>staring or leering</w:t>
      </w:r>
    </w:p>
    <w:p w14:paraId="4FBA050F" w14:textId="77777777" w:rsidR="00064C76" w:rsidRPr="00E2175A" w:rsidRDefault="00064C76" w:rsidP="00406965">
      <w:pPr>
        <w:pStyle w:val="ListParagraph"/>
        <w:numPr>
          <w:ilvl w:val="0"/>
          <w:numId w:val="49"/>
        </w:numPr>
        <w:rPr>
          <w:rFonts w:cs="Open Sans"/>
        </w:rPr>
      </w:pPr>
      <w:r w:rsidRPr="00E2175A">
        <w:rPr>
          <w:rFonts w:cs="Open Sans"/>
        </w:rPr>
        <w:t>unnecessary familiarity, such as deliberately brushing up against you or unwelcome touching</w:t>
      </w:r>
    </w:p>
    <w:p w14:paraId="2E60DE9A" w14:textId="77777777" w:rsidR="00064C76" w:rsidRPr="00E2175A" w:rsidRDefault="006B1874" w:rsidP="00406965">
      <w:pPr>
        <w:pStyle w:val="ListParagraph"/>
        <w:numPr>
          <w:ilvl w:val="0"/>
          <w:numId w:val="49"/>
        </w:numPr>
        <w:rPr>
          <w:rFonts w:cs="Open Sans"/>
        </w:rPr>
      </w:pPr>
      <w:r w:rsidRPr="00E2175A">
        <w:rPr>
          <w:rFonts w:cs="Open Sans"/>
        </w:rPr>
        <w:t xml:space="preserve">offensive </w:t>
      </w:r>
      <w:r w:rsidR="00064C76" w:rsidRPr="00E2175A">
        <w:rPr>
          <w:rFonts w:cs="Open Sans"/>
        </w:rPr>
        <w:t>suggestive comments or jokes</w:t>
      </w:r>
    </w:p>
    <w:p w14:paraId="55487EBA" w14:textId="77777777" w:rsidR="00064C76" w:rsidRPr="00E2175A" w:rsidRDefault="00064C76" w:rsidP="00406965">
      <w:pPr>
        <w:pStyle w:val="ListParagraph"/>
        <w:numPr>
          <w:ilvl w:val="0"/>
          <w:numId w:val="49"/>
        </w:numPr>
        <w:rPr>
          <w:rFonts w:cs="Open Sans"/>
        </w:rPr>
      </w:pPr>
      <w:r w:rsidRPr="00E2175A">
        <w:rPr>
          <w:rFonts w:cs="Open Sans"/>
        </w:rPr>
        <w:t>insults or taunts of a sexual nature</w:t>
      </w:r>
    </w:p>
    <w:p w14:paraId="59329C08" w14:textId="77777777" w:rsidR="00064C76" w:rsidRPr="00E2175A" w:rsidRDefault="00064C76" w:rsidP="00406965">
      <w:pPr>
        <w:pStyle w:val="ListParagraph"/>
        <w:numPr>
          <w:ilvl w:val="0"/>
          <w:numId w:val="49"/>
        </w:numPr>
        <w:rPr>
          <w:rFonts w:cs="Open Sans"/>
        </w:rPr>
      </w:pPr>
      <w:r w:rsidRPr="00E2175A">
        <w:rPr>
          <w:rFonts w:cs="Open Sans"/>
        </w:rPr>
        <w:t>intrusive questions or statements about someone’s private life</w:t>
      </w:r>
    </w:p>
    <w:p w14:paraId="0598BF6B" w14:textId="77777777" w:rsidR="00064C76" w:rsidRPr="00E2175A" w:rsidRDefault="00064C76" w:rsidP="00406965">
      <w:pPr>
        <w:pStyle w:val="ListParagraph"/>
        <w:numPr>
          <w:ilvl w:val="0"/>
          <w:numId w:val="49"/>
        </w:numPr>
        <w:rPr>
          <w:rFonts w:cs="Open Sans"/>
        </w:rPr>
      </w:pPr>
      <w:r w:rsidRPr="00E2175A">
        <w:rPr>
          <w:rFonts w:cs="Open Sans"/>
        </w:rPr>
        <w:t>displaying posters, magazines or screen savers of a sexual nature</w:t>
      </w:r>
      <w:r w:rsidR="00B111A0" w:rsidRPr="00E2175A">
        <w:rPr>
          <w:rFonts w:cs="Open Sans"/>
        </w:rPr>
        <w:t xml:space="preserve"> that are unwanted and/or cause offense</w:t>
      </w:r>
    </w:p>
    <w:p w14:paraId="4FF41D8C" w14:textId="77777777" w:rsidR="00064C76" w:rsidRPr="00E2175A" w:rsidRDefault="00064C76" w:rsidP="00406965">
      <w:pPr>
        <w:pStyle w:val="ListParagraph"/>
        <w:numPr>
          <w:ilvl w:val="0"/>
          <w:numId w:val="49"/>
        </w:numPr>
        <w:rPr>
          <w:rFonts w:cs="Open Sans"/>
        </w:rPr>
      </w:pPr>
      <w:r w:rsidRPr="00E2175A">
        <w:rPr>
          <w:rFonts w:cs="Open Sans"/>
        </w:rPr>
        <w:t>sending</w:t>
      </w:r>
      <w:r w:rsidR="00B111A0" w:rsidRPr="00E2175A">
        <w:rPr>
          <w:rFonts w:cs="Open Sans"/>
        </w:rPr>
        <w:t xml:space="preserve"> unwanted</w:t>
      </w:r>
      <w:r w:rsidRPr="00E2175A">
        <w:rPr>
          <w:rFonts w:cs="Open Sans"/>
        </w:rPr>
        <w:t xml:space="preserve"> sexually explicit emails or text messages</w:t>
      </w:r>
    </w:p>
    <w:p w14:paraId="631E6E1B" w14:textId="77777777" w:rsidR="00064C76" w:rsidRPr="00E2175A" w:rsidRDefault="00064C76" w:rsidP="00406965">
      <w:pPr>
        <w:pStyle w:val="ListParagraph"/>
        <w:numPr>
          <w:ilvl w:val="0"/>
          <w:numId w:val="49"/>
        </w:numPr>
        <w:rPr>
          <w:rFonts w:cs="Open Sans"/>
        </w:rPr>
      </w:pPr>
      <w:r w:rsidRPr="00E2175A">
        <w:rPr>
          <w:rFonts w:cs="Open Sans"/>
        </w:rPr>
        <w:t>inappropriate advances on social networking sites</w:t>
      </w:r>
    </w:p>
    <w:p w14:paraId="2172F161" w14:textId="3B5BF21F" w:rsidR="00064C76" w:rsidRPr="00E2175A" w:rsidRDefault="00525EFE" w:rsidP="00406965">
      <w:pPr>
        <w:pStyle w:val="ListParagraph"/>
        <w:numPr>
          <w:ilvl w:val="0"/>
          <w:numId w:val="49"/>
        </w:numPr>
        <w:rPr>
          <w:rFonts w:cs="Open Sans"/>
        </w:rPr>
      </w:pPr>
      <w:r w:rsidRPr="00E2175A">
        <w:rPr>
          <w:rFonts w:cs="Open Sans"/>
        </w:rPr>
        <w:t xml:space="preserve">showing someone </w:t>
      </w:r>
      <w:r w:rsidR="00064C76" w:rsidRPr="00E2175A">
        <w:rPr>
          <w:rFonts w:cs="Open Sans"/>
        </w:rPr>
        <w:t>sexually explicit internet sites</w:t>
      </w:r>
    </w:p>
    <w:p w14:paraId="51A2DB79" w14:textId="77777777" w:rsidR="00064C76" w:rsidRPr="00E2175A" w:rsidRDefault="00B111A0" w:rsidP="00406965">
      <w:pPr>
        <w:pStyle w:val="ListParagraph"/>
        <w:numPr>
          <w:ilvl w:val="0"/>
          <w:numId w:val="49"/>
        </w:numPr>
        <w:rPr>
          <w:rFonts w:cs="Open Sans"/>
        </w:rPr>
      </w:pPr>
      <w:r w:rsidRPr="00E2175A">
        <w:rPr>
          <w:rFonts w:cs="Open Sans"/>
        </w:rPr>
        <w:t xml:space="preserve">unwanted </w:t>
      </w:r>
      <w:r w:rsidR="00064C76" w:rsidRPr="00E2175A">
        <w:rPr>
          <w:rFonts w:cs="Open Sans"/>
        </w:rPr>
        <w:t>requests for sex or repeated unwanted requests to go out on dates, and</w:t>
      </w:r>
    </w:p>
    <w:p w14:paraId="6FCA8480" w14:textId="77777777" w:rsidR="00064C76" w:rsidRPr="00E2175A" w:rsidRDefault="00064C76" w:rsidP="00406965">
      <w:pPr>
        <w:pStyle w:val="ListParagraph"/>
        <w:numPr>
          <w:ilvl w:val="0"/>
          <w:numId w:val="49"/>
        </w:numPr>
        <w:rPr>
          <w:rFonts w:cs="Open Sans"/>
        </w:rPr>
      </w:pPr>
      <w:r w:rsidRPr="00E2175A">
        <w:rPr>
          <w:rFonts w:cs="Open Sans"/>
        </w:rPr>
        <w:t>behaviour that may also be considered to be an offence under criminal la</w:t>
      </w:r>
      <w:r w:rsidR="00187AFB" w:rsidRPr="00E2175A">
        <w:rPr>
          <w:rFonts w:cs="Open Sans"/>
        </w:rPr>
        <w:t>w, such as physical assault</w:t>
      </w:r>
    </w:p>
    <w:p w14:paraId="474A10A5" w14:textId="77777777" w:rsidR="00064C76" w:rsidRPr="00E2175A" w:rsidRDefault="00064C76" w:rsidP="00406965">
      <w:pPr>
        <w:pStyle w:val="ListParagraph"/>
        <w:numPr>
          <w:ilvl w:val="0"/>
          <w:numId w:val="49"/>
        </w:numPr>
        <w:rPr>
          <w:rFonts w:cs="Open Sans"/>
        </w:rPr>
      </w:pPr>
      <w:r w:rsidRPr="00E2175A">
        <w:rPr>
          <w:rFonts w:cs="Open Sans"/>
        </w:rPr>
        <w:t>indecent exposure, sexual assault, stalking or obscene communications.</w:t>
      </w:r>
    </w:p>
    <w:p w14:paraId="7F6D6460" w14:textId="37CBD2F5" w:rsidR="00D646E9" w:rsidRPr="00E2175A" w:rsidRDefault="00064C76" w:rsidP="00A16644">
      <w:pPr>
        <w:rPr>
          <w:rFonts w:cs="Open Sans"/>
        </w:rPr>
      </w:pPr>
      <w:r w:rsidRPr="00E2175A">
        <w:rPr>
          <w:rFonts w:cs="Open Sans"/>
        </w:rPr>
        <w:t>Certain conduct</w:t>
      </w:r>
      <w:r w:rsidR="001A5FE2" w:rsidRPr="00E2175A">
        <w:rPr>
          <w:rFonts w:ascii="Segoe UI" w:hAnsi="Segoe UI" w:cs="Segoe UI"/>
        </w:rPr>
        <w:t>—</w:t>
      </w:r>
      <w:r w:rsidRPr="00E2175A">
        <w:rPr>
          <w:rFonts w:cs="Open Sans"/>
        </w:rPr>
        <w:t>which may not on its own amount to conduct of a sexual nature</w:t>
      </w:r>
      <w:r w:rsidR="001A5FE2" w:rsidRPr="00E2175A">
        <w:rPr>
          <w:rFonts w:ascii="Segoe UI" w:hAnsi="Segoe UI" w:cs="Segoe UI"/>
        </w:rPr>
        <w:t>—</w:t>
      </w:r>
      <w:r w:rsidRPr="00E2175A">
        <w:rPr>
          <w:rFonts w:cs="Open Sans"/>
        </w:rPr>
        <w:t>may still be classified as such where it forms part of a broader pattern of inappropriate sexual conduct.</w:t>
      </w:r>
      <w:r w:rsidRPr="00E2175A">
        <w:rPr>
          <w:rStyle w:val="EndnoteReference"/>
          <w:rFonts w:ascii="Open Sans" w:hAnsi="Open Sans" w:cs="Open Sans"/>
        </w:rPr>
        <w:endnoteReference w:id="15"/>
      </w:r>
      <w:r w:rsidRPr="00E2175A">
        <w:rPr>
          <w:rFonts w:cs="Open Sans"/>
        </w:rPr>
        <w:t xml:space="preserve"> </w:t>
      </w:r>
      <w:bookmarkEnd w:id="43"/>
    </w:p>
    <w:p w14:paraId="7DD9162F" w14:textId="1D64D8C6" w:rsidR="00194615" w:rsidRPr="00E2175A" w:rsidRDefault="003F6F90" w:rsidP="00A16644">
      <w:pPr>
        <w:rPr>
          <w:rFonts w:cs="Open Sans"/>
        </w:rPr>
      </w:pPr>
      <w:r w:rsidRPr="00E2175A">
        <w:rPr>
          <w:rFonts w:cs="Open Sans"/>
        </w:rPr>
        <w:t>Actions that are characterised as s</w:t>
      </w:r>
      <w:r w:rsidR="00194615" w:rsidRPr="00E2175A">
        <w:rPr>
          <w:rFonts w:cs="Open Sans"/>
        </w:rPr>
        <w:t xml:space="preserve">exual harassment </w:t>
      </w:r>
      <w:r w:rsidR="0090325F" w:rsidRPr="00E2175A">
        <w:rPr>
          <w:rFonts w:cs="Open Sans"/>
        </w:rPr>
        <w:t>may</w:t>
      </w:r>
      <w:r w:rsidR="00194615" w:rsidRPr="00E2175A">
        <w:rPr>
          <w:rFonts w:cs="Open Sans"/>
        </w:rPr>
        <w:t xml:space="preserve"> also </w:t>
      </w:r>
      <w:r w:rsidR="00050909" w:rsidRPr="00E2175A">
        <w:rPr>
          <w:rFonts w:cs="Open Sans"/>
        </w:rPr>
        <w:t>constitute a criminal offence</w:t>
      </w:r>
      <w:r w:rsidR="00194615" w:rsidRPr="00E2175A">
        <w:rPr>
          <w:rFonts w:cs="Open Sans"/>
        </w:rPr>
        <w:t>, including</w:t>
      </w:r>
      <w:r w:rsidR="00050909" w:rsidRPr="00E2175A">
        <w:rPr>
          <w:rFonts w:cs="Open Sans"/>
        </w:rPr>
        <w:t xml:space="preserve"> </w:t>
      </w:r>
      <w:r w:rsidR="00194615" w:rsidRPr="00E2175A">
        <w:rPr>
          <w:rFonts w:cs="Open Sans"/>
        </w:rPr>
        <w:t xml:space="preserve">sexual assault and indecent assault. </w:t>
      </w:r>
      <w:r w:rsidR="00050909" w:rsidRPr="00E2175A">
        <w:rPr>
          <w:rFonts w:cs="Open Sans"/>
        </w:rPr>
        <w:t xml:space="preserve">Actions that amount to sexual assault </w:t>
      </w:r>
      <w:r w:rsidR="002A1A1B" w:rsidRPr="00E2175A">
        <w:rPr>
          <w:rFonts w:cs="Open Sans"/>
        </w:rPr>
        <w:t>may</w:t>
      </w:r>
      <w:r w:rsidR="0090325F" w:rsidRPr="00E2175A">
        <w:rPr>
          <w:rFonts w:cs="Open Sans"/>
        </w:rPr>
        <w:t xml:space="preserve"> </w:t>
      </w:r>
      <w:r w:rsidR="00050909" w:rsidRPr="00E2175A">
        <w:rPr>
          <w:rFonts w:cs="Open Sans"/>
        </w:rPr>
        <w:t xml:space="preserve">also </w:t>
      </w:r>
      <w:r w:rsidR="009D0453" w:rsidRPr="00E2175A">
        <w:rPr>
          <w:rFonts w:cs="Open Sans"/>
        </w:rPr>
        <w:t>meet the definition of</w:t>
      </w:r>
      <w:r w:rsidR="00050909" w:rsidRPr="00E2175A">
        <w:rPr>
          <w:rFonts w:cs="Open Sans"/>
        </w:rPr>
        <w:t xml:space="preserve"> sexual harassment.</w:t>
      </w:r>
      <w:r w:rsidR="00E61893" w:rsidRPr="00E2175A">
        <w:rPr>
          <w:rFonts w:cs="Open Sans"/>
        </w:rPr>
        <w:br/>
      </w:r>
      <w:r w:rsidR="00E61893" w:rsidRPr="00E2175A">
        <w:rPr>
          <w:rFonts w:cs="Open Sans"/>
        </w:rPr>
        <w:br/>
      </w:r>
      <w:r w:rsidR="00CF08B8" w:rsidRPr="00E2175A">
        <w:rPr>
          <w:rFonts w:cs="Open Sans"/>
          <w:color w:val="231F20"/>
        </w:rPr>
        <w:t>NSW has</w:t>
      </w:r>
      <w:r w:rsidR="00E61893" w:rsidRPr="00E2175A">
        <w:rPr>
          <w:rFonts w:cs="Open Sans"/>
          <w:color w:val="231F20"/>
        </w:rPr>
        <w:t xml:space="preserve"> equivalent anti-discrimination legislation that also prohibit</w:t>
      </w:r>
      <w:r w:rsidR="00CF08B8" w:rsidRPr="00E2175A">
        <w:rPr>
          <w:rFonts w:cs="Open Sans"/>
          <w:color w:val="231F20"/>
        </w:rPr>
        <w:t>s</w:t>
      </w:r>
      <w:r w:rsidR="00E61893" w:rsidRPr="00E2175A">
        <w:rPr>
          <w:rFonts w:cs="Open Sans"/>
          <w:color w:val="231F20"/>
        </w:rPr>
        <w:t xml:space="preserve"> sexual harassment.</w:t>
      </w:r>
      <w:r w:rsidR="00E61893" w:rsidRPr="00E2175A">
        <w:rPr>
          <w:rStyle w:val="EndnoteReference"/>
          <w:rFonts w:ascii="Open Sans" w:hAnsi="Open Sans" w:cs="Open Sans"/>
          <w:color w:val="231F20"/>
          <w:sz w:val="24"/>
        </w:rPr>
        <w:endnoteReference w:id="16"/>
      </w:r>
    </w:p>
    <w:p w14:paraId="67B57960" w14:textId="78BEFED9" w:rsidR="0044759A" w:rsidRPr="00E2175A" w:rsidRDefault="0044759A" w:rsidP="00FB3C0B">
      <w:pPr>
        <w:pStyle w:val="Heading2"/>
      </w:pPr>
      <w:bookmarkStart w:id="49" w:name="_Toc8931142"/>
      <w:r w:rsidRPr="00E2175A">
        <w:t>The difference between a disclosure, a formal report and external reporting</w:t>
      </w:r>
      <w:bookmarkEnd w:id="49"/>
    </w:p>
    <w:p w14:paraId="360AC111" w14:textId="7781319D" w:rsidR="009C3202" w:rsidRPr="00E2175A" w:rsidRDefault="0044759A" w:rsidP="00FB3C0B">
      <w:pPr>
        <w:pStyle w:val="Pa0"/>
        <w:spacing w:before="240" w:after="240"/>
        <w:rPr>
          <w:rFonts w:ascii="Open Sans" w:hAnsi="Open Sans" w:cs="Open Sans"/>
        </w:rPr>
      </w:pPr>
      <w:r w:rsidRPr="00E2175A">
        <w:rPr>
          <w:rFonts w:ascii="Open Sans" w:hAnsi="Open Sans" w:cs="Open Sans"/>
        </w:rPr>
        <w:t xml:space="preserve">Universities Australia in its </w:t>
      </w:r>
      <w:r w:rsidRPr="00E2175A">
        <w:rPr>
          <w:rFonts w:ascii="Open Sans" w:hAnsi="Open Sans" w:cs="Open Sans"/>
          <w:i/>
        </w:rPr>
        <w:t xml:space="preserve">Guidelines for University Responses to Sexual Assault and Sexual Harassment </w:t>
      </w:r>
      <w:r w:rsidR="00BE1FA3" w:rsidRPr="00E2175A">
        <w:rPr>
          <w:rFonts w:ascii="Open Sans" w:hAnsi="Open Sans" w:cs="Open Sans"/>
        </w:rPr>
        <w:t>distinguishes between a</w:t>
      </w:r>
      <w:r w:rsidR="00EA6207" w:rsidRPr="00E2175A">
        <w:rPr>
          <w:rFonts w:ascii="Open Sans" w:hAnsi="Open Sans" w:cs="Open Sans"/>
        </w:rPr>
        <w:t xml:space="preserve"> disclosure and a formal report:</w:t>
      </w:r>
      <w:r w:rsidR="00900F8D" w:rsidRPr="00E2175A">
        <w:rPr>
          <w:rStyle w:val="EndnoteReference"/>
          <w:rFonts w:cs="Open Sans"/>
        </w:rPr>
        <w:endnoteReference w:id="17"/>
      </w:r>
      <w:r w:rsidR="00900F8D" w:rsidRPr="00E2175A">
        <w:rPr>
          <w:rFonts w:ascii="Open Sans" w:hAnsi="Open Sans" w:cs="Open Sans"/>
        </w:rPr>
        <w:t xml:space="preserve"> </w:t>
      </w:r>
    </w:p>
    <w:p w14:paraId="7BE66D4B" w14:textId="0D955C83" w:rsidR="009C3202" w:rsidRPr="00E2175A" w:rsidRDefault="009C3202" w:rsidP="009C3202">
      <w:pPr>
        <w:pStyle w:val="Pa0"/>
        <w:spacing w:before="240" w:after="240"/>
        <w:ind w:left="720"/>
        <w:rPr>
          <w:rFonts w:ascii="Open Sans" w:hAnsi="Open Sans" w:cs="Open Sans"/>
          <w:sz w:val="22"/>
          <w:szCs w:val="22"/>
        </w:rPr>
      </w:pPr>
      <w:r w:rsidRPr="00E2175A">
        <w:rPr>
          <w:rFonts w:ascii="Open Sans" w:hAnsi="Open Sans" w:cs="Open Sans"/>
          <w:sz w:val="22"/>
          <w:szCs w:val="22"/>
        </w:rPr>
        <w:t>A</w:t>
      </w:r>
      <w:r w:rsidRPr="00E2175A">
        <w:rPr>
          <w:rFonts w:ascii="Open Sans" w:hAnsi="Open Sans" w:cs="Open Sans"/>
          <w:b/>
          <w:sz w:val="22"/>
          <w:szCs w:val="22"/>
        </w:rPr>
        <w:t xml:space="preserve"> disclosure</w:t>
      </w:r>
      <w:r w:rsidRPr="00E2175A">
        <w:rPr>
          <w:rFonts w:ascii="Open Sans" w:hAnsi="Open Sans" w:cs="Open Sans"/>
          <w:sz w:val="22"/>
          <w:szCs w:val="22"/>
        </w:rPr>
        <w:t xml:space="preserve"> involves the sharing of information about an incident(s) of sexual assault or sexual harassment with another person. Disclosures can be made to anyone and are usually made to a person who is known and trusted. A person who discloses may not want to make a formal report and may instead be looking for information about resources and support. </w:t>
      </w:r>
    </w:p>
    <w:p w14:paraId="51FBBFAB" w14:textId="77777777" w:rsidR="009C3202" w:rsidRPr="00E2175A" w:rsidRDefault="009C3202" w:rsidP="009C3202">
      <w:pPr>
        <w:ind w:left="720"/>
        <w:rPr>
          <w:rFonts w:cs="Open Sans"/>
          <w:sz w:val="22"/>
          <w:szCs w:val="22"/>
        </w:rPr>
      </w:pPr>
      <w:r w:rsidRPr="00E2175A">
        <w:rPr>
          <w:rFonts w:cs="Open Sans"/>
          <w:b/>
          <w:sz w:val="22"/>
          <w:szCs w:val="22"/>
        </w:rPr>
        <w:t>Formal reporting</w:t>
      </w:r>
      <w:r w:rsidRPr="00E2175A">
        <w:rPr>
          <w:rFonts w:cs="Open Sans"/>
          <w:sz w:val="22"/>
          <w:szCs w:val="22"/>
        </w:rPr>
        <w:t xml:space="preserve"> refers to providing a formal account or statement about sexual assault or sexual harassment to a person or institution that has the authority to take action. Reporting can be an outcome of disclosure, but it is not the only possible outcome.</w:t>
      </w:r>
      <w:r w:rsidRPr="00E2175A">
        <w:rPr>
          <w:rStyle w:val="EndnoteReference"/>
          <w:rFonts w:ascii="Open Sans" w:hAnsi="Open Sans" w:cs="Open Sans"/>
          <w:sz w:val="22"/>
          <w:szCs w:val="22"/>
        </w:rPr>
        <w:endnoteReference w:id="18"/>
      </w:r>
    </w:p>
    <w:p w14:paraId="7BC5D154" w14:textId="0623E796" w:rsidR="00900F8D" w:rsidRDefault="009C3202" w:rsidP="00A16644">
      <w:pPr>
        <w:rPr>
          <w:rFonts w:cs="Open Sans"/>
        </w:rPr>
      </w:pPr>
      <w:r w:rsidRPr="00E2175A">
        <w:rPr>
          <w:rFonts w:cs="Open Sans"/>
        </w:rPr>
        <w:t>The Commission acknowledges that possible outcomes of disclosure or formal reporting is escalation to external authorities. If allegations relate to sexual assault, this may include police intervention</w:t>
      </w:r>
      <w:r w:rsidR="009A676C" w:rsidRPr="00E2175A">
        <w:rPr>
          <w:rFonts w:cs="Open Sans"/>
        </w:rPr>
        <w:t xml:space="preserve"> or investigation. </w:t>
      </w:r>
      <w:r w:rsidR="00F60A3D" w:rsidRPr="00E2175A">
        <w:rPr>
          <w:rFonts w:cs="Open Sans"/>
        </w:rPr>
        <w:t xml:space="preserve">Complaints relating to </w:t>
      </w:r>
      <w:r w:rsidRPr="00E2175A">
        <w:rPr>
          <w:rFonts w:cs="Open Sans"/>
        </w:rPr>
        <w:t>sexual harassment or sexual assault</w:t>
      </w:r>
      <w:r w:rsidR="00F60A3D" w:rsidRPr="00E2175A">
        <w:rPr>
          <w:rFonts w:cs="Open Sans"/>
        </w:rPr>
        <w:t xml:space="preserve"> </w:t>
      </w:r>
      <w:r w:rsidRPr="00E2175A">
        <w:rPr>
          <w:rFonts w:cs="Open Sans"/>
        </w:rPr>
        <w:t>can be made to the Australian Human Rights Commission</w:t>
      </w:r>
      <w:r w:rsidR="009A676C" w:rsidRPr="00E2175A">
        <w:rPr>
          <w:rFonts w:cs="Open Sans"/>
        </w:rPr>
        <w:t xml:space="preserve"> or the NSW Anti-Discrimination Board.</w:t>
      </w:r>
    </w:p>
    <w:p w14:paraId="2A782BDA" w14:textId="5F37132D" w:rsidR="00205FEB" w:rsidRDefault="00205FEB">
      <w:pPr>
        <w:keepLines w:val="0"/>
        <w:spacing w:before="0" w:after="0"/>
        <w:rPr>
          <w:rFonts w:cs="Open Sans"/>
        </w:rPr>
      </w:pPr>
      <w:r>
        <w:rPr>
          <w:rFonts w:cs="Open Sans"/>
        </w:rPr>
        <w:br w:type="page"/>
      </w:r>
    </w:p>
    <w:p w14:paraId="22B0C04C" w14:textId="77777777" w:rsidR="00AB6D11" w:rsidRPr="00E2175A" w:rsidRDefault="00AB6D11" w:rsidP="001D41EC">
      <w:pPr>
        <w:pStyle w:val="Heading2"/>
      </w:pPr>
      <w:bookmarkStart w:id="50" w:name="_Toc8931143"/>
      <w:r w:rsidRPr="00E2175A">
        <w:t xml:space="preserve">About this </w:t>
      </w:r>
      <w:r w:rsidRPr="001D41EC">
        <w:t>report</w:t>
      </w:r>
      <w:bookmarkEnd w:id="50"/>
    </w:p>
    <w:p w14:paraId="71CDDC2D" w14:textId="77777777" w:rsidR="00AB6D11" w:rsidRPr="00E2175A" w:rsidRDefault="00AB6D11" w:rsidP="00A16644">
      <w:pPr>
        <w:rPr>
          <w:rFonts w:cs="Open Sans"/>
        </w:rPr>
      </w:pPr>
      <w:r w:rsidRPr="00E2175A">
        <w:rPr>
          <w:rFonts w:cs="Open Sans"/>
        </w:rPr>
        <w:t>This report details the Commission’s findings from the review</w:t>
      </w:r>
      <w:r w:rsidR="00B120B0" w:rsidRPr="00E2175A">
        <w:rPr>
          <w:rFonts w:cs="Open Sans"/>
        </w:rPr>
        <w:t xml:space="preserve">, and makes recommendations relevant </w:t>
      </w:r>
      <w:r w:rsidR="0079710F" w:rsidRPr="00E2175A">
        <w:rPr>
          <w:rFonts w:cs="Open Sans"/>
        </w:rPr>
        <w:t>for UNE and its seven colleges.</w:t>
      </w:r>
    </w:p>
    <w:p w14:paraId="0184AFE0" w14:textId="22D13093" w:rsidR="00B120B0" w:rsidRPr="00E2175A" w:rsidRDefault="00B120B0" w:rsidP="00A16644">
      <w:pPr>
        <w:rPr>
          <w:rFonts w:cs="Open Sans"/>
        </w:rPr>
      </w:pPr>
      <w:r w:rsidRPr="00E2175A">
        <w:rPr>
          <w:rFonts w:cs="Open Sans"/>
        </w:rPr>
        <w:t xml:space="preserve">For the purposes of the report, ‘UNE colleges’ refers to all seven residential colleges at UNE. ‘UNE-operated colleges’ refers to the six colleges managed by the UNE Residential System, and excludes </w:t>
      </w:r>
      <w:r w:rsidR="00FA37AD" w:rsidRPr="00E2175A">
        <w:rPr>
          <w:rFonts w:cs="Open Sans"/>
        </w:rPr>
        <w:t>St Albert’s College</w:t>
      </w:r>
      <w:r w:rsidRPr="00E2175A">
        <w:rPr>
          <w:rFonts w:cs="Open Sans"/>
        </w:rPr>
        <w:t xml:space="preserve"> which is operated privately. </w:t>
      </w:r>
    </w:p>
    <w:p w14:paraId="0EA8AC90" w14:textId="1B7FC6CC" w:rsidR="00AB6D11" w:rsidRPr="001D41EC" w:rsidRDefault="00B739F9" w:rsidP="00A16644">
      <w:pPr>
        <w:rPr>
          <w:rFonts w:cs="Open Sans"/>
        </w:rPr>
      </w:pPr>
      <w:r w:rsidRPr="00E2175A">
        <w:rPr>
          <w:rFonts w:cs="Open Sans"/>
        </w:rPr>
        <w:t xml:space="preserve">Throughout the report, the terms ‘victim’ and ‘perpetrator’ are used to describe people's experiences of sexual assault and sexual harassment. The term 'victim' is used to refer to individuals who </w:t>
      </w:r>
      <w:r w:rsidR="005B338E" w:rsidRPr="00E2175A">
        <w:rPr>
          <w:rFonts w:cs="Open Sans"/>
        </w:rPr>
        <w:t xml:space="preserve">say they </w:t>
      </w:r>
      <w:r w:rsidRPr="00E2175A">
        <w:rPr>
          <w:rFonts w:cs="Open Sans"/>
        </w:rPr>
        <w:t>have experienced sexual assault or sexual harassment and the term 'perpetrator' is used to refer to individuals who are alleged to have sexually assaulted or harassed others. The use of the term ‘perpetrator’ is not intended to suggest that there has been a finding of guilt in relation to a criminal offence or a breach of discrimination legislation.</w:t>
      </w:r>
    </w:p>
    <w:p w14:paraId="77F0D5FE" w14:textId="77777777" w:rsidR="00AB6D11" w:rsidRPr="00E2175A" w:rsidRDefault="00064C76" w:rsidP="00205FEB">
      <w:r w:rsidRPr="00E2175A">
        <w:br w:type="page"/>
      </w:r>
    </w:p>
    <w:p w14:paraId="6D4E6EA0" w14:textId="1F29F78B" w:rsidR="00D646E9" w:rsidRPr="001D41EC" w:rsidRDefault="00775CD6" w:rsidP="00775CD6">
      <w:pPr>
        <w:rPr>
          <w:rFonts w:cs="Open Sans"/>
          <w:b/>
        </w:rPr>
      </w:pPr>
      <w:r w:rsidRPr="001D41EC">
        <w:rPr>
          <w:rFonts w:cs="Open Sans"/>
          <w:b/>
        </w:rPr>
        <w:t>Chapter 1: Endnotes</w:t>
      </w:r>
    </w:p>
    <w:p w14:paraId="74F6EBFB" w14:textId="77777777" w:rsidR="00D646E9" w:rsidRPr="00E2175A" w:rsidRDefault="00D646E9" w:rsidP="00A16644">
      <w:pPr>
        <w:rPr>
          <w:rFonts w:cs="Open Sans"/>
        </w:rPr>
        <w:sectPr w:rsidR="00D646E9" w:rsidRPr="00E2175A" w:rsidSect="003146C5">
          <w:footnotePr>
            <w:numFmt w:val="lowerRoman"/>
          </w:footnotePr>
          <w:endnotePr>
            <w:numFmt w:val="decimal"/>
          </w:endnotePr>
          <w:pgSz w:w="11906" w:h="16838" w:code="9"/>
          <w:pgMar w:top="1134" w:right="1418" w:bottom="1134" w:left="1418" w:header="709" w:footer="709" w:gutter="0"/>
          <w:cols w:space="708"/>
          <w:docGrid w:linePitch="360"/>
        </w:sectPr>
      </w:pPr>
    </w:p>
    <w:p w14:paraId="594B868A" w14:textId="77777777" w:rsidR="0023184C" w:rsidRPr="00E2175A" w:rsidRDefault="0023184C">
      <w:pPr>
        <w:spacing w:before="0" w:after="0"/>
        <w:rPr>
          <w:rFonts w:cs="Open Sans"/>
          <w:b/>
          <w:bCs/>
          <w:sz w:val="36"/>
          <w:szCs w:val="36"/>
        </w:rPr>
      </w:pPr>
      <w:bookmarkStart w:id="51" w:name="_Toc524692137"/>
      <w:bookmarkStart w:id="52" w:name="_Toc521311280"/>
      <w:r w:rsidRPr="00E2175A">
        <w:rPr>
          <w:rFonts w:cs="Open Sans"/>
          <w:sz w:val="36"/>
          <w:szCs w:val="36"/>
        </w:rPr>
        <w:br w:type="page"/>
      </w:r>
    </w:p>
    <w:p w14:paraId="3FC7DFC3" w14:textId="145D45CD" w:rsidR="009039A6" w:rsidRPr="00E2175A" w:rsidRDefault="009249A6" w:rsidP="00A16644">
      <w:pPr>
        <w:pStyle w:val="Heading1"/>
        <w:spacing w:before="240"/>
        <w:rPr>
          <w:rFonts w:cs="Open Sans"/>
          <w:szCs w:val="36"/>
        </w:rPr>
      </w:pPr>
      <w:bookmarkStart w:id="53" w:name="_Toc8931144"/>
      <w:r w:rsidRPr="00E2175A">
        <w:rPr>
          <w:rFonts w:cs="Open Sans"/>
          <w:szCs w:val="36"/>
        </w:rPr>
        <w:t xml:space="preserve">Key findings: </w:t>
      </w:r>
      <w:r w:rsidR="002F5DBD" w:rsidRPr="00E2175A">
        <w:rPr>
          <w:rFonts w:cs="Open Sans"/>
          <w:szCs w:val="36"/>
        </w:rPr>
        <w:t>Prevalence of s</w:t>
      </w:r>
      <w:r w:rsidR="009039A6" w:rsidRPr="00E2175A">
        <w:rPr>
          <w:rFonts w:cs="Open Sans"/>
          <w:szCs w:val="36"/>
        </w:rPr>
        <w:t>exual assault and sexual harassment at UNE colleges</w:t>
      </w:r>
      <w:bookmarkEnd w:id="51"/>
      <w:bookmarkEnd w:id="53"/>
    </w:p>
    <w:p w14:paraId="71E0251D" w14:textId="78FA39D6" w:rsidR="005A2261" w:rsidRPr="00E2175A" w:rsidRDefault="00ED06F5" w:rsidP="00A16644">
      <w:pPr>
        <w:rPr>
          <w:rFonts w:cs="Open Sans"/>
        </w:rPr>
      </w:pPr>
      <w:r w:rsidRPr="00E2175A">
        <w:rPr>
          <w:rFonts w:cs="Open Sans"/>
        </w:rPr>
        <w:t>This chapter summarises the key</w:t>
      </w:r>
      <w:r w:rsidR="00E44BF7" w:rsidRPr="00E2175A">
        <w:rPr>
          <w:rFonts w:cs="Open Sans"/>
        </w:rPr>
        <w:t xml:space="preserve"> survey</w:t>
      </w:r>
      <w:r w:rsidRPr="00E2175A">
        <w:rPr>
          <w:rFonts w:cs="Open Sans"/>
        </w:rPr>
        <w:t xml:space="preserve"> findings relating to</w:t>
      </w:r>
      <w:r w:rsidR="00093ECB" w:rsidRPr="00E2175A">
        <w:rPr>
          <w:rFonts w:cs="Open Sans"/>
        </w:rPr>
        <w:t xml:space="preserve"> the</w:t>
      </w:r>
      <w:r w:rsidRPr="00E2175A">
        <w:rPr>
          <w:rFonts w:cs="Open Sans"/>
        </w:rPr>
        <w:t xml:space="preserve"> prevalence of sexual assault and sexual harassment</w:t>
      </w:r>
      <w:r w:rsidR="00093ECB" w:rsidRPr="00E2175A">
        <w:rPr>
          <w:rFonts w:cs="Open Sans"/>
        </w:rPr>
        <w:t xml:space="preserve"> within the current resident population at UNE</w:t>
      </w:r>
      <w:r w:rsidRPr="00E2175A">
        <w:rPr>
          <w:rFonts w:cs="Open Sans"/>
        </w:rPr>
        <w:t xml:space="preserve">. </w:t>
      </w:r>
    </w:p>
    <w:p w14:paraId="3EFCAB3E" w14:textId="7AEC3293" w:rsidR="00A14866" w:rsidRPr="00E2175A" w:rsidRDefault="00D64709" w:rsidP="00A16644">
      <w:pPr>
        <w:rPr>
          <w:rFonts w:cs="Open Sans"/>
        </w:rPr>
      </w:pPr>
      <w:r w:rsidRPr="00E2175A">
        <w:rPr>
          <w:rFonts w:cs="Open Sans"/>
        </w:rPr>
        <w:t xml:space="preserve">The </w:t>
      </w:r>
      <w:r w:rsidR="00F86AC3" w:rsidRPr="00E2175A">
        <w:rPr>
          <w:rFonts w:cs="Open Sans"/>
        </w:rPr>
        <w:t>experience</w:t>
      </w:r>
      <w:r w:rsidRPr="00E2175A">
        <w:rPr>
          <w:rFonts w:cs="Open Sans"/>
        </w:rPr>
        <w:t xml:space="preserve"> and perpetration of both sexual assault and sexual harassment</w:t>
      </w:r>
      <w:r w:rsidR="00205A32" w:rsidRPr="00E2175A">
        <w:rPr>
          <w:rFonts w:cs="Open Sans"/>
        </w:rPr>
        <w:t xml:space="preserve"> at UNE colleges</w:t>
      </w:r>
      <w:r w:rsidRPr="00E2175A">
        <w:rPr>
          <w:rFonts w:cs="Open Sans"/>
        </w:rPr>
        <w:t xml:space="preserve"> </w:t>
      </w:r>
      <w:r w:rsidR="001A5FE2" w:rsidRPr="00E2175A">
        <w:rPr>
          <w:rFonts w:cs="Open Sans"/>
        </w:rPr>
        <w:t xml:space="preserve">was </w:t>
      </w:r>
      <w:r w:rsidRPr="00E2175A">
        <w:rPr>
          <w:rFonts w:cs="Open Sans"/>
        </w:rPr>
        <w:t>gendered. Approximately one-third</w:t>
      </w:r>
      <w:r w:rsidR="00CC6316" w:rsidRPr="00E2175A">
        <w:rPr>
          <w:rFonts w:cs="Open Sans"/>
        </w:rPr>
        <w:t xml:space="preserve"> </w:t>
      </w:r>
      <w:r w:rsidR="00E13FEE" w:rsidRPr="00E2175A">
        <w:rPr>
          <w:rFonts w:cs="Open Sans"/>
        </w:rPr>
        <w:t>(30%)</w:t>
      </w:r>
      <w:r w:rsidRPr="00E2175A">
        <w:rPr>
          <w:rFonts w:cs="Open Sans"/>
        </w:rPr>
        <w:t xml:space="preserve"> of residents</w:t>
      </w:r>
      <w:r w:rsidR="004A53D0" w:rsidRPr="00E2175A">
        <w:rPr>
          <w:rFonts w:cs="Open Sans"/>
        </w:rPr>
        <w:t xml:space="preserve"> </w:t>
      </w:r>
      <w:r w:rsidR="00C4611C" w:rsidRPr="00E2175A">
        <w:rPr>
          <w:rFonts w:cs="Open Sans"/>
        </w:rPr>
        <w:t xml:space="preserve">that responded to the survey </w:t>
      </w:r>
      <w:r w:rsidR="004A53D0" w:rsidRPr="00E2175A">
        <w:rPr>
          <w:rFonts w:cs="Open Sans"/>
        </w:rPr>
        <w:t xml:space="preserve">reported experiencing </w:t>
      </w:r>
      <w:r w:rsidRPr="00E2175A">
        <w:rPr>
          <w:rFonts w:cs="Open Sans"/>
        </w:rPr>
        <w:t xml:space="preserve">sexual harassment since residing at their college, with </w:t>
      </w:r>
      <w:r w:rsidR="00205A32" w:rsidRPr="00E2175A">
        <w:rPr>
          <w:rFonts w:cs="Open Sans"/>
        </w:rPr>
        <w:t xml:space="preserve">female residents experiencing sexual harassment at two and a half times the rate of male residents. </w:t>
      </w:r>
      <w:r w:rsidR="009354E7" w:rsidRPr="00E2175A">
        <w:rPr>
          <w:rFonts w:cs="Open Sans"/>
        </w:rPr>
        <w:t>Of residents that completed the survey, 4</w:t>
      </w:r>
      <w:r w:rsidR="00B111A0" w:rsidRPr="00E2175A">
        <w:rPr>
          <w:rFonts w:cs="Open Sans"/>
        </w:rPr>
        <w:t xml:space="preserve">% </w:t>
      </w:r>
      <w:r w:rsidR="001A5FE2" w:rsidRPr="00E2175A">
        <w:rPr>
          <w:rFonts w:cs="Open Sans"/>
        </w:rPr>
        <w:t xml:space="preserve">said they </w:t>
      </w:r>
      <w:r w:rsidRPr="00E2175A">
        <w:rPr>
          <w:rFonts w:cs="Open Sans"/>
        </w:rPr>
        <w:t xml:space="preserve">had experienced actual or attempted sexual assault since </w:t>
      </w:r>
      <w:r w:rsidR="00FA3470" w:rsidRPr="00E2175A">
        <w:rPr>
          <w:rFonts w:cs="Open Sans"/>
        </w:rPr>
        <w:t xml:space="preserve">first </w:t>
      </w:r>
      <w:r w:rsidRPr="00E2175A">
        <w:rPr>
          <w:rFonts w:cs="Open Sans"/>
        </w:rPr>
        <w:t>residing at their college</w:t>
      </w:r>
      <w:r w:rsidR="00B111A0" w:rsidRPr="00E2175A">
        <w:rPr>
          <w:rFonts w:cs="Open Sans"/>
        </w:rPr>
        <w:t xml:space="preserve">, and </w:t>
      </w:r>
      <w:r w:rsidR="00A14866" w:rsidRPr="00E2175A">
        <w:rPr>
          <w:rFonts w:cs="Open Sans"/>
        </w:rPr>
        <w:t>there was</w:t>
      </w:r>
      <w:r w:rsidR="00F14937" w:rsidRPr="00E2175A">
        <w:rPr>
          <w:rFonts w:cs="Open Sans"/>
        </w:rPr>
        <w:t xml:space="preserve"> </w:t>
      </w:r>
      <w:r w:rsidRPr="00E2175A">
        <w:rPr>
          <w:rFonts w:cs="Open Sans"/>
        </w:rPr>
        <w:t xml:space="preserve">evidence that female residents experience sexual assault at higher rates. </w:t>
      </w:r>
      <w:r w:rsidR="00A14866" w:rsidRPr="00E2175A">
        <w:rPr>
          <w:rFonts w:cs="Open Sans"/>
        </w:rPr>
        <w:t xml:space="preserve">Most incidents of sexual assault and sexual harassment involved a single perpetrator, who was male. </w:t>
      </w:r>
    </w:p>
    <w:p w14:paraId="7E423DF7" w14:textId="72647310" w:rsidR="00ED06F5" w:rsidRPr="00E2175A" w:rsidRDefault="00A14866" w:rsidP="00A16644">
      <w:pPr>
        <w:rPr>
          <w:rFonts w:cs="Open Sans"/>
        </w:rPr>
      </w:pPr>
      <w:r w:rsidRPr="00E2175A">
        <w:rPr>
          <w:rFonts w:cs="Open Sans"/>
        </w:rPr>
        <w:t>Sexua</w:t>
      </w:r>
      <w:r w:rsidR="00227972" w:rsidRPr="00E2175A">
        <w:rPr>
          <w:rFonts w:cs="Open Sans"/>
        </w:rPr>
        <w:t xml:space="preserve">l assault and sexual harassment </w:t>
      </w:r>
      <w:r w:rsidRPr="00E2175A">
        <w:rPr>
          <w:rFonts w:cs="Open Sans"/>
        </w:rPr>
        <w:t>predominantly t</w:t>
      </w:r>
      <w:r w:rsidR="00227972" w:rsidRPr="00E2175A">
        <w:rPr>
          <w:rFonts w:cs="Open Sans"/>
        </w:rPr>
        <w:t>ook</w:t>
      </w:r>
      <w:r w:rsidRPr="00E2175A">
        <w:rPr>
          <w:rFonts w:cs="Open Sans"/>
        </w:rPr>
        <w:t xml:space="preserve"> place </w:t>
      </w:r>
      <w:r w:rsidR="00E13FEE" w:rsidRPr="00E2175A">
        <w:rPr>
          <w:rFonts w:cs="Open Sans"/>
        </w:rPr>
        <w:t>on</w:t>
      </w:r>
      <w:r w:rsidRPr="00E2175A">
        <w:rPr>
          <w:rFonts w:cs="Open Sans"/>
        </w:rPr>
        <w:t xml:space="preserve"> college</w:t>
      </w:r>
      <w:r w:rsidR="00E13FEE" w:rsidRPr="00E2175A">
        <w:rPr>
          <w:rFonts w:cs="Open Sans"/>
        </w:rPr>
        <w:t xml:space="preserve"> grounds</w:t>
      </w:r>
      <w:r w:rsidRPr="00E2175A">
        <w:rPr>
          <w:rFonts w:cs="Open Sans"/>
        </w:rPr>
        <w:t xml:space="preserve"> and throughout the year. </w:t>
      </w:r>
      <w:r w:rsidR="001A5FE2" w:rsidRPr="00E2175A">
        <w:rPr>
          <w:rFonts w:cs="Open Sans"/>
        </w:rPr>
        <w:t>However, t</w:t>
      </w:r>
      <w:r w:rsidR="003E6A16" w:rsidRPr="00E2175A">
        <w:rPr>
          <w:rFonts w:cs="Open Sans"/>
        </w:rPr>
        <w:t>he majority of incidents of sexual assaul</w:t>
      </w:r>
      <w:r w:rsidR="00227972" w:rsidRPr="00E2175A">
        <w:rPr>
          <w:rFonts w:cs="Open Sans"/>
        </w:rPr>
        <w:t>t and sexual harassment were not</w:t>
      </w:r>
      <w:r w:rsidRPr="00E2175A">
        <w:rPr>
          <w:rFonts w:cs="Open Sans"/>
        </w:rPr>
        <w:t xml:space="preserve"> reported, with only </w:t>
      </w:r>
      <w:r w:rsidR="00F14937" w:rsidRPr="00E2175A">
        <w:rPr>
          <w:rFonts w:cs="Open Sans"/>
        </w:rPr>
        <w:t>8% of those</w:t>
      </w:r>
      <w:r w:rsidR="006B1BA5" w:rsidRPr="00E2175A">
        <w:rPr>
          <w:rFonts w:cs="Open Sans"/>
        </w:rPr>
        <w:t xml:space="preserve"> who completed the survey</w:t>
      </w:r>
      <w:r w:rsidR="00F14937" w:rsidRPr="00E2175A">
        <w:rPr>
          <w:rFonts w:cs="Open Sans"/>
        </w:rPr>
        <w:t xml:space="preserve"> who had experienced</w:t>
      </w:r>
      <w:r w:rsidRPr="00E2175A">
        <w:rPr>
          <w:rFonts w:cs="Open Sans"/>
        </w:rPr>
        <w:t xml:space="preserve"> sexual harassment</w:t>
      </w:r>
      <w:r w:rsidR="006B1BA5" w:rsidRPr="00E2175A">
        <w:rPr>
          <w:rFonts w:cs="Open Sans"/>
        </w:rPr>
        <w:t xml:space="preserve"> </w:t>
      </w:r>
      <w:r w:rsidRPr="00E2175A">
        <w:rPr>
          <w:rFonts w:cs="Open Sans"/>
        </w:rPr>
        <w:t>reporting the</w:t>
      </w:r>
      <w:r w:rsidR="003E6A16" w:rsidRPr="00E2175A">
        <w:rPr>
          <w:rFonts w:cs="Open Sans"/>
        </w:rPr>
        <w:t>i</w:t>
      </w:r>
      <w:r w:rsidR="00205A32" w:rsidRPr="00E2175A">
        <w:rPr>
          <w:rFonts w:cs="Open Sans"/>
        </w:rPr>
        <w:t>r</w:t>
      </w:r>
      <w:r w:rsidRPr="00E2175A">
        <w:rPr>
          <w:rFonts w:cs="Open Sans"/>
        </w:rPr>
        <w:t xml:space="preserve"> most recent incident.</w:t>
      </w:r>
    </w:p>
    <w:p w14:paraId="4E5021C5" w14:textId="5D03B5DB" w:rsidR="00ED06F5" w:rsidRPr="00E2175A" w:rsidRDefault="00D83BC0" w:rsidP="00A16644">
      <w:pPr>
        <w:rPr>
          <w:rFonts w:cs="Open Sans"/>
        </w:rPr>
      </w:pPr>
      <w:r w:rsidRPr="00E2175A">
        <w:rPr>
          <w:rFonts w:cs="Open Sans"/>
        </w:rPr>
        <w:t>The reported</w:t>
      </w:r>
      <w:r w:rsidR="00ED06F5" w:rsidRPr="00E2175A">
        <w:rPr>
          <w:rFonts w:cs="Open Sans"/>
        </w:rPr>
        <w:t xml:space="preserve"> prevalence of sexual assault and sexual harassment, as well as reporting practices and general awareness of reporting mechanisms and support services</w:t>
      </w:r>
      <w:r w:rsidR="00872E56" w:rsidRPr="00E2175A">
        <w:rPr>
          <w:rFonts w:cs="Open Sans"/>
        </w:rPr>
        <w:t>, have</w:t>
      </w:r>
      <w:r w:rsidR="00ED06F5" w:rsidRPr="00E2175A">
        <w:rPr>
          <w:rFonts w:cs="Open Sans"/>
        </w:rPr>
        <w:t xml:space="preserve"> informed the recommendations made in this report.</w:t>
      </w:r>
    </w:p>
    <w:p w14:paraId="732C51EA" w14:textId="77777777" w:rsidR="00BD63F1" w:rsidRPr="00E2175A" w:rsidRDefault="00BD63F1" w:rsidP="001D41EC">
      <w:pPr>
        <w:pStyle w:val="Heading2"/>
      </w:pPr>
      <w:bookmarkStart w:id="54" w:name="_Toc524692138"/>
      <w:bookmarkStart w:id="55" w:name="_Toc8931145"/>
      <w:r w:rsidRPr="00E2175A">
        <w:t xml:space="preserve">Sexual </w:t>
      </w:r>
      <w:r w:rsidRPr="001D41EC">
        <w:t>Assault</w:t>
      </w:r>
      <w:bookmarkEnd w:id="54"/>
      <w:bookmarkEnd w:id="55"/>
    </w:p>
    <w:p w14:paraId="064F6590" w14:textId="129F2B38" w:rsidR="00F401A2" w:rsidRPr="00E2175A" w:rsidRDefault="00F401A2" w:rsidP="00A16644">
      <w:pPr>
        <w:rPr>
          <w:rFonts w:cs="Open Sans"/>
        </w:rPr>
      </w:pPr>
      <w:r w:rsidRPr="00E2175A">
        <w:rPr>
          <w:rFonts w:cs="Open Sans"/>
        </w:rPr>
        <w:t xml:space="preserve">Given the overall response rate to the survey and the </w:t>
      </w:r>
      <w:r w:rsidR="001A5FE2" w:rsidRPr="00E2175A">
        <w:rPr>
          <w:rFonts w:cs="Open Sans"/>
        </w:rPr>
        <w:t xml:space="preserve">low </w:t>
      </w:r>
      <w:r w:rsidRPr="00E2175A">
        <w:rPr>
          <w:rFonts w:cs="Open Sans"/>
        </w:rPr>
        <w:t xml:space="preserve">proportion of residents that </w:t>
      </w:r>
      <w:r w:rsidR="001A5FE2" w:rsidRPr="00E2175A">
        <w:rPr>
          <w:rFonts w:cs="Open Sans"/>
        </w:rPr>
        <w:t xml:space="preserve">said they </w:t>
      </w:r>
      <w:r w:rsidRPr="00E2175A">
        <w:rPr>
          <w:rFonts w:cs="Open Sans"/>
        </w:rPr>
        <w:t>had experienc</w:t>
      </w:r>
      <w:r w:rsidR="00872E56" w:rsidRPr="00E2175A">
        <w:rPr>
          <w:rFonts w:cs="Open Sans"/>
        </w:rPr>
        <w:t>ed sexual assault, there is in</w:t>
      </w:r>
      <w:r w:rsidRPr="00E2175A">
        <w:rPr>
          <w:rFonts w:cs="Open Sans"/>
        </w:rPr>
        <w:t xml:space="preserve">sufficient data to allow a detailed and statistically reliable examination of residents’ experiences of sexual assault. </w:t>
      </w:r>
      <w:r w:rsidR="00205A32" w:rsidRPr="00E2175A">
        <w:rPr>
          <w:rFonts w:cs="Open Sans"/>
        </w:rPr>
        <w:t xml:space="preserve">Reporting on the </w:t>
      </w:r>
      <w:r w:rsidRPr="00E2175A">
        <w:rPr>
          <w:rFonts w:cs="Open Sans"/>
        </w:rPr>
        <w:t xml:space="preserve">low number of responses also </w:t>
      </w:r>
      <w:r w:rsidR="00205A32" w:rsidRPr="00E2175A">
        <w:rPr>
          <w:rFonts w:cs="Open Sans"/>
        </w:rPr>
        <w:t>carries the risk of</w:t>
      </w:r>
      <w:r w:rsidRPr="00E2175A">
        <w:rPr>
          <w:rFonts w:cs="Open Sans"/>
        </w:rPr>
        <w:t xml:space="preserve"> unintentional identification of </w:t>
      </w:r>
      <w:r w:rsidR="00205A32" w:rsidRPr="00E2175A">
        <w:rPr>
          <w:rFonts w:cs="Open Sans"/>
        </w:rPr>
        <w:t xml:space="preserve">survey </w:t>
      </w:r>
      <w:r w:rsidRPr="00E2175A">
        <w:rPr>
          <w:rFonts w:cs="Open Sans"/>
        </w:rPr>
        <w:t>respondents.</w:t>
      </w:r>
    </w:p>
    <w:p w14:paraId="677CF8C4" w14:textId="38B5D89D" w:rsidR="0023184C" w:rsidRDefault="00F401A2" w:rsidP="0023184C">
      <w:pPr>
        <w:rPr>
          <w:rFonts w:cs="Open Sans"/>
        </w:rPr>
      </w:pPr>
      <w:r w:rsidRPr="00E2175A">
        <w:rPr>
          <w:rFonts w:cs="Open Sans"/>
        </w:rPr>
        <w:t>Given this, a broad overview of residents’ experiences of sexual assault</w:t>
      </w:r>
      <w:r w:rsidR="00FF40A9" w:rsidRPr="00E2175A">
        <w:rPr>
          <w:rFonts w:cs="Open Sans"/>
        </w:rPr>
        <w:t xml:space="preserve"> has been provided</w:t>
      </w:r>
      <w:r w:rsidRPr="00E2175A">
        <w:rPr>
          <w:rFonts w:cs="Open Sans"/>
        </w:rPr>
        <w:t xml:space="preserve">. This should be </w:t>
      </w:r>
      <w:r w:rsidR="00405510" w:rsidRPr="00E2175A">
        <w:rPr>
          <w:rFonts w:cs="Open Sans"/>
        </w:rPr>
        <w:t>considered</w:t>
      </w:r>
      <w:r w:rsidRPr="00E2175A">
        <w:rPr>
          <w:rFonts w:cs="Open Sans"/>
        </w:rPr>
        <w:t xml:space="preserve"> indicative only, and may or may not be applicable to the</w:t>
      </w:r>
      <w:r w:rsidR="001D1A90" w:rsidRPr="00E2175A">
        <w:rPr>
          <w:rFonts w:cs="Open Sans"/>
        </w:rPr>
        <w:t xml:space="preserve"> </w:t>
      </w:r>
      <w:r w:rsidRPr="00E2175A">
        <w:rPr>
          <w:rFonts w:cs="Open Sans"/>
        </w:rPr>
        <w:t>experiences of other residents who have experienced actual or attempted sexual assault.</w:t>
      </w:r>
      <w:bookmarkStart w:id="56" w:name="_Toc524692139"/>
    </w:p>
    <w:p w14:paraId="3343C252" w14:textId="0CFFC5EE" w:rsidR="00775CD6" w:rsidRDefault="00775CD6">
      <w:pPr>
        <w:keepLines w:val="0"/>
        <w:spacing w:before="0" w:after="0"/>
        <w:rPr>
          <w:rFonts w:cs="Open Sans"/>
        </w:rPr>
      </w:pPr>
      <w:r>
        <w:rPr>
          <w:rFonts w:cs="Open Sans"/>
        </w:rPr>
        <w:br w:type="page"/>
      </w:r>
    </w:p>
    <w:p w14:paraId="7A3E2CFB" w14:textId="73F3B53E" w:rsidR="00914486" w:rsidRPr="001D41EC" w:rsidRDefault="00914486" w:rsidP="0023184C">
      <w:pPr>
        <w:rPr>
          <w:rFonts w:cs="Open Sans"/>
          <w:b/>
        </w:rPr>
      </w:pPr>
      <w:r w:rsidRPr="001D41EC">
        <w:rPr>
          <w:rFonts w:cs="Open Sans"/>
          <w:b/>
        </w:rPr>
        <w:t>Prevalence of sexual assault</w:t>
      </w:r>
      <w:bookmarkEnd w:id="56"/>
    </w:p>
    <w:p w14:paraId="3E50A3BA" w14:textId="7F49C74D" w:rsidR="002368D3" w:rsidRPr="00E2175A" w:rsidRDefault="00BD63F1" w:rsidP="00A16644">
      <w:pPr>
        <w:rPr>
          <w:rFonts w:cs="Open Sans"/>
        </w:rPr>
      </w:pPr>
      <w:r w:rsidRPr="00E2175A">
        <w:rPr>
          <w:rFonts w:cs="Open Sans"/>
        </w:rPr>
        <w:t xml:space="preserve">Overall, </w:t>
      </w:r>
      <w:r w:rsidR="002E4BF1" w:rsidRPr="00E2175A">
        <w:rPr>
          <w:rFonts w:cs="Open Sans"/>
        </w:rPr>
        <w:t>4</w:t>
      </w:r>
      <w:r w:rsidR="00713396" w:rsidRPr="00E2175A">
        <w:rPr>
          <w:rFonts w:cs="Open Sans"/>
        </w:rPr>
        <w:t>%</w:t>
      </w:r>
      <w:r w:rsidRPr="00E2175A">
        <w:rPr>
          <w:rFonts w:cs="Open Sans"/>
        </w:rPr>
        <w:t xml:space="preserve"> of residents </w:t>
      </w:r>
      <w:r w:rsidR="00C4611C" w:rsidRPr="00E2175A">
        <w:rPr>
          <w:rFonts w:cs="Open Sans"/>
        </w:rPr>
        <w:t xml:space="preserve">that responded to the survey </w:t>
      </w:r>
      <w:r w:rsidRPr="00E2175A">
        <w:rPr>
          <w:rFonts w:cs="Open Sans"/>
        </w:rPr>
        <w:t xml:space="preserve">reported experiencing actual or attempted sexual assault since </w:t>
      </w:r>
      <w:r w:rsidR="00FA3470" w:rsidRPr="00E2175A">
        <w:rPr>
          <w:rFonts w:cs="Open Sans"/>
        </w:rPr>
        <w:t xml:space="preserve">first </w:t>
      </w:r>
      <w:r w:rsidRPr="00E2175A">
        <w:rPr>
          <w:rFonts w:cs="Open Sans"/>
        </w:rPr>
        <w:t xml:space="preserve">residing at their current college. </w:t>
      </w:r>
      <w:r w:rsidR="00F401A2" w:rsidRPr="00E2175A">
        <w:rPr>
          <w:rFonts w:cs="Open Sans"/>
        </w:rPr>
        <w:t>T</w:t>
      </w:r>
      <w:r w:rsidR="00914486" w:rsidRPr="00E2175A">
        <w:rPr>
          <w:rFonts w:cs="Open Sans"/>
        </w:rPr>
        <w:t xml:space="preserve">here is evidence </w:t>
      </w:r>
      <w:r w:rsidR="001D705E" w:rsidRPr="00E2175A">
        <w:rPr>
          <w:rFonts w:cs="Open Sans"/>
        </w:rPr>
        <w:t xml:space="preserve">to suggest </w:t>
      </w:r>
      <w:r w:rsidR="00914486" w:rsidRPr="00E2175A">
        <w:rPr>
          <w:rFonts w:cs="Open Sans"/>
        </w:rPr>
        <w:t xml:space="preserve">that </w:t>
      </w:r>
      <w:r w:rsidR="00C85563" w:rsidRPr="00E2175A">
        <w:rPr>
          <w:rFonts w:cs="Open Sans"/>
        </w:rPr>
        <w:t xml:space="preserve">this happened at higher rates for female residents than male residents, </w:t>
      </w:r>
      <w:r w:rsidR="00914486" w:rsidRPr="00E2175A">
        <w:rPr>
          <w:rFonts w:cs="Open Sans"/>
        </w:rPr>
        <w:t>with</w:t>
      </w:r>
      <w:r w:rsidRPr="00E2175A">
        <w:rPr>
          <w:rFonts w:cs="Open Sans"/>
        </w:rPr>
        <w:t xml:space="preserve"> </w:t>
      </w:r>
      <w:r w:rsidR="00914486" w:rsidRPr="00E2175A">
        <w:rPr>
          <w:rFonts w:cs="Open Sans"/>
        </w:rPr>
        <w:t>6.1</w:t>
      </w:r>
      <w:r w:rsidR="00713396" w:rsidRPr="00E2175A">
        <w:rPr>
          <w:rFonts w:cs="Open Sans"/>
        </w:rPr>
        <w:t>%</w:t>
      </w:r>
      <w:r w:rsidR="00914486" w:rsidRPr="00E2175A">
        <w:rPr>
          <w:rFonts w:cs="Open Sans"/>
        </w:rPr>
        <w:t xml:space="preserve"> of female</w:t>
      </w:r>
      <w:r w:rsidR="00C4611C" w:rsidRPr="00E2175A">
        <w:rPr>
          <w:rFonts w:cs="Open Sans"/>
        </w:rPr>
        <w:t xml:space="preserve"> respondents</w:t>
      </w:r>
      <w:r w:rsidR="00914486" w:rsidRPr="00E2175A">
        <w:rPr>
          <w:rFonts w:cs="Open Sans"/>
        </w:rPr>
        <w:t xml:space="preserve"> </w:t>
      </w:r>
      <w:r w:rsidR="005A43A6" w:rsidRPr="00E2175A">
        <w:rPr>
          <w:rFonts w:cs="Open Sans"/>
        </w:rPr>
        <w:t xml:space="preserve">reporting </w:t>
      </w:r>
      <w:r w:rsidR="00914486" w:rsidRPr="00E2175A">
        <w:rPr>
          <w:rFonts w:cs="Open Sans"/>
        </w:rPr>
        <w:t>experiencing sexual assault compared to 1.8</w:t>
      </w:r>
      <w:r w:rsidR="00713396" w:rsidRPr="00E2175A">
        <w:rPr>
          <w:rFonts w:cs="Open Sans"/>
        </w:rPr>
        <w:t>%</w:t>
      </w:r>
      <w:r w:rsidR="00914486" w:rsidRPr="00E2175A">
        <w:rPr>
          <w:rFonts w:cs="Open Sans"/>
        </w:rPr>
        <w:t xml:space="preserve"> of male </w:t>
      </w:r>
      <w:r w:rsidR="00C4611C" w:rsidRPr="00E2175A">
        <w:rPr>
          <w:rFonts w:cs="Open Sans"/>
        </w:rPr>
        <w:t>respondents</w:t>
      </w:r>
      <w:r w:rsidR="00914486" w:rsidRPr="00E2175A">
        <w:rPr>
          <w:rFonts w:cs="Open Sans"/>
        </w:rPr>
        <w:t xml:space="preserve">. </w:t>
      </w:r>
      <w:r w:rsidR="008D3D26" w:rsidRPr="00E2175A">
        <w:rPr>
          <w:rFonts w:cs="Open Sans"/>
        </w:rPr>
        <w:t xml:space="preserve">Further, </w:t>
      </w:r>
      <w:r w:rsidR="00914486" w:rsidRPr="00E2175A">
        <w:rPr>
          <w:rFonts w:cs="Open Sans"/>
        </w:rPr>
        <w:t>97</w:t>
      </w:r>
      <w:r w:rsidR="00713396" w:rsidRPr="00E2175A">
        <w:rPr>
          <w:rFonts w:cs="Open Sans"/>
        </w:rPr>
        <w:t>%</w:t>
      </w:r>
      <w:r w:rsidR="00914486" w:rsidRPr="00E2175A">
        <w:rPr>
          <w:rFonts w:cs="Open Sans"/>
        </w:rPr>
        <w:t xml:space="preserve"> of male </w:t>
      </w:r>
      <w:r w:rsidR="00C4611C" w:rsidRPr="00E2175A">
        <w:rPr>
          <w:rFonts w:cs="Open Sans"/>
        </w:rPr>
        <w:t xml:space="preserve">respondents </w:t>
      </w:r>
      <w:r w:rsidR="00914486" w:rsidRPr="00E2175A">
        <w:rPr>
          <w:rFonts w:cs="Open Sans"/>
        </w:rPr>
        <w:t>specifically reported that they had no experience of actual or attempted sexual assault, compared to 86</w:t>
      </w:r>
      <w:r w:rsidR="00713396" w:rsidRPr="00E2175A">
        <w:rPr>
          <w:rFonts w:cs="Open Sans"/>
        </w:rPr>
        <w:t>%</w:t>
      </w:r>
      <w:r w:rsidR="00914486" w:rsidRPr="00E2175A">
        <w:rPr>
          <w:rFonts w:cs="Open Sans"/>
        </w:rPr>
        <w:t xml:space="preserve"> of female </w:t>
      </w:r>
      <w:r w:rsidR="00C4611C" w:rsidRPr="00E2175A">
        <w:rPr>
          <w:rFonts w:cs="Open Sans"/>
        </w:rPr>
        <w:t>respondents</w:t>
      </w:r>
      <w:r w:rsidR="00914486" w:rsidRPr="00E2175A">
        <w:rPr>
          <w:rFonts w:cs="Open Sans"/>
        </w:rPr>
        <w:t>.</w:t>
      </w:r>
    </w:p>
    <w:p w14:paraId="36A5EADE" w14:textId="4C6FCB82" w:rsidR="00914486" w:rsidRDefault="002368D3" w:rsidP="00A16644">
      <w:pPr>
        <w:rPr>
          <w:rFonts w:cs="Open Sans"/>
        </w:rPr>
      </w:pPr>
      <w:r w:rsidRPr="00E2175A">
        <w:rPr>
          <w:rFonts w:cs="Open Sans"/>
        </w:rPr>
        <w:t>17</w:t>
      </w:r>
      <w:r w:rsidR="00713396" w:rsidRPr="00E2175A">
        <w:rPr>
          <w:rFonts w:cs="Open Sans"/>
        </w:rPr>
        <w:t>%</w:t>
      </w:r>
      <w:r w:rsidRPr="00E2175A">
        <w:rPr>
          <w:rFonts w:cs="Open Sans"/>
        </w:rPr>
        <w:t xml:space="preserve"> of </w:t>
      </w:r>
      <w:r w:rsidR="00C4611C" w:rsidRPr="00E2175A">
        <w:rPr>
          <w:rFonts w:cs="Open Sans"/>
        </w:rPr>
        <w:t xml:space="preserve">survey respondents </w:t>
      </w:r>
      <w:r w:rsidR="001A4348" w:rsidRPr="00E2175A">
        <w:rPr>
          <w:rFonts w:cs="Open Sans"/>
        </w:rPr>
        <w:t>who chose to answer questions relating to sexual assault</w:t>
      </w:r>
      <w:r w:rsidR="008D3D26" w:rsidRPr="00E2175A">
        <w:rPr>
          <w:rFonts w:cs="Open Sans"/>
        </w:rPr>
        <w:t xml:space="preserve"> reported that they</w:t>
      </w:r>
      <w:r w:rsidRPr="00E2175A">
        <w:rPr>
          <w:rFonts w:cs="Open Sans"/>
        </w:rPr>
        <w:t xml:space="preserve"> had witnessed or heard about an incident of sexual assault</w:t>
      </w:r>
      <w:r w:rsidR="001A4348" w:rsidRPr="00E2175A">
        <w:rPr>
          <w:rFonts w:cs="Open Sans"/>
        </w:rPr>
        <w:t xml:space="preserve"> since they started living at college</w:t>
      </w:r>
      <w:r w:rsidRPr="00E2175A">
        <w:rPr>
          <w:rFonts w:cs="Open Sans"/>
        </w:rPr>
        <w:t>.</w:t>
      </w:r>
    </w:p>
    <w:p w14:paraId="1FBC622C" w14:textId="7B481E36" w:rsidR="009E69E6" w:rsidRPr="0063252B" w:rsidRDefault="009E69E6" w:rsidP="00A16644">
      <w:pPr>
        <w:rPr>
          <w:rFonts w:cs="Open Sans"/>
          <w:b/>
        </w:rPr>
      </w:pPr>
      <w:r w:rsidRPr="0063252B">
        <w:rPr>
          <w:b/>
        </w:rPr>
        <w:t xml:space="preserve">Figure </w:t>
      </w:r>
      <w:r w:rsidR="0063252B">
        <w:rPr>
          <w:b/>
        </w:rPr>
        <w:t>1</w:t>
      </w:r>
      <w:r w:rsidRPr="0063252B">
        <w:rPr>
          <w:b/>
        </w:rPr>
        <w:t xml:space="preserve"> – Experienced actual or attempted sexual assault or rape since started living at current college</w:t>
      </w:r>
    </w:p>
    <w:p w14:paraId="2B741CAE" w14:textId="1813265D" w:rsidR="00B5567C" w:rsidRDefault="00F04411" w:rsidP="00A16644">
      <w:pPr>
        <w:rPr>
          <w:noProof/>
        </w:rPr>
      </w:pPr>
      <w:r w:rsidRPr="00F04411">
        <w:rPr>
          <w:noProof/>
        </w:rPr>
        <w:drawing>
          <wp:inline distT="0" distB="0" distL="0" distR="0" wp14:anchorId="7C40B7B7" wp14:editId="20BD452A">
            <wp:extent cx="5731510" cy="4868545"/>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868545"/>
                    </a:xfrm>
                    <a:prstGeom prst="rect">
                      <a:avLst/>
                    </a:prstGeom>
                  </pic:spPr>
                </pic:pic>
              </a:graphicData>
            </a:graphic>
          </wp:inline>
        </w:drawing>
      </w:r>
    </w:p>
    <w:p w14:paraId="79CCE968" w14:textId="207CFA08" w:rsidR="009E69E6" w:rsidRPr="00E2175A" w:rsidRDefault="00991B35" w:rsidP="00A16644">
      <w:pPr>
        <w:rPr>
          <w:rFonts w:cs="Open Sans"/>
        </w:rPr>
      </w:pPr>
      <w:r w:rsidRPr="00B5567C">
        <w:rPr>
          <w:noProof/>
          <w:sz w:val="20"/>
          <w:szCs w:val="20"/>
        </w:rPr>
        <w:t xml:space="preserve">Please note the percentages </w:t>
      </w:r>
      <w:r w:rsidRPr="00991B35">
        <w:rPr>
          <w:noProof/>
          <w:sz w:val="20"/>
          <w:szCs w:val="20"/>
        </w:rPr>
        <w:t>in Figure 1 have been rounded to</w:t>
      </w:r>
      <w:r w:rsidRPr="00B5567C">
        <w:rPr>
          <w:noProof/>
          <w:sz w:val="20"/>
          <w:szCs w:val="20"/>
        </w:rPr>
        <w:t xml:space="preserve"> the nearest whole number. </w:t>
      </w:r>
    </w:p>
    <w:p w14:paraId="16300764" w14:textId="77777777" w:rsidR="002368D3" w:rsidRPr="00E2175A" w:rsidRDefault="002368D3" w:rsidP="001D41EC">
      <w:pPr>
        <w:pStyle w:val="Heading3"/>
      </w:pPr>
      <w:bookmarkStart w:id="57" w:name="_Toc524692140"/>
      <w:bookmarkStart w:id="58" w:name="_Toc8931146"/>
      <w:r w:rsidRPr="00E2175A">
        <w:t xml:space="preserve">Where and when is sexual </w:t>
      </w:r>
      <w:r w:rsidRPr="001D41EC">
        <w:t>assault</w:t>
      </w:r>
      <w:r w:rsidRPr="00E2175A">
        <w:t xml:space="preserve"> occurring?</w:t>
      </w:r>
      <w:bookmarkEnd w:id="57"/>
      <w:bookmarkEnd w:id="58"/>
    </w:p>
    <w:p w14:paraId="4B983868" w14:textId="77DF21D9" w:rsidR="00383EDB" w:rsidRPr="00E2175A" w:rsidRDefault="002C6F3F" w:rsidP="00A16644">
      <w:pPr>
        <w:rPr>
          <w:rFonts w:cs="Open Sans"/>
        </w:rPr>
      </w:pPr>
      <w:r w:rsidRPr="00E2175A">
        <w:rPr>
          <w:rFonts w:cs="Open Sans"/>
        </w:rPr>
        <w:t xml:space="preserve">Residents </w:t>
      </w:r>
      <w:r w:rsidR="00CA63B9" w:rsidRPr="00E2175A">
        <w:rPr>
          <w:rFonts w:cs="Open Sans"/>
        </w:rPr>
        <w:t xml:space="preserve">said they </w:t>
      </w:r>
      <w:r w:rsidRPr="00E2175A">
        <w:rPr>
          <w:rFonts w:cs="Open Sans"/>
        </w:rPr>
        <w:t>experienced actual or attempted sexual assault most frequently at their own college.</w:t>
      </w:r>
      <w:r w:rsidR="00383EDB" w:rsidRPr="00E2175A">
        <w:rPr>
          <w:rFonts w:cs="Open Sans"/>
        </w:rPr>
        <w:t xml:space="preserve"> </w:t>
      </w:r>
      <w:r w:rsidR="00405510" w:rsidRPr="00E2175A">
        <w:rPr>
          <w:rFonts w:cs="Open Sans"/>
        </w:rPr>
        <w:t xml:space="preserve">The most </w:t>
      </w:r>
      <w:r w:rsidR="00170D5E" w:rsidRPr="00E2175A">
        <w:rPr>
          <w:rFonts w:cs="Open Sans"/>
        </w:rPr>
        <w:t xml:space="preserve">recent experience of actual or attempted sexual assault was most likely to </w:t>
      </w:r>
      <w:r w:rsidR="00CA63B9" w:rsidRPr="00E2175A">
        <w:rPr>
          <w:rFonts w:cs="Open Sans"/>
        </w:rPr>
        <w:t xml:space="preserve">have </w:t>
      </w:r>
      <w:r w:rsidR="00170D5E" w:rsidRPr="00E2175A">
        <w:rPr>
          <w:rFonts w:cs="Open Sans"/>
        </w:rPr>
        <w:t>take</w:t>
      </w:r>
      <w:r w:rsidR="00CA63B9" w:rsidRPr="00E2175A">
        <w:rPr>
          <w:rFonts w:cs="Open Sans"/>
        </w:rPr>
        <w:t>n</w:t>
      </w:r>
      <w:r w:rsidR="00170D5E" w:rsidRPr="00E2175A">
        <w:rPr>
          <w:rFonts w:cs="Open Sans"/>
        </w:rPr>
        <w:t xml:space="preserve"> place within a room at their college, either their own or someone else’s.</w:t>
      </w:r>
    </w:p>
    <w:p w14:paraId="29B8C6A6" w14:textId="0FFA2F3E" w:rsidR="002C6F3F" w:rsidRPr="00E2175A" w:rsidRDefault="00383EDB" w:rsidP="00A16644">
      <w:pPr>
        <w:rPr>
          <w:rFonts w:cs="Open Sans"/>
        </w:rPr>
      </w:pPr>
      <w:r w:rsidRPr="00E2175A">
        <w:rPr>
          <w:rFonts w:cs="Open Sans"/>
        </w:rPr>
        <w:t xml:space="preserve">Residents also </w:t>
      </w:r>
      <w:r w:rsidR="001D705E" w:rsidRPr="00E2175A">
        <w:rPr>
          <w:rFonts w:cs="Open Sans"/>
        </w:rPr>
        <w:t xml:space="preserve">reported </w:t>
      </w:r>
      <w:r w:rsidRPr="00E2175A">
        <w:rPr>
          <w:rFonts w:cs="Open Sans"/>
        </w:rPr>
        <w:t>experienc</w:t>
      </w:r>
      <w:r w:rsidR="001D705E" w:rsidRPr="00E2175A">
        <w:rPr>
          <w:rFonts w:cs="Open Sans"/>
        </w:rPr>
        <w:t>ing</w:t>
      </w:r>
      <w:r w:rsidRPr="00E2175A">
        <w:rPr>
          <w:rFonts w:cs="Open Sans"/>
        </w:rPr>
        <w:t xml:space="preserve"> actual or attempted sexual assault at social events,</w:t>
      </w:r>
      <w:r w:rsidR="007A417B" w:rsidRPr="00E2175A">
        <w:rPr>
          <w:rFonts w:cs="Open Sans"/>
        </w:rPr>
        <w:t xml:space="preserve"> </w:t>
      </w:r>
      <w:r w:rsidR="000803E7" w:rsidRPr="00E2175A">
        <w:rPr>
          <w:rFonts w:cs="Open Sans"/>
        </w:rPr>
        <w:t>and usually at</w:t>
      </w:r>
      <w:r w:rsidR="007A417B" w:rsidRPr="00E2175A">
        <w:rPr>
          <w:rFonts w:cs="Open Sans"/>
        </w:rPr>
        <w:t xml:space="preserve"> </w:t>
      </w:r>
      <w:r w:rsidR="000803E7" w:rsidRPr="00E2175A">
        <w:rPr>
          <w:rFonts w:cs="Open Sans"/>
        </w:rPr>
        <w:t>social events</w:t>
      </w:r>
      <w:r w:rsidR="007A417B" w:rsidRPr="00E2175A">
        <w:rPr>
          <w:rFonts w:cs="Open Sans"/>
        </w:rPr>
        <w:t xml:space="preserve"> endorsed by UNE or by a college</w:t>
      </w:r>
      <w:r w:rsidR="000803E7" w:rsidRPr="00E2175A">
        <w:rPr>
          <w:rFonts w:cs="Open Sans"/>
        </w:rPr>
        <w:t xml:space="preserve"> (either their own college, or another college)</w:t>
      </w:r>
      <w:r w:rsidR="0042318F" w:rsidRPr="00E2175A">
        <w:rPr>
          <w:rFonts w:cs="Open Sans"/>
        </w:rPr>
        <w:t>.</w:t>
      </w:r>
      <w:r w:rsidRPr="00E2175A">
        <w:rPr>
          <w:rFonts w:cs="Open Sans"/>
        </w:rPr>
        <w:t xml:space="preserve"> </w:t>
      </w:r>
      <w:r w:rsidR="0044759A" w:rsidRPr="00E2175A">
        <w:rPr>
          <w:rFonts w:cs="Open Sans"/>
        </w:rPr>
        <w:t xml:space="preserve">Licensed hotels </w:t>
      </w:r>
      <w:r w:rsidR="00BB7D93" w:rsidRPr="00E2175A">
        <w:rPr>
          <w:rFonts w:cs="Open Sans"/>
        </w:rPr>
        <w:t xml:space="preserve">and </w:t>
      </w:r>
      <w:r w:rsidRPr="00E2175A">
        <w:rPr>
          <w:rFonts w:cs="Open Sans"/>
        </w:rPr>
        <w:t>bars use</w:t>
      </w:r>
      <w:r w:rsidR="00405510" w:rsidRPr="00E2175A">
        <w:rPr>
          <w:rFonts w:cs="Open Sans"/>
        </w:rPr>
        <w:t>d by college residents we</w:t>
      </w:r>
      <w:r w:rsidRPr="00E2175A">
        <w:rPr>
          <w:rFonts w:cs="Open Sans"/>
        </w:rPr>
        <w:t xml:space="preserve">re </w:t>
      </w:r>
      <w:r w:rsidR="001D705E" w:rsidRPr="00E2175A">
        <w:rPr>
          <w:rFonts w:cs="Open Sans"/>
        </w:rPr>
        <w:t xml:space="preserve">also </w:t>
      </w:r>
      <w:r w:rsidR="00CA63B9" w:rsidRPr="00E2175A">
        <w:rPr>
          <w:rFonts w:cs="Open Sans"/>
        </w:rPr>
        <w:t xml:space="preserve">said to be </w:t>
      </w:r>
      <w:r w:rsidR="001D705E" w:rsidRPr="00E2175A">
        <w:rPr>
          <w:rFonts w:cs="Open Sans"/>
        </w:rPr>
        <w:t>common</w:t>
      </w:r>
      <w:r w:rsidRPr="00E2175A">
        <w:rPr>
          <w:rFonts w:cs="Open Sans"/>
        </w:rPr>
        <w:t xml:space="preserve"> places for actual or attempted sexual assault to occur.</w:t>
      </w:r>
    </w:p>
    <w:p w14:paraId="30A9921E" w14:textId="46228A0D" w:rsidR="00383EDB" w:rsidRPr="00E2175A" w:rsidRDefault="00383EDB" w:rsidP="00A16644">
      <w:pPr>
        <w:rPr>
          <w:rFonts w:cs="Open Sans"/>
        </w:rPr>
      </w:pPr>
      <w:r w:rsidRPr="00E2175A">
        <w:rPr>
          <w:rFonts w:cs="Open Sans"/>
        </w:rPr>
        <w:t>Most residents reported that their most recent incident of actual or attempted sexual assault took place during the academic year, suggesting</w:t>
      </w:r>
      <w:r w:rsidR="009642ED" w:rsidRPr="00E2175A">
        <w:rPr>
          <w:rFonts w:cs="Open Sans"/>
        </w:rPr>
        <w:t xml:space="preserve"> that</w:t>
      </w:r>
      <w:r w:rsidRPr="00E2175A">
        <w:rPr>
          <w:rFonts w:cs="Open Sans"/>
        </w:rPr>
        <w:t xml:space="preserve"> sexual assault </w:t>
      </w:r>
      <w:r w:rsidR="00CA63B9" w:rsidRPr="00E2175A">
        <w:rPr>
          <w:rFonts w:cs="Open Sans"/>
        </w:rPr>
        <w:t xml:space="preserve">was </w:t>
      </w:r>
      <w:r w:rsidRPr="00E2175A">
        <w:rPr>
          <w:rFonts w:cs="Open Sans"/>
        </w:rPr>
        <w:t>not a problem exclusive to O-</w:t>
      </w:r>
      <w:r w:rsidR="00D15A8D" w:rsidRPr="00E2175A">
        <w:rPr>
          <w:rFonts w:cs="Open Sans"/>
        </w:rPr>
        <w:t>W</w:t>
      </w:r>
      <w:r w:rsidRPr="00E2175A">
        <w:rPr>
          <w:rFonts w:cs="Open Sans"/>
        </w:rPr>
        <w:t xml:space="preserve">eek. While the number of most recent reported incidents occurring in 2017 was twice as high as 2018, it should be </w:t>
      </w:r>
      <w:r w:rsidR="00D15A8D" w:rsidRPr="00E2175A">
        <w:rPr>
          <w:rFonts w:cs="Open Sans"/>
        </w:rPr>
        <w:t xml:space="preserve">noted </w:t>
      </w:r>
      <w:r w:rsidRPr="00E2175A">
        <w:rPr>
          <w:rFonts w:cs="Open Sans"/>
        </w:rPr>
        <w:t>that the survey was conducted less than halfway through 2018.</w:t>
      </w:r>
    </w:p>
    <w:p w14:paraId="74574B22" w14:textId="0BF31AAB" w:rsidR="002368D3" w:rsidRPr="00031A34" w:rsidRDefault="002368D3" w:rsidP="001D41EC">
      <w:pPr>
        <w:pStyle w:val="Heading3"/>
        <w:rPr>
          <w:sz w:val="28"/>
          <w:szCs w:val="28"/>
        </w:rPr>
      </w:pPr>
      <w:bookmarkStart w:id="59" w:name="_Toc524692141"/>
      <w:bookmarkStart w:id="60" w:name="_Toc8931147"/>
      <w:r w:rsidRPr="00031A34">
        <w:rPr>
          <w:sz w:val="28"/>
          <w:szCs w:val="28"/>
        </w:rPr>
        <w:t>Who is perpetrating sexual assault?</w:t>
      </w:r>
      <w:bookmarkEnd w:id="59"/>
      <w:bookmarkEnd w:id="60"/>
    </w:p>
    <w:p w14:paraId="53EA4712" w14:textId="713F54EF" w:rsidR="005A21CD" w:rsidRPr="00E2175A" w:rsidRDefault="002F22EB" w:rsidP="00A16644">
      <w:pPr>
        <w:rPr>
          <w:rFonts w:cs="Open Sans"/>
        </w:rPr>
      </w:pPr>
      <w:r w:rsidRPr="00E2175A">
        <w:rPr>
          <w:rFonts w:cs="Open Sans"/>
        </w:rPr>
        <w:t>Three quarters</w:t>
      </w:r>
      <w:r w:rsidR="00711D25" w:rsidRPr="00E2175A">
        <w:rPr>
          <w:rFonts w:cs="Open Sans"/>
        </w:rPr>
        <w:t xml:space="preserve"> of the most recent incidents of </w:t>
      </w:r>
      <w:r w:rsidR="005A21CD" w:rsidRPr="00E2175A">
        <w:rPr>
          <w:rFonts w:cs="Open Sans"/>
        </w:rPr>
        <w:t xml:space="preserve">actual or attempted </w:t>
      </w:r>
      <w:r w:rsidR="00711D25" w:rsidRPr="00E2175A">
        <w:rPr>
          <w:rFonts w:cs="Open Sans"/>
        </w:rPr>
        <w:t xml:space="preserve">sexual assault </w:t>
      </w:r>
      <w:r w:rsidR="00302D7E" w:rsidRPr="00E2175A">
        <w:rPr>
          <w:rFonts w:cs="Open Sans"/>
        </w:rPr>
        <w:t xml:space="preserve">revealed in the </w:t>
      </w:r>
      <w:r w:rsidR="00F75CB4" w:rsidRPr="00E2175A">
        <w:rPr>
          <w:rFonts w:cs="Open Sans"/>
        </w:rPr>
        <w:t xml:space="preserve">UNE </w:t>
      </w:r>
      <w:r w:rsidR="004B449C">
        <w:rPr>
          <w:rFonts w:cs="Open Sans"/>
        </w:rPr>
        <w:t>c</w:t>
      </w:r>
      <w:r w:rsidR="00F75CB4" w:rsidRPr="00E2175A">
        <w:rPr>
          <w:rFonts w:cs="Open Sans"/>
        </w:rPr>
        <w:t xml:space="preserve">ollege </w:t>
      </w:r>
      <w:r w:rsidR="004B449C">
        <w:rPr>
          <w:rFonts w:cs="Open Sans"/>
        </w:rPr>
        <w:t>r</w:t>
      </w:r>
      <w:r w:rsidR="004B449C" w:rsidRPr="00E2175A">
        <w:rPr>
          <w:rFonts w:cs="Open Sans"/>
        </w:rPr>
        <w:t xml:space="preserve">eview </w:t>
      </w:r>
      <w:r w:rsidR="00302D7E" w:rsidRPr="00E2175A">
        <w:rPr>
          <w:rFonts w:cs="Open Sans"/>
        </w:rPr>
        <w:t xml:space="preserve">survey </w:t>
      </w:r>
      <w:r w:rsidR="00711D25" w:rsidRPr="00E2175A">
        <w:rPr>
          <w:rFonts w:cs="Open Sans"/>
        </w:rPr>
        <w:t>involved a single perpetrator</w:t>
      </w:r>
      <w:r w:rsidR="005A21CD" w:rsidRPr="00E2175A">
        <w:rPr>
          <w:rFonts w:cs="Open Sans"/>
        </w:rPr>
        <w:t xml:space="preserve">. In these instances, the perpetrator was </w:t>
      </w:r>
      <w:r w:rsidR="00A26545" w:rsidRPr="00E2175A">
        <w:rPr>
          <w:rFonts w:cs="Open Sans"/>
        </w:rPr>
        <w:t>almost</w:t>
      </w:r>
      <w:r w:rsidR="005A21CD" w:rsidRPr="00E2175A">
        <w:rPr>
          <w:rFonts w:cs="Open Sans"/>
        </w:rPr>
        <w:t xml:space="preserve"> always a ma</w:t>
      </w:r>
      <w:r w:rsidR="001D705E" w:rsidRPr="00E2175A">
        <w:rPr>
          <w:rFonts w:cs="Open Sans"/>
        </w:rPr>
        <w:t>le</w:t>
      </w:r>
      <w:r w:rsidR="005A21CD" w:rsidRPr="00E2175A">
        <w:rPr>
          <w:rFonts w:cs="Open Sans"/>
        </w:rPr>
        <w:t xml:space="preserve"> and known to the victim. For instances involving multiple perpetrators, the majority of incidents involved male perpetrators known to the victim.</w:t>
      </w:r>
    </w:p>
    <w:p w14:paraId="5DB550C8" w14:textId="2A184CFC" w:rsidR="00383EDB" w:rsidRPr="00E2175A" w:rsidRDefault="005A21CD" w:rsidP="00A16644">
      <w:pPr>
        <w:rPr>
          <w:rFonts w:cs="Open Sans"/>
        </w:rPr>
      </w:pPr>
      <w:r w:rsidRPr="00E2175A">
        <w:rPr>
          <w:rFonts w:cs="Open Sans"/>
        </w:rPr>
        <w:t xml:space="preserve">Most perpetrators of sexual assault were fellow </w:t>
      </w:r>
      <w:r w:rsidR="00DB2F6C" w:rsidRPr="00E2175A">
        <w:rPr>
          <w:rFonts w:cs="Open Sans"/>
        </w:rPr>
        <w:t xml:space="preserve">residents </w:t>
      </w:r>
      <w:r w:rsidRPr="00E2175A">
        <w:rPr>
          <w:rFonts w:cs="Open Sans"/>
        </w:rPr>
        <w:t>from the same college, although there were some incidents where the perpetrator was a student who did not reside at the victim’s college.</w:t>
      </w:r>
    </w:p>
    <w:p w14:paraId="0FE9014B" w14:textId="77777777" w:rsidR="002368D3" w:rsidRPr="00031A34" w:rsidRDefault="002368D3" w:rsidP="00031A34">
      <w:pPr>
        <w:pStyle w:val="Heading3"/>
      </w:pPr>
      <w:bookmarkStart w:id="61" w:name="_Toc524692142"/>
      <w:bookmarkStart w:id="62" w:name="_Toc8931148"/>
      <w:r w:rsidRPr="00031A34">
        <w:t>Is sexual assault being reported?</w:t>
      </w:r>
      <w:bookmarkEnd w:id="61"/>
      <w:bookmarkEnd w:id="62"/>
    </w:p>
    <w:p w14:paraId="78E35EA7" w14:textId="0F11A762" w:rsidR="00507D2F" w:rsidRPr="00E2175A" w:rsidRDefault="005A21CD" w:rsidP="00A16644">
      <w:pPr>
        <w:rPr>
          <w:rFonts w:cs="Open Sans"/>
        </w:rPr>
      </w:pPr>
      <w:r w:rsidRPr="00E2175A">
        <w:rPr>
          <w:rFonts w:cs="Open Sans"/>
        </w:rPr>
        <w:t xml:space="preserve">Around a quarter of residents that </w:t>
      </w:r>
      <w:r w:rsidR="00302D7E" w:rsidRPr="00E2175A">
        <w:rPr>
          <w:rFonts w:cs="Open Sans"/>
        </w:rPr>
        <w:t xml:space="preserve">said they </w:t>
      </w:r>
      <w:r w:rsidRPr="00E2175A">
        <w:rPr>
          <w:rFonts w:cs="Open Sans"/>
        </w:rPr>
        <w:t>had experience</w:t>
      </w:r>
      <w:r w:rsidR="008C449B" w:rsidRPr="00E2175A">
        <w:rPr>
          <w:rFonts w:cs="Open Sans"/>
        </w:rPr>
        <w:t>d</w:t>
      </w:r>
      <w:r w:rsidRPr="00E2175A">
        <w:rPr>
          <w:rFonts w:cs="Open Sans"/>
        </w:rPr>
        <w:t xml:space="preserve"> actual or attempted sexual assault </w:t>
      </w:r>
      <w:r w:rsidR="00F75CB4" w:rsidRPr="00E2175A">
        <w:rPr>
          <w:rFonts w:cs="Open Sans"/>
        </w:rPr>
        <w:t xml:space="preserve">in the UNE </w:t>
      </w:r>
      <w:r w:rsidR="004B449C">
        <w:rPr>
          <w:rFonts w:cs="Open Sans"/>
        </w:rPr>
        <w:t>c</w:t>
      </w:r>
      <w:r w:rsidR="00F75CB4" w:rsidRPr="00E2175A">
        <w:rPr>
          <w:rFonts w:cs="Open Sans"/>
        </w:rPr>
        <w:t xml:space="preserve">ollege </w:t>
      </w:r>
      <w:r w:rsidR="004B449C">
        <w:rPr>
          <w:rFonts w:cs="Open Sans"/>
        </w:rPr>
        <w:t>r</w:t>
      </w:r>
      <w:r w:rsidR="004B449C" w:rsidRPr="00E2175A">
        <w:rPr>
          <w:rFonts w:cs="Open Sans"/>
        </w:rPr>
        <w:t xml:space="preserve">eview </w:t>
      </w:r>
      <w:r w:rsidR="00F75CB4" w:rsidRPr="00E2175A">
        <w:rPr>
          <w:rFonts w:cs="Open Sans"/>
        </w:rPr>
        <w:t xml:space="preserve">survey </w:t>
      </w:r>
      <w:r w:rsidRPr="00E2175A">
        <w:rPr>
          <w:rFonts w:cs="Open Sans"/>
        </w:rPr>
        <w:t xml:space="preserve">had </w:t>
      </w:r>
      <w:r w:rsidR="002546B0" w:rsidRPr="00E2175A">
        <w:rPr>
          <w:rFonts w:cs="Open Sans"/>
        </w:rPr>
        <w:t xml:space="preserve">formally </w:t>
      </w:r>
      <w:r w:rsidRPr="00E2175A">
        <w:rPr>
          <w:rFonts w:cs="Open Sans"/>
        </w:rPr>
        <w:t>reported their most recent experience.</w:t>
      </w:r>
      <w:r w:rsidR="00507D2F" w:rsidRPr="00E2175A">
        <w:rPr>
          <w:rFonts w:cs="Open Sans"/>
        </w:rPr>
        <w:t xml:space="preserve"> The reasons cited for not reporting were largely systemic, with a lack of trust or confidence in the reporting process, or in those that were available to talk to.</w:t>
      </w:r>
    </w:p>
    <w:p w14:paraId="45B326A7" w14:textId="00FE4A36" w:rsidR="00507D2F" w:rsidRPr="00E2175A" w:rsidRDefault="00507D2F" w:rsidP="00A16644">
      <w:pPr>
        <w:rPr>
          <w:rFonts w:cs="Open Sans"/>
        </w:rPr>
      </w:pPr>
      <w:r w:rsidRPr="00E2175A">
        <w:rPr>
          <w:rFonts w:cs="Open Sans"/>
        </w:rPr>
        <w:t xml:space="preserve">Barriers to reporting are explored in more detail in </w:t>
      </w:r>
      <w:r w:rsidR="004A2E61" w:rsidRPr="00E2175A">
        <w:rPr>
          <w:rFonts w:cs="Open Sans"/>
          <w:i/>
        </w:rPr>
        <w:t>Chapter 1</w:t>
      </w:r>
      <w:r w:rsidR="00185B89">
        <w:rPr>
          <w:rFonts w:cs="Open Sans"/>
          <w:i/>
        </w:rPr>
        <w:t>0</w:t>
      </w:r>
      <w:r w:rsidRPr="00E2175A">
        <w:rPr>
          <w:rFonts w:cs="Open Sans"/>
          <w:i/>
        </w:rPr>
        <w:t xml:space="preserve">: </w:t>
      </w:r>
      <w:r w:rsidR="004A2E61" w:rsidRPr="00E2175A">
        <w:rPr>
          <w:rFonts w:cs="Open Sans"/>
          <w:i/>
        </w:rPr>
        <w:t>Barriers to r</w:t>
      </w:r>
      <w:r w:rsidRPr="00E2175A">
        <w:rPr>
          <w:rFonts w:cs="Open Sans"/>
          <w:i/>
        </w:rPr>
        <w:t>eporting sexual assault and sexual harassment</w:t>
      </w:r>
      <w:r w:rsidRPr="00E2175A">
        <w:rPr>
          <w:rFonts w:cs="Open Sans"/>
        </w:rPr>
        <w:t>.</w:t>
      </w:r>
    </w:p>
    <w:p w14:paraId="04DEA36C" w14:textId="4F4DB0C1" w:rsidR="009B592C" w:rsidRPr="00E2175A" w:rsidRDefault="009B592C" w:rsidP="001D41EC">
      <w:pPr>
        <w:pStyle w:val="Heading2"/>
        <w:rPr>
          <w:sz w:val="24"/>
          <w:szCs w:val="24"/>
        </w:rPr>
      </w:pPr>
      <w:bookmarkStart w:id="63" w:name="_Toc524692143"/>
      <w:bookmarkStart w:id="64" w:name="_Toc8931149"/>
      <w:r w:rsidRPr="00E2175A">
        <w:t xml:space="preserve">Sexual </w:t>
      </w:r>
      <w:r w:rsidRPr="001D41EC">
        <w:t>harassment</w:t>
      </w:r>
      <w:bookmarkEnd w:id="63"/>
      <w:bookmarkEnd w:id="64"/>
    </w:p>
    <w:p w14:paraId="6C301609" w14:textId="77777777" w:rsidR="009B592C" w:rsidRPr="00031A34" w:rsidRDefault="009B592C" w:rsidP="00031A34">
      <w:pPr>
        <w:pStyle w:val="Heading3"/>
      </w:pPr>
      <w:bookmarkStart w:id="65" w:name="_Toc524692144"/>
      <w:bookmarkStart w:id="66" w:name="_Toc8931150"/>
      <w:r w:rsidRPr="00031A34">
        <w:t>Prevalence of sexual harassment</w:t>
      </w:r>
      <w:bookmarkEnd w:id="65"/>
      <w:bookmarkEnd w:id="66"/>
    </w:p>
    <w:p w14:paraId="0BCA5321" w14:textId="04E2228D" w:rsidR="009B592C" w:rsidRDefault="009B592C" w:rsidP="00A16644">
      <w:pPr>
        <w:rPr>
          <w:rFonts w:cs="Open Sans"/>
        </w:rPr>
      </w:pPr>
      <w:r w:rsidRPr="00E2175A">
        <w:rPr>
          <w:rFonts w:cs="Open Sans"/>
        </w:rPr>
        <w:t>Approximately one-third (30</w:t>
      </w:r>
      <w:r w:rsidR="00295A2F" w:rsidRPr="00E2175A">
        <w:rPr>
          <w:rFonts w:cs="Open Sans"/>
        </w:rPr>
        <w:t>%</w:t>
      </w:r>
      <w:r w:rsidRPr="00E2175A">
        <w:rPr>
          <w:rFonts w:cs="Open Sans"/>
        </w:rPr>
        <w:t xml:space="preserve">) of residents </w:t>
      </w:r>
      <w:r w:rsidR="00B47229" w:rsidRPr="00E2175A">
        <w:rPr>
          <w:rFonts w:cs="Open Sans"/>
        </w:rPr>
        <w:t xml:space="preserve">that responded to the survey </w:t>
      </w:r>
      <w:r w:rsidRPr="00E2175A">
        <w:rPr>
          <w:rFonts w:cs="Open Sans"/>
        </w:rPr>
        <w:t>disclosed that they had experienced sexual harassment since residing at their college. This rate was two and half times higher for female residents (41</w:t>
      </w:r>
      <w:r w:rsidR="00713396" w:rsidRPr="00E2175A">
        <w:rPr>
          <w:rFonts w:cs="Open Sans"/>
        </w:rPr>
        <w:t>%</w:t>
      </w:r>
      <w:r w:rsidRPr="00E2175A">
        <w:rPr>
          <w:rFonts w:cs="Open Sans"/>
        </w:rPr>
        <w:t>) than male residents (16</w:t>
      </w:r>
      <w:r w:rsidR="00713396" w:rsidRPr="00E2175A">
        <w:rPr>
          <w:rFonts w:cs="Open Sans"/>
        </w:rPr>
        <w:t>%</w:t>
      </w:r>
      <w:r w:rsidRPr="00E2175A">
        <w:rPr>
          <w:rFonts w:cs="Open Sans"/>
        </w:rPr>
        <w:t>).</w:t>
      </w:r>
    </w:p>
    <w:p w14:paraId="72542973" w14:textId="7BC39889" w:rsidR="009E69E6" w:rsidRDefault="009E69E6" w:rsidP="00A16644">
      <w:pPr>
        <w:rPr>
          <w:b/>
        </w:rPr>
      </w:pPr>
      <w:r w:rsidRPr="009E69E6">
        <w:rPr>
          <w:b/>
        </w:rPr>
        <w:t xml:space="preserve">Figure </w:t>
      </w:r>
      <w:r w:rsidR="0063252B">
        <w:rPr>
          <w:b/>
        </w:rPr>
        <w:t>2</w:t>
      </w:r>
      <w:r w:rsidRPr="0063252B">
        <w:rPr>
          <w:b/>
        </w:rPr>
        <w:t xml:space="preserve"> – Experienced sexual harassment since started living at current college – Men &amp; Women</w:t>
      </w:r>
    </w:p>
    <w:p w14:paraId="3A1656B2" w14:textId="526A44F0" w:rsidR="009E69E6" w:rsidRPr="0063252B" w:rsidRDefault="00F04411" w:rsidP="00A16644">
      <w:pPr>
        <w:rPr>
          <w:rFonts w:cs="Open Sans"/>
          <w:b/>
        </w:rPr>
      </w:pPr>
      <w:r w:rsidRPr="00F04411">
        <w:rPr>
          <w:rFonts w:cs="Open Sans"/>
          <w:b/>
          <w:noProof/>
        </w:rPr>
        <w:drawing>
          <wp:inline distT="0" distB="0" distL="0" distR="0" wp14:anchorId="51E38301" wp14:editId="1F030374">
            <wp:extent cx="5731510" cy="409067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090670"/>
                    </a:xfrm>
                    <a:prstGeom prst="rect">
                      <a:avLst/>
                    </a:prstGeom>
                  </pic:spPr>
                </pic:pic>
              </a:graphicData>
            </a:graphic>
          </wp:inline>
        </w:drawing>
      </w:r>
    </w:p>
    <w:p w14:paraId="3D34564B" w14:textId="77777777" w:rsidR="009E69E6" w:rsidRDefault="009E69E6">
      <w:pPr>
        <w:keepLines w:val="0"/>
        <w:spacing w:before="0" w:after="0"/>
        <w:rPr>
          <w:rFonts w:cs="Open Sans"/>
        </w:rPr>
      </w:pPr>
      <w:r>
        <w:rPr>
          <w:rFonts w:cs="Open Sans"/>
        </w:rPr>
        <w:br w:type="page"/>
      </w:r>
    </w:p>
    <w:p w14:paraId="6BE3D634" w14:textId="18562E21" w:rsidR="009B592C" w:rsidRPr="00E2175A" w:rsidRDefault="009B592C" w:rsidP="00A16644">
      <w:pPr>
        <w:rPr>
          <w:rFonts w:cs="Open Sans"/>
        </w:rPr>
      </w:pPr>
      <w:r w:rsidRPr="00E2175A">
        <w:rPr>
          <w:rFonts w:cs="Open Sans"/>
        </w:rPr>
        <w:t>The most common types of sexual harassment experienced were:</w:t>
      </w:r>
    </w:p>
    <w:p w14:paraId="1E9D7218" w14:textId="77777777" w:rsidR="009B592C" w:rsidRPr="00E2175A" w:rsidRDefault="009B592C" w:rsidP="00406965">
      <w:pPr>
        <w:pStyle w:val="ListParagraph"/>
        <w:numPr>
          <w:ilvl w:val="0"/>
          <w:numId w:val="35"/>
        </w:numPr>
        <w:spacing w:before="120" w:after="120"/>
        <w:ind w:left="714" w:hanging="357"/>
        <w:contextualSpacing w:val="0"/>
        <w:rPr>
          <w:rFonts w:cs="Open Sans"/>
        </w:rPr>
      </w:pPr>
      <w:r w:rsidRPr="00E2175A">
        <w:rPr>
          <w:rFonts w:cs="Open Sans"/>
        </w:rPr>
        <w:t>unwelcome touching, hugging, cornering or kissing (49</w:t>
      </w:r>
      <w:r w:rsidR="00713396" w:rsidRPr="00E2175A">
        <w:rPr>
          <w:rFonts w:cs="Open Sans"/>
        </w:rPr>
        <w:t>%</w:t>
      </w:r>
      <w:r w:rsidRPr="00E2175A">
        <w:rPr>
          <w:rFonts w:cs="Open Sans"/>
        </w:rPr>
        <w:t>)</w:t>
      </w:r>
    </w:p>
    <w:p w14:paraId="192EB719" w14:textId="77777777" w:rsidR="009B592C" w:rsidRPr="00E2175A" w:rsidRDefault="009B592C" w:rsidP="00406965">
      <w:pPr>
        <w:pStyle w:val="ListParagraph"/>
        <w:numPr>
          <w:ilvl w:val="0"/>
          <w:numId w:val="35"/>
        </w:numPr>
        <w:spacing w:before="120" w:after="120"/>
        <w:ind w:left="714" w:hanging="357"/>
        <w:contextualSpacing w:val="0"/>
        <w:rPr>
          <w:rFonts w:cs="Open Sans"/>
        </w:rPr>
      </w:pPr>
      <w:r w:rsidRPr="00E2175A">
        <w:rPr>
          <w:rFonts w:cs="Open Sans"/>
        </w:rPr>
        <w:t>offensive sexually suggestive comments or jokes (46</w:t>
      </w:r>
      <w:r w:rsidR="00713396" w:rsidRPr="00E2175A">
        <w:rPr>
          <w:rFonts w:cs="Open Sans"/>
        </w:rPr>
        <w:t>%</w:t>
      </w:r>
      <w:r w:rsidRPr="00E2175A">
        <w:rPr>
          <w:rFonts w:cs="Open Sans"/>
        </w:rPr>
        <w:t>)</w:t>
      </w:r>
    </w:p>
    <w:p w14:paraId="3032EC49" w14:textId="77777777" w:rsidR="009B592C" w:rsidRPr="00E2175A" w:rsidRDefault="009B592C" w:rsidP="00406965">
      <w:pPr>
        <w:pStyle w:val="ListParagraph"/>
        <w:numPr>
          <w:ilvl w:val="0"/>
          <w:numId w:val="35"/>
        </w:numPr>
        <w:spacing w:before="120" w:after="120"/>
        <w:ind w:left="714" w:hanging="357"/>
        <w:contextualSpacing w:val="0"/>
        <w:rPr>
          <w:rFonts w:cs="Open Sans"/>
        </w:rPr>
      </w:pPr>
      <w:r w:rsidRPr="00E2175A">
        <w:rPr>
          <w:rFonts w:cs="Open Sans"/>
        </w:rPr>
        <w:t>inappropriate physical contact (42</w:t>
      </w:r>
      <w:r w:rsidR="00713396" w:rsidRPr="00E2175A">
        <w:rPr>
          <w:rFonts w:cs="Open Sans"/>
        </w:rPr>
        <w:t>%</w:t>
      </w:r>
      <w:r w:rsidRPr="00E2175A">
        <w:rPr>
          <w:rFonts w:cs="Open Sans"/>
        </w:rPr>
        <w:t>)</w:t>
      </w:r>
    </w:p>
    <w:p w14:paraId="2C9F7AD2" w14:textId="77777777" w:rsidR="009B592C" w:rsidRPr="00E2175A" w:rsidRDefault="009B592C" w:rsidP="00406965">
      <w:pPr>
        <w:pStyle w:val="ListParagraph"/>
        <w:numPr>
          <w:ilvl w:val="0"/>
          <w:numId w:val="35"/>
        </w:numPr>
        <w:spacing w:before="120" w:after="120"/>
        <w:ind w:left="714" w:hanging="357"/>
        <w:contextualSpacing w:val="0"/>
        <w:rPr>
          <w:rFonts w:cs="Open Sans"/>
        </w:rPr>
      </w:pPr>
      <w:r w:rsidRPr="00E2175A">
        <w:rPr>
          <w:rFonts w:cs="Open Sans"/>
        </w:rPr>
        <w:t>inappropriate s</w:t>
      </w:r>
      <w:r w:rsidR="00597240" w:rsidRPr="00E2175A">
        <w:rPr>
          <w:rFonts w:cs="Open Sans"/>
        </w:rPr>
        <w:t>taring or leering (42</w:t>
      </w:r>
      <w:r w:rsidR="00713396" w:rsidRPr="00E2175A">
        <w:rPr>
          <w:rFonts w:cs="Open Sans"/>
        </w:rPr>
        <w:t>%</w:t>
      </w:r>
      <w:r w:rsidR="00597240" w:rsidRPr="00E2175A">
        <w:rPr>
          <w:rFonts w:cs="Open Sans"/>
        </w:rPr>
        <w:t>)</w:t>
      </w:r>
    </w:p>
    <w:p w14:paraId="7D379D02" w14:textId="1BDF5ED4" w:rsidR="009B592C" w:rsidRDefault="009B592C" w:rsidP="00BE1C38">
      <w:pPr>
        <w:pStyle w:val="ListParagraph"/>
        <w:numPr>
          <w:ilvl w:val="0"/>
          <w:numId w:val="35"/>
        </w:numPr>
        <w:spacing w:before="120"/>
        <w:ind w:left="714" w:hanging="357"/>
        <w:contextualSpacing w:val="0"/>
        <w:rPr>
          <w:rFonts w:cs="Open Sans"/>
        </w:rPr>
      </w:pPr>
      <w:r w:rsidRPr="00E2175A">
        <w:rPr>
          <w:rFonts w:cs="Open Sans"/>
        </w:rPr>
        <w:t>being followed</w:t>
      </w:r>
      <w:r w:rsidR="00872E56" w:rsidRPr="00E2175A">
        <w:rPr>
          <w:rFonts w:cs="Open Sans"/>
        </w:rPr>
        <w:t>,</w:t>
      </w:r>
      <w:r w:rsidRPr="00E2175A">
        <w:rPr>
          <w:rFonts w:cs="Open Sans"/>
        </w:rPr>
        <w:t xml:space="preserve"> watched</w:t>
      </w:r>
      <w:r w:rsidR="00C318A4" w:rsidRPr="00E2175A">
        <w:rPr>
          <w:rFonts w:cs="Open Sans"/>
        </w:rPr>
        <w:t xml:space="preserve"> </w:t>
      </w:r>
      <w:r w:rsidRPr="00E2175A">
        <w:rPr>
          <w:rFonts w:cs="Open Sans"/>
        </w:rPr>
        <w:t>or someone loitering nearby (38</w:t>
      </w:r>
      <w:r w:rsidR="00713396" w:rsidRPr="00E2175A">
        <w:rPr>
          <w:rFonts w:cs="Open Sans"/>
        </w:rPr>
        <w:t>%</w:t>
      </w:r>
      <w:r w:rsidRPr="00E2175A">
        <w:rPr>
          <w:rFonts w:cs="Open Sans"/>
        </w:rPr>
        <w:t>).</w:t>
      </w:r>
    </w:p>
    <w:p w14:paraId="6345ADDA" w14:textId="660266C1" w:rsidR="009E69E6" w:rsidRPr="00CF23BC" w:rsidRDefault="00CF23BC" w:rsidP="00CF23BC">
      <w:pPr>
        <w:pStyle w:val="HeadingChart"/>
        <w:rPr>
          <w:rFonts w:ascii="Open Sans" w:hAnsi="Open Sans" w:cs="Open Sans"/>
          <w:sz w:val="24"/>
          <w:szCs w:val="24"/>
        </w:rPr>
      </w:pPr>
      <w:r w:rsidRPr="00CF23BC">
        <w:rPr>
          <w:rFonts w:ascii="Open Sans" w:hAnsi="Open Sans" w:cs="Open Sans"/>
          <w:sz w:val="24"/>
          <w:szCs w:val="24"/>
        </w:rPr>
        <w:t>Figure 3 – Types of sexual harassment experienced since started living at current college</w:t>
      </w:r>
    </w:p>
    <w:p w14:paraId="6BA20C80" w14:textId="56911DD7" w:rsidR="009E69E6" w:rsidRPr="0063252B" w:rsidRDefault="00C21BDC" w:rsidP="0063252B">
      <w:pPr>
        <w:rPr>
          <w:b/>
        </w:rPr>
      </w:pPr>
      <w:r w:rsidRPr="00C21BDC">
        <w:rPr>
          <w:b/>
          <w:noProof/>
        </w:rPr>
        <w:drawing>
          <wp:inline distT="0" distB="0" distL="0" distR="0" wp14:anchorId="1832A716" wp14:editId="7704760B">
            <wp:extent cx="5731510" cy="2996565"/>
            <wp:effectExtent l="0" t="0" r="0" b="63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96565"/>
                    </a:xfrm>
                    <a:prstGeom prst="rect">
                      <a:avLst/>
                    </a:prstGeom>
                  </pic:spPr>
                </pic:pic>
              </a:graphicData>
            </a:graphic>
          </wp:inline>
        </w:drawing>
      </w:r>
    </w:p>
    <w:p w14:paraId="598F43F2" w14:textId="77777777" w:rsidR="009B592C" w:rsidRPr="00E2175A" w:rsidRDefault="00B47229" w:rsidP="00A16644">
      <w:pPr>
        <w:rPr>
          <w:rFonts w:cs="Open Sans"/>
        </w:rPr>
      </w:pPr>
      <w:r w:rsidRPr="00E2175A">
        <w:rPr>
          <w:rFonts w:cs="Open Sans"/>
        </w:rPr>
        <w:t xml:space="preserve">Female survey respondents </w:t>
      </w:r>
      <w:r w:rsidR="009B592C" w:rsidRPr="00E2175A">
        <w:rPr>
          <w:rFonts w:cs="Open Sans"/>
        </w:rPr>
        <w:t>experienced inappropriate staring or leering more often than m</w:t>
      </w:r>
      <w:r w:rsidRPr="00E2175A">
        <w:rPr>
          <w:rFonts w:cs="Open Sans"/>
        </w:rPr>
        <w:t>ale respondents</w:t>
      </w:r>
      <w:r w:rsidR="009B592C" w:rsidRPr="00E2175A">
        <w:rPr>
          <w:rFonts w:cs="Open Sans"/>
        </w:rPr>
        <w:t>. The most common form of sexual harassment experienced by m</w:t>
      </w:r>
      <w:r w:rsidRPr="00E2175A">
        <w:rPr>
          <w:rFonts w:cs="Open Sans"/>
        </w:rPr>
        <w:t>ale respondents</w:t>
      </w:r>
      <w:r w:rsidR="009B592C" w:rsidRPr="00E2175A">
        <w:rPr>
          <w:rFonts w:cs="Open Sans"/>
        </w:rPr>
        <w:t xml:space="preserve"> was inappropriate touching, hugging, cornering or kissing.</w:t>
      </w:r>
    </w:p>
    <w:p w14:paraId="682E7C3E" w14:textId="77777777" w:rsidR="009B592C" w:rsidRPr="00E2175A" w:rsidRDefault="009B592C" w:rsidP="00A16644">
      <w:pPr>
        <w:rPr>
          <w:rFonts w:cs="Open Sans"/>
        </w:rPr>
      </w:pPr>
      <w:r w:rsidRPr="00E2175A">
        <w:rPr>
          <w:rFonts w:cs="Open Sans"/>
        </w:rPr>
        <w:t xml:space="preserve">Almost </w:t>
      </w:r>
      <w:r w:rsidRPr="00E2175A">
        <w:rPr>
          <w:rFonts w:cs="Open Sans"/>
          <w:bCs/>
        </w:rPr>
        <w:t>two-thirds (62</w:t>
      </w:r>
      <w:r w:rsidR="00713396" w:rsidRPr="00E2175A">
        <w:rPr>
          <w:rFonts w:cs="Open Sans"/>
          <w:bCs/>
        </w:rPr>
        <w:t>%</w:t>
      </w:r>
      <w:r w:rsidRPr="00E2175A">
        <w:rPr>
          <w:rFonts w:cs="Open Sans"/>
          <w:bCs/>
        </w:rPr>
        <w:t>) of t</w:t>
      </w:r>
      <w:r w:rsidRPr="00E2175A">
        <w:rPr>
          <w:rFonts w:cs="Open Sans"/>
        </w:rPr>
        <w:t xml:space="preserve">hose who had been sexually harassed </w:t>
      </w:r>
      <w:r w:rsidRPr="00E2175A">
        <w:rPr>
          <w:rFonts w:cs="Open Sans"/>
          <w:bCs/>
        </w:rPr>
        <w:t xml:space="preserve">said that they were aware of other </w:t>
      </w:r>
      <w:r w:rsidRPr="00E2175A">
        <w:rPr>
          <w:rFonts w:cs="Open Sans"/>
        </w:rPr>
        <w:t>resident</w:t>
      </w:r>
      <w:r w:rsidRPr="00E2175A">
        <w:rPr>
          <w:rFonts w:cs="Open Sans"/>
          <w:bCs/>
        </w:rPr>
        <w:t>/s</w:t>
      </w:r>
      <w:r w:rsidRPr="00E2175A">
        <w:rPr>
          <w:rFonts w:cs="Open Sans"/>
        </w:rPr>
        <w:t xml:space="preserve"> </w:t>
      </w:r>
      <w:r w:rsidRPr="00E2175A">
        <w:rPr>
          <w:rFonts w:cs="Open Sans"/>
          <w:bCs/>
        </w:rPr>
        <w:t>at</w:t>
      </w:r>
      <w:r w:rsidRPr="00E2175A">
        <w:rPr>
          <w:rFonts w:cs="Open Sans"/>
        </w:rPr>
        <w:t xml:space="preserve"> their college </w:t>
      </w:r>
      <w:r w:rsidRPr="00E2175A">
        <w:rPr>
          <w:rFonts w:cs="Open Sans"/>
          <w:bCs/>
        </w:rPr>
        <w:t xml:space="preserve">who </w:t>
      </w:r>
      <w:r w:rsidRPr="00E2175A">
        <w:rPr>
          <w:rFonts w:cs="Open Sans"/>
        </w:rPr>
        <w:t>had also experienced the same form of sexual harassment</w:t>
      </w:r>
      <w:r w:rsidRPr="00E2175A">
        <w:rPr>
          <w:rFonts w:cs="Open Sans"/>
          <w:bCs/>
        </w:rPr>
        <w:t xml:space="preserve">. Further, </w:t>
      </w:r>
      <w:r w:rsidR="00CE4025" w:rsidRPr="00E2175A">
        <w:rPr>
          <w:rFonts w:cs="Open Sans"/>
        </w:rPr>
        <w:t>34</w:t>
      </w:r>
      <w:r w:rsidR="00713396" w:rsidRPr="00E2175A">
        <w:rPr>
          <w:rFonts w:cs="Open Sans"/>
        </w:rPr>
        <w:t>%</w:t>
      </w:r>
      <w:r w:rsidRPr="00E2175A">
        <w:rPr>
          <w:rFonts w:cs="Open Sans"/>
        </w:rPr>
        <w:t xml:space="preserve"> of residents</w:t>
      </w:r>
      <w:r w:rsidR="00B47229" w:rsidRPr="00E2175A">
        <w:rPr>
          <w:rFonts w:cs="Open Sans"/>
        </w:rPr>
        <w:t xml:space="preserve"> that responded to the survey</w:t>
      </w:r>
      <w:r w:rsidRPr="00E2175A">
        <w:rPr>
          <w:rFonts w:cs="Open Sans"/>
        </w:rPr>
        <w:t xml:space="preserve"> reported that they had either witnessed or heard about sexual harassment occurring at their college.</w:t>
      </w:r>
    </w:p>
    <w:p w14:paraId="5A6154DA" w14:textId="77777777" w:rsidR="009B592C" w:rsidRPr="00E2175A" w:rsidRDefault="009B592C" w:rsidP="00D7606B">
      <w:pPr>
        <w:pStyle w:val="Heading3"/>
      </w:pPr>
      <w:bookmarkStart w:id="67" w:name="_Toc524692145"/>
      <w:bookmarkStart w:id="68" w:name="_Toc8931151"/>
      <w:r w:rsidRPr="00E2175A">
        <w:t xml:space="preserve">Where and when is sexual harassment </w:t>
      </w:r>
      <w:r w:rsidRPr="00D7606B">
        <w:t>occurring</w:t>
      </w:r>
      <w:r w:rsidRPr="00E2175A">
        <w:t>?</w:t>
      </w:r>
      <w:bookmarkEnd w:id="67"/>
      <w:bookmarkEnd w:id="68"/>
    </w:p>
    <w:p w14:paraId="63011279" w14:textId="5F4FF893" w:rsidR="005C3681" w:rsidRPr="00E2175A" w:rsidRDefault="009B592C" w:rsidP="00A16644">
      <w:pPr>
        <w:rPr>
          <w:rFonts w:cs="Open Sans"/>
        </w:rPr>
      </w:pPr>
      <w:r w:rsidRPr="00E2175A">
        <w:rPr>
          <w:rFonts w:cs="Open Sans"/>
        </w:rPr>
        <w:t>The</w:t>
      </w:r>
      <w:r w:rsidR="00CA1669" w:rsidRPr="00E2175A">
        <w:rPr>
          <w:rFonts w:cs="Open Sans"/>
        </w:rPr>
        <w:t xml:space="preserve"> majority of sexual harassment experienced by residents</w:t>
      </w:r>
      <w:r w:rsidR="00B47229" w:rsidRPr="00E2175A">
        <w:rPr>
          <w:rFonts w:cs="Open Sans"/>
        </w:rPr>
        <w:t xml:space="preserve"> </w:t>
      </w:r>
      <w:r w:rsidR="00CA2D34" w:rsidRPr="00E2175A">
        <w:rPr>
          <w:rFonts w:cs="Open Sans"/>
        </w:rPr>
        <w:t xml:space="preserve">who </w:t>
      </w:r>
      <w:r w:rsidR="00B47229" w:rsidRPr="00E2175A">
        <w:rPr>
          <w:rFonts w:cs="Open Sans"/>
        </w:rPr>
        <w:t>completed the survey</w:t>
      </w:r>
      <w:r w:rsidR="00CA1669" w:rsidRPr="00E2175A">
        <w:rPr>
          <w:rFonts w:cs="Open Sans"/>
        </w:rPr>
        <w:t xml:space="preserve"> </w:t>
      </w:r>
      <w:r w:rsidR="00DA7950" w:rsidRPr="00E2175A">
        <w:rPr>
          <w:rFonts w:cs="Open Sans"/>
        </w:rPr>
        <w:t>took</w:t>
      </w:r>
      <w:r w:rsidRPr="00E2175A">
        <w:rPr>
          <w:rFonts w:cs="Open Sans"/>
        </w:rPr>
        <w:t xml:space="preserve"> place </w:t>
      </w:r>
      <w:r w:rsidR="00A26545" w:rsidRPr="00E2175A">
        <w:rPr>
          <w:rFonts w:cs="Open Sans"/>
        </w:rPr>
        <w:t>on</w:t>
      </w:r>
      <w:r w:rsidRPr="00E2175A">
        <w:rPr>
          <w:rFonts w:cs="Open Sans"/>
        </w:rPr>
        <w:t xml:space="preserve"> college grounds, with almost two-thirds (6</w:t>
      </w:r>
      <w:r w:rsidR="00CE4025" w:rsidRPr="00E2175A">
        <w:rPr>
          <w:rFonts w:cs="Open Sans"/>
        </w:rPr>
        <w:t>2</w:t>
      </w:r>
      <w:r w:rsidR="00713396" w:rsidRPr="00E2175A">
        <w:rPr>
          <w:rFonts w:cs="Open Sans"/>
        </w:rPr>
        <w:t>%</w:t>
      </w:r>
      <w:r w:rsidRPr="00E2175A">
        <w:rPr>
          <w:rFonts w:cs="Open Sans"/>
        </w:rPr>
        <w:t>) experiencing sexual harassment at their college residence or grounds on at least one occasion</w:t>
      </w:r>
      <w:r w:rsidR="00CE4025" w:rsidRPr="00E2175A">
        <w:rPr>
          <w:rFonts w:cs="Open Sans"/>
        </w:rPr>
        <w:t xml:space="preserve"> since they began living at their college</w:t>
      </w:r>
      <w:r w:rsidRPr="00E2175A">
        <w:rPr>
          <w:rFonts w:cs="Open Sans"/>
        </w:rPr>
        <w:t xml:space="preserve">. Other common areas where residents </w:t>
      </w:r>
      <w:r w:rsidR="00CA2D34" w:rsidRPr="00E2175A">
        <w:rPr>
          <w:rFonts w:cs="Open Sans"/>
        </w:rPr>
        <w:t xml:space="preserve">said they </w:t>
      </w:r>
      <w:r w:rsidRPr="00E2175A">
        <w:rPr>
          <w:rFonts w:cs="Open Sans"/>
        </w:rPr>
        <w:t>had experienced sexual harassment were:</w:t>
      </w:r>
    </w:p>
    <w:p w14:paraId="3B2E9FA6" w14:textId="77777777" w:rsidR="009B592C" w:rsidRPr="00E2175A" w:rsidRDefault="009B592C" w:rsidP="00406965">
      <w:pPr>
        <w:pStyle w:val="ListParagraph"/>
        <w:numPr>
          <w:ilvl w:val="0"/>
          <w:numId w:val="36"/>
        </w:numPr>
        <w:spacing w:before="120" w:after="120"/>
        <w:ind w:left="714" w:hanging="357"/>
        <w:contextualSpacing w:val="0"/>
        <w:rPr>
          <w:rFonts w:cs="Open Sans"/>
        </w:rPr>
      </w:pPr>
      <w:r w:rsidRPr="00E2175A">
        <w:rPr>
          <w:rFonts w:cs="Open Sans"/>
        </w:rPr>
        <w:t>an event or social occasion attended by residents including from other colleges (39</w:t>
      </w:r>
      <w:r w:rsidR="00713396" w:rsidRPr="00E2175A">
        <w:rPr>
          <w:rFonts w:cs="Open Sans"/>
        </w:rPr>
        <w:t>%</w:t>
      </w:r>
      <w:r w:rsidRPr="00E2175A">
        <w:rPr>
          <w:rFonts w:cs="Open Sans"/>
        </w:rPr>
        <w:t>)</w:t>
      </w:r>
    </w:p>
    <w:p w14:paraId="06AF682B" w14:textId="77777777" w:rsidR="009B592C" w:rsidRPr="00E2175A" w:rsidRDefault="009B592C" w:rsidP="00406965">
      <w:pPr>
        <w:pStyle w:val="ListParagraph"/>
        <w:numPr>
          <w:ilvl w:val="0"/>
          <w:numId w:val="36"/>
        </w:numPr>
        <w:spacing w:before="120" w:after="120"/>
        <w:ind w:left="714" w:hanging="357"/>
        <w:contextualSpacing w:val="0"/>
        <w:rPr>
          <w:rFonts w:cs="Open Sans"/>
        </w:rPr>
      </w:pPr>
      <w:r w:rsidRPr="00E2175A">
        <w:rPr>
          <w:rFonts w:cs="Open Sans"/>
        </w:rPr>
        <w:t>another UNE college o</w:t>
      </w:r>
      <w:r w:rsidR="00597240" w:rsidRPr="00E2175A">
        <w:rPr>
          <w:rFonts w:cs="Open Sans"/>
        </w:rPr>
        <w:t>r its grounds (26</w:t>
      </w:r>
      <w:r w:rsidR="00713396" w:rsidRPr="00E2175A">
        <w:rPr>
          <w:rFonts w:cs="Open Sans"/>
        </w:rPr>
        <w:t>%</w:t>
      </w:r>
      <w:r w:rsidR="00597240" w:rsidRPr="00E2175A">
        <w:rPr>
          <w:rFonts w:cs="Open Sans"/>
        </w:rPr>
        <w:t>)</w:t>
      </w:r>
    </w:p>
    <w:p w14:paraId="123BEA54" w14:textId="38440AF7" w:rsidR="00CE4025" w:rsidRPr="00E2175A" w:rsidRDefault="009B592C" w:rsidP="00406965">
      <w:pPr>
        <w:pStyle w:val="ListParagraph"/>
        <w:numPr>
          <w:ilvl w:val="0"/>
          <w:numId w:val="36"/>
        </w:numPr>
        <w:spacing w:before="120" w:after="120"/>
        <w:ind w:left="714" w:hanging="357"/>
        <w:contextualSpacing w:val="0"/>
        <w:rPr>
          <w:rFonts w:cs="Open Sans"/>
        </w:rPr>
      </w:pPr>
      <w:r w:rsidRPr="00E2175A">
        <w:rPr>
          <w:rFonts w:cs="Open Sans"/>
        </w:rPr>
        <w:t>a college event or social occasion that was not held at the college (26</w:t>
      </w:r>
      <w:r w:rsidR="00713396" w:rsidRPr="00E2175A">
        <w:rPr>
          <w:rFonts w:cs="Open Sans"/>
        </w:rPr>
        <w:t>%</w:t>
      </w:r>
      <w:r w:rsidRPr="00E2175A">
        <w:rPr>
          <w:rFonts w:cs="Open Sans"/>
        </w:rPr>
        <w:t>).</w:t>
      </w:r>
    </w:p>
    <w:p w14:paraId="5576BACE" w14:textId="106121D3" w:rsidR="00706EE4" w:rsidRPr="00E2175A" w:rsidRDefault="009B592C" w:rsidP="00A16644">
      <w:pPr>
        <w:rPr>
          <w:rFonts w:cs="Open Sans"/>
        </w:rPr>
      </w:pPr>
      <w:r w:rsidRPr="00E2175A">
        <w:rPr>
          <w:rFonts w:eastAsiaTheme="minorHAnsi" w:cs="Open Sans"/>
        </w:rPr>
        <w:t>There was no significant difference between where female and male residents were more likely to be sexually harassed, nor between first year residents</w:t>
      </w:r>
      <w:r w:rsidR="00706EE4" w:rsidRPr="00E2175A">
        <w:rPr>
          <w:rFonts w:eastAsiaTheme="minorHAnsi" w:cs="Open Sans"/>
          <w:bCs/>
        </w:rPr>
        <w:t xml:space="preserve"> (</w:t>
      </w:r>
      <w:r w:rsidR="00706EE4" w:rsidRPr="00E2175A">
        <w:rPr>
          <w:rFonts w:cs="Open Sans"/>
        </w:rPr>
        <w:t xml:space="preserve">residents who commenced living at their current college in 2018) </w:t>
      </w:r>
      <w:r w:rsidRPr="00E2175A">
        <w:rPr>
          <w:rFonts w:eastAsiaTheme="minorHAnsi" w:cs="Open Sans"/>
        </w:rPr>
        <w:t>and longer term residents</w:t>
      </w:r>
      <w:r w:rsidR="00706EE4" w:rsidRPr="00E2175A">
        <w:rPr>
          <w:rFonts w:eastAsiaTheme="minorHAnsi" w:cs="Open Sans"/>
        </w:rPr>
        <w:t xml:space="preserve"> (</w:t>
      </w:r>
      <w:r w:rsidR="00706EE4" w:rsidRPr="00E2175A">
        <w:rPr>
          <w:rFonts w:cs="Open Sans"/>
        </w:rPr>
        <w:t>residents who commenced living at their current college in or before 2017).</w:t>
      </w:r>
    </w:p>
    <w:p w14:paraId="5766DC8C" w14:textId="6153587E" w:rsidR="009B592C" w:rsidRPr="00E2175A" w:rsidRDefault="009B592C" w:rsidP="00A16644">
      <w:pPr>
        <w:rPr>
          <w:rFonts w:cs="Open Sans"/>
        </w:rPr>
      </w:pPr>
      <w:r w:rsidRPr="00E2175A">
        <w:rPr>
          <w:rFonts w:cs="Open Sans"/>
        </w:rPr>
        <w:t xml:space="preserve">The survey results </w:t>
      </w:r>
      <w:r w:rsidR="000B63AA" w:rsidRPr="00E2175A">
        <w:rPr>
          <w:rFonts w:cs="Open Sans"/>
        </w:rPr>
        <w:t>indicate</w:t>
      </w:r>
      <w:r w:rsidRPr="00E2175A">
        <w:rPr>
          <w:rFonts w:cs="Open Sans"/>
        </w:rPr>
        <w:t xml:space="preserve"> that </w:t>
      </w:r>
      <w:r w:rsidRPr="00E2175A">
        <w:rPr>
          <w:rFonts w:eastAsiaTheme="minorHAnsi" w:cs="Open Sans"/>
        </w:rPr>
        <w:t xml:space="preserve">sexual harassment </w:t>
      </w:r>
      <w:r w:rsidR="00CA2D34" w:rsidRPr="00E2175A">
        <w:rPr>
          <w:rFonts w:eastAsiaTheme="minorHAnsi" w:cs="Open Sans"/>
        </w:rPr>
        <w:t xml:space="preserve">was </w:t>
      </w:r>
      <w:r w:rsidRPr="00E2175A">
        <w:rPr>
          <w:rFonts w:eastAsiaTheme="minorHAnsi" w:cs="Open Sans"/>
        </w:rPr>
        <w:t>an ongoing issue for residents and not just limited to th</w:t>
      </w:r>
      <w:r w:rsidR="002C6F3F" w:rsidRPr="00E2175A">
        <w:rPr>
          <w:rFonts w:eastAsiaTheme="minorHAnsi" w:cs="Open Sans"/>
        </w:rPr>
        <w:t xml:space="preserve">e initial period of residency. </w:t>
      </w:r>
      <w:r w:rsidRPr="00E2175A">
        <w:rPr>
          <w:rFonts w:eastAsiaTheme="minorHAnsi" w:cs="Open Sans"/>
        </w:rPr>
        <w:t xml:space="preserve">For three out of five </w:t>
      </w:r>
      <w:r w:rsidR="00B47229" w:rsidRPr="00E2175A">
        <w:rPr>
          <w:rFonts w:eastAsiaTheme="minorHAnsi" w:cs="Open Sans"/>
        </w:rPr>
        <w:t xml:space="preserve">(61%) </w:t>
      </w:r>
      <w:r w:rsidR="00292488" w:rsidRPr="00E2175A">
        <w:rPr>
          <w:rFonts w:eastAsiaTheme="minorHAnsi" w:cs="Open Sans"/>
        </w:rPr>
        <w:t xml:space="preserve">survey </w:t>
      </w:r>
      <w:r w:rsidR="00B47229" w:rsidRPr="00E2175A">
        <w:rPr>
          <w:rFonts w:eastAsiaTheme="minorHAnsi" w:cs="Open Sans"/>
        </w:rPr>
        <w:t xml:space="preserve">respondents </w:t>
      </w:r>
      <w:r w:rsidRPr="00E2175A">
        <w:rPr>
          <w:rFonts w:eastAsiaTheme="minorHAnsi" w:cs="Open Sans"/>
        </w:rPr>
        <w:t xml:space="preserve">who </w:t>
      </w:r>
      <w:r w:rsidR="00CA2D34" w:rsidRPr="00E2175A">
        <w:rPr>
          <w:rFonts w:eastAsiaTheme="minorHAnsi" w:cs="Open Sans"/>
        </w:rPr>
        <w:t xml:space="preserve">said they </w:t>
      </w:r>
      <w:r w:rsidRPr="00E2175A">
        <w:rPr>
          <w:rFonts w:eastAsiaTheme="minorHAnsi" w:cs="Open Sans"/>
        </w:rPr>
        <w:t>had experienced sexual harassment, their most recent incident had occurred in 2018. A further one in four (25</w:t>
      </w:r>
      <w:r w:rsidR="00713396" w:rsidRPr="00E2175A">
        <w:rPr>
          <w:rFonts w:eastAsiaTheme="minorHAnsi" w:cs="Open Sans"/>
        </w:rPr>
        <w:t>%</w:t>
      </w:r>
      <w:r w:rsidRPr="00E2175A">
        <w:rPr>
          <w:rFonts w:eastAsiaTheme="minorHAnsi" w:cs="Open Sans"/>
        </w:rPr>
        <w:t xml:space="preserve">) </w:t>
      </w:r>
      <w:r w:rsidR="00CA2D34" w:rsidRPr="00E2175A">
        <w:rPr>
          <w:rFonts w:eastAsiaTheme="minorHAnsi" w:cs="Open Sans"/>
        </w:rPr>
        <w:t xml:space="preserve">said they </w:t>
      </w:r>
      <w:r w:rsidRPr="00E2175A">
        <w:rPr>
          <w:rFonts w:eastAsiaTheme="minorHAnsi" w:cs="Open Sans"/>
        </w:rPr>
        <w:t>had experienced their most recent incident in 2017, and the remainder prior to 2017. When first year residents are excluded from this analysis (as their most recent experience could only have occurred in 2018) the proportion of longer term residents whose most recent experience of sexual harassment occurred in 2018 and 2017 remains common.</w:t>
      </w:r>
    </w:p>
    <w:p w14:paraId="5C9B7625" w14:textId="77777777" w:rsidR="00D92813" w:rsidRDefault="00D92813">
      <w:pPr>
        <w:keepLines w:val="0"/>
        <w:spacing w:before="0" w:after="0"/>
        <w:rPr>
          <w:rFonts w:eastAsiaTheme="minorHAnsi" w:cs="Open Sans"/>
        </w:rPr>
      </w:pPr>
      <w:r>
        <w:rPr>
          <w:rFonts w:eastAsiaTheme="minorHAnsi" w:cs="Open Sans"/>
        </w:rPr>
        <w:br w:type="page"/>
      </w:r>
    </w:p>
    <w:p w14:paraId="2027CD97" w14:textId="2565747B" w:rsidR="009B592C" w:rsidRDefault="00292488" w:rsidP="00A16644">
      <w:pPr>
        <w:rPr>
          <w:rFonts w:eastAsiaTheme="minorHAnsi" w:cs="Open Sans"/>
        </w:rPr>
      </w:pPr>
      <w:r w:rsidRPr="00E2175A">
        <w:rPr>
          <w:rFonts w:eastAsiaTheme="minorHAnsi" w:cs="Open Sans"/>
        </w:rPr>
        <w:t xml:space="preserve">Survey respondents’ </w:t>
      </w:r>
      <w:r w:rsidR="009B592C" w:rsidRPr="00E2175A">
        <w:rPr>
          <w:rFonts w:eastAsiaTheme="minorHAnsi" w:cs="Open Sans"/>
        </w:rPr>
        <w:t>most recent incident of sexual harassment was most likely to occur during the academic year (57</w:t>
      </w:r>
      <w:r w:rsidR="00713396" w:rsidRPr="00E2175A">
        <w:rPr>
          <w:rFonts w:eastAsiaTheme="minorHAnsi" w:cs="Open Sans"/>
        </w:rPr>
        <w:t>%</w:t>
      </w:r>
      <w:r w:rsidR="009B592C" w:rsidRPr="00E2175A">
        <w:rPr>
          <w:rFonts w:eastAsiaTheme="minorHAnsi" w:cs="Open Sans"/>
        </w:rPr>
        <w:t xml:space="preserve"> of most recent cases). </w:t>
      </w:r>
      <w:r w:rsidR="00CA2D34" w:rsidRPr="00E2175A">
        <w:rPr>
          <w:rFonts w:eastAsiaTheme="minorHAnsi" w:cs="Open Sans"/>
        </w:rPr>
        <w:t xml:space="preserve">Fewer </w:t>
      </w:r>
      <w:r w:rsidR="009B592C" w:rsidRPr="00E2175A">
        <w:rPr>
          <w:rFonts w:eastAsiaTheme="minorHAnsi" w:cs="Open Sans"/>
        </w:rPr>
        <w:t>than one in ten (9</w:t>
      </w:r>
      <w:r w:rsidR="00713396" w:rsidRPr="00E2175A">
        <w:rPr>
          <w:rFonts w:eastAsiaTheme="minorHAnsi" w:cs="Open Sans"/>
        </w:rPr>
        <w:t>%</w:t>
      </w:r>
      <w:r w:rsidR="009B592C" w:rsidRPr="00E2175A">
        <w:rPr>
          <w:rFonts w:eastAsiaTheme="minorHAnsi" w:cs="Open Sans"/>
        </w:rPr>
        <w:t>) of the most recent incidents occurred during O-week</w:t>
      </w:r>
      <w:r w:rsidR="00CA0788" w:rsidRPr="00E2175A">
        <w:rPr>
          <w:rFonts w:eastAsiaTheme="minorHAnsi" w:cs="Open Sans"/>
        </w:rPr>
        <w:t>. However,</w:t>
      </w:r>
      <w:r w:rsidR="009B592C" w:rsidRPr="00E2175A">
        <w:rPr>
          <w:rFonts w:eastAsiaTheme="minorHAnsi" w:cs="Open Sans"/>
        </w:rPr>
        <w:t xml:space="preserve"> this is not necessarily indicative of a low incidence of sexual harassment during O-week. </w:t>
      </w:r>
      <w:r w:rsidR="00872E56" w:rsidRPr="00E2175A">
        <w:rPr>
          <w:rFonts w:eastAsiaTheme="minorHAnsi" w:cs="Open Sans"/>
        </w:rPr>
        <w:t>As t</w:t>
      </w:r>
      <w:r w:rsidR="009B592C" w:rsidRPr="00E2175A">
        <w:rPr>
          <w:rFonts w:eastAsiaTheme="minorHAnsi" w:cs="Open Sans"/>
        </w:rPr>
        <w:t xml:space="preserve">he survey was conducted five months after O-week, there is a possibility that </w:t>
      </w:r>
      <w:r w:rsidRPr="00E2175A">
        <w:rPr>
          <w:rFonts w:eastAsiaTheme="minorHAnsi" w:cs="Open Sans"/>
        </w:rPr>
        <w:t xml:space="preserve">respondents </w:t>
      </w:r>
      <w:r w:rsidR="009B592C" w:rsidRPr="00E2175A">
        <w:rPr>
          <w:rFonts w:eastAsiaTheme="minorHAnsi" w:cs="Open Sans"/>
        </w:rPr>
        <w:t xml:space="preserve">whose most recent experience had occurred during the academic year had also experienced a less recent incident during O-week. </w:t>
      </w:r>
      <w:r w:rsidR="00CA0788" w:rsidRPr="00E2175A">
        <w:rPr>
          <w:rFonts w:eastAsiaTheme="minorHAnsi" w:cs="Open Sans"/>
        </w:rPr>
        <w:t>Despite this</w:t>
      </w:r>
      <w:r w:rsidR="009B592C" w:rsidRPr="00E2175A">
        <w:rPr>
          <w:rFonts w:eastAsiaTheme="minorHAnsi" w:cs="Open Sans"/>
        </w:rPr>
        <w:t xml:space="preserve">, the results do provide evidence </w:t>
      </w:r>
      <w:r w:rsidR="00CA2D34" w:rsidRPr="00E2175A">
        <w:rPr>
          <w:rFonts w:eastAsiaTheme="minorHAnsi" w:cs="Open Sans"/>
        </w:rPr>
        <w:t xml:space="preserve">to conclude </w:t>
      </w:r>
      <w:r w:rsidR="009B592C" w:rsidRPr="00E2175A">
        <w:rPr>
          <w:rFonts w:eastAsiaTheme="minorHAnsi" w:cs="Open Sans"/>
        </w:rPr>
        <w:t xml:space="preserve">that sexual harassment </w:t>
      </w:r>
      <w:r w:rsidR="00CA2D34" w:rsidRPr="00E2175A">
        <w:rPr>
          <w:rFonts w:eastAsiaTheme="minorHAnsi" w:cs="Open Sans"/>
        </w:rPr>
        <w:t xml:space="preserve">occurred </w:t>
      </w:r>
      <w:r w:rsidR="009B592C" w:rsidRPr="00E2175A">
        <w:rPr>
          <w:rFonts w:eastAsiaTheme="minorHAnsi" w:cs="Open Sans"/>
        </w:rPr>
        <w:t xml:space="preserve">at any time during the academic year, and </w:t>
      </w:r>
      <w:r w:rsidR="00CA2D34" w:rsidRPr="00E2175A">
        <w:rPr>
          <w:rFonts w:eastAsiaTheme="minorHAnsi" w:cs="Open Sans"/>
        </w:rPr>
        <w:t xml:space="preserve">was </w:t>
      </w:r>
      <w:r w:rsidR="009B592C" w:rsidRPr="00E2175A">
        <w:rPr>
          <w:rFonts w:eastAsiaTheme="minorHAnsi" w:cs="Open Sans"/>
        </w:rPr>
        <w:t>not predominantly associated with O-week.</w:t>
      </w:r>
    </w:p>
    <w:p w14:paraId="21D5EEFD" w14:textId="656DC79B" w:rsidR="00D92813" w:rsidRDefault="00D92813" w:rsidP="00A16644">
      <w:pPr>
        <w:rPr>
          <w:b/>
        </w:rPr>
      </w:pPr>
      <w:r>
        <w:rPr>
          <w:b/>
        </w:rPr>
        <w:t xml:space="preserve">Figure </w:t>
      </w:r>
      <w:r w:rsidR="0063252B">
        <w:rPr>
          <w:b/>
        </w:rPr>
        <w:t>4</w:t>
      </w:r>
      <w:r w:rsidRPr="00DE1CB1">
        <w:rPr>
          <w:b/>
        </w:rPr>
        <w:t xml:space="preserve"> – When the most recent sexual harassment occurred</w:t>
      </w:r>
    </w:p>
    <w:p w14:paraId="319BB6B6" w14:textId="563D79F1" w:rsidR="00D92813" w:rsidRDefault="00C36F08" w:rsidP="00D92813">
      <w:pPr>
        <w:rPr>
          <w:rFonts w:eastAsiaTheme="minorHAnsi"/>
        </w:rPr>
      </w:pPr>
      <w:r>
        <w:rPr>
          <w:rFonts w:eastAsiaTheme="minorHAnsi"/>
          <w:noProof/>
        </w:rPr>
        <w:drawing>
          <wp:inline distT="0" distB="0" distL="0" distR="0" wp14:anchorId="307F8294" wp14:editId="7520DBBF">
            <wp:extent cx="5731510" cy="31877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E 2019_Figure_13[Ch4].png"/>
                    <pic:cNvPicPr/>
                  </pic:nvPicPr>
                  <pic:blipFill>
                    <a:blip r:embed="rId25"/>
                    <a:stretch>
                      <a:fillRect/>
                    </a:stretch>
                  </pic:blipFill>
                  <pic:spPr>
                    <a:xfrm>
                      <a:off x="0" y="0"/>
                      <a:ext cx="5731510" cy="3187700"/>
                    </a:xfrm>
                    <a:prstGeom prst="rect">
                      <a:avLst/>
                    </a:prstGeom>
                  </pic:spPr>
                </pic:pic>
              </a:graphicData>
            </a:graphic>
          </wp:inline>
        </w:drawing>
      </w:r>
    </w:p>
    <w:p w14:paraId="51C8F501" w14:textId="77777777" w:rsidR="00D92813" w:rsidRPr="00D92813" w:rsidRDefault="00D92813" w:rsidP="00D92813">
      <w:pPr>
        <w:rPr>
          <w:rFonts w:eastAsiaTheme="minorHAnsi"/>
        </w:rPr>
      </w:pPr>
    </w:p>
    <w:p w14:paraId="3206CE75" w14:textId="3804CB3E" w:rsidR="009B592C" w:rsidRPr="00E2175A" w:rsidRDefault="009B592C" w:rsidP="00D7606B">
      <w:pPr>
        <w:pStyle w:val="Heading3"/>
      </w:pPr>
      <w:bookmarkStart w:id="69" w:name="_Toc524692146"/>
      <w:bookmarkStart w:id="70" w:name="_Toc8931152"/>
      <w:r w:rsidRPr="00E2175A">
        <w:t xml:space="preserve">Who is perpetrating sexual </w:t>
      </w:r>
      <w:r w:rsidRPr="00D7606B">
        <w:t>harassment</w:t>
      </w:r>
      <w:r w:rsidRPr="00E2175A">
        <w:t>?</w:t>
      </w:r>
      <w:bookmarkEnd w:id="69"/>
      <w:bookmarkEnd w:id="70"/>
    </w:p>
    <w:p w14:paraId="4A2B259C" w14:textId="403268DA" w:rsidR="009B592C" w:rsidRPr="00E2175A" w:rsidRDefault="009B592C" w:rsidP="00A16644">
      <w:pPr>
        <w:rPr>
          <w:rFonts w:cs="Open Sans"/>
        </w:rPr>
      </w:pPr>
      <w:r w:rsidRPr="00E2175A">
        <w:rPr>
          <w:rFonts w:cs="Open Sans"/>
        </w:rPr>
        <w:t>The majority</w:t>
      </w:r>
      <w:r w:rsidR="00725271" w:rsidRPr="00E2175A">
        <w:rPr>
          <w:rFonts w:cs="Open Sans"/>
        </w:rPr>
        <w:t xml:space="preserve"> of</w:t>
      </w:r>
      <w:r w:rsidR="00872E56" w:rsidRPr="00E2175A">
        <w:rPr>
          <w:rFonts w:cs="Open Sans"/>
        </w:rPr>
        <w:t xml:space="preserve"> incidents of sexual harassment</w:t>
      </w:r>
      <w:r w:rsidR="0079716E" w:rsidRPr="00E2175A">
        <w:rPr>
          <w:rFonts w:cs="Open Sans"/>
        </w:rPr>
        <w:t xml:space="preserve"> reported</w:t>
      </w:r>
      <w:r w:rsidR="00725271" w:rsidRPr="00E2175A">
        <w:rPr>
          <w:rFonts w:cs="Open Sans"/>
        </w:rPr>
        <w:t xml:space="preserve"> involved a single perpetrator who was male.</w:t>
      </w:r>
      <w:r w:rsidRPr="00E2175A">
        <w:rPr>
          <w:rFonts w:cs="Open Sans"/>
        </w:rPr>
        <w:t xml:space="preserve"> </w:t>
      </w:r>
      <w:r w:rsidR="003023FC" w:rsidRPr="00E2175A">
        <w:rPr>
          <w:rFonts w:cs="Open Sans"/>
        </w:rPr>
        <w:t>O</w:t>
      </w:r>
      <w:r w:rsidRPr="00E2175A">
        <w:rPr>
          <w:rFonts w:cs="Open Sans"/>
        </w:rPr>
        <w:t>f the most recent incidents of sexual harassment</w:t>
      </w:r>
      <w:r w:rsidR="00CA2D34" w:rsidRPr="00E2175A">
        <w:rPr>
          <w:rFonts w:cs="Open Sans"/>
        </w:rPr>
        <w:t xml:space="preserve"> disclosed in the survey</w:t>
      </w:r>
      <w:r w:rsidR="003023FC" w:rsidRPr="00E2175A">
        <w:rPr>
          <w:rFonts w:cs="Open Sans"/>
        </w:rPr>
        <w:t>, 66%</w:t>
      </w:r>
      <w:r w:rsidRPr="00E2175A">
        <w:rPr>
          <w:rFonts w:cs="Open Sans"/>
        </w:rPr>
        <w:t xml:space="preserve"> involved a single perpetrator only</w:t>
      </w:r>
      <w:r w:rsidR="00725271" w:rsidRPr="00E2175A">
        <w:rPr>
          <w:rFonts w:cs="Open Sans"/>
        </w:rPr>
        <w:t>, and in 84% of these cases, the perpetrator was male</w:t>
      </w:r>
      <w:r w:rsidRPr="00E2175A">
        <w:rPr>
          <w:rFonts w:cs="Open Sans"/>
        </w:rPr>
        <w:t>.</w:t>
      </w:r>
    </w:p>
    <w:p w14:paraId="744EB9F8" w14:textId="68ED48B0" w:rsidR="009B592C" w:rsidRDefault="009B592C" w:rsidP="00A16644">
      <w:pPr>
        <w:rPr>
          <w:rFonts w:eastAsiaTheme="minorHAnsi" w:cs="Open Sans"/>
        </w:rPr>
      </w:pPr>
      <w:r w:rsidRPr="00E2175A">
        <w:rPr>
          <w:rFonts w:eastAsiaTheme="minorHAnsi" w:cs="Open Sans"/>
        </w:rPr>
        <w:t>A wom</w:t>
      </w:r>
      <w:r w:rsidR="00533758" w:rsidRPr="00E2175A">
        <w:rPr>
          <w:rFonts w:eastAsiaTheme="minorHAnsi" w:cs="Open Sans"/>
        </w:rPr>
        <w:t>a</w:t>
      </w:r>
      <w:r w:rsidRPr="00E2175A">
        <w:rPr>
          <w:rFonts w:eastAsiaTheme="minorHAnsi" w:cs="Open Sans"/>
        </w:rPr>
        <w:t xml:space="preserve">n was more likely to be a perpetrator when there were multiple perpetrators involved in an </w:t>
      </w:r>
      <w:r w:rsidR="0079716E" w:rsidRPr="00E2175A">
        <w:rPr>
          <w:rFonts w:eastAsiaTheme="minorHAnsi" w:cs="Open Sans"/>
        </w:rPr>
        <w:t xml:space="preserve">alleged </w:t>
      </w:r>
      <w:r w:rsidRPr="00E2175A">
        <w:rPr>
          <w:rFonts w:eastAsiaTheme="minorHAnsi" w:cs="Open Sans"/>
        </w:rPr>
        <w:t>incident of sexual harassment. Where the most recent incident involved multiple perpetrators, one or more of these perpetrators was male in 78</w:t>
      </w:r>
      <w:r w:rsidR="00713396" w:rsidRPr="00E2175A">
        <w:rPr>
          <w:rFonts w:eastAsiaTheme="minorHAnsi" w:cs="Open Sans"/>
        </w:rPr>
        <w:t>%</w:t>
      </w:r>
      <w:r w:rsidRPr="00E2175A">
        <w:rPr>
          <w:rFonts w:eastAsiaTheme="minorHAnsi" w:cs="Open Sans"/>
        </w:rPr>
        <w:t xml:space="preserve"> of cases, with one or more </w:t>
      </w:r>
      <w:r w:rsidR="009E7BEA" w:rsidRPr="00E2175A">
        <w:rPr>
          <w:rFonts w:eastAsiaTheme="minorHAnsi" w:cs="Open Sans"/>
        </w:rPr>
        <w:t xml:space="preserve">of the </w:t>
      </w:r>
      <w:r w:rsidRPr="00E2175A">
        <w:rPr>
          <w:rFonts w:eastAsiaTheme="minorHAnsi" w:cs="Open Sans"/>
        </w:rPr>
        <w:t>perpetrators a female in 29</w:t>
      </w:r>
      <w:r w:rsidR="00713396" w:rsidRPr="00E2175A">
        <w:rPr>
          <w:rFonts w:eastAsiaTheme="minorHAnsi" w:cs="Open Sans"/>
        </w:rPr>
        <w:t>%</w:t>
      </w:r>
      <w:r w:rsidRPr="00E2175A">
        <w:rPr>
          <w:rFonts w:eastAsiaTheme="minorHAnsi" w:cs="Open Sans"/>
        </w:rPr>
        <w:t xml:space="preserve"> of cases. Where the victim was female, one or more of the perpetrators was a male in 83</w:t>
      </w:r>
      <w:r w:rsidR="00713396" w:rsidRPr="00E2175A">
        <w:rPr>
          <w:rFonts w:eastAsiaTheme="minorHAnsi" w:cs="Open Sans"/>
        </w:rPr>
        <w:t>%</w:t>
      </w:r>
      <w:r w:rsidRPr="00E2175A">
        <w:rPr>
          <w:rFonts w:eastAsiaTheme="minorHAnsi" w:cs="Open Sans"/>
        </w:rPr>
        <w:t xml:space="preserve"> of cases, and a female in 15</w:t>
      </w:r>
      <w:r w:rsidR="00713396" w:rsidRPr="00E2175A">
        <w:rPr>
          <w:rFonts w:eastAsiaTheme="minorHAnsi" w:cs="Open Sans"/>
        </w:rPr>
        <w:t>%</w:t>
      </w:r>
      <w:r w:rsidRPr="00E2175A">
        <w:rPr>
          <w:rFonts w:eastAsiaTheme="minorHAnsi" w:cs="Open Sans"/>
        </w:rPr>
        <w:t xml:space="preserve"> of cases.</w:t>
      </w:r>
    </w:p>
    <w:p w14:paraId="441C6EBD" w14:textId="3F8F7DDE" w:rsidR="00D92813" w:rsidRDefault="00D92813" w:rsidP="00A16644">
      <w:pPr>
        <w:rPr>
          <w:b/>
        </w:rPr>
      </w:pPr>
      <w:r w:rsidRPr="00DE1CB1">
        <w:rPr>
          <w:b/>
        </w:rPr>
        <w:t>Figure 5</w:t>
      </w:r>
      <w:r>
        <w:rPr>
          <w:b/>
        </w:rPr>
        <w:t xml:space="preserve"> –</w:t>
      </w:r>
      <w:r w:rsidRPr="00DE1CB1">
        <w:rPr>
          <w:b/>
        </w:rPr>
        <w:t xml:space="preserve"> Characteristics of perpetrators: Gender</w:t>
      </w:r>
    </w:p>
    <w:p w14:paraId="28216BBF" w14:textId="2A3F9FA2" w:rsidR="00D92813" w:rsidRPr="00D92813" w:rsidRDefault="00CF23BC" w:rsidP="00D92813">
      <w:pPr>
        <w:rPr>
          <w:rFonts w:eastAsiaTheme="minorHAnsi"/>
        </w:rPr>
      </w:pPr>
      <w:r w:rsidRPr="00CF23BC">
        <w:rPr>
          <w:rFonts w:eastAsiaTheme="minorHAnsi"/>
          <w:noProof/>
        </w:rPr>
        <w:drawing>
          <wp:inline distT="0" distB="0" distL="0" distR="0" wp14:anchorId="65DBCD0F" wp14:editId="565757C4">
            <wp:extent cx="5731510" cy="3898900"/>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898900"/>
                    </a:xfrm>
                    <a:prstGeom prst="rect">
                      <a:avLst/>
                    </a:prstGeom>
                  </pic:spPr>
                </pic:pic>
              </a:graphicData>
            </a:graphic>
          </wp:inline>
        </w:drawing>
      </w:r>
    </w:p>
    <w:p w14:paraId="0B41594E" w14:textId="630BA159" w:rsidR="009B592C" w:rsidRPr="00E2175A" w:rsidRDefault="009B592C" w:rsidP="00A16644">
      <w:pPr>
        <w:rPr>
          <w:rFonts w:cs="Open Sans"/>
        </w:rPr>
      </w:pPr>
      <w:r w:rsidRPr="00E2175A">
        <w:rPr>
          <w:rFonts w:cs="Open Sans"/>
        </w:rPr>
        <w:t>Sexual harassment was also most likely to be perpetrated by people known to the victim. Where the most recent</w:t>
      </w:r>
      <w:r w:rsidR="0079716E" w:rsidRPr="00E2175A">
        <w:rPr>
          <w:rFonts w:cs="Open Sans"/>
        </w:rPr>
        <w:t xml:space="preserve"> reported</w:t>
      </w:r>
      <w:r w:rsidRPr="00E2175A">
        <w:rPr>
          <w:rFonts w:cs="Open Sans"/>
        </w:rPr>
        <w:t xml:space="preserve"> incident of sexual harassment involved a single perpetrator, the perpetrator was known to the victim in more than half (57</w:t>
      </w:r>
      <w:r w:rsidR="00713396" w:rsidRPr="00E2175A">
        <w:rPr>
          <w:rFonts w:cs="Open Sans"/>
        </w:rPr>
        <w:t>%</w:t>
      </w:r>
      <w:r w:rsidRPr="00E2175A">
        <w:rPr>
          <w:rFonts w:cs="Open Sans"/>
        </w:rPr>
        <w:t>) of</w:t>
      </w:r>
      <w:r w:rsidR="00853AB6" w:rsidRPr="00E2175A">
        <w:rPr>
          <w:rFonts w:cs="Open Sans"/>
        </w:rPr>
        <w:t xml:space="preserve"> the</w:t>
      </w:r>
      <w:r w:rsidRPr="00E2175A">
        <w:rPr>
          <w:rFonts w:cs="Open Sans"/>
        </w:rPr>
        <w:t xml:space="preserve"> cases. In incidents involving multiple perpetrators, at least some</w:t>
      </w:r>
      <w:r w:rsidR="009E7BEA" w:rsidRPr="00E2175A">
        <w:rPr>
          <w:rFonts w:cs="Open Sans"/>
        </w:rPr>
        <w:t>,</w:t>
      </w:r>
      <w:r w:rsidRPr="00E2175A">
        <w:rPr>
          <w:rFonts w:cs="Open Sans"/>
        </w:rPr>
        <w:t xml:space="preserve"> if not all</w:t>
      </w:r>
      <w:r w:rsidR="009E7BEA" w:rsidRPr="00E2175A">
        <w:rPr>
          <w:rFonts w:cs="Open Sans"/>
        </w:rPr>
        <w:t>,</w:t>
      </w:r>
      <w:r w:rsidRPr="00E2175A">
        <w:rPr>
          <w:rFonts w:cs="Open Sans"/>
        </w:rPr>
        <w:t xml:space="preserve"> of the perpetrators were also known in the majority (57</w:t>
      </w:r>
      <w:r w:rsidR="00713396" w:rsidRPr="00E2175A">
        <w:rPr>
          <w:rFonts w:cs="Open Sans"/>
        </w:rPr>
        <w:t>%</w:t>
      </w:r>
      <w:r w:rsidRPr="00E2175A">
        <w:rPr>
          <w:rFonts w:cs="Open Sans"/>
        </w:rPr>
        <w:t>) of instances.</w:t>
      </w:r>
    </w:p>
    <w:p w14:paraId="650BC2B3" w14:textId="720A6B71" w:rsidR="009B592C" w:rsidRPr="00E2175A" w:rsidRDefault="009B592C" w:rsidP="00A16644">
      <w:pPr>
        <w:rPr>
          <w:rFonts w:cs="Open Sans"/>
        </w:rPr>
      </w:pPr>
      <w:r w:rsidRPr="00E2175A">
        <w:rPr>
          <w:rFonts w:cs="Open Sans"/>
        </w:rPr>
        <w:t>The most recent</w:t>
      </w:r>
      <w:r w:rsidR="00DE5504" w:rsidRPr="00E2175A">
        <w:rPr>
          <w:rFonts w:cs="Open Sans"/>
        </w:rPr>
        <w:t xml:space="preserve"> alleged</w:t>
      </w:r>
      <w:r w:rsidRPr="00E2175A">
        <w:rPr>
          <w:rFonts w:cs="Open Sans"/>
        </w:rPr>
        <w:t xml:space="preserve"> incident of sexual harassment was most likely to have been perpetrated by another resident at the victim’s college (39</w:t>
      </w:r>
      <w:r w:rsidR="00713396" w:rsidRPr="00E2175A">
        <w:rPr>
          <w:rFonts w:cs="Open Sans"/>
        </w:rPr>
        <w:t>%</w:t>
      </w:r>
      <w:r w:rsidRPr="00E2175A">
        <w:rPr>
          <w:rFonts w:cs="Open Sans"/>
        </w:rPr>
        <w:t xml:space="preserve"> of cases involving a single perpetrator and 51</w:t>
      </w:r>
      <w:r w:rsidR="00713396" w:rsidRPr="00E2175A">
        <w:rPr>
          <w:rFonts w:cs="Open Sans"/>
        </w:rPr>
        <w:t>%</w:t>
      </w:r>
      <w:r w:rsidRPr="00E2175A">
        <w:rPr>
          <w:rFonts w:cs="Open Sans"/>
        </w:rPr>
        <w:t xml:space="preserve"> of cases involving multiple perpetrators). For incidents involving multiple perpetrators, 29</w:t>
      </w:r>
      <w:r w:rsidR="00713396" w:rsidRPr="00E2175A">
        <w:rPr>
          <w:rFonts w:cs="Open Sans"/>
        </w:rPr>
        <w:t>%</w:t>
      </w:r>
      <w:r w:rsidRPr="00E2175A">
        <w:rPr>
          <w:rFonts w:cs="Open Sans"/>
        </w:rPr>
        <w:t xml:space="preserve"> of cases also involved a resident from another UNE college.</w:t>
      </w:r>
    </w:p>
    <w:p w14:paraId="0F39442B" w14:textId="77777777" w:rsidR="009B592C" w:rsidRPr="00E2175A" w:rsidRDefault="009B592C" w:rsidP="00D7606B">
      <w:pPr>
        <w:pStyle w:val="Heading3"/>
      </w:pPr>
      <w:bookmarkStart w:id="71" w:name="_Toc524692147"/>
      <w:bookmarkStart w:id="72" w:name="_Toc8931153"/>
      <w:r w:rsidRPr="00E2175A">
        <w:t xml:space="preserve">Is sexual harassment being </w:t>
      </w:r>
      <w:r w:rsidRPr="00D7606B">
        <w:t>reported</w:t>
      </w:r>
      <w:r w:rsidRPr="00E2175A">
        <w:t>?</w:t>
      </w:r>
      <w:bookmarkEnd w:id="71"/>
      <w:bookmarkEnd w:id="72"/>
    </w:p>
    <w:p w14:paraId="22F8D1C2" w14:textId="1EF1AF98" w:rsidR="009B592C" w:rsidRPr="00E2175A" w:rsidRDefault="00DA7950" w:rsidP="00A16644">
      <w:pPr>
        <w:rPr>
          <w:rFonts w:cs="Open Sans"/>
        </w:rPr>
      </w:pPr>
      <w:r w:rsidRPr="00E2175A">
        <w:rPr>
          <w:rFonts w:cs="Open Sans"/>
        </w:rPr>
        <w:t>Sexual harassment wa</w:t>
      </w:r>
      <w:r w:rsidR="001220E6" w:rsidRPr="00E2175A">
        <w:rPr>
          <w:rFonts w:cs="Open Sans"/>
        </w:rPr>
        <w:t xml:space="preserve">s significantly underreported. </w:t>
      </w:r>
      <w:r w:rsidR="009B592C" w:rsidRPr="00E2175A">
        <w:rPr>
          <w:rFonts w:cs="Open Sans"/>
        </w:rPr>
        <w:t xml:space="preserve">Only </w:t>
      </w:r>
      <w:r w:rsidR="002E4BF1" w:rsidRPr="00E2175A">
        <w:rPr>
          <w:rFonts w:cs="Open Sans"/>
        </w:rPr>
        <w:t>8%</w:t>
      </w:r>
      <w:r w:rsidR="009B592C" w:rsidRPr="00E2175A">
        <w:rPr>
          <w:rFonts w:cs="Open Sans"/>
        </w:rPr>
        <w:t xml:space="preserve"> of those who </w:t>
      </w:r>
      <w:r w:rsidR="00147DE5" w:rsidRPr="00E2175A">
        <w:rPr>
          <w:rFonts w:cs="Open Sans"/>
        </w:rPr>
        <w:t xml:space="preserve">completed the survey who </w:t>
      </w:r>
      <w:r w:rsidR="004F3D9B" w:rsidRPr="00E2175A">
        <w:rPr>
          <w:rFonts w:cs="Open Sans"/>
        </w:rPr>
        <w:t xml:space="preserve">said they </w:t>
      </w:r>
      <w:r w:rsidR="009B592C" w:rsidRPr="00E2175A">
        <w:rPr>
          <w:rFonts w:cs="Open Sans"/>
        </w:rPr>
        <w:t>had experienced sexual harassment made a formal report or complaint about the most recent incident. Additionally, only 12</w:t>
      </w:r>
      <w:r w:rsidR="00713396" w:rsidRPr="00E2175A">
        <w:rPr>
          <w:rFonts w:cs="Open Sans"/>
        </w:rPr>
        <w:t>%</w:t>
      </w:r>
      <w:r w:rsidR="009B592C" w:rsidRPr="00E2175A">
        <w:rPr>
          <w:rFonts w:cs="Open Sans"/>
        </w:rPr>
        <w:t xml:space="preserve"> of victims </w:t>
      </w:r>
      <w:r w:rsidR="004F3D9B" w:rsidRPr="00E2175A">
        <w:rPr>
          <w:rFonts w:cs="Open Sans"/>
        </w:rPr>
        <w:t xml:space="preserve">who </w:t>
      </w:r>
      <w:r w:rsidR="00147DE5" w:rsidRPr="00E2175A">
        <w:rPr>
          <w:rFonts w:cs="Open Sans"/>
        </w:rPr>
        <w:t xml:space="preserve">completed the survey </w:t>
      </w:r>
      <w:r w:rsidR="009B592C" w:rsidRPr="00E2175A">
        <w:rPr>
          <w:rFonts w:cs="Open Sans"/>
        </w:rPr>
        <w:t>sought support or advice.</w:t>
      </w:r>
    </w:p>
    <w:p w14:paraId="3E93B26E" w14:textId="0D41D701" w:rsidR="009B592C" w:rsidRPr="00E2175A" w:rsidRDefault="009B592C" w:rsidP="00A16644">
      <w:pPr>
        <w:rPr>
          <w:rFonts w:cs="Open Sans"/>
        </w:rPr>
      </w:pPr>
      <w:r w:rsidRPr="00E2175A">
        <w:rPr>
          <w:rFonts w:cs="Open Sans"/>
        </w:rPr>
        <w:t xml:space="preserve">More than half of those who did not make a </w:t>
      </w:r>
      <w:r w:rsidR="002546B0" w:rsidRPr="00E2175A">
        <w:rPr>
          <w:rFonts w:cs="Open Sans"/>
        </w:rPr>
        <w:t xml:space="preserve">formal </w:t>
      </w:r>
      <w:r w:rsidRPr="00E2175A">
        <w:rPr>
          <w:rFonts w:cs="Open Sans"/>
        </w:rPr>
        <w:t xml:space="preserve">report and/or </w:t>
      </w:r>
      <w:r w:rsidR="00192A90" w:rsidRPr="00E2175A">
        <w:rPr>
          <w:rFonts w:cs="Open Sans"/>
        </w:rPr>
        <w:t xml:space="preserve">seek </w:t>
      </w:r>
      <w:r w:rsidRPr="00E2175A">
        <w:rPr>
          <w:rFonts w:cs="Open Sans"/>
        </w:rPr>
        <w:t xml:space="preserve">advice </w:t>
      </w:r>
      <w:r w:rsidR="00192A90" w:rsidRPr="00E2175A">
        <w:rPr>
          <w:rFonts w:cs="Open Sans"/>
        </w:rPr>
        <w:t>for</w:t>
      </w:r>
      <w:r w:rsidRPr="00E2175A">
        <w:rPr>
          <w:rFonts w:cs="Open Sans"/>
        </w:rPr>
        <w:t xml:space="preserve"> the</w:t>
      </w:r>
      <w:r w:rsidR="00192A90" w:rsidRPr="00E2175A">
        <w:rPr>
          <w:rFonts w:cs="Open Sans"/>
        </w:rPr>
        <w:t>ir</w:t>
      </w:r>
      <w:r w:rsidRPr="00E2175A">
        <w:rPr>
          <w:rFonts w:cs="Open Sans"/>
        </w:rPr>
        <w:t xml:space="preserve"> most recent incident identified that they did not report or seek support </w:t>
      </w:r>
      <w:r w:rsidR="00192A90" w:rsidRPr="00E2175A">
        <w:rPr>
          <w:rFonts w:cs="Open Sans"/>
        </w:rPr>
        <w:t xml:space="preserve">because </w:t>
      </w:r>
      <w:r w:rsidRPr="00E2175A">
        <w:rPr>
          <w:rFonts w:cs="Open Sans"/>
        </w:rPr>
        <w:t>they did not think the incident had been serious enough and/or they did not need help. Other common reasons included that:</w:t>
      </w:r>
    </w:p>
    <w:p w14:paraId="4330ED38" w14:textId="356560DD" w:rsidR="009B592C" w:rsidRPr="00E2175A" w:rsidRDefault="009B592C" w:rsidP="00406965">
      <w:pPr>
        <w:pStyle w:val="ListParagraph"/>
        <w:numPr>
          <w:ilvl w:val="0"/>
          <w:numId w:val="38"/>
        </w:numPr>
        <w:spacing w:before="120" w:after="120"/>
        <w:ind w:left="714" w:hanging="357"/>
        <w:contextualSpacing w:val="0"/>
        <w:rPr>
          <w:rFonts w:cs="Open Sans"/>
        </w:rPr>
      </w:pPr>
      <w:r w:rsidRPr="00E2175A">
        <w:rPr>
          <w:rFonts w:cs="Open Sans"/>
        </w:rPr>
        <w:t>they thought that people would think that they were over-reacting (39</w:t>
      </w:r>
      <w:r w:rsidR="00713396" w:rsidRPr="00E2175A">
        <w:rPr>
          <w:rFonts w:cs="Open Sans"/>
        </w:rPr>
        <w:t>%</w:t>
      </w:r>
      <w:r w:rsidRPr="00E2175A">
        <w:rPr>
          <w:rFonts w:cs="Open Sans"/>
        </w:rPr>
        <w:t>)</w:t>
      </w:r>
    </w:p>
    <w:p w14:paraId="47094D38" w14:textId="2AF5DE7E" w:rsidR="009B592C" w:rsidRPr="00E2175A" w:rsidRDefault="009B592C" w:rsidP="00406965">
      <w:pPr>
        <w:pStyle w:val="ListParagraph"/>
        <w:numPr>
          <w:ilvl w:val="0"/>
          <w:numId w:val="38"/>
        </w:numPr>
        <w:spacing w:before="120" w:after="120"/>
        <w:ind w:left="714" w:hanging="357"/>
        <w:contextualSpacing w:val="0"/>
        <w:rPr>
          <w:rFonts w:cs="Open Sans"/>
        </w:rPr>
      </w:pPr>
      <w:r w:rsidRPr="00E2175A">
        <w:rPr>
          <w:rFonts w:cs="Open Sans"/>
        </w:rPr>
        <w:t>they took care of the problem themselves (33</w:t>
      </w:r>
      <w:r w:rsidR="00713396" w:rsidRPr="00E2175A">
        <w:rPr>
          <w:rFonts w:cs="Open Sans"/>
        </w:rPr>
        <w:t>%</w:t>
      </w:r>
      <w:r w:rsidRPr="00E2175A">
        <w:rPr>
          <w:rFonts w:cs="Open Sans"/>
        </w:rPr>
        <w:t>), and</w:t>
      </w:r>
    </w:p>
    <w:p w14:paraId="4AE428F2" w14:textId="77777777" w:rsidR="009B592C" w:rsidRPr="00E2175A" w:rsidRDefault="009B592C" w:rsidP="00406965">
      <w:pPr>
        <w:pStyle w:val="ListParagraph"/>
        <w:numPr>
          <w:ilvl w:val="0"/>
          <w:numId w:val="38"/>
        </w:numPr>
        <w:spacing w:before="120" w:after="120"/>
        <w:ind w:left="714" w:hanging="357"/>
        <w:contextualSpacing w:val="0"/>
        <w:rPr>
          <w:rFonts w:cs="Open Sans"/>
        </w:rPr>
      </w:pPr>
      <w:r w:rsidRPr="00E2175A">
        <w:rPr>
          <w:rFonts w:cs="Open Sans"/>
        </w:rPr>
        <w:t>it was easier to keep quiet (31</w:t>
      </w:r>
      <w:r w:rsidR="00713396" w:rsidRPr="00E2175A">
        <w:rPr>
          <w:rFonts w:cs="Open Sans"/>
        </w:rPr>
        <w:t>%</w:t>
      </w:r>
      <w:r w:rsidRPr="00E2175A">
        <w:rPr>
          <w:rFonts w:cs="Open Sans"/>
        </w:rPr>
        <w:t>).</w:t>
      </w:r>
    </w:p>
    <w:p w14:paraId="0E0E95D3" w14:textId="68CF201F" w:rsidR="00DA7950" w:rsidRDefault="009B592C" w:rsidP="00A16644">
      <w:pPr>
        <w:rPr>
          <w:rFonts w:cs="Open Sans"/>
        </w:rPr>
      </w:pPr>
      <w:r w:rsidRPr="00E2175A">
        <w:rPr>
          <w:rFonts w:cs="Open Sans"/>
        </w:rPr>
        <w:t xml:space="preserve">Barriers to reporting are explored in more detail in </w:t>
      </w:r>
      <w:r w:rsidR="004A2E61" w:rsidRPr="00E2175A">
        <w:rPr>
          <w:rFonts w:cs="Open Sans"/>
          <w:i/>
        </w:rPr>
        <w:t>Chapter 1</w:t>
      </w:r>
      <w:r w:rsidR="00DC28AE">
        <w:rPr>
          <w:rFonts w:cs="Open Sans"/>
          <w:i/>
        </w:rPr>
        <w:t>0</w:t>
      </w:r>
      <w:r w:rsidR="004A2E61" w:rsidRPr="00E2175A">
        <w:rPr>
          <w:rFonts w:cs="Open Sans"/>
          <w:i/>
        </w:rPr>
        <w:t>: Barriers to reporting sexual assault and sexual harassment</w:t>
      </w:r>
      <w:r w:rsidR="004A2E61" w:rsidRPr="00E2175A">
        <w:rPr>
          <w:rFonts w:cs="Open Sans"/>
        </w:rPr>
        <w:t>.</w:t>
      </w:r>
    </w:p>
    <w:p w14:paraId="6D103594" w14:textId="1EE6F1B0" w:rsidR="00D92813" w:rsidRDefault="00D92813" w:rsidP="00A16644">
      <w:pPr>
        <w:rPr>
          <w:b/>
        </w:rPr>
      </w:pPr>
      <w:r w:rsidRPr="00477EE4">
        <w:rPr>
          <w:b/>
        </w:rPr>
        <w:t xml:space="preserve">Figure </w:t>
      </w:r>
      <w:r w:rsidR="00FF7732">
        <w:rPr>
          <w:b/>
        </w:rPr>
        <w:t>6</w:t>
      </w:r>
      <w:r w:rsidRPr="00477EE4">
        <w:rPr>
          <w:b/>
        </w:rPr>
        <w:t xml:space="preserve"> – Made a Report or Complaint</w:t>
      </w:r>
    </w:p>
    <w:p w14:paraId="483AE06A" w14:textId="0DAA8061" w:rsidR="00D92813" w:rsidRDefault="00CF23BC" w:rsidP="00A16644">
      <w:pPr>
        <w:rPr>
          <w:rFonts w:cs="Open Sans"/>
        </w:rPr>
      </w:pPr>
      <w:r w:rsidRPr="00CF23BC">
        <w:rPr>
          <w:rFonts w:cs="Open Sans"/>
          <w:noProof/>
        </w:rPr>
        <w:drawing>
          <wp:inline distT="0" distB="0" distL="0" distR="0" wp14:anchorId="610BB991" wp14:editId="17D3ABC1">
            <wp:extent cx="5731510" cy="339280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92805"/>
                    </a:xfrm>
                    <a:prstGeom prst="rect">
                      <a:avLst/>
                    </a:prstGeom>
                  </pic:spPr>
                </pic:pic>
              </a:graphicData>
            </a:graphic>
          </wp:inline>
        </w:drawing>
      </w:r>
    </w:p>
    <w:p w14:paraId="52400FB4" w14:textId="77777777" w:rsidR="001D4326" w:rsidRDefault="001D4326" w:rsidP="00A16644">
      <w:pPr>
        <w:rPr>
          <w:rFonts w:cs="Open Sans"/>
        </w:rPr>
      </w:pPr>
    </w:p>
    <w:p w14:paraId="2E03B052" w14:textId="10276450" w:rsidR="001D4326" w:rsidRPr="00E2175A" w:rsidRDefault="001D4326" w:rsidP="00A16644">
      <w:pPr>
        <w:rPr>
          <w:rFonts w:cs="Open Sans"/>
        </w:rPr>
        <w:sectPr w:rsidR="001D4326" w:rsidRPr="00E2175A" w:rsidSect="003146C5">
          <w:footnotePr>
            <w:numFmt w:val="lowerRoman"/>
          </w:footnotePr>
          <w:endnotePr>
            <w:numFmt w:val="decimal"/>
          </w:endnotePr>
          <w:type w:val="continuous"/>
          <w:pgSz w:w="11906" w:h="16838"/>
          <w:pgMar w:top="1440" w:right="1440" w:bottom="1440" w:left="1440" w:header="708" w:footer="708" w:gutter="0"/>
          <w:cols w:space="708"/>
          <w:docGrid w:linePitch="360"/>
        </w:sectPr>
      </w:pPr>
    </w:p>
    <w:p w14:paraId="5E8FFC8C" w14:textId="77777777" w:rsidR="003D3F82" w:rsidRPr="00E2175A" w:rsidRDefault="0069257A" w:rsidP="00A16644">
      <w:pPr>
        <w:pStyle w:val="Heading1"/>
        <w:spacing w:before="240"/>
        <w:rPr>
          <w:rFonts w:cs="Open Sans"/>
          <w:szCs w:val="36"/>
        </w:rPr>
      </w:pPr>
      <w:bookmarkStart w:id="73" w:name="_Toc524692148"/>
      <w:bookmarkStart w:id="74" w:name="_Toc8931154"/>
      <w:r w:rsidRPr="00E2175A">
        <w:rPr>
          <w:rFonts w:cs="Open Sans"/>
          <w:szCs w:val="36"/>
        </w:rPr>
        <w:t>Key find</w:t>
      </w:r>
      <w:r w:rsidR="00505901" w:rsidRPr="00E2175A">
        <w:rPr>
          <w:rFonts w:cs="Open Sans"/>
          <w:szCs w:val="36"/>
        </w:rPr>
        <w:t xml:space="preserve">ings: </w:t>
      </w:r>
      <w:r w:rsidR="000D7AA7" w:rsidRPr="00E2175A">
        <w:rPr>
          <w:rFonts w:cs="Open Sans"/>
          <w:szCs w:val="36"/>
        </w:rPr>
        <w:t>Culture</w:t>
      </w:r>
      <w:bookmarkStart w:id="75" w:name="_Toc521311281"/>
      <w:bookmarkEnd w:id="52"/>
      <w:r w:rsidR="00505901" w:rsidRPr="00E2175A">
        <w:rPr>
          <w:rFonts w:cs="Open Sans"/>
          <w:szCs w:val="36"/>
        </w:rPr>
        <w:t xml:space="preserve"> and identity</w:t>
      </w:r>
      <w:bookmarkEnd w:id="73"/>
      <w:bookmarkEnd w:id="74"/>
    </w:p>
    <w:p w14:paraId="54D880FE" w14:textId="7FD748A5" w:rsidR="00B430CE" w:rsidRPr="00E2175A" w:rsidRDefault="001C260D" w:rsidP="00A16644">
      <w:pPr>
        <w:rPr>
          <w:rFonts w:cs="Open Sans"/>
        </w:rPr>
      </w:pPr>
      <w:r w:rsidRPr="00E2175A">
        <w:rPr>
          <w:rFonts w:cs="Open Sans"/>
        </w:rPr>
        <w:t xml:space="preserve">Each </w:t>
      </w:r>
      <w:r w:rsidR="008C1A7E" w:rsidRPr="00E2175A">
        <w:rPr>
          <w:rFonts w:cs="Open Sans"/>
        </w:rPr>
        <w:t xml:space="preserve">UNE </w:t>
      </w:r>
      <w:r w:rsidR="00B430CE" w:rsidRPr="00E2175A">
        <w:rPr>
          <w:rFonts w:cs="Open Sans"/>
        </w:rPr>
        <w:t xml:space="preserve">college </w:t>
      </w:r>
      <w:r w:rsidRPr="00E2175A">
        <w:rPr>
          <w:rFonts w:cs="Open Sans"/>
        </w:rPr>
        <w:t xml:space="preserve">has a unique </w:t>
      </w:r>
      <w:r w:rsidR="00B430CE" w:rsidRPr="00E2175A">
        <w:rPr>
          <w:rFonts w:cs="Open Sans"/>
        </w:rPr>
        <w:t>identit</w:t>
      </w:r>
      <w:r w:rsidRPr="00E2175A">
        <w:rPr>
          <w:rFonts w:cs="Open Sans"/>
        </w:rPr>
        <w:t>y</w:t>
      </w:r>
      <w:r w:rsidR="00B430CE" w:rsidRPr="00E2175A">
        <w:rPr>
          <w:rFonts w:cs="Open Sans"/>
        </w:rPr>
        <w:t xml:space="preserve">, particularly in relation to </w:t>
      </w:r>
      <w:r w:rsidR="004256C3" w:rsidRPr="00E2175A">
        <w:rPr>
          <w:rFonts w:cs="Open Sans"/>
        </w:rPr>
        <w:t xml:space="preserve">general </w:t>
      </w:r>
      <w:r w:rsidR="00B430CE" w:rsidRPr="00E2175A">
        <w:rPr>
          <w:rFonts w:cs="Open Sans"/>
        </w:rPr>
        <w:t>interests, areas of study and student leadership.</w:t>
      </w:r>
      <w:r w:rsidR="004256C3" w:rsidRPr="00E2175A">
        <w:rPr>
          <w:rFonts w:cs="Open Sans"/>
        </w:rPr>
        <w:t xml:space="preserve"> This chapter examine</w:t>
      </w:r>
      <w:r w:rsidRPr="00E2175A">
        <w:rPr>
          <w:rFonts w:cs="Open Sans"/>
        </w:rPr>
        <w:t>s</w:t>
      </w:r>
      <w:r w:rsidR="004256C3" w:rsidRPr="00E2175A">
        <w:rPr>
          <w:rFonts w:cs="Open Sans"/>
        </w:rPr>
        <w:t xml:space="preserve"> the cu</w:t>
      </w:r>
      <w:r w:rsidR="00283107" w:rsidRPr="00E2175A">
        <w:rPr>
          <w:rFonts w:cs="Open Sans"/>
        </w:rPr>
        <w:t>lture of each of the seven UNE c</w:t>
      </w:r>
      <w:r w:rsidR="004256C3" w:rsidRPr="00E2175A">
        <w:rPr>
          <w:rFonts w:cs="Open Sans"/>
        </w:rPr>
        <w:t>olleges</w:t>
      </w:r>
      <w:r w:rsidR="00CD75DB" w:rsidRPr="00E2175A">
        <w:rPr>
          <w:rFonts w:cs="Open Sans"/>
        </w:rPr>
        <w:t xml:space="preserve"> a</w:t>
      </w:r>
      <w:r w:rsidRPr="00E2175A">
        <w:rPr>
          <w:rFonts w:cs="Open Sans"/>
        </w:rPr>
        <w:t>n</w:t>
      </w:r>
      <w:r w:rsidR="00390853" w:rsidRPr="00E2175A">
        <w:rPr>
          <w:rFonts w:cs="Open Sans"/>
        </w:rPr>
        <w:t>d</w:t>
      </w:r>
      <w:r w:rsidRPr="00E2175A">
        <w:rPr>
          <w:rFonts w:cs="Open Sans"/>
        </w:rPr>
        <w:t xml:space="preserve"> also identifies</w:t>
      </w:r>
      <w:r w:rsidR="00CD75DB" w:rsidRPr="00E2175A">
        <w:rPr>
          <w:rFonts w:cs="Open Sans"/>
        </w:rPr>
        <w:t xml:space="preserve"> areas of commonality</w:t>
      </w:r>
      <w:r w:rsidRPr="00E2175A">
        <w:rPr>
          <w:rFonts w:cs="Open Sans"/>
        </w:rPr>
        <w:t xml:space="preserve">. </w:t>
      </w:r>
    </w:p>
    <w:p w14:paraId="10D96CF7" w14:textId="77777777" w:rsidR="00C560E6" w:rsidRPr="00E2175A" w:rsidRDefault="00F66D2A" w:rsidP="00A16644">
      <w:pPr>
        <w:rPr>
          <w:rFonts w:cs="Open Sans"/>
        </w:rPr>
      </w:pPr>
      <w:r w:rsidRPr="00E2175A">
        <w:rPr>
          <w:rFonts w:cs="Open Sans"/>
        </w:rPr>
        <w:t>Most</w:t>
      </w:r>
      <w:r w:rsidR="00B44051" w:rsidRPr="00E2175A">
        <w:rPr>
          <w:rFonts w:cs="Open Sans"/>
        </w:rPr>
        <w:t xml:space="preserve"> residents spoke positively</w:t>
      </w:r>
      <w:r w:rsidRPr="00E2175A">
        <w:rPr>
          <w:rFonts w:cs="Open Sans"/>
        </w:rPr>
        <w:t xml:space="preserve"> about </w:t>
      </w:r>
      <w:r w:rsidR="00D034FB" w:rsidRPr="00E2175A">
        <w:rPr>
          <w:rFonts w:cs="Open Sans"/>
        </w:rPr>
        <w:t xml:space="preserve">their college’s </w:t>
      </w:r>
      <w:r w:rsidR="00B44051" w:rsidRPr="00E2175A">
        <w:rPr>
          <w:rFonts w:cs="Open Sans"/>
        </w:rPr>
        <w:t xml:space="preserve">strong sense of community, </w:t>
      </w:r>
      <w:r w:rsidR="00D034FB" w:rsidRPr="00E2175A">
        <w:rPr>
          <w:rFonts w:cs="Open Sans"/>
        </w:rPr>
        <w:t xml:space="preserve">the </w:t>
      </w:r>
      <w:r w:rsidR="00B430CE" w:rsidRPr="00E2175A">
        <w:rPr>
          <w:rFonts w:cs="Open Sans"/>
        </w:rPr>
        <w:t>close friendships formed, and the support and connections developed during their time in residence.</w:t>
      </w:r>
      <w:r w:rsidR="00B44051" w:rsidRPr="00E2175A">
        <w:rPr>
          <w:rFonts w:cs="Open Sans"/>
        </w:rPr>
        <w:t xml:space="preserve"> </w:t>
      </w:r>
    </w:p>
    <w:p w14:paraId="0035E74C" w14:textId="36BA93B5" w:rsidR="00B430CE" w:rsidRPr="00E2175A" w:rsidRDefault="00B44051" w:rsidP="00A16644">
      <w:pPr>
        <w:rPr>
          <w:rFonts w:cs="Open Sans"/>
        </w:rPr>
      </w:pPr>
      <w:r w:rsidRPr="00E2175A">
        <w:rPr>
          <w:rFonts w:cs="Open Sans"/>
        </w:rPr>
        <w:t>However,</w:t>
      </w:r>
      <w:r w:rsidR="00C319CD" w:rsidRPr="00E2175A">
        <w:rPr>
          <w:rFonts w:cs="Open Sans"/>
        </w:rPr>
        <w:t xml:space="preserve"> residents also referenced </w:t>
      </w:r>
      <w:r w:rsidRPr="00E2175A">
        <w:rPr>
          <w:rFonts w:cs="Open Sans"/>
        </w:rPr>
        <w:t xml:space="preserve">aspects of college culture that </w:t>
      </w:r>
      <w:r w:rsidR="00390853" w:rsidRPr="00E2175A">
        <w:rPr>
          <w:rFonts w:cs="Open Sans"/>
        </w:rPr>
        <w:t xml:space="preserve">had a </w:t>
      </w:r>
      <w:r w:rsidR="00C319CD" w:rsidRPr="00E2175A">
        <w:rPr>
          <w:rFonts w:cs="Open Sans"/>
        </w:rPr>
        <w:t>negative impact on their experiences, including</w:t>
      </w:r>
      <w:r w:rsidRPr="00E2175A">
        <w:rPr>
          <w:rFonts w:cs="Open Sans"/>
        </w:rPr>
        <w:t xml:space="preserve"> social hierarchies and a</w:t>
      </w:r>
      <w:r w:rsidR="00C319CD" w:rsidRPr="00E2175A">
        <w:rPr>
          <w:rFonts w:cs="Open Sans"/>
        </w:rPr>
        <w:t xml:space="preserve"> general</w:t>
      </w:r>
      <w:r w:rsidRPr="00E2175A">
        <w:rPr>
          <w:rFonts w:cs="Open Sans"/>
        </w:rPr>
        <w:t xml:space="preserve"> pressure to fit in. </w:t>
      </w:r>
      <w:r w:rsidR="00283107" w:rsidRPr="00E2175A">
        <w:rPr>
          <w:rFonts w:cs="Open Sans"/>
        </w:rPr>
        <w:t>The</w:t>
      </w:r>
      <w:r w:rsidR="003023FC" w:rsidRPr="00E2175A">
        <w:rPr>
          <w:rFonts w:cs="Open Sans"/>
        </w:rPr>
        <w:t xml:space="preserve">se </w:t>
      </w:r>
      <w:r w:rsidR="00820051" w:rsidRPr="00E2175A">
        <w:rPr>
          <w:rFonts w:cs="Open Sans"/>
        </w:rPr>
        <w:t>aspects</w:t>
      </w:r>
      <w:r w:rsidR="003023FC" w:rsidRPr="00E2175A">
        <w:rPr>
          <w:rFonts w:cs="Open Sans"/>
        </w:rPr>
        <w:t xml:space="preserve"> of college culture have an </w:t>
      </w:r>
      <w:r w:rsidR="00820051" w:rsidRPr="00E2175A">
        <w:rPr>
          <w:rFonts w:cs="Open Sans"/>
        </w:rPr>
        <w:t xml:space="preserve">impact on </w:t>
      </w:r>
      <w:r w:rsidR="003023FC" w:rsidRPr="00E2175A">
        <w:rPr>
          <w:rFonts w:cs="Open Sans"/>
        </w:rPr>
        <w:t xml:space="preserve">the </w:t>
      </w:r>
      <w:r w:rsidR="00820051" w:rsidRPr="00E2175A">
        <w:rPr>
          <w:rFonts w:cs="Open Sans"/>
        </w:rPr>
        <w:t>reporting</w:t>
      </w:r>
      <w:r w:rsidR="003023FC" w:rsidRPr="00E2175A">
        <w:rPr>
          <w:rFonts w:cs="Open Sans"/>
        </w:rPr>
        <w:t xml:space="preserve"> of</w:t>
      </w:r>
      <w:r w:rsidR="00820051" w:rsidRPr="00E2175A">
        <w:rPr>
          <w:rFonts w:cs="Open Sans"/>
        </w:rPr>
        <w:t xml:space="preserve"> </w:t>
      </w:r>
      <w:r w:rsidR="00C319CD" w:rsidRPr="00E2175A">
        <w:rPr>
          <w:rFonts w:cs="Open Sans"/>
        </w:rPr>
        <w:t>incidents</w:t>
      </w:r>
      <w:r w:rsidR="00820051" w:rsidRPr="00E2175A">
        <w:rPr>
          <w:rFonts w:cs="Open Sans"/>
        </w:rPr>
        <w:t xml:space="preserve"> of sexual assault and sexual harassment.</w:t>
      </w:r>
      <w:r w:rsidR="00B430CE" w:rsidRPr="00E2175A">
        <w:rPr>
          <w:rFonts w:cs="Open Sans"/>
        </w:rPr>
        <w:t xml:space="preserve"> </w:t>
      </w:r>
    </w:p>
    <w:p w14:paraId="2EF6FE7D" w14:textId="3C4F9F7C" w:rsidR="002533A0" w:rsidRPr="00E2175A" w:rsidRDefault="00260B22" w:rsidP="00A16644">
      <w:pPr>
        <w:rPr>
          <w:rFonts w:cs="Open Sans"/>
        </w:rPr>
      </w:pPr>
      <w:r w:rsidRPr="00E2175A">
        <w:rPr>
          <w:rFonts w:cs="Open Sans"/>
        </w:rPr>
        <w:t xml:space="preserve">The Commission’s recommendations in this report are </w:t>
      </w:r>
      <w:r w:rsidR="00872E56" w:rsidRPr="00E2175A">
        <w:rPr>
          <w:rFonts w:cs="Open Sans"/>
        </w:rPr>
        <w:t xml:space="preserve">underpinned by </w:t>
      </w:r>
      <w:r w:rsidRPr="00E2175A">
        <w:rPr>
          <w:rFonts w:cs="Open Sans"/>
        </w:rPr>
        <w:t xml:space="preserve">an </w:t>
      </w:r>
      <w:r w:rsidR="002533A0" w:rsidRPr="00E2175A">
        <w:rPr>
          <w:rFonts w:cs="Open Sans"/>
        </w:rPr>
        <w:t xml:space="preserve">understanding of </w:t>
      </w:r>
      <w:r w:rsidR="008C1A7E" w:rsidRPr="00E2175A">
        <w:rPr>
          <w:rFonts w:cs="Open Sans"/>
        </w:rPr>
        <w:t xml:space="preserve">the </w:t>
      </w:r>
      <w:r w:rsidR="002533A0" w:rsidRPr="00E2175A">
        <w:rPr>
          <w:rFonts w:cs="Open Sans"/>
        </w:rPr>
        <w:t>culture and identity</w:t>
      </w:r>
      <w:r w:rsidR="008C1A7E" w:rsidRPr="00E2175A">
        <w:rPr>
          <w:rFonts w:cs="Open Sans"/>
        </w:rPr>
        <w:t xml:space="preserve"> of </w:t>
      </w:r>
      <w:r w:rsidR="00872E56" w:rsidRPr="00E2175A">
        <w:rPr>
          <w:rFonts w:cs="Open Sans"/>
        </w:rPr>
        <w:t xml:space="preserve">each of </w:t>
      </w:r>
      <w:r w:rsidR="00DA7950" w:rsidRPr="00E2175A">
        <w:rPr>
          <w:rFonts w:cs="Open Sans"/>
        </w:rPr>
        <w:t xml:space="preserve">the </w:t>
      </w:r>
      <w:r w:rsidR="008C1A7E" w:rsidRPr="00E2175A">
        <w:rPr>
          <w:rFonts w:cs="Open Sans"/>
        </w:rPr>
        <w:t>UNE colleges</w:t>
      </w:r>
      <w:r w:rsidRPr="00E2175A">
        <w:rPr>
          <w:rFonts w:cs="Open Sans"/>
        </w:rPr>
        <w:t xml:space="preserve"> to ensure the recommendations are made in </w:t>
      </w:r>
      <w:r w:rsidR="00390853" w:rsidRPr="00E2175A">
        <w:rPr>
          <w:rFonts w:cs="Open Sans"/>
        </w:rPr>
        <w:t xml:space="preserve">that </w:t>
      </w:r>
      <w:r w:rsidRPr="00E2175A">
        <w:rPr>
          <w:rFonts w:cs="Open Sans"/>
        </w:rPr>
        <w:t xml:space="preserve">context and are fit for purpose. </w:t>
      </w:r>
    </w:p>
    <w:p w14:paraId="548DDDDF" w14:textId="31E1F73D" w:rsidR="00505901" w:rsidRPr="00E2175A" w:rsidRDefault="00505901" w:rsidP="00D7606B">
      <w:pPr>
        <w:pStyle w:val="Heading2"/>
      </w:pPr>
      <w:bookmarkStart w:id="76" w:name="_Toc524692149"/>
      <w:bookmarkStart w:id="77" w:name="_Toc8931155"/>
      <w:r w:rsidRPr="00E2175A">
        <w:t xml:space="preserve">Areas of </w:t>
      </w:r>
      <w:r w:rsidRPr="00D7606B">
        <w:t>commonality</w:t>
      </w:r>
      <w:bookmarkEnd w:id="76"/>
      <w:bookmarkEnd w:id="77"/>
    </w:p>
    <w:p w14:paraId="6185A1C8" w14:textId="0DD5A261" w:rsidR="00505901" w:rsidRPr="00E2175A" w:rsidRDefault="00C319CD" w:rsidP="00A16644">
      <w:pPr>
        <w:rPr>
          <w:rFonts w:cs="Open Sans"/>
        </w:rPr>
      </w:pPr>
      <w:r w:rsidRPr="00E2175A">
        <w:rPr>
          <w:rFonts w:cs="Open Sans"/>
        </w:rPr>
        <w:t xml:space="preserve">There are common elements </w:t>
      </w:r>
      <w:r w:rsidR="00295A2F" w:rsidRPr="00E2175A">
        <w:rPr>
          <w:rFonts w:cs="Open Sans"/>
        </w:rPr>
        <w:t>of</w:t>
      </w:r>
      <w:r w:rsidRPr="00E2175A">
        <w:rPr>
          <w:rFonts w:cs="Open Sans"/>
        </w:rPr>
        <w:t xml:space="preserve"> the culture of all UNE colleges. </w:t>
      </w:r>
      <w:r w:rsidR="00505901" w:rsidRPr="00E2175A">
        <w:rPr>
          <w:rFonts w:cs="Open Sans"/>
        </w:rPr>
        <w:t xml:space="preserve">Residents at each of the colleges spoke </w:t>
      </w:r>
      <w:r w:rsidR="00434634" w:rsidRPr="00E2175A">
        <w:rPr>
          <w:rFonts w:cs="Open Sans"/>
        </w:rPr>
        <w:t xml:space="preserve">of </w:t>
      </w:r>
      <w:r w:rsidR="00505901" w:rsidRPr="00E2175A">
        <w:rPr>
          <w:rFonts w:cs="Open Sans"/>
        </w:rPr>
        <w:t xml:space="preserve">a strong sense of community, with college environments characterised by close, familial-like relationships. </w:t>
      </w:r>
      <w:r w:rsidR="00295A2F" w:rsidRPr="00E2175A">
        <w:rPr>
          <w:rFonts w:cs="Open Sans"/>
        </w:rPr>
        <w:t>While th</w:t>
      </w:r>
      <w:r w:rsidR="00260B22" w:rsidRPr="00E2175A">
        <w:rPr>
          <w:rFonts w:cs="Open Sans"/>
        </w:rPr>
        <w:t xml:space="preserve">is strong sense of community and family-like relationships have </w:t>
      </w:r>
      <w:r w:rsidR="00295A2F" w:rsidRPr="00E2175A">
        <w:rPr>
          <w:rFonts w:cs="Open Sans"/>
        </w:rPr>
        <w:t>definite</w:t>
      </w:r>
      <w:r w:rsidR="00505901" w:rsidRPr="00E2175A">
        <w:rPr>
          <w:rFonts w:cs="Open Sans"/>
        </w:rPr>
        <w:t xml:space="preserve"> benefits </w:t>
      </w:r>
      <w:r w:rsidR="00295A2F" w:rsidRPr="00E2175A">
        <w:rPr>
          <w:rFonts w:cs="Open Sans"/>
        </w:rPr>
        <w:t xml:space="preserve">for </w:t>
      </w:r>
      <w:r w:rsidR="00260B22" w:rsidRPr="00E2175A">
        <w:rPr>
          <w:rFonts w:cs="Open Sans"/>
        </w:rPr>
        <w:t xml:space="preserve">residents, </w:t>
      </w:r>
      <w:r w:rsidR="00505901" w:rsidRPr="00E2175A">
        <w:rPr>
          <w:rFonts w:cs="Open Sans"/>
        </w:rPr>
        <w:t>the</w:t>
      </w:r>
      <w:r w:rsidR="00295A2F" w:rsidRPr="00E2175A">
        <w:rPr>
          <w:rFonts w:cs="Open Sans"/>
        </w:rPr>
        <w:t xml:space="preserve">re are also </w:t>
      </w:r>
      <w:r w:rsidR="00260B22" w:rsidRPr="00E2175A">
        <w:rPr>
          <w:rFonts w:cs="Open Sans"/>
        </w:rPr>
        <w:t xml:space="preserve">some </w:t>
      </w:r>
      <w:r w:rsidR="00505901" w:rsidRPr="00E2175A">
        <w:rPr>
          <w:rFonts w:cs="Open Sans"/>
        </w:rPr>
        <w:t>negative consequences</w:t>
      </w:r>
      <w:r w:rsidR="00600388" w:rsidRPr="00E2175A">
        <w:rPr>
          <w:rFonts w:cs="Open Sans"/>
        </w:rPr>
        <w:t xml:space="preserve">, including </w:t>
      </w:r>
      <w:r w:rsidR="00465173" w:rsidRPr="00E2175A">
        <w:rPr>
          <w:rFonts w:cs="Open Sans"/>
        </w:rPr>
        <w:t>residents feeling</w:t>
      </w:r>
      <w:r w:rsidR="00600388" w:rsidRPr="00E2175A">
        <w:rPr>
          <w:rFonts w:cs="Open Sans"/>
        </w:rPr>
        <w:t xml:space="preserve"> pressure to fit in</w:t>
      </w:r>
      <w:r w:rsidR="00465173" w:rsidRPr="00E2175A">
        <w:rPr>
          <w:rFonts w:cs="Open Sans"/>
        </w:rPr>
        <w:t>, tribalism,</w:t>
      </w:r>
      <w:r w:rsidR="00600388" w:rsidRPr="00E2175A">
        <w:rPr>
          <w:rFonts w:cs="Open Sans"/>
        </w:rPr>
        <w:t xml:space="preserve"> and an entrenched power hierarchy.</w:t>
      </w:r>
    </w:p>
    <w:p w14:paraId="5E9C5377" w14:textId="77777777" w:rsidR="000D7AA7" w:rsidRPr="00E2175A" w:rsidRDefault="000D7AA7" w:rsidP="00D7606B">
      <w:pPr>
        <w:pStyle w:val="Heading3"/>
      </w:pPr>
      <w:bookmarkStart w:id="78" w:name="_Toc524692150"/>
      <w:bookmarkStart w:id="79" w:name="_Toc8931156"/>
      <w:r w:rsidRPr="00D7606B">
        <w:t>Community</w:t>
      </w:r>
      <w:bookmarkEnd w:id="75"/>
      <w:bookmarkEnd w:id="78"/>
      <w:bookmarkEnd w:id="79"/>
    </w:p>
    <w:p w14:paraId="2E3AE5F5" w14:textId="77777777" w:rsidR="000D7AA7" w:rsidRPr="00E2175A" w:rsidRDefault="003D3F82" w:rsidP="00A16644">
      <w:pPr>
        <w:rPr>
          <w:rFonts w:cs="Open Sans"/>
        </w:rPr>
      </w:pPr>
      <w:r w:rsidRPr="00E2175A">
        <w:rPr>
          <w:rFonts w:cs="Open Sans"/>
        </w:rPr>
        <w:t>O</w:t>
      </w:r>
      <w:r w:rsidR="000D7AA7" w:rsidRPr="00E2175A">
        <w:rPr>
          <w:rFonts w:cs="Open Sans"/>
        </w:rPr>
        <w:t xml:space="preserve">ne commonality </w:t>
      </w:r>
      <w:r w:rsidRPr="00E2175A">
        <w:rPr>
          <w:rFonts w:cs="Open Sans"/>
        </w:rPr>
        <w:t>between each of the seven UNE colleges i</w:t>
      </w:r>
      <w:r w:rsidR="000D7AA7" w:rsidRPr="00E2175A">
        <w:rPr>
          <w:rFonts w:cs="Open Sans"/>
        </w:rPr>
        <w:t xml:space="preserve">s </w:t>
      </w:r>
      <w:r w:rsidR="006E0467" w:rsidRPr="00E2175A">
        <w:rPr>
          <w:rFonts w:cs="Open Sans"/>
        </w:rPr>
        <w:t xml:space="preserve">a </w:t>
      </w:r>
      <w:r w:rsidR="000D7AA7" w:rsidRPr="00E2175A">
        <w:rPr>
          <w:rFonts w:cs="Open Sans"/>
        </w:rPr>
        <w:t xml:space="preserve">strong sense of community. </w:t>
      </w:r>
      <w:r w:rsidR="001C03A4" w:rsidRPr="00E2175A">
        <w:rPr>
          <w:rFonts w:cs="Open Sans"/>
        </w:rPr>
        <w:t>Resident</w:t>
      </w:r>
      <w:r w:rsidR="000D7AA7" w:rsidRPr="00E2175A">
        <w:rPr>
          <w:rFonts w:cs="Open Sans"/>
        </w:rPr>
        <w:t>s spoke of the close-knit and friendly nat</w:t>
      </w:r>
      <w:r w:rsidR="0079710F" w:rsidRPr="00E2175A">
        <w:rPr>
          <w:rFonts w:cs="Open Sans"/>
        </w:rPr>
        <w:t>ure of their college community.</w:t>
      </w:r>
    </w:p>
    <w:p w14:paraId="2494A6CC" w14:textId="77777777" w:rsidR="000D7AA7" w:rsidRPr="00E2175A" w:rsidRDefault="002B756A" w:rsidP="00A16644">
      <w:pPr>
        <w:ind w:firstLine="720"/>
        <w:rPr>
          <w:rFonts w:cs="Open Sans"/>
          <w:sz w:val="22"/>
          <w:szCs w:val="22"/>
        </w:rPr>
      </w:pPr>
      <w:r w:rsidRPr="00E2175A">
        <w:rPr>
          <w:rFonts w:cs="Open Sans"/>
          <w:sz w:val="22"/>
          <w:szCs w:val="22"/>
        </w:rPr>
        <w:t>‘</w:t>
      </w:r>
      <w:r w:rsidR="000D7AA7" w:rsidRPr="00E2175A">
        <w:rPr>
          <w:rFonts w:cs="Open Sans"/>
          <w:sz w:val="22"/>
          <w:szCs w:val="22"/>
        </w:rPr>
        <w:t>Almost like a cult because of how tightly knit we are.</w:t>
      </w:r>
      <w:r w:rsidRPr="00E2175A">
        <w:rPr>
          <w:rFonts w:cs="Open Sans"/>
          <w:sz w:val="22"/>
          <w:szCs w:val="22"/>
        </w:rPr>
        <w:t>’</w:t>
      </w:r>
    </w:p>
    <w:p w14:paraId="45CA9F08" w14:textId="77777777" w:rsidR="00D7606B"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I made friends easily and always felt included and part of the community.</w:t>
      </w:r>
      <w:r w:rsidRPr="00E2175A">
        <w:rPr>
          <w:rFonts w:cs="Open Sans"/>
          <w:sz w:val="22"/>
          <w:szCs w:val="22"/>
        </w:rPr>
        <w:t>’</w:t>
      </w:r>
    </w:p>
    <w:p w14:paraId="75CF9BD3" w14:textId="687D3994" w:rsidR="00C1629D"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The culture at my college was extremely friendly.</w:t>
      </w:r>
      <w:r w:rsidRPr="00E2175A">
        <w:rPr>
          <w:rFonts w:cs="Open Sans"/>
          <w:sz w:val="22"/>
          <w:szCs w:val="22"/>
        </w:rPr>
        <w:t>’</w:t>
      </w:r>
    </w:p>
    <w:p w14:paraId="3899E4F0" w14:textId="44D6A9A4" w:rsidR="000D7AA7" w:rsidRPr="00E2175A" w:rsidRDefault="00FE778F" w:rsidP="00A16644">
      <w:pPr>
        <w:rPr>
          <w:rFonts w:cs="Open Sans"/>
        </w:rPr>
      </w:pPr>
      <w:r w:rsidRPr="00E2175A">
        <w:rPr>
          <w:rFonts w:cs="Open Sans"/>
        </w:rPr>
        <w:t xml:space="preserve">A sense of community </w:t>
      </w:r>
      <w:r w:rsidR="00295A2F" w:rsidRPr="00E2175A">
        <w:rPr>
          <w:rFonts w:cs="Open Sans"/>
        </w:rPr>
        <w:t>is</w:t>
      </w:r>
      <w:r w:rsidRPr="00E2175A">
        <w:rPr>
          <w:rFonts w:cs="Open Sans"/>
        </w:rPr>
        <w:t xml:space="preserve"> fostered by common interests, particularly with sport at St Albert’s</w:t>
      </w:r>
      <w:r w:rsidR="00D55710" w:rsidRPr="00E2175A">
        <w:rPr>
          <w:rFonts w:cs="Open Sans"/>
        </w:rPr>
        <w:t xml:space="preserve"> College</w:t>
      </w:r>
      <w:r w:rsidRPr="00E2175A">
        <w:rPr>
          <w:rFonts w:cs="Open Sans"/>
        </w:rPr>
        <w:t xml:space="preserve"> and </w:t>
      </w:r>
      <w:r w:rsidR="00FA37AD" w:rsidRPr="00E2175A">
        <w:rPr>
          <w:rFonts w:cs="Open Sans"/>
        </w:rPr>
        <w:t>Robb College</w:t>
      </w:r>
      <w:r w:rsidRPr="00E2175A">
        <w:rPr>
          <w:rFonts w:cs="Open Sans"/>
        </w:rPr>
        <w:t>.</w:t>
      </w:r>
    </w:p>
    <w:p w14:paraId="02F0ABA0" w14:textId="57C3088D" w:rsidR="000D7AA7" w:rsidRPr="00E2175A" w:rsidRDefault="000D7AA7" w:rsidP="00A16644">
      <w:pPr>
        <w:rPr>
          <w:rFonts w:cs="Open Sans"/>
        </w:rPr>
      </w:pPr>
      <w:r w:rsidRPr="00E2175A">
        <w:rPr>
          <w:rFonts w:cs="Open Sans"/>
        </w:rPr>
        <w:t xml:space="preserve">With the exception of </w:t>
      </w:r>
      <w:r w:rsidR="00FA37AD" w:rsidRPr="00E2175A">
        <w:rPr>
          <w:rFonts w:cs="Open Sans"/>
        </w:rPr>
        <w:t>Wright College and Village</w:t>
      </w:r>
      <w:r w:rsidR="00D932B7" w:rsidRPr="00E2175A">
        <w:rPr>
          <w:rFonts w:cs="Open Sans"/>
        </w:rPr>
        <w:t>,</w:t>
      </w:r>
      <w:r w:rsidRPr="00E2175A">
        <w:rPr>
          <w:rFonts w:cs="Open Sans"/>
        </w:rPr>
        <w:t xml:space="preserve"> </w:t>
      </w:r>
      <w:r w:rsidR="00707B3A" w:rsidRPr="00E2175A">
        <w:rPr>
          <w:rFonts w:cs="Open Sans"/>
        </w:rPr>
        <w:t xml:space="preserve">which generally had less of a strong communal atmosphere (see section </w:t>
      </w:r>
      <w:r w:rsidR="00DC28AE">
        <w:rPr>
          <w:rFonts w:cs="Open Sans"/>
        </w:rPr>
        <w:t>3</w:t>
      </w:r>
      <w:r w:rsidR="00707B3A" w:rsidRPr="00E2175A">
        <w:rPr>
          <w:rFonts w:cs="Open Sans"/>
        </w:rPr>
        <w:t xml:space="preserve">.2), </w:t>
      </w:r>
      <w:r w:rsidR="00BC6217" w:rsidRPr="00E2175A">
        <w:rPr>
          <w:rFonts w:cs="Open Sans"/>
        </w:rPr>
        <w:t>residents</w:t>
      </w:r>
      <w:r w:rsidRPr="00E2175A">
        <w:rPr>
          <w:rFonts w:cs="Open Sans"/>
        </w:rPr>
        <w:t xml:space="preserve"> from across the colleges regularly used the word ‘family’ to describe</w:t>
      </w:r>
      <w:r w:rsidR="0079710F" w:rsidRPr="00E2175A">
        <w:rPr>
          <w:rFonts w:cs="Open Sans"/>
        </w:rPr>
        <w:t xml:space="preserve"> the culture at their college.</w:t>
      </w:r>
    </w:p>
    <w:p w14:paraId="65F4C3D5"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I just feel like I’m living with a massive big family.</w:t>
      </w:r>
      <w:r w:rsidRPr="00E2175A">
        <w:rPr>
          <w:rFonts w:cs="Open Sans"/>
          <w:sz w:val="22"/>
          <w:szCs w:val="22"/>
        </w:rPr>
        <w:t>’</w:t>
      </w:r>
    </w:p>
    <w:p w14:paraId="7A09B0BF"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Family. That’s probably one of the biggest ones we use around here: family.</w:t>
      </w:r>
      <w:r w:rsidRPr="00E2175A">
        <w:rPr>
          <w:rFonts w:cs="Open Sans"/>
          <w:sz w:val="22"/>
          <w:szCs w:val="22"/>
        </w:rPr>
        <w:t>’</w:t>
      </w:r>
    </w:p>
    <w:p w14:paraId="60CE9595"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Everyone feels like family here</w:t>
      </w:r>
      <w:r w:rsidR="00EF44B3" w:rsidRPr="00E2175A">
        <w:rPr>
          <w:rFonts w:cs="Open Sans"/>
          <w:sz w:val="22"/>
          <w:szCs w:val="22"/>
        </w:rPr>
        <w:t>.</w:t>
      </w:r>
      <w:r w:rsidRPr="00E2175A">
        <w:rPr>
          <w:rFonts w:cs="Open Sans"/>
          <w:sz w:val="22"/>
          <w:szCs w:val="22"/>
        </w:rPr>
        <w:t>’</w:t>
      </w:r>
    </w:p>
    <w:p w14:paraId="704D5B41" w14:textId="77777777" w:rsidR="000D7AA7" w:rsidRPr="00E2175A" w:rsidRDefault="00BC6217" w:rsidP="00A16644">
      <w:pPr>
        <w:rPr>
          <w:rFonts w:cs="Open Sans"/>
        </w:rPr>
      </w:pPr>
      <w:r w:rsidRPr="00E2175A">
        <w:rPr>
          <w:rFonts w:cs="Open Sans"/>
        </w:rPr>
        <w:t>While generally positive about the impact of this</w:t>
      </w:r>
      <w:r w:rsidR="009249A6" w:rsidRPr="00E2175A">
        <w:rPr>
          <w:rFonts w:cs="Open Sans"/>
        </w:rPr>
        <w:t xml:space="preserve"> </w:t>
      </w:r>
      <w:r w:rsidR="000D7AA7" w:rsidRPr="00E2175A">
        <w:rPr>
          <w:rFonts w:cs="Open Sans"/>
        </w:rPr>
        <w:t>close-knit, family environment</w:t>
      </w:r>
      <w:r w:rsidRPr="00E2175A">
        <w:rPr>
          <w:rFonts w:cs="Open Sans"/>
        </w:rPr>
        <w:t>, some residents identified how the environment</w:t>
      </w:r>
      <w:r w:rsidR="000D7AA7" w:rsidRPr="00E2175A">
        <w:rPr>
          <w:rFonts w:cs="Open Sans"/>
        </w:rPr>
        <w:t xml:space="preserve"> makes it difficult to keep personal matters private and confidential, including matters relating to </w:t>
      </w:r>
      <w:r w:rsidR="00547465" w:rsidRPr="00E2175A">
        <w:rPr>
          <w:rFonts w:cs="Open Sans"/>
        </w:rPr>
        <w:t>sexual assault and sexual harassment</w:t>
      </w:r>
      <w:r w:rsidR="000D7AA7" w:rsidRPr="00E2175A">
        <w:rPr>
          <w:rFonts w:cs="Open Sans"/>
        </w:rPr>
        <w:t xml:space="preserve">. </w:t>
      </w:r>
    </w:p>
    <w:p w14:paraId="62B2BC8E" w14:textId="77777777" w:rsidR="000D7AA7" w:rsidRPr="00E2175A" w:rsidRDefault="002B756A" w:rsidP="00A16644">
      <w:pPr>
        <w:ind w:left="720"/>
        <w:rPr>
          <w:rFonts w:cs="Open Sans"/>
          <w:sz w:val="22"/>
          <w:szCs w:val="22"/>
        </w:rPr>
      </w:pPr>
      <w:r w:rsidRPr="00E2175A">
        <w:rPr>
          <w:rFonts w:cs="Open Sans"/>
          <w:color w:val="292526"/>
          <w:sz w:val="22"/>
          <w:szCs w:val="22"/>
        </w:rPr>
        <w:t>‘</w:t>
      </w:r>
      <w:r w:rsidR="000D7AA7" w:rsidRPr="00E2175A">
        <w:rPr>
          <w:rFonts w:cs="Open Sans"/>
          <w:color w:val="292526"/>
          <w:sz w:val="22"/>
          <w:szCs w:val="22"/>
        </w:rPr>
        <w:t>We are a pretty small college, so like when something would happen, unfortunately people generally would hear</w:t>
      </w:r>
      <w:r w:rsidR="00600388" w:rsidRPr="00E2175A">
        <w:rPr>
          <w:rFonts w:cs="Open Sans"/>
          <w:color w:val="292526"/>
          <w:sz w:val="22"/>
          <w:szCs w:val="22"/>
        </w:rPr>
        <w:t>.</w:t>
      </w:r>
      <w:r w:rsidR="0079710F" w:rsidRPr="00E2175A">
        <w:rPr>
          <w:rFonts w:cs="Open Sans"/>
          <w:color w:val="292526"/>
          <w:sz w:val="22"/>
          <w:szCs w:val="22"/>
        </w:rPr>
        <w:t>’</w:t>
      </w:r>
    </w:p>
    <w:p w14:paraId="7DF87BCF" w14:textId="77777777" w:rsidR="000D7AA7" w:rsidRPr="00E2175A" w:rsidRDefault="002B756A" w:rsidP="00A16644">
      <w:pPr>
        <w:autoSpaceDE w:val="0"/>
        <w:autoSpaceDN w:val="0"/>
        <w:adjustRightInd w:val="0"/>
        <w:ind w:left="720"/>
        <w:rPr>
          <w:rFonts w:cs="Open Sans"/>
          <w:sz w:val="22"/>
          <w:szCs w:val="22"/>
        </w:rPr>
      </w:pPr>
      <w:r w:rsidRPr="00E2175A">
        <w:rPr>
          <w:rFonts w:cs="Open Sans"/>
          <w:sz w:val="22"/>
          <w:szCs w:val="22"/>
        </w:rPr>
        <w:t>‘</w:t>
      </w:r>
      <w:r w:rsidR="000D7AA7" w:rsidRPr="00E2175A">
        <w:rPr>
          <w:rFonts w:cs="Open Sans"/>
          <w:sz w:val="22"/>
          <w:szCs w:val="22"/>
        </w:rPr>
        <w:t>Being in a community like this, most people know what, like, if something’s ... not if something’s happened, but everyone knows what’s going on.</w:t>
      </w:r>
      <w:r w:rsidRPr="00E2175A">
        <w:rPr>
          <w:rFonts w:cs="Open Sans"/>
          <w:sz w:val="22"/>
          <w:szCs w:val="22"/>
        </w:rPr>
        <w:t>’</w:t>
      </w:r>
    </w:p>
    <w:p w14:paraId="40B2A770"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I know of a couple of examples here now where a person has filed an online complaint and then told all of their friends about it.</w:t>
      </w:r>
      <w:r w:rsidRPr="00E2175A">
        <w:rPr>
          <w:rFonts w:cs="Open Sans"/>
          <w:sz w:val="22"/>
          <w:szCs w:val="22"/>
        </w:rPr>
        <w:t>’</w:t>
      </w:r>
    </w:p>
    <w:p w14:paraId="20CE5B9E" w14:textId="77777777" w:rsidR="000D7AA7" w:rsidRPr="00E2175A" w:rsidRDefault="000D7AA7" w:rsidP="00A16644">
      <w:pPr>
        <w:rPr>
          <w:rFonts w:cs="Open Sans"/>
        </w:rPr>
      </w:pPr>
      <w:r w:rsidRPr="00E2175A">
        <w:rPr>
          <w:rFonts w:cs="Open Sans"/>
        </w:rPr>
        <w:t xml:space="preserve">The issue of confidentiality and the prevalence of rumours around experiences of sexual </w:t>
      </w:r>
      <w:r w:rsidR="00395635" w:rsidRPr="00E2175A">
        <w:rPr>
          <w:rFonts w:cs="Open Sans"/>
        </w:rPr>
        <w:t>assault and sexual harassment</w:t>
      </w:r>
      <w:r w:rsidRPr="00E2175A">
        <w:rPr>
          <w:rFonts w:cs="Open Sans"/>
        </w:rPr>
        <w:t xml:space="preserve"> </w:t>
      </w:r>
      <w:r w:rsidR="0079710F" w:rsidRPr="00E2175A">
        <w:rPr>
          <w:rFonts w:cs="Open Sans"/>
        </w:rPr>
        <w:t>was also raised in submissions:</w:t>
      </w:r>
    </w:p>
    <w:p w14:paraId="279D6D67" w14:textId="3C361C5E"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 xml:space="preserve">At the moment, if a victim was to report anything, there would be no confidentiality or additional protection. He or she would straight away become a subject of </w:t>
      </w:r>
      <w:r w:rsidR="00390853" w:rsidRPr="00E2175A">
        <w:rPr>
          <w:rFonts w:cs="Open Sans"/>
          <w:sz w:val="22"/>
          <w:szCs w:val="22"/>
        </w:rPr>
        <w:t>rumours</w:t>
      </w:r>
      <w:r w:rsidR="000D7AA7" w:rsidRPr="00E2175A">
        <w:rPr>
          <w:rFonts w:cs="Open Sans"/>
          <w:sz w:val="22"/>
          <w:szCs w:val="22"/>
        </w:rPr>
        <w:t xml:space="preserve"> and discussions.</w:t>
      </w:r>
      <w:r w:rsidRPr="00E2175A">
        <w:rPr>
          <w:rFonts w:cs="Open Sans"/>
          <w:sz w:val="22"/>
          <w:szCs w:val="22"/>
        </w:rPr>
        <w:t>’</w:t>
      </w:r>
    </w:p>
    <w:p w14:paraId="5D7ADA50" w14:textId="77777777" w:rsidR="00BC621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[I] have heard many rumours and stories which I could easily believe are true.</w:t>
      </w:r>
      <w:r w:rsidRPr="00E2175A">
        <w:rPr>
          <w:rFonts w:cs="Open Sans"/>
          <w:sz w:val="22"/>
          <w:szCs w:val="22"/>
        </w:rPr>
        <w:t>’</w:t>
      </w:r>
    </w:p>
    <w:p w14:paraId="4D161D5B" w14:textId="586BE57A" w:rsidR="000D7AA7" w:rsidRDefault="000D7AA7" w:rsidP="00A16644">
      <w:pPr>
        <w:rPr>
          <w:rFonts w:cs="Open Sans"/>
        </w:rPr>
      </w:pPr>
      <w:r w:rsidRPr="00E2175A">
        <w:rPr>
          <w:rFonts w:cs="Open Sans"/>
        </w:rPr>
        <w:t xml:space="preserve">The comparison of college culture to a family environment, and the ramifications this has for confidentiality, </w:t>
      </w:r>
      <w:r w:rsidR="00B41E91" w:rsidRPr="00E2175A">
        <w:rPr>
          <w:rFonts w:cs="Open Sans"/>
        </w:rPr>
        <w:t xml:space="preserve">presents </w:t>
      </w:r>
      <w:r w:rsidRPr="00E2175A">
        <w:rPr>
          <w:rFonts w:cs="Open Sans"/>
        </w:rPr>
        <w:t xml:space="preserve">a number of challenges for those that have experienced </w:t>
      </w:r>
      <w:r w:rsidR="00547465" w:rsidRPr="00E2175A">
        <w:rPr>
          <w:rFonts w:cs="Open Sans"/>
        </w:rPr>
        <w:t>sexual assault and sexual harassment</w:t>
      </w:r>
      <w:r w:rsidRPr="00E2175A">
        <w:rPr>
          <w:rFonts w:cs="Open Sans"/>
        </w:rPr>
        <w:t xml:space="preserve">, especially when it comes to reporting their experiences. Where sexual assault occurs in a </w:t>
      </w:r>
      <w:r w:rsidR="0075291D">
        <w:rPr>
          <w:rFonts w:cs="Open Sans"/>
        </w:rPr>
        <w:t>‘</w:t>
      </w:r>
      <w:r w:rsidRPr="00E2175A">
        <w:rPr>
          <w:rFonts w:cs="Open Sans"/>
        </w:rPr>
        <w:t>family context</w:t>
      </w:r>
      <w:r w:rsidR="0075291D">
        <w:rPr>
          <w:rFonts w:cs="Open Sans"/>
        </w:rPr>
        <w:t>’</w:t>
      </w:r>
      <w:r w:rsidRPr="00E2175A">
        <w:rPr>
          <w:rFonts w:cs="Open Sans"/>
        </w:rPr>
        <w:t>, there are additional factors associated with the nature and dynamics of family</w:t>
      </w:r>
      <w:r w:rsidR="00B41E91" w:rsidRPr="00E2175A">
        <w:rPr>
          <w:rFonts w:cs="Open Sans"/>
        </w:rPr>
        <w:t>-like</w:t>
      </w:r>
      <w:r w:rsidRPr="00E2175A">
        <w:rPr>
          <w:rFonts w:cs="Open Sans"/>
        </w:rPr>
        <w:t xml:space="preserve"> relationships that may prevent victims from reporting. </w:t>
      </w:r>
      <w:r w:rsidR="00312219" w:rsidRPr="00E2175A">
        <w:rPr>
          <w:rFonts w:cs="Open Sans"/>
        </w:rPr>
        <w:t>Th</w:t>
      </w:r>
      <w:r w:rsidR="00465173" w:rsidRPr="00E2175A">
        <w:rPr>
          <w:rFonts w:cs="Open Sans"/>
        </w:rPr>
        <w:t>e impact of</w:t>
      </w:r>
      <w:r w:rsidR="00B41E91" w:rsidRPr="00E2175A">
        <w:rPr>
          <w:rFonts w:cs="Open Sans"/>
        </w:rPr>
        <w:t xml:space="preserve"> these</w:t>
      </w:r>
      <w:r w:rsidR="00465173" w:rsidRPr="00E2175A">
        <w:rPr>
          <w:rFonts w:cs="Open Sans"/>
        </w:rPr>
        <w:t xml:space="preserve"> family</w:t>
      </w:r>
      <w:r w:rsidR="00D55710" w:rsidRPr="00E2175A">
        <w:rPr>
          <w:rFonts w:cs="Open Sans"/>
        </w:rPr>
        <w:t>-l</w:t>
      </w:r>
      <w:r w:rsidR="00B41E91" w:rsidRPr="00E2175A">
        <w:rPr>
          <w:rFonts w:cs="Open Sans"/>
        </w:rPr>
        <w:t>ike</w:t>
      </w:r>
      <w:r w:rsidR="00465173" w:rsidRPr="00E2175A">
        <w:rPr>
          <w:rFonts w:cs="Open Sans"/>
        </w:rPr>
        <w:t xml:space="preserve"> dynamics on reporting</w:t>
      </w:r>
      <w:r w:rsidR="00312219" w:rsidRPr="00E2175A">
        <w:rPr>
          <w:rFonts w:cs="Open Sans"/>
        </w:rPr>
        <w:t xml:space="preserve"> </w:t>
      </w:r>
      <w:r w:rsidR="004279DA" w:rsidRPr="00E2175A">
        <w:rPr>
          <w:rFonts w:cs="Open Sans"/>
        </w:rPr>
        <w:t xml:space="preserve">are </w:t>
      </w:r>
      <w:r w:rsidR="00312219" w:rsidRPr="00E2175A">
        <w:rPr>
          <w:rFonts w:cs="Open Sans"/>
        </w:rPr>
        <w:t>discussed in</w:t>
      </w:r>
      <w:r w:rsidRPr="00E2175A">
        <w:rPr>
          <w:rFonts w:cs="Open Sans"/>
        </w:rPr>
        <w:t xml:space="preserve"> </w:t>
      </w:r>
      <w:r w:rsidR="00FD618D" w:rsidRPr="00E2175A">
        <w:rPr>
          <w:rFonts w:cs="Open Sans"/>
        </w:rPr>
        <w:t xml:space="preserve">more detail in </w:t>
      </w:r>
      <w:r w:rsidR="008837F4" w:rsidRPr="00E2175A">
        <w:rPr>
          <w:rFonts w:cs="Open Sans"/>
          <w:i/>
        </w:rPr>
        <w:t>Ch</w:t>
      </w:r>
      <w:r w:rsidR="0014630B" w:rsidRPr="00E2175A">
        <w:rPr>
          <w:rFonts w:cs="Open Sans"/>
          <w:i/>
        </w:rPr>
        <w:t>apter 1</w:t>
      </w:r>
      <w:r w:rsidR="00DC28AE">
        <w:rPr>
          <w:rFonts w:cs="Open Sans"/>
          <w:i/>
        </w:rPr>
        <w:t>0</w:t>
      </w:r>
      <w:r w:rsidR="00FD618D" w:rsidRPr="00E2175A">
        <w:rPr>
          <w:rFonts w:cs="Open Sans"/>
          <w:i/>
        </w:rPr>
        <w:t>:</w:t>
      </w:r>
      <w:r w:rsidRPr="00E2175A">
        <w:rPr>
          <w:rFonts w:cs="Open Sans"/>
          <w:i/>
        </w:rPr>
        <w:t xml:space="preserve"> </w:t>
      </w:r>
      <w:r w:rsidR="005B0FAC" w:rsidRPr="00E2175A">
        <w:rPr>
          <w:rFonts w:cs="Open Sans"/>
          <w:i/>
        </w:rPr>
        <w:t>Barriers to r</w:t>
      </w:r>
      <w:r w:rsidRPr="00E2175A">
        <w:rPr>
          <w:rFonts w:cs="Open Sans"/>
          <w:i/>
        </w:rPr>
        <w:t>eporting</w:t>
      </w:r>
      <w:r w:rsidR="008837F4" w:rsidRPr="00E2175A">
        <w:rPr>
          <w:rFonts w:cs="Open Sans"/>
          <w:i/>
        </w:rPr>
        <w:t xml:space="preserve"> sexual assault and sexual harassment</w:t>
      </w:r>
      <w:r w:rsidRPr="00E2175A">
        <w:rPr>
          <w:rFonts w:cs="Open Sans"/>
        </w:rPr>
        <w:t>.</w:t>
      </w:r>
    </w:p>
    <w:p w14:paraId="7163A0EE" w14:textId="7A44C735" w:rsidR="001D4326" w:rsidRDefault="001D4326">
      <w:pPr>
        <w:keepLines w:val="0"/>
        <w:spacing w:before="0" w:after="0"/>
        <w:rPr>
          <w:rFonts w:cs="Open Sans"/>
        </w:rPr>
      </w:pPr>
      <w:r>
        <w:rPr>
          <w:rFonts w:cs="Open Sans"/>
        </w:rPr>
        <w:br w:type="page"/>
      </w:r>
    </w:p>
    <w:p w14:paraId="64711448" w14:textId="77777777" w:rsidR="000D7AA7" w:rsidRPr="00E2175A" w:rsidRDefault="000D7AA7" w:rsidP="00D7606B">
      <w:pPr>
        <w:pStyle w:val="Heading3"/>
      </w:pPr>
      <w:bookmarkStart w:id="80" w:name="_Toc521311282"/>
      <w:bookmarkStart w:id="81" w:name="_Toc524692151"/>
      <w:bookmarkStart w:id="82" w:name="_Toc8931157"/>
      <w:r w:rsidRPr="00D7606B">
        <w:t>Fitting</w:t>
      </w:r>
      <w:r w:rsidRPr="00E2175A">
        <w:t xml:space="preserve"> in</w:t>
      </w:r>
      <w:bookmarkEnd w:id="80"/>
      <w:bookmarkEnd w:id="81"/>
      <w:bookmarkEnd w:id="82"/>
    </w:p>
    <w:p w14:paraId="61240165" w14:textId="77777777" w:rsidR="000D7AA7" w:rsidRPr="00E2175A" w:rsidRDefault="00CF2EB6" w:rsidP="00A16644">
      <w:pPr>
        <w:rPr>
          <w:rFonts w:cs="Open Sans"/>
          <w:b/>
        </w:rPr>
      </w:pPr>
      <w:r w:rsidRPr="00E2175A">
        <w:rPr>
          <w:rFonts w:cs="Open Sans"/>
        </w:rPr>
        <w:t>R</w:t>
      </w:r>
      <w:r w:rsidR="001C03A4" w:rsidRPr="00E2175A">
        <w:rPr>
          <w:rFonts w:cs="Open Sans"/>
        </w:rPr>
        <w:t>esident</w:t>
      </w:r>
      <w:r w:rsidR="000D7AA7" w:rsidRPr="00E2175A">
        <w:rPr>
          <w:rFonts w:cs="Open Sans"/>
        </w:rPr>
        <w:t xml:space="preserve">s referenced the pressure they felt to fit in with the culture at their college. </w:t>
      </w:r>
    </w:p>
    <w:p w14:paraId="3D566778"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There is huge pressure to fit in.</w:t>
      </w:r>
      <w:r w:rsidRPr="00E2175A">
        <w:rPr>
          <w:rFonts w:cs="Open Sans"/>
          <w:sz w:val="22"/>
          <w:szCs w:val="22"/>
        </w:rPr>
        <w:t>’</w:t>
      </w:r>
    </w:p>
    <w:p w14:paraId="36CC3006"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Peer pressure to fit in was huge factor.</w:t>
      </w:r>
      <w:r w:rsidR="0079710F" w:rsidRPr="00E2175A">
        <w:rPr>
          <w:rFonts w:cs="Open Sans"/>
          <w:sz w:val="22"/>
          <w:szCs w:val="22"/>
        </w:rPr>
        <w:t>’</w:t>
      </w:r>
    </w:p>
    <w:p w14:paraId="525B3051"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There was pressure, but I found that an important method of making friends and having fun.</w:t>
      </w:r>
      <w:r w:rsidRPr="00E2175A">
        <w:rPr>
          <w:rFonts w:cs="Open Sans"/>
          <w:sz w:val="22"/>
          <w:szCs w:val="22"/>
        </w:rPr>
        <w:t>’</w:t>
      </w:r>
    </w:p>
    <w:p w14:paraId="0F5980F9" w14:textId="702BF498" w:rsidR="000D7AA7" w:rsidRPr="00E2175A" w:rsidRDefault="000D7AA7" w:rsidP="00A16644">
      <w:pPr>
        <w:rPr>
          <w:rFonts w:cs="Open Sans"/>
        </w:rPr>
      </w:pPr>
      <w:r w:rsidRPr="00E2175A">
        <w:rPr>
          <w:rFonts w:cs="Open Sans"/>
        </w:rPr>
        <w:t xml:space="preserve">For many, this was </w:t>
      </w:r>
      <w:r w:rsidR="00063D17" w:rsidRPr="00E2175A">
        <w:rPr>
          <w:rFonts w:cs="Open Sans"/>
        </w:rPr>
        <w:t xml:space="preserve">reflected in </w:t>
      </w:r>
      <w:r w:rsidRPr="00E2175A">
        <w:rPr>
          <w:rFonts w:cs="Open Sans"/>
        </w:rPr>
        <w:t xml:space="preserve">an expectation that they </w:t>
      </w:r>
      <w:r w:rsidR="00063D17" w:rsidRPr="00E2175A">
        <w:rPr>
          <w:rFonts w:cs="Open Sans"/>
        </w:rPr>
        <w:t xml:space="preserve">get </w:t>
      </w:r>
      <w:r w:rsidRPr="00E2175A">
        <w:rPr>
          <w:rFonts w:cs="Open Sans"/>
        </w:rPr>
        <w:t xml:space="preserve">involved in many aspects of college life, such as sport, social </w:t>
      </w:r>
      <w:r w:rsidR="0079710F" w:rsidRPr="00E2175A">
        <w:rPr>
          <w:rFonts w:cs="Open Sans"/>
        </w:rPr>
        <w:t>events or cultural activities.</w:t>
      </w:r>
    </w:p>
    <w:p w14:paraId="77B5995C" w14:textId="77777777" w:rsidR="000D7AA7" w:rsidRPr="00E2175A" w:rsidRDefault="002B756A" w:rsidP="00A16644">
      <w:pPr>
        <w:ind w:firstLine="720"/>
        <w:rPr>
          <w:rFonts w:cs="Open Sans"/>
          <w:sz w:val="22"/>
          <w:szCs w:val="22"/>
        </w:rPr>
      </w:pPr>
      <w:r w:rsidRPr="00E2175A">
        <w:rPr>
          <w:rFonts w:cs="Open Sans"/>
          <w:sz w:val="22"/>
          <w:szCs w:val="22"/>
        </w:rPr>
        <w:t>‘</w:t>
      </w:r>
      <w:r w:rsidR="000D7AA7" w:rsidRPr="00E2175A">
        <w:rPr>
          <w:rFonts w:cs="Open Sans"/>
          <w:sz w:val="22"/>
          <w:szCs w:val="22"/>
        </w:rPr>
        <w:t>You were just always encouraged to be involved.</w:t>
      </w:r>
      <w:r w:rsidRPr="00E2175A">
        <w:rPr>
          <w:rFonts w:cs="Open Sans"/>
          <w:sz w:val="22"/>
          <w:szCs w:val="22"/>
        </w:rPr>
        <w:t>’</w:t>
      </w:r>
    </w:p>
    <w:p w14:paraId="0CC95483"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There was enormous pressure to join in on events.</w:t>
      </w:r>
      <w:r w:rsidRPr="00E2175A">
        <w:rPr>
          <w:rFonts w:cs="Open Sans"/>
          <w:sz w:val="22"/>
          <w:szCs w:val="22"/>
        </w:rPr>
        <w:t>’</w:t>
      </w:r>
    </w:p>
    <w:p w14:paraId="22BBE342"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The culture theoretically was about getting us involved in uni life however practically they pushed too hard to get us to be involved in everything. We would end up burnt out and criticised if we decided not to go to an event because of this or any other reason. You would lose friends and mostly respect as a person if you didn’t do everything.</w:t>
      </w:r>
      <w:r w:rsidRPr="00E2175A">
        <w:rPr>
          <w:rFonts w:cs="Open Sans"/>
          <w:sz w:val="22"/>
          <w:szCs w:val="22"/>
        </w:rPr>
        <w:t>’</w:t>
      </w:r>
    </w:p>
    <w:p w14:paraId="1D0A2143" w14:textId="61535038" w:rsidR="000D7AA7" w:rsidRPr="00E2175A" w:rsidRDefault="000D7AA7" w:rsidP="00A16644">
      <w:pPr>
        <w:rPr>
          <w:rFonts w:cs="Open Sans"/>
        </w:rPr>
      </w:pPr>
      <w:r w:rsidRPr="00E2175A">
        <w:rPr>
          <w:rFonts w:cs="Open Sans"/>
        </w:rPr>
        <w:t xml:space="preserve">In addition to </w:t>
      </w:r>
      <w:r w:rsidR="00CF2EB6" w:rsidRPr="00E2175A">
        <w:rPr>
          <w:rFonts w:cs="Open Sans"/>
        </w:rPr>
        <w:t xml:space="preserve">experiencing </w:t>
      </w:r>
      <w:r w:rsidRPr="00E2175A">
        <w:rPr>
          <w:rFonts w:cs="Open Sans"/>
        </w:rPr>
        <w:t xml:space="preserve">pressure from other </w:t>
      </w:r>
      <w:r w:rsidR="001C03A4" w:rsidRPr="00E2175A">
        <w:rPr>
          <w:rFonts w:cs="Open Sans"/>
        </w:rPr>
        <w:t>resident</w:t>
      </w:r>
      <w:r w:rsidRPr="00E2175A">
        <w:rPr>
          <w:rFonts w:cs="Open Sans"/>
        </w:rPr>
        <w:t xml:space="preserve">s, there was also a sense that </w:t>
      </w:r>
      <w:r w:rsidR="001C03A4" w:rsidRPr="00E2175A">
        <w:rPr>
          <w:rFonts w:cs="Open Sans"/>
        </w:rPr>
        <w:t>resident</w:t>
      </w:r>
      <w:r w:rsidRPr="00E2175A">
        <w:rPr>
          <w:rFonts w:cs="Open Sans"/>
        </w:rPr>
        <w:t>s placed pressure</w:t>
      </w:r>
      <w:r w:rsidR="0079710F" w:rsidRPr="00E2175A">
        <w:rPr>
          <w:rFonts w:cs="Open Sans"/>
        </w:rPr>
        <w:t xml:space="preserve"> on themselves to be involved.</w:t>
      </w:r>
    </w:p>
    <w:p w14:paraId="28AAC95A"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You were probably the one that pressured yourself, out of anything, like you really want to do everything.</w:t>
      </w:r>
      <w:r w:rsidRPr="00E2175A">
        <w:rPr>
          <w:rFonts w:cs="Open Sans"/>
          <w:sz w:val="22"/>
          <w:szCs w:val="22"/>
        </w:rPr>
        <w:t>’</w:t>
      </w:r>
    </w:p>
    <w:p w14:paraId="3AFB5C82" w14:textId="54396EDA"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Have you ever heard of the term Fomo</w:t>
      </w:r>
      <w:r w:rsidR="00CF2EB6" w:rsidRPr="00E2175A">
        <w:rPr>
          <w:rFonts w:cs="Open Sans"/>
          <w:sz w:val="22"/>
          <w:szCs w:val="22"/>
        </w:rPr>
        <w:t xml:space="preserve"> [fear of missing out]</w:t>
      </w:r>
      <w:r w:rsidR="000D7AA7" w:rsidRPr="00E2175A">
        <w:rPr>
          <w:rFonts w:cs="Open Sans"/>
          <w:sz w:val="22"/>
          <w:szCs w:val="22"/>
        </w:rPr>
        <w:t>?</w:t>
      </w:r>
      <w:r w:rsidR="00390853" w:rsidRPr="00E2175A">
        <w:rPr>
          <w:rFonts w:cs="Open Sans"/>
          <w:sz w:val="22"/>
          <w:szCs w:val="22"/>
        </w:rPr>
        <w:t xml:space="preserve"> </w:t>
      </w:r>
      <w:r w:rsidR="000D7AA7" w:rsidRPr="00E2175A">
        <w:rPr>
          <w:rFonts w:cs="Open Sans"/>
          <w:sz w:val="22"/>
          <w:szCs w:val="22"/>
        </w:rPr>
        <w:t xml:space="preserve">... it wasn’t like pressure from us [older </w:t>
      </w:r>
      <w:r w:rsidR="001C03A4" w:rsidRPr="00E2175A">
        <w:rPr>
          <w:rFonts w:cs="Open Sans"/>
          <w:sz w:val="22"/>
          <w:szCs w:val="22"/>
        </w:rPr>
        <w:t>resident</w:t>
      </w:r>
      <w:r w:rsidR="000D7AA7" w:rsidRPr="00E2175A">
        <w:rPr>
          <w:rFonts w:cs="Open Sans"/>
          <w:sz w:val="22"/>
          <w:szCs w:val="22"/>
        </w:rPr>
        <w:t>s] per se, but like they [first years] didn’t want to miss out on anything.</w:t>
      </w:r>
      <w:r w:rsidRPr="00E2175A">
        <w:rPr>
          <w:rFonts w:cs="Open Sans"/>
          <w:sz w:val="22"/>
          <w:szCs w:val="22"/>
        </w:rPr>
        <w:t>’</w:t>
      </w:r>
    </w:p>
    <w:p w14:paraId="5818C6C2" w14:textId="3A5E7A5C" w:rsidR="000D7AA7" w:rsidRPr="00E2175A" w:rsidRDefault="001C03A4" w:rsidP="00A16644">
      <w:pPr>
        <w:rPr>
          <w:rFonts w:cs="Open Sans"/>
        </w:rPr>
      </w:pPr>
      <w:r w:rsidRPr="00E2175A">
        <w:rPr>
          <w:rFonts w:cs="Open Sans"/>
        </w:rPr>
        <w:t>Resident</w:t>
      </w:r>
      <w:r w:rsidR="000D7AA7" w:rsidRPr="00E2175A">
        <w:rPr>
          <w:rFonts w:cs="Open Sans"/>
        </w:rPr>
        <w:t>s</w:t>
      </w:r>
      <w:r w:rsidR="00CF2EB6" w:rsidRPr="00E2175A">
        <w:rPr>
          <w:rFonts w:cs="Open Sans"/>
        </w:rPr>
        <w:t xml:space="preserve"> </w:t>
      </w:r>
      <w:r w:rsidR="00872E56" w:rsidRPr="00E2175A">
        <w:rPr>
          <w:rFonts w:cs="Open Sans"/>
        </w:rPr>
        <w:t xml:space="preserve">also </w:t>
      </w:r>
      <w:r w:rsidR="00063D17" w:rsidRPr="00E2175A">
        <w:rPr>
          <w:rFonts w:cs="Open Sans"/>
        </w:rPr>
        <w:t>described</w:t>
      </w:r>
      <w:r w:rsidR="000D7AA7" w:rsidRPr="00E2175A">
        <w:rPr>
          <w:rFonts w:cs="Open Sans"/>
        </w:rPr>
        <w:t xml:space="preserve"> the negative impact of not fitting in wit</w:t>
      </w:r>
      <w:r w:rsidR="0079710F" w:rsidRPr="00E2175A">
        <w:rPr>
          <w:rFonts w:cs="Open Sans"/>
        </w:rPr>
        <w:t>h the broader college culture.</w:t>
      </w:r>
    </w:p>
    <w:p w14:paraId="498DF105"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I can see if you didn’t fit in at all in some way would make it harder to remain at college.</w:t>
      </w:r>
      <w:r w:rsidRPr="00E2175A">
        <w:rPr>
          <w:rFonts w:cs="Open Sans"/>
          <w:sz w:val="22"/>
          <w:szCs w:val="22"/>
        </w:rPr>
        <w:t>’</w:t>
      </w:r>
    </w:p>
    <w:p w14:paraId="65641FE9"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I found it difficult to make friends and fit in. I often felt alone.</w:t>
      </w:r>
      <w:r w:rsidRPr="00E2175A">
        <w:rPr>
          <w:rFonts w:cs="Open Sans"/>
          <w:sz w:val="22"/>
          <w:szCs w:val="22"/>
        </w:rPr>
        <w:t>’</w:t>
      </w:r>
    </w:p>
    <w:p w14:paraId="4D291858"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Throughout my time there I found that I was continuously bullied, peer pressured and put down by fellow residents.</w:t>
      </w:r>
      <w:r w:rsidRPr="00E2175A">
        <w:rPr>
          <w:rFonts w:cs="Open Sans"/>
          <w:sz w:val="22"/>
          <w:szCs w:val="22"/>
        </w:rPr>
        <w:t>’</w:t>
      </w:r>
    </w:p>
    <w:p w14:paraId="3C97B49F"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One was ostracized [sic] from the group if they did not wish to participate in sports, parties or even attending dinner at precisely the same time as the rest of the floor.</w:t>
      </w:r>
      <w:r w:rsidRPr="00E2175A">
        <w:rPr>
          <w:rFonts w:cs="Open Sans"/>
          <w:sz w:val="22"/>
          <w:szCs w:val="22"/>
        </w:rPr>
        <w:t>’</w:t>
      </w:r>
    </w:p>
    <w:p w14:paraId="4719BEA5" w14:textId="77777777" w:rsidR="0071397C" w:rsidRPr="00E2175A" w:rsidRDefault="0071397C" w:rsidP="00D7606B">
      <w:pPr>
        <w:pStyle w:val="Heading3"/>
      </w:pPr>
      <w:bookmarkStart w:id="83" w:name="_Toc8931158"/>
      <w:r w:rsidRPr="00D7606B">
        <w:t>B</w:t>
      </w:r>
      <w:r w:rsidR="0079710F" w:rsidRPr="00D7606B">
        <w:t>ullying</w:t>
      </w:r>
      <w:bookmarkEnd w:id="83"/>
    </w:p>
    <w:p w14:paraId="41B398F5" w14:textId="2AA86F8E" w:rsidR="0010251E" w:rsidRDefault="0010251E" w:rsidP="00A16644">
      <w:pPr>
        <w:rPr>
          <w:rFonts w:cs="Open Sans"/>
        </w:rPr>
      </w:pPr>
      <w:r w:rsidRPr="00E2175A">
        <w:rPr>
          <w:rFonts w:cs="Open Sans"/>
        </w:rPr>
        <w:t xml:space="preserve">The survey results </w:t>
      </w:r>
      <w:r w:rsidR="00BC2463" w:rsidRPr="00E2175A">
        <w:rPr>
          <w:rFonts w:cs="Open Sans"/>
        </w:rPr>
        <w:t>identified that</w:t>
      </w:r>
      <w:r w:rsidRPr="00E2175A">
        <w:rPr>
          <w:rFonts w:cs="Open Sans"/>
        </w:rPr>
        <w:t xml:space="preserve"> three in ten (29</w:t>
      </w:r>
      <w:r w:rsidR="00713396" w:rsidRPr="00E2175A">
        <w:rPr>
          <w:rFonts w:cs="Open Sans"/>
        </w:rPr>
        <w:t>%</w:t>
      </w:r>
      <w:r w:rsidRPr="00E2175A">
        <w:rPr>
          <w:rFonts w:cs="Open Sans"/>
        </w:rPr>
        <w:t xml:space="preserve">) residents </w:t>
      </w:r>
      <w:r w:rsidR="00390853" w:rsidRPr="00E2175A">
        <w:rPr>
          <w:rFonts w:cs="Open Sans"/>
        </w:rPr>
        <w:t xml:space="preserve">who </w:t>
      </w:r>
      <w:r w:rsidR="00147DE5" w:rsidRPr="00E2175A">
        <w:rPr>
          <w:rFonts w:cs="Open Sans"/>
        </w:rPr>
        <w:t xml:space="preserve">completed the survey </w:t>
      </w:r>
      <w:r w:rsidRPr="00E2175A">
        <w:rPr>
          <w:rFonts w:cs="Open Sans"/>
        </w:rPr>
        <w:t>had experienced at least one form of bullying or intimidation since they had started living at their college. Th</w:t>
      </w:r>
      <w:r w:rsidR="00BC2463" w:rsidRPr="00E2175A">
        <w:rPr>
          <w:rFonts w:cs="Open Sans"/>
        </w:rPr>
        <w:t>e</w:t>
      </w:r>
      <w:r w:rsidRPr="00E2175A">
        <w:rPr>
          <w:rFonts w:cs="Open Sans"/>
        </w:rPr>
        <w:t xml:space="preserve"> rate </w:t>
      </w:r>
      <w:r w:rsidR="004D080C" w:rsidRPr="00E2175A">
        <w:rPr>
          <w:rFonts w:cs="Open Sans"/>
        </w:rPr>
        <w:t xml:space="preserve">for </w:t>
      </w:r>
      <w:r w:rsidRPr="00E2175A">
        <w:rPr>
          <w:rFonts w:cs="Open Sans"/>
        </w:rPr>
        <w:t>women (37</w:t>
      </w:r>
      <w:r w:rsidR="00713396" w:rsidRPr="00E2175A">
        <w:rPr>
          <w:rFonts w:cs="Open Sans"/>
        </w:rPr>
        <w:t>%</w:t>
      </w:r>
      <w:r w:rsidRPr="00E2175A">
        <w:rPr>
          <w:rFonts w:cs="Open Sans"/>
        </w:rPr>
        <w:t>) was nearly double the rate for men (19</w:t>
      </w:r>
      <w:r w:rsidR="00713396" w:rsidRPr="00E2175A">
        <w:rPr>
          <w:rFonts w:cs="Open Sans"/>
        </w:rPr>
        <w:t>%</w:t>
      </w:r>
      <w:r w:rsidRPr="00E2175A">
        <w:rPr>
          <w:rFonts w:cs="Open Sans"/>
        </w:rPr>
        <w:t xml:space="preserve">). The survey results also </w:t>
      </w:r>
      <w:r w:rsidR="00BC2463" w:rsidRPr="00E2175A">
        <w:rPr>
          <w:rFonts w:cs="Open Sans"/>
        </w:rPr>
        <w:t xml:space="preserve">highlighted </w:t>
      </w:r>
      <w:r w:rsidRPr="00E2175A">
        <w:rPr>
          <w:rFonts w:cs="Open Sans"/>
        </w:rPr>
        <w:t xml:space="preserve">a relationship between experiences of sexual harassment and bullying, with those who </w:t>
      </w:r>
      <w:r w:rsidR="00390853" w:rsidRPr="00E2175A">
        <w:rPr>
          <w:rFonts w:cs="Open Sans"/>
        </w:rPr>
        <w:t xml:space="preserve">said they </w:t>
      </w:r>
      <w:r w:rsidRPr="00E2175A">
        <w:rPr>
          <w:rFonts w:cs="Open Sans"/>
        </w:rPr>
        <w:t xml:space="preserve">had experienced sexual harassment substantially more likely also </w:t>
      </w:r>
      <w:r w:rsidR="00390853" w:rsidRPr="00E2175A">
        <w:rPr>
          <w:rFonts w:cs="Open Sans"/>
        </w:rPr>
        <w:t xml:space="preserve">to have </w:t>
      </w:r>
      <w:r w:rsidRPr="00E2175A">
        <w:rPr>
          <w:rFonts w:cs="Open Sans"/>
        </w:rPr>
        <w:t>experienced bullying</w:t>
      </w:r>
      <w:r w:rsidR="00BC2463" w:rsidRPr="00E2175A">
        <w:rPr>
          <w:rFonts w:cs="Open Sans"/>
        </w:rPr>
        <w:t xml:space="preserve"> </w:t>
      </w:r>
      <w:r w:rsidR="00B75D34" w:rsidRPr="00E2175A">
        <w:rPr>
          <w:rFonts w:cs="Open Sans"/>
        </w:rPr>
        <w:t xml:space="preserve">since living at their college </w:t>
      </w:r>
      <w:r w:rsidRPr="00E2175A">
        <w:rPr>
          <w:rFonts w:cs="Open Sans"/>
        </w:rPr>
        <w:t>(67</w:t>
      </w:r>
      <w:r w:rsidR="00713396" w:rsidRPr="00E2175A">
        <w:rPr>
          <w:rFonts w:cs="Open Sans"/>
        </w:rPr>
        <w:t>%</w:t>
      </w:r>
      <w:r w:rsidR="00474164" w:rsidRPr="00E2175A">
        <w:rPr>
          <w:rFonts w:cs="Open Sans"/>
        </w:rPr>
        <w:t>)</w:t>
      </w:r>
      <w:r w:rsidRPr="00E2175A">
        <w:rPr>
          <w:rFonts w:cs="Open Sans"/>
        </w:rPr>
        <w:t>, compared with 13</w:t>
      </w:r>
      <w:r w:rsidR="00713396" w:rsidRPr="00E2175A">
        <w:rPr>
          <w:rFonts w:cs="Open Sans"/>
        </w:rPr>
        <w:t>%</w:t>
      </w:r>
      <w:r w:rsidRPr="00E2175A">
        <w:rPr>
          <w:rFonts w:cs="Open Sans"/>
        </w:rPr>
        <w:t xml:space="preserve"> for those who had not </w:t>
      </w:r>
      <w:r w:rsidR="0079710F" w:rsidRPr="00E2175A">
        <w:rPr>
          <w:rFonts w:cs="Open Sans"/>
        </w:rPr>
        <w:t>experienced sexual harassment).</w:t>
      </w:r>
    </w:p>
    <w:p w14:paraId="1ACC764D" w14:textId="33365294" w:rsidR="00C912F0" w:rsidRPr="00C912F0" w:rsidRDefault="00C912F0" w:rsidP="00C912F0">
      <w:pPr>
        <w:pStyle w:val="HeadingChart"/>
        <w:rPr>
          <w:rFonts w:ascii="Open Sans" w:hAnsi="Open Sans" w:cs="Open Sans"/>
          <w:sz w:val="24"/>
          <w:szCs w:val="24"/>
        </w:rPr>
      </w:pPr>
      <w:r w:rsidRPr="00C912F0">
        <w:rPr>
          <w:rFonts w:ascii="Open Sans" w:hAnsi="Open Sans" w:cs="Open Sans"/>
          <w:sz w:val="24"/>
          <w:szCs w:val="24"/>
        </w:rPr>
        <w:t>Figure 7 – Experienced bullying or intimidation since started living at current college</w:t>
      </w:r>
    </w:p>
    <w:p w14:paraId="39885348" w14:textId="355FC6C8" w:rsidR="00CF23BC" w:rsidRDefault="00CF23BC" w:rsidP="00A16644">
      <w:pPr>
        <w:rPr>
          <w:rFonts w:cs="Open Sans"/>
        </w:rPr>
      </w:pPr>
      <w:r w:rsidRPr="00CF23BC">
        <w:rPr>
          <w:rFonts w:cs="Open Sans"/>
          <w:noProof/>
        </w:rPr>
        <w:drawing>
          <wp:inline distT="0" distB="0" distL="0" distR="0" wp14:anchorId="3659B435" wp14:editId="146396DE">
            <wp:extent cx="5759450" cy="400304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4003040"/>
                    </a:xfrm>
                    <a:prstGeom prst="rect">
                      <a:avLst/>
                    </a:prstGeom>
                  </pic:spPr>
                </pic:pic>
              </a:graphicData>
            </a:graphic>
          </wp:inline>
        </w:drawing>
      </w:r>
    </w:p>
    <w:p w14:paraId="067CFA6C" w14:textId="77777777" w:rsidR="00CF23BC" w:rsidRDefault="00CF23BC">
      <w:pPr>
        <w:keepLines w:val="0"/>
        <w:spacing w:before="0" w:after="0"/>
        <w:rPr>
          <w:rFonts w:cs="Open Sans"/>
        </w:rPr>
      </w:pPr>
      <w:r>
        <w:rPr>
          <w:rFonts w:cs="Open Sans"/>
        </w:rPr>
        <w:br w:type="page"/>
      </w:r>
    </w:p>
    <w:p w14:paraId="21FFC0C1" w14:textId="25A3583E" w:rsidR="0010251E" w:rsidRPr="00E2175A" w:rsidRDefault="0010251E" w:rsidP="00A16644">
      <w:pPr>
        <w:rPr>
          <w:rFonts w:cs="Open Sans"/>
        </w:rPr>
      </w:pPr>
      <w:r w:rsidRPr="00E2175A">
        <w:rPr>
          <w:rFonts w:cs="Open Sans"/>
        </w:rPr>
        <w:t xml:space="preserve">Of those </w:t>
      </w:r>
      <w:r w:rsidR="00390853" w:rsidRPr="00E2175A">
        <w:rPr>
          <w:rFonts w:cs="Open Sans"/>
        </w:rPr>
        <w:t xml:space="preserve">who said </w:t>
      </w:r>
      <w:r w:rsidRPr="00E2175A">
        <w:rPr>
          <w:rFonts w:cs="Open Sans"/>
        </w:rPr>
        <w:t>that had experienced bullying, the most common forms of bullying were:</w:t>
      </w:r>
    </w:p>
    <w:p w14:paraId="6B92661B" w14:textId="083F600D" w:rsidR="0010251E" w:rsidRPr="00E2175A" w:rsidRDefault="00390853" w:rsidP="000027F3">
      <w:pPr>
        <w:pStyle w:val="ListParagraph"/>
        <w:numPr>
          <w:ilvl w:val="0"/>
          <w:numId w:val="26"/>
        </w:numPr>
        <w:spacing w:before="120" w:after="120"/>
        <w:ind w:left="714" w:hanging="357"/>
        <w:contextualSpacing w:val="0"/>
        <w:rPr>
          <w:rFonts w:cs="Open Sans"/>
        </w:rPr>
      </w:pPr>
      <w:r w:rsidRPr="00E2175A">
        <w:rPr>
          <w:rFonts w:cs="Open Sans"/>
        </w:rPr>
        <w:t xml:space="preserve">being </w:t>
      </w:r>
      <w:r w:rsidR="0010251E" w:rsidRPr="00E2175A">
        <w:rPr>
          <w:rFonts w:cs="Open Sans"/>
        </w:rPr>
        <w:t>excluded or isolated (39</w:t>
      </w:r>
      <w:r w:rsidR="00713396" w:rsidRPr="00E2175A">
        <w:rPr>
          <w:rFonts w:cs="Open Sans"/>
        </w:rPr>
        <w:t>%</w:t>
      </w:r>
      <w:r w:rsidR="0010251E" w:rsidRPr="00E2175A">
        <w:rPr>
          <w:rFonts w:cs="Open Sans"/>
        </w:rPr>
        <w:t>)</w:t>
      </w:r>
    </w:p>
    <w:p w14:paraId="6A640A46" w14:textId="02548740" w:rsidR="0010251E" w:rsidRPr="00E2175A" w:rsidRDefault="00390853" w:rsidP="000027F3">
      <w:pPr>
        <w:pStyle w:val="ListParagraph"/>
        <w:numPr>
          <w:ilvl w:val="0"/>
          <w:numId w:val="26"/>
        </w:numPr>
        <w:spacing w:before="120" w:after="120"/>
        <w:ind w:left="714" w:hanging="357"/>
        <w:contextualSpacing w:val="0"/>
        <w:rPr>
          <w:rFonts w:cs="Open Sans"/>
        </w:rPr>
      </w:pPr>
      <w:r w:rsidRPr="00E2175A">
        <w:rPr>
          <w:rFonts w:cs="Open Sans"/>
        </w:rPr>
        <w:t xml:space="preserve">pressure </w:t>
      </w:r>
      <w:r w:rsidR="0010251E" w:rsidRPr="00E2175A">
        <w:rPr>
          <w:rFonts w:cs="Open Sans"/>
        </w:rPr>
        <w:t>to drink alcohol when they did not want to (38</w:t>
      </w:r>
      <w:r w:rsidR="00713396" w:rsidRPr="00E2175A">
        <w:rPr>
          <w:rFonts w:cs="Open Sans"/>
        </w:rPr>
        <w:t>%</w:t>
      </w:r>
      <w:r w:rsidR="0010251E" w:rsidRPr="00E2175A">
        <w:rPr>
          <w:rFonts w:cs="Open Sans"/>
        </w:rPr>
        <w:t>)</w:t>
      </w:r>
    </w:p>
    <w:p w14:paraId="1AEB11FF" w14:textId="7FD56263" w:rsidR="0010251E" w:rsidRPr="00E2175A" w:rsidRDefault="00390853" w:rsidP="000027F3">
      <w:pPr>
        <w:pStyle w:val="ListParagraph"/>
        <w:numPr>
          <w:ilvl w:val="0"/>
          <w:numId w:val="26"/>
        </w:numPr>
        <w:spacing w:before="120" w:after="120"/>
        <w:ind w:left="714" w:hanging="357"/>
        <w:contextualSpacing w:val="0"/>
        <w:rPr>
          <w:rFonts w:cs="Open Sans"/>
        </w:rPr>
      </w:pPr>
      <w:r w:rsidRPr="00E2175A">
        <w:rPr>
          <w:rFonts w:cs="Open Sans"/>
        </w:rPr>
        <w:t xml:space="preserve">sexist </w:t>
      </w:r>
      <w:r w:rsidR="0010251E" w:rsidRPr="00E2175A">
        <w:rPr>
          <w:rFonts w:cs="Open Sans"/>
        </w:rPr>
        <w:t>remarks directed at them (36</w:t>
      </w:r>
      <w:r w:rsidR="00713396" w:rsidRPr="00E2175A">
        <w:rPr>
          <w:rFonts w:cs="Open Sans"/>
        </w:rPr>
        <w:t>%</w:t>
      </w:r>
      <w:r w:rsidR="0010251E" w:rsidRPr="00E2175A">
        <w:rPr>
          <w:rFonts w:cs="Open Sans"/>
        </w:rPr>
        <w:t>)</w:t>
      </w:r>
    </w:p>
    <w:p w14:paraId="471E3310" w14:textId="382C5C64" w:rsidR="0010251E" w:rsidRPr="00E2175A" w:rsidRDefault="00390853" w:rsidP="000027F3">
      <w:pPr>
        <w:pStyle w:val="ListParagraph"/>
        <w:numPr>
          <w:ilvl w:val="0"/>
          <w:numId w:val="26"/>
        </w:numPr>
        <w:spacing w:before="120" w:after="120"/>
        <w:ind w:left="714" w:hanging="357"/>
        <w:contextualSpacing w:val="0"/>
        <w:rPr>
          <w:rFonts w:cs="Open Sans"/>
        </w:rPr>
      </w:pPr>
      <w:r w:rsidRPr="00E2175A">
        <w:rPr>
          <w:rFonts w:cs="Open Sans"/>
        </w:rPr>
        <w:t xml:space="preserve">malicious </w:t>
      </w:r>
      <w:r w:rsidR="0010251E" w:rsidRPr="00E2175A">
        <w:rPr>
          <w:rFonts w:cs="Open Sans"/>
        </w:rPr>
        <w:t>or hurtful rumours about them (34</w:t>
      </w:r>
      <w:r w:rsidR="00713396" w:rsidRPr="00E2175A">
        <w:rPr>
          <w:rFonts w:cs="Open Sans"/>
        </w:rPr>
        <w:t>%</w:t>
      </w:r>
      <w:r w:rsidR="0010251E" w:rsidRPr="00E2175A">
        <w:rPr>
          <w:rFonts w:cs="Open Sans"/>
        </w:rPr>
        <w:t>)</w:t>
      </w:r>
    </w:p>
    <w:p w14:paraId="464F03DD" w14:textId="243BBEBD" w:rsidR="00CF23BC" w:rsidRDefault="00390853" w:rsidP="00303417">
      <w:pPr>
        <w:pStyle w:val="ListParagraph"/>
        <w:numPr>
          <w:ilvl w:val="0"/>
          <w:numId w:val="26"/>
        </w:numPr>
        <w:spacing w:before="120"/>
        <w:ind w:left="714" w:hanging="357"/>
        <w:contextualSpacing w:val="0"/>
        <w:rPr>
          <w:rFonts w:cs="Open Sans"/>
        </w:rPr>
      </w:pPr>
      <w:r w:rsidRPr="00E2175A">
        <w:rPr>
          <w:rFonts w:cs="Open Sans"/>
        </w:rPr>
        <w:t>i</w:t>
      </w:r>
      <w:r w:rsidR="0010251E" w:rsidRPr="00E2175A">
        <w:rPr>
          <w:rFonts w:cs="Open Sans"/>
        </w:rPr>
        <w:t>ntimidation (33</w:t>
      </w:r>
      <w:r w:rsidR="00713396" w:rsidRPr="00E2175A">
        <w:rPr>
          <w:rFonts w:cs="Open Sans"/>
        </w:rPr>
        <w:t>%</w:t>
      </w:r>
      <w:r w:rsidR="0010251E" w:rsidRPr="00E2175A">
        <w:rPr>
          <w:rFonts w:cs="Open Sans"/>
        </w:rPr>
        <w:t>)</w:t>
      </w:r>
      <w:r w:rsidR="00326C14" w:rsidRPr="00E2175A">
        <w:rPr>
          <w:rFonts w:cs="Open Sans"/>
        </w:rPr>
        <w:t>.</w:t>
      </w:r>
    </w:p>
    <w:p w14:paraId="231126E3" w14:textId="727612E0" w:rsidR="00303417" w:rsidRPr="00303417" w:rsidRDefault="00303417" w:rsidP="00303417">
      <w:pPr>
        <w:rPr>
          <w:b/>
          <w:bCs/>
        </w:rPr>
      </w:pPr>
      <w:r w:rsidRPr="00303417">
        <w:rPr>
          <w:b/>
          <w:bCs/>
        </w:rPr>
        <w:t>Figure 8 – Types of bullying or intimidation since started living at current college</w:t>
      </w:r>
    </w:p>
    <w:p w14:paraId="43ADEB51" w14:textId="0D1E1E63" w:rsidR="00CF23BC" w:rsidRPr="00CF23BC" w:rsidRDefault="00CF23BC" w:rsidP="00CF23BC">
      <w:r w:rsidRPr="00CF23BC">
        <w:rPr>
          <w:noProof/>
        </w:rPr>
        <w:drawing>
          <wp:inline distT="0" distB="0" distL="0" distR="0" wp14:anchorId="578067A6" wp14:editId="4A512272">
            <wp:extent cx="5759450" cy="3361690"/>
            <wp:effectExtent l="0" t="0" r="635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361690"/>
                    </a:xfrm>
                    <a:prstGeom prst="rect">
                      <a:avLst/>
                    </a:prstGeom>
                  </pic:spPr>
                </pic:pic>
              </a:graphicData>
            </a:graphic>
          </wp:inline>
        </w:drawing>
      </w:r>
    </w:p>
    <w:p w14:paraId="70FAEB18" w14:textId="5588FB1B" w:rsidR="00477EE4" w:rsidRPr="00E2175A" w:rsidRDefault="00DB1F8F" w:rsidP="00A16644">
      <w:pPr>
        <w:rPr>
          <w:rFonts w:cs="Open Sans"/>
        </w:rPr>
      </w:pPr>
      <w:r w:rsidRPr="00E2175A">
        <w:rPr>
          <w:rFonts w:cs="Open Sans"/>
        </w:rPr>
        <w:t>More than half (59</w:t>
      </w:r>
      <w:r w:rsidR="00713396" w:rsidRPr="00E2175A">
        <w:rPr>
          <w:rFonts w:cs="Open Sans"/>
        </w:rPr>
        <w:t>%</w:t>
      </w:r>
      <w:r w:rsidRPr="00E2175A">
        <w:rPr>
          <w:rFonts w:cs="Open Sans"/>
        </w:rPr>
        <w:t>) of those who had reported being bullied or intimidated said that they knew of another resident who had experienced the same form of bullying and intimidation.</w:t>
      </w:r>
    </w:p>
    <w:p w14:paraId="72EA32F2" w14:textId="77777777" w:rsidR="000D7AA7" w:rsidRPr="00E2175A" w:rsidRDefault="000D7AA7" w:rsidP="00D7606B">
      <w:pPr>
        <w:pStyle w:val="Heading3"/>
      </w:pPr>
      <w:bookmarkStart w:id="84" w:name="_Toc521311283"/>
      <w:bookmarkStart w:id="85" w:name="_Toc524692152"/>
      <w:bookmarkStart w:id="86" w:name="_Toc8931159"/>
      <w:r w:rsidRPr="00D7606B">
        <w:t>Tribalism</w:t>
      </w:r>
      <w:bookmarkEnd w:id="84"/>
      <w:bookmarkEnd w:id="85"/>
      <w:bookmarkEnd w:id="86"/>
    </w:p>
    <w:p w14:paraId="1DB164C1" w14:textId="031612EE" w:rsidR="00A72FC8" w:rsidRPr="00E2175A" w:rsidRDefault="000D7AA7" w:rsidP="00A16644">
      <w:pPr>
        <w:rPr>
          <w:rFonts w:cs="Open Sans"/>
        </w:rPr>
      </w:pPr>
      <w:r w:rsidRPr="00E2175A">
        <w:rPr>
          <w:rFonts w:cs="Open Sans"/>
        </w:rPr>
        <w:t xml:space="preserve">The identification of college communities as a family, the strong sense of loyalty many </w:t>
      </w:r>
      <w:r w:rsidR="001C03A4" w:rsidRPr="00E2175A">
        <w:rPr>
          <w:rFonts w:cs="Open Sans"/>
        </w:rPr>
        <w:t>resident</w:t>
      </w:r>
      <w:r w:rsidRPr="00E2175A">
        <w:rPr>
          <w:rFonts w:cs="Open Sans"/>
        </w:rPr>
        <w:t xml:space="preserve">s demonstrated towards their college, and the pressure on </w:t>
      </w:r>
      <w:r w:rsidR="001C03A4" w:rsidRPr="00E2175A">
        <w:rPr>
          <w:rFonts w:cs="Open Sans"/>
        </w:rPr>
        <w:t>resident</w:t>
      </w:r>
      <w:r w:rsidRPr="00E2175A">
        <w:rPr>
          <w:rFonts w:cs="Open Sans"/>
        </w:rPr>
        <w:t xml:space="preserve">s to fit in with their peers, suggest that there is an element of tribalism within the culture of some of the UNE colleges. </w:t>
      </w:r>
      <w:r w:rsidR="00A72FC8" w:rsidRPr="00E2175A">
        <w:rPr>
          <w:rFonts w:cs="Open Sans"/>
        </w:rPr>
        <w:t>In this context, tribalism refers to the conforming behaviours and attitudes demonstrated by individuals fiercely loyal to a specific group</w:t>
      </w:r>
      <w:r w:rsidR="00544A22" w:rsidRPr="00E2175A">
        <w:rPr>
          <w:rFonts w:ascii="Segoe UI" w:hAnsi="Segoe UI" w:cs="Segoe UI"/>
        </w:rPr>
        <w:t>—</w:t>
      </w:r>
      <w:r w:rsidR="00544A22" w:rsidRPr="00E2175A">
        <w:rPr>
          <w:rFonts w:cs="Open Sans"/>
        </w:rPr>
        <w:t xml:space="preserve">in this context, </w:t>
      </w:r>
      <w:r w:rsidR="0079710F" w:rsidRPr="00E2175A">
        <w:rPr>
          <w:rFonts w:cs="Open Sans"/>
        </w:rPr>
        <w:t>a residential college community.</w:t>
      </w:r>
    </w:p>
    <w:p w14:paraId="3972F6E3" w14:textId="49573CE6" w:rsidR="000D7AA7" w:rsidRPr="00E2175A" w:rsidRDefault="000D7AA7" w:rsidP="00A16644">
      <w:pPr>
        <w:rPr>
          <w:rFonts w:cs="Open Sans"/>
        </w:rPr>
      </w:pPr>
      <w:r w:rsidRPr="00E2175A">
        <w:rPr>
          <w:rFonts w:cs="Open Sans"/>
        </w:rPr>
        <w:t>Th</w:t>
      </w:r>
      <w:r w:rsidR="00A72FC8" w:rsidRPr="00E2175A">
        <w:rPr>
          <w:rFonts w:cs="Open Sans"/>
        </w:rPr>
        <w:t>e presence of tribalism</w:t>
      </w:r>
      <w:r w:rsidR="005C4350" w:rsidRPr="00E2175A">
        <w:rPr>
          <w:rFonts w:cs="Open Sans"/>
        </w:rPr>
        <w:t xml:space="preserve"> is</w:t>
      </w:r>
      <w:r w:rsidRPr="00E2175A">
        <w:rPr>
          <w:rFonts w:cs="Open Sans"/>
        </w:rPr>
        <w:t xml:space="preserve"> further supported by statements from </w:t>
      </w:r>
      <w:r w:rsidR="001C03A4" w:rsidRPr="00E2175A">
        <w:rPr>
          <w:rFonts w:cs="Open Sans"/>
        </w:rPr>
        <w:t>resident</w:t>
      </w:r>
      <w:r w:rsidRPr="00E2175A">
        <w:rPr>
          <w:rFonts w:cs="Open Sans"/>
        </w:rPr>
        <w:t>s referencing the homogeneity o</w:t>
      </w:r>
      <w:r w:rsidR="0079710F" w:rsidRPr="00E2175A">
        <w:rPr>
          <w:rFonts w:cs="Open Sans"/>
        </w:rPr>
        <w:t>f the culture at some colleges.</w:t>
      </w:r>
    </w:p>
    <w:p w14:paraId="0A7633D7" w14:textId="77777777" w:rsidR="000D7AA7" w:rsidRPr="00E2175A" w:rsidRDefault="002B756A" w:rsidP="00A16644">
      <w:pPr>
        <w:ind w:firstLine="720"/>
        <w:rPr>
          <w:rFonts w:cs="Open Sans"/>
          <w:sz w:val="22"/>
          <w:szCs w:val="22"/>
        </w:rPr>
      </w:pPr>
      <w:r w:rsidRPr="00E2175A">
        <w:rPr>
          <w:rFonts w:cs="Open Sans"/>
          <w:sz w:val="22"/>
          <w:szCs w:val="22"/>
        </w:rPr>
        <w:t>‘</w:t>
      </w:r>
      <w:r w:rsidR="000D7AA7" w:rsidRPr="00E2175A">
        <w:rPr>
          <w:rFonts w:cs="Open Sans"/>
          <w:sz w:val="22"/>
          <w:szCs w:val="22"/>
        </w:rPr>
        <w:t>Everyone has kind of similar values, similar vibe.</w:t>
      </w:r>
      <w:r w:rsidRPr="00E2175A">
        <w:rPr>
          <w:rFonts w:cs="Open Sans"/>
          <w:sz w:val="22"/>
          <w:szCs w:val="22"/>
        </w:rPr>
        <w:t>’</w:t>
      </w:r>
    </w:p>
    <w:p w14:paraId="73AF7C9E"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You’ve got to try and fit into a certain culture.</w:t>
      </w:r>
      <w:r w:rsidRPr="00E2175A">
        <w:rPr>
          <w:rFonts w:cs="Open Sans"/>
          <w:sz w:val="22"/>
          <w:szCs w:val="22"/>
        </w:rPr>
        <w:t>’</w:t>
      </w:r>
    </w:p>
    <w:p w14:paraId="2E4CBE79"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Likeminded people, I think, everyone gets along, and from the same sort of background.</w:t>
      </w:r>
      <w:r w:rsidRPr="00E2175A">
        <w:rPr>
          <w:rFonts w:cs="Open Sans"/>
          <w:sz w:val="22"/>
          <w:szCs w:val="22"/>
        </w:rPr>
        <w:t>’</w:t>
      </w:r>
    </w:p>
    <w:p w14:paraId="5133F236" w14:textId="252477E5" w:rsidR="000D7AA7" w:rsidRPr="00E2175A" w:rsidRDefault="000D7AA7"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also heard of examples of </w:t>
      </w:r>
      <w:r w:rsidR="00544A22" w:rsidRPr="00E2175A">
        <w:rPr>
          <w:rFonts w:cs="Open Sans"/>
        </w:rPr>
        <w:t>‘</w:t>
      </w:r>
      <w:r w:rsidRPr="00E2175A">
        <w:rPr>
          <w:rFonts w:cs="Open Sans"/>
        </w:rPr>
        <w:t>hazing</w:t>
      </w:r>
      <w:r w:rsidR="00544A22" w:rsidRPr="00E2175A">
        <w:rPr>
          <w:rFonts w:cs="Open Sans"/>
        </w:rPr>
        <w:t>’</w:t>
      </w:r>
      <w:r w:rsidRPr="00E2175A">
        <w:rPr>
          <w:rFonts w:cs="Open Sans"/>
        </w:rPr>
        <w:t xml:space="preserve"> practices</w:t>
      </w:r>
      <w:r w:rsidR="00CC38CB" w:rsidRPr="00E2175A">
        <w:rPr>
          <w:rFonts w:cs="Open Sans"/>
        </w:rPr>
        <w:t xml:space="preserve"> in some colleges</w:t>
      </w:r>
      <w:r w:rsidR="0079710F" w:rsidRPr="00E2175A">
        <w:rPr>
          <w:rFonts w:cs="Open Sans"/>
        </w:rPr>
        <w:t xml:space="preserve">, which </w:t>
      </w:r>
      <w:r w:rsidR="004D080C" w:rsidRPr="00E2175A">
        <w:rPr>
          <w:rFonts w:cs="Open Sans"/>
        </w:rPr>
        <w:t xml:space="preserve">also </w:t>
      </w:r>
      <w:r w:rsidRPr="00E2175A">
        <w:rPr>
          <w:rFonts w:cs="Open Sans"/>
        </w:rPr>
        <w:t>point to a culture of tribalism. Hazing at UNE colleges</w:t>
      </w:r>
      <w:r w:rsidR="00FD618D" w:rsidRPr="00E2175A">
        <w:rPr>
          <w:rFonts w:cs="Open Sans"/>
        </w:rPr>
        <w:t xml:space="preserve"> is</w:t>
      </w:r>
      <w:r w:rsidRPr="00E2175A">
        <w:rPr>
          <w:rFonts w:cs="Open Sans"/>
        </w:rPr>
        <w:t xml:space="preserve"> explored in more </w:t>
      </w:r>
      <w:r w:rsidR="00FD618D" w:rsidRPr="00E2175A">
        <w:rPr>
          <w:rFonts w:cs="Open Sans"/>
        </w:rPr>
        <w:t xml:space="preserve">detail in </w:t>
      </w:r>
      <w:r w:rsidR="00180B53" w:rsidRPr="00E2175A">
        <w:rPr>
          <w:rFonts w:cs="Open Sans"/>
          <w:i/>
        </w:rPr>
        <w:t>C</w:t>
      </w:r>
      <w:r w:rsidR="00FD618D" w:rsidRPr="00E2175A">
        <w:rPr>
          <w:rFonts w:cs="Open Sans"/>
          <w:i/>
        </w:rPr>
        <w:t xml:space="preserve">hapter </w:t>
      </w:r>
      <w:r w:rsidR="00684CCE">
        <w:rPr>
          <w:rFonts w:cs="Open Sans"/>
          <w:i/>
        </w:rPr>
        <w:t>6</w:t>
      </w:r>
      <w:r w:rsidRPr="00E2175A">
        <w:rPr>
          <w:rFonts w:cs="Open Sans"/>
          <w:i/>
        </w:rPr>
        <w:t>: Hazing</w:t>
      </w:r>
      <w:r w:rsidR="00B55C64" w:rsidRPr="00E2175A">
        <w:rPr>
          <w:rFonts w:cs="Open Sans"/>
        </w:rPr>
        <w:t>.</w:t>
      </w:r>
    </w:p>
    <w:p w14:paraId="50DFDBAE" w14:textId="0318624A" w:rsidR="000D7AA7" w:rsidRPr="00E2175A" w:rsidRDefault="004D080C" w:rsidP="00A16644">
      <w:pPr>
        <w:rPr>
          <w:rFonts w:cs="Open Sans"/>
        </w:rPr>
      </w:pPr>
      <w:r w:rsidRPr="00E2175A">
        <w:rPr>
          <w:rFonts w:cs="Open Sans"/>
        </w:rPr>
        <w:t>A culture of</w:t>
      </w:r>
      <w:r w:rsidR="000D7AA7" w:rsidRPr="00E2175A">
        <w:rPr>
          <w:rFonts w:cs="Open Sans"/>
        </w:rPr>
        <w:t xml:space="preserve"> tribalism may influence decisions </w:t>
      </w:r>
      <w:r w:rsidR="00544A22" w:rsidRPr="00E2175A">
        <w:rPr>
          <w:rFonts w:cs="Open Sans"/>
        </w:rPr>
        <w:t xml:space="preserve">about </w:t>
      </w:r>
      <w:r w:rsidR="000D7AA7" w:rsidRPr="00E2175A">
        <w:rPr>
          <w:rFonts w:cs="Open Sans"/>
        </w:rPr>
        <w:t>reporting</w:t>
      </w:r>
      <w:r w:rsidR="005C4350" w:rsidRPr="00E2175A">
        <w:rPr>
          <w:rFonts w:cs="Open Sans"/>
        </w:rPr>
        <w:t xml:space="preserve"> </w:t>
      </w:r>
      <w:r w:rsidR="000D7AA7" w:rsidRPr="00E2175A">
        <w:rPr>
          <w:rFonts w:cs="Open Sans"/>
        </w:rPr>
        <w:t xml:space="preserve">experiences of sexual </w:t>
      </w:r>
      <w:r w:rsidR="00CA050F" w:rsidRPr="00E2175A">
        <w:rPr>
          <w:rFonts w:cs="Open Sans"/>
        </w:rPr>
        <w:t>assault and sexual harassment</w:t>
      </w:r>
      <w:r w:rsidR="000D7AA7" w:rsidRPr="00E2175A">
        <w:rPr>
          <w:rFonts w:cs="Open Sans"/>
        </w:rPr>
        <w:t xml:space="preserve">. </w:t>
      </w:r>
      <w:r w:rsidRPr="00E2175A">
        <w:rPr>
          <w:rFonts w:cs="Open Sans"/>
        </w:rPr>
        <w:t>R</w:t>
      </w:r>
      <w:r w:rsidR="001C03A4" w:rsidRPr="00E2175A">
        <w:rPr>
          <w:rFonts w:cs="Open Sans"/>
        </w:rPr>
        <w:t>esident</w:t>
      </w:r>
      <w:r w:rsidR="000D7AA7" w:rsidRPr="00E2175A">
        <w:rPr>
          <w:rFonts w:cs="Open Sans"/>
        </w:rPr>
        <w:t xml:space="preserve">s </w:t>
      </w:r>
      <w:r w:rsidRPr="00E2175A">
        <w:rPr>
          <w:rFonts w:cs="Open Sans"/>
        </w:rPr>
        <w:t>may</w:t>
      </w:r>
      <w:r w:rsidR="000D7AA7" w:rsidRPr="00E2175A">
        <w:rPr>
          <w:rFonts w:cs="Open Sans"/>
        </w:rPr>
        <w:t xml:space="preserve"> be hesitant or fearful of reporting their experiences due to concerns they may appear disloyal to t</w:t>
      </w:r>
      <w:r w:rsidR="0079710F" w:rsidRPr="00E2175A">
        <w:rPr>
          <w:rFonts w:cs="Open Sans"/>
        </w:rPr>
        <w:t xml:space="preserve">he </w:t>
      </w:r>
      <w:r w:rsidR="00B71A24">
        <w:rPr>
          <w:rFonts w:cs="Open Sans"/>
        </w:rPr>
        <w:t>‘</w:t>
      </w:r>
      <w:r w:rsidR="0079710F" w:rsidRPr="00E2175A">
        <w:rPr>
          <w:rFonts w:cs="Open Sans"/>
        </w:rPr>
        <w:t>tribe</w:t>
      </w:r>
      <w:r w:rsidR="00B71A24">
        <w:rPr>
          <w:rFonts w:cs="Open Sans"/>
        </w:rPr>
        <w:t>’</w:t>
      </w:r>
      <w:r w:rsidR="0079710F" w:rsidRPr="00E2175A">
        <w:rPr>
          <w:rFonts w:cs="Open Sans"/>
        </w:rPr>
        <w:t>, and be ostracised.</w:t>
      </w:r>
    </w:p>
    <w:p w14:paraId="36FB88CA" w14:textId="77777777"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The RF</w:t>
      </w:r>
      <w:r w:rsidR="0071397C" w:rsidRPr="00E2175A">
        <w:rPr>
          <w:rFonts w:cs="Open Sans"/>
          <w:sz w:val="22"/>
          <w:szCs w:val="22"/>
        </w:rPr>
        <w:t xml:space="preserve"> [resident fellow]</w:t>
      </w:r>
      <w:r w:rsidR="000D7AA7" w:rsidRPr="00E2175A">
        <w:rPr>
          <w:rFonts w:cs="Open Sans"/>
          <w:sz w:val="22"/>
          <w:szCs w:val="22"/>
        </w:rPr>
        <w:t xml:space="preserve"> tried to keep a lid on it but it got out and the result was the person who made the complaint ended up getting bullied out of the university.</w:t>
      </w:r>
      <w:r w:rsidRPr="00E2175A">
        <w:rPr>
          <w:rFonts w:cs="Open Sans"/>
          <w:sz w:val="22"/>
          <w:szCs w:val="22"/>
        </w:rPr>
        <w:t>’</w:t>
      </w:r>
    </w:p>
    <w:p w14:paraId="6ABB7A68" w14:textId="77777777" w:rsidR="000D7AA7" w:rsidRPr="00E2175A" w:rsidRDefault="002B756A" w:rsidP="00A16644">
      <w:pPr>
        <w:autoSpaceDE w:val="0"/>
        <w:autoSpaceDN w:val="0"/>
        <w:adjustRightInd w:val="0"/>
        <w:ind w:left="720"/>
        <w:rPr>
          <w:rFonts w:cs="Open Sans"/>
          <w:color w:val="292526"/>
          <w:sz w:val="22"/>
          <w:szCs w:val="22"/>
        </w:rPr>
      </w:pPr>
      <w:r w:rsidRPr="00E2175A">
        <w:rPr>
          <w:rFonts w:cs="Open Sans"/>
          <w:color w:val="292526"/>
          <w:sz w:val="22"/>
          <w:szCs w:val="22"/>
        </w:rPr>
        <w:t>‘</w:t>
      </w:r>
      <w:r w:rsidR="000D7AA7" w:rsidRPr="00E2175A">
        <w:rPr>
          <w:rFonts w:cs="Open Sans"/>
          <w:color w:val="292526"/>
          <w:sz w:val="22"/>
          <w:szCs w:val="22"/>
        </w:rPr>
        <w:t>Everyone who wanted to report something was too afraid to because it was like social suicide.</w:t>
      </w:r>
      <w:r w:rsidRPr="00E2175A">
        <w:rPr>
          <w:rFonts w:cs="Open Sans"/>
          <w:color w:val="292526"/>
          <w:sz w:val="22"/>
          <w:szCs w:val="22"/>
        </w:rPr>
        <w:t>’</w:t>
      </w:r>
    </w:p>
    <w:p w14:paraId="3553DD7F" w14:textId="597F590B" w:rsidR="000D7AA7" w:rsidRPr="00E2175A" w:rsidRDefault="00872E56" w:rsidP="00A16644">
      <w:pPr>
        <w:rPr>
          <w:rFonts w:cs="Open Sans"/>
        </w:rPr>
      </w:pPr>
      <w:r w:rsidRPr="00E2175A">
        <w:rPr>
          <w:rFonts w:cs="Open Sans"/>
        </w:rPr>
        <w:t>T</w:t>
      </w:r>
      <w:r w:rsidR="000D7AA7" w:rsidRPr="00E2175A">
        <w:rPr>
          <w:rFonts w:cs="Open Sans"/>
        </w:rPr>
        <w:t xml:space="preserve">ribalism may also be why many </w:t>
      </w:r>
      <w:r w:rsidR="001C03A4" w:rsidRPr="00E2175A">
        <w:rPr>
          <w:rFonts w:cs="Open Sans"/>
        </w:rPr>
        <w:t>resident</w:t>
      </w:r>
      <w:r w:rsidR="000D7AA7" w:rsidRPr="00E2175A">
        <w:rPr>
          <w:rFonts w:cs="Open Sans"/>
        </w:rPr>
        <w:t xml:space="preserve">s were hesitant to speak negatively of their experiences at college, especially </w:t>
      </w:r>
      <w:r w:rsidR="000266DB" w:rsidRPr="00E2175A">
        <w:rPr>
          <w:rFonts w:cs="Open Sans"/>
        </w:rPr>
        <w:t xml:space="preserve">in </w:t>
      </w:r>
      <w:r w:rsidR="000D7AA7" w:rsidRPr="00E2175A">
        <w:rPr>
          <w:rFonts w:cs="Open Sans"/>
        </w:rPr>
        <w:t>focus group</w:t>
      </w:r>
      <w:r w:rsidR="000266DB" w:rsidRPr="00E2175A">
        <w:rPr>
          <w:rFonts w:cs="Open Sans"/>
        </w:rPr>
        <w:t>s</w:t>
      </w:r>
      <w:r w:rsidR="000D7AA7" w:rsidRPr="00E2175A">
        <w:rPr>
          <w:rFonts w:cs="Open Sans"/>
        </w:rPr>
        <w:t xml:space="preserve">. Fear of appearing disloyal to the </w:t>
      </w:r>
      <w:r w:rsidR="0079710F" w:rsidRPr="00E2175A">
        <w:rPr>
          <w:rFonts w:cs="Open Sans"/>
        </w:rPr>
        <w:t>“</w:t>
      </w:r>
      <w:r w:rsidR="000D7AA7" w:rsidRPr="00E2175A">
        <w:rPr>
          <w:rFonts w:cs="Open Sans"/>
        </w:rPr>
        <w:t>tribe</w:t>
      </w:r>
      <w:r w:rsidR="0079710F" w:rsidRPr="00E2175A">
        <w:rPr>
          <w:rFonts w:cs="Open Sans"/>
        </w:rPr>
        <w:t>”</w:t>
      </w:r>
      <w:r w:rsidR="000D7AA7" w:rsidRPr="00E2175A">
        <w:rPr>
          <w:rFonts w:cs="Open Sans"/>
        </w:rPr>
        <w:t xml:space="preserve">, or of being ostracised, may have prevented </w:t>
      </w:r>
      <w:r w:rsidR="001C03A4" w:rsidRPr="00E2175A">
        <w:rPr>
          <w:rFonts w:cs="Open Sans"/>
        </w:rPr>
        <w:t>resident</w:t>
      </w:r>
      <w:r w:rsidR="000D7AA7" w:rsidRPr="00E2175A">
        <w:rPr>
          <w:rFonts w:cs="Open Sans"/>
        </w:rPr>
        <w:t xml:space="preserve">s from speaking candidly in front of their peers. </w:t>
      </w:r>
      <w:r w:rsidR="000266DB" w:rsidRPr="00E2175A">
        <w:rPr>
          <w:rFonts w:cs="Open Sans"/>
        </w:rPr>
        <w:t>Conversely,</w:t>
      </w:r>
      <w:r w:rsidR="000D7AA7" w:rsidRPr="00E2175A">
        <w:rPr>
          <w:rFonts w:cs="Open Sans"/>
        </w:rPr>
        <w:t xml:space="preserve"> many submissions, especially those from recent former residents, </w:t>
      </w:r>
      <w:r w:rsidR="00DE5504" w:rsidRPr="00E2175A">
        <w:rPr>
          <w:rFonts w:cs="Open Sans"/>
        </w:rPr>
        <w:t xml:space="preserve">provided </w:t>
      </w:r>
      <w:r w:rsidR="003D66A4" w:rsidRPr="00E2175A">
        <w:rPr>
          <w:rFonts w:cs="Open Sans"/>
        </w:rPr>
        <w:t>further</w:t>
      </w:r>
      <w:r w:rsidR="00DE5504" w:rsidRPr="00E2175A">
        <w:rPr>
          <w:rFonts w:cs="Open Sans"/>
        </w:rPr>
        <w:t xml:space="preserve"> details about</w:t>
      </w:r>
      <w:r w:rsidR="00E303FB" w:rsidRPr="00E2175A">
        <w:rPr>
          <w:rFonts w:cs="Open Sans"/>
        </w:rPr>
        <w:t xml:space="preserve"> the culture of their residence (</w:t>
      </w:r>
      <w:r w:rsidR="00DE5504" w:rsidRPr="00E2175A">
        <w:rPr>
          <w:rFonts w:cs="Open Sans"/>
        </w:rPr>
        <w:t>or former residence</w:t>
      </w:r>
      <w:r w:rsidR="00E303FB" w:rsidRPr="00E2175A">
        <w:rPr>
          <w:rFonts w:cs="Open Sans"/>
        </w:rPr>
        <w:t>) that were not discussed in the focus groups</w:t>
      </w:r>
      <w:r w:rsidR="00DE5504" w:rsidRPr="00E2175A">
        <w:rPr>
          <w:rFonts w:cs="Open Sans"/>
        </w:rPr>
        <w:t>.</w:t>
      </w:r>
    </w:p>
    <w:p w14:paraId="791827F7" w14:textId="77777777" w:rsidR="00303417" w:rsidRDefault="00303417">
      <w:pPr>
        <w:keepLines w:val="0"/>
        <w:spacing w:before="0" w:after="0"/>
        <w:rPr>
          <w:b/>
          <w:bCs/>
          <w:i/>
          <w:szCs w:val="26"/>
        </w:rPr>
      </w:pPr>
      <w:bookmarkStart w:id="87" w:name="_Toc521311284"/>
      <w:bookmarkStart w:id="88" w:name="_Toc524692153"/>
      <w:r>
        <w:br w:type="page"/>
      </w:r>
    </w:p>
    <w:p w14:paraId="6D651252" w14:textId="4FEAADBE" w:rsidR="000D7AA7" w:rsidRPr="00E2175A" w:rsidRDefault="0071397C" w:rsidP="00D7606B">
      <w:pPr>
        <w:pStyle w:val="Heading3"/>
      </w:pPr>
      <w:bookmarkStart w:id="89" w:name="_Toc8931160"/>
      <w:r w:rsidRPr="00E2175A">
        <w:t xml:space="preserve">Social </w:t>
      </w:r>
      <w:bookmarkEnd w:id="87"/>
      <w:bookmarkEnd w:id="88"/>
      <w:r w:rsidR="000842F0" w:rsidRPr="00D7606B">
        <w:t>hierarchy</w:t>
      </w:r>
      <w:bookmarkEnd w:id="89"/>
    </w:p>
    <w:p w14:paraId="597CD50A" w14:textId="0587E2A1" w:rsidR="000D7AA7" w:rsidRPr="00E2175A" w:rsidRDefault="000D7AA7"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observed the existence of a social hierarchy within some </w:t>
      </w:r>
      <w:r w:rsidR="001C03A4" w:rsidRPr="00E2175A">
        <w:rPr>
          <w:rFonts w:cs="Open Sans"/>
        </w:rPr>
        <w:t xml:space="preserve">UNE </w:t>
      </w:r>
      <w:r w:rsidRPr="00E2175A">
        <w:rPr>
          <w:rFonts w:cs="Open Sans"/>
        </w:rPr>
        <w:t xml:space="preserve">colleges. </w:t>
      </w:r>
      <w:r w:rsidR="006A76C7" w:rsidRPr="00E2175A">
        <w:rPr>
          <w:rFonts w:cs="Open Sans"/>
        </w:rPr>
        <w:t>T</w:t>
      </w:r>
      <w:r w:rsidRPr="00E2175A">
        <w:rPr>
          <w:rFonts w:cs="Open Sans"/>
        </w:rPr>
        <w:t>his hierarchy was observed to differing degrees within each college, and it is not possible to generalise the nature and extent of hier</w:t>
      </w:r>
      <w:r w:rsidR="00180B53" w:rsidRPr="00E2175A">
        <w:rPr>
          <w:rFonts w:cs="Open Sans"/>
        </w:rPr>
        <w:t>archy across all UNE colleges.</w:t>
      </w:r>
    </w:p>
    <w:p w14:paraId="2505C736" w14:textId="490DE69F" w:rsidR="000D7AA7" w:rsidRPr="00E2175A" w:rsidRDefault="000D7AA7" w:rsidP="00A16644">
      <w:pPr>
        <w:rPr>
          <w:rFonts w:cs="Open Sans"/>
        </w:rPr>
      </w:pPr>
      <w:r w:rsidRPr="00E2175A">
        <w:rPr>
          <w:rFonts w:cs="Open Sans"/>
        </w:rPr>
        <w:t>However,</w:t>
      </w:r>
      <w:r w:rsidR="0071397C" w:rsidRPr="00E2175A">
        <w:rPr>
          <w:rFonts w:cs="Open Sans"/>
        </w:rPr>
        <w:t xml:space="preserve"> the fact that the hierarchy is largely determined by duration of residency at college was</w:t>
      </w:r>
      <w:r w:rsidRPr="00E2175A">
        <w:rPr>
          <w:rFonts w:cs="Open Sans"/>
        </w:rPr>
        <w:t xml:space="preserve"> common to all colleges</w:t>
      </w:r>
      <w:r w:rsidR="0071397C" w:rsidRPr="00E2175A">
        <w:rPr>
          <w:rFonts w:cs="Open Sans"/>
        </w:rPr>
        <w:t>.</w:t>
      </w:r>
    </w:p>
    <w:p w14:paraId="69B82FA4" w14:textId="77777777" w:rsidR="0079710F"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You’ve got to earn your way up through being at college and experiencing everything.</w:t>
      </w:r>
      <w:r w:rsidRPr="00E2175A">
        <w:rPr>
          <w:rFonts w:cs="Open Sans"/>
          <w:sz w:val="22"/>
          <w:szCs w:val="22"/>
        </w:rPr>
        <w:t>’</w:t>
      </w:r>
    </w:p>
    <w:p w14:paraId="5A089C4A" w14:textId="01D9265E" w:rsidR="000D7AA7" w:rsidRPr="00E2175A" w:rsidRDefault="002B756A" w:rsidP="00A16644">
      <w:pPr>
        <w:ind w:left="720"/>
        <w:rPr>
          <w:rFonts w:cs="Open Sans"/>
          <w:sz w:val="22"/>
          <w:szCs w:val="22"/>
        </w:rPr>
      </w:pPr>
      <w:r w:rsidRPr="00E2175A">
        <w:rPr>
          <w:rFonts w:cs="Open Sans"/>
          <w:color w:val="292526"/>
          <w:sz w:val="22"/>
          <w:szCs w:val="22"/>
        </w:rPr>
        <w:t>‘</w:t>
      </w:r>
      <w:r w:rsidR="000D7AA7" w:rsidRPr="00E2175A">
        <w:rPr>
          <w:rFonts w:cs="Open Sans"/>
          <w:color w:val="292526"/>
          <w:sz w:val="22"/>
          <w:szCs w:val="22"/>
        </w:rPr>
        <w:t xml:space="preserve">There was also a hierarchy built into the time elapsed at college. If you were a </w:t>
      </w:r>
      <w:r w:rsidR="000842F0" w:rsidRPr="00E2175A">
        <w:rPr>
          <w:rFonts w:cs="Open Sans"/>
          <w:color w:val="292526"/>
          <w:sz w:val="22"/>
          <w:szCs w:val="22"/>
        </w:rPr>
        <w:t xml:space="preserve">“returner” </w:t>
      </w:r>
      <w:r w:rsidR="001C03A4" w:rsidRPr="00E2175A">
        <w:rPr>
          <w:rFonts w:cs="Open Sans"/>
          <w:color w:val="292526"/>
          <w:sz w:val="22"/>
          <w:szCs w:val="22"/>
        </w:rPr>
        <w:t>student</w:t>
      </w:r>
      <w:r w:rsidR="000D7AA7" w:rsidRPr="00E2175A">
        <w:rPr>
          <w:rFonts w:cs="Open Sans"/>
          <w:color w:val="292526"/>
          <w:sz w:val="22"/>
          <w:szCs w:val="22"/>
        </w:rPr>
        <w:t xml:space="preserve"> who had spent two or more years at college, you were allowed to </w:t>
      </w:r>
      <w:r w:rsidR="000842F0" w:rsidRPr="00E2175A">
        <w:rPr>
          <w:rFonts w:cs="Open Sans"/>
          <w:color w:val="292526"/>
          <w:sz w:val="22"/>
          <w:szCs w:val="22"/>
        </w:rPr>
        <w:t>“</w:t>
      </w:r>
      <w:r w:rsidR="000D7AA7" w:rsidRPr="00E2175A">
        <w:rPr>
          <w:rFonts w:cs="Open Sans"/>
          <w:color w:val="292526"/>
          <w:sz w:val="22"/>
          <w:szCs w:val="22"/>
        </w:rPr>
        <w:t>ask</w:t>
      </w:r>
      <w:r w:rsidR="000842F0" w:rsidRPr="00E2175A">
        <w:rPr>
          <w:rFonts w:cs="Open Sans"/>
          <w:color w:val="292526"/>
          <w:sz w:val="22"/>
          <w:szCs w:val="22"/>
        </w:rPr>
        <w:t>”</w:t>
      </w:r>
      <w:r w:rsidR="000D7AA7" w:rsidRPr="00E2175A">
        <w:rPr>
          <w:rFonts w:cs="Open Sans"/>
          <w:color w:val="292526"/>
          <w:sz w:val="22"/>
          <w:szCs w:val="22"/>
        </w:rPr>
        <w:t xml:space="preserve"> (I am uneasy to use to the word </w:t>
      </w:r>
      <w:r w:rsidR="000842F0" w:rsidRPr="00E2175A">
        <w:rPr>
          <w:rFonts w:cs="Open Sans"/>
          <w:color w:val="292526"/>
          <w:sz w:val="22"/>
          <w:szCs w:val="22"/>
        </w:rPr>
        <w:t>“</w:t>
      </w:r>
      <w:r w:rsidR="000D7AA7" w:rsidRPr="00E2175A">
        <w:rPr>
          <w:rFonts w:cs="Open Sans"/>
          <w:color w:val="292526"/>
          <w:sz w:val="22"/>
          <w:szCs w:val="22"/>
        </w:rPr>
        <w:t>force</w:t>
      </w:r>
      <w:r w:rsidR="000842F0" w:rsidRPr="00E2175A">
        <w:rPr>
          <w:rFonts w:cs="Open Sans"/>
          <w:color w:val="292526"/>
          <w:sz w:val="22"/>
          <w:szCs w:val="22"/>
        </w:rPr>
        <w:t>”</w:t>
      </w:r>
      <w:r w:rsidR="000D7AA7" w:rsidRPr="00E2175A">
        <w:rPr>
          <w:rFonts w:cs="Open Sans"/>
          <w:color w:val="292526"/>
          <w:sz w:val="22"/>
          <w:szCs w:val="22"/>
        </w:rPr>
        <w:t xml:space="preserve">) the younger </w:t>
      </w:r>
      <w:r w:rsidR="000842F0" w:rsidRPr="00E2175A">
        <w:rPr>
          <w:rFonts w:cs="Open Sans"/>
          <w:color w:val="292526"/>
          <w:sz w:val="22"/>
          <w:szCs w:val="22"/>
        </w:rPr>
        <w:t>“</w:t>
      </w:r>
      <w:r w:rsidR="000D7AA7" w:rsidRPr="00E2175A">
        <w:rPr>
          <w:rFonts w:cs="Open Sans"/>
          <w:color w:val="292526"/>
          <w:sz w:val="22"/>
          <w:szCs w:val="22"/>
        </w:rPr>
        <w:t>fresher</w:t>
      </w:r>
      <w:r w:rsidR="000842F0" w:rsidRPr="00E2175A">
        <w:rPr>
          <w:rFonts w:cs="Open Sans"/>
          <w:color w:val="292526"/>
          <w:sz w:val="22"/>
          <w:szCs w:val="22"/>
        </w:rPr>
        <w:t>”</w:t>
      </w:r>
      <w:r w:rsidR="000D7AA7" w:rsidRPr="00E2175A">
        <w:rPr>
          <w:rFonts w:cs="Open Sans"/>
          <w:color w:val="292526"/>
          <w:sz w:val="22"/>
          <w:szCs w:val="22"/>
        </w:rPr>
        <w:t xml:space="preserve"> </w:t>
      </w:r>
      <w:r w:rsidR="001C03A4" w:rsidRPr="00E2175A">
        <w:rPr>
          <w:rFonts w:cs="Open Sans"/>
          <w:color w:val="292526"/>
          <w:sz w:val="22"/>
          <w:szCs w:val="22"/>
        </w:rPr>
        <w:t>student</w:t>
      </w:r>
      <w:r w:rsidR="000D7AA7" w:rsidRPr="00E2175A">
        <w:rPr>
          <w:rFonts w:cs="Open Sans"/>
          <w:color w:val="292526"/>
          <w:sz w:val="22"/>
          <w:szCs w:val="22"/>
        </w:rPr>
        <w:t>s to do your bidding, from getting you another drink to taking your laundry to the wash rooms.</w:t>
      </w:r>
      <w:r w:rsidRPr="00E2175A">
        <w:rPr>
          <w:rFonts w:cs="Open Sans"/>
          <w:color w:val="292526"/>
          <w:sz w:val="22"/>
          <w:szCs w:val="22"/>
        </w:rPr>
        <w:t>’</w:t>
      </w:r>
    </w:p>
    <w:p w14:paraId="1760AA70" w14:textId="35553B14" w:rsidR="000D7AA7" w:rsidRPr="00E2175A" w:rsidRDefault="000D7AA7" w:rsidP="00A16644">
      <w:pPr>
        <w:rPr>
          <w:rFonts w:cs="Open Sans"/>
          <w:color w:val="292526"/>
          <w:szCs w:val="20"/>
        </w:rPr>
      </w:pPr>
      <w:r w:rsidRPr="00E2175A">
        <w:rPr>
          <w:rFonts w:cs="Open Sans"/>
          <w:color w:val="292526"/>
          <w:szCs w:val="20"/>
        </w:rPr>
        <w:t xml:space="preserve">The </w:t>
      </w:r>
      <w:r w:rsidR="009039A6" w:rsidRPr="00E2175A">
        <w:rPr>
          <w:rFonts w:cs="Open Sans"/>
          <w:color w:val="292526"/>
          <w:szCs w:val="20"/>
        </w:rPr>
        <w:t>Commission</w:t>
      </w:r>
      <w:r w:rsidRPr="00E2175A">
        <w:rPr>
          <w:rFonts w:cs="Open Sans"/>
          <w:color w:val="292526"/>
          <w:szCs w:val="20"/>
        </w:rPr>
        <w:t xml:space="preserve"> observed the power dynamics within the college hierarchy in focus group</w:t>
      </w:r>
      <w:r w:rsidR="000266DB" w:rsidRPr="00E2175A">
        <w:rPr>
          <w:rFonts w:cs="Open Sans"/>
          <w:color w:val="292526"/>
          <w:szCs w:val="20"/>
        </w:rPr>
        <w:t>s</w:t>
      </w:r>
      <w:r w:rsidRPr="00E2175A">
        <w:rPr>
          <w:rFonts w:cs="Open Sans"/>
          <w:color w:val="292526"/>
          <w:szCs w:val="20"/>
        </w:rPr>
        <w:t xml:space="preserve">. Often, senior </w:t>
      </w:r>
      <w:r w:rsidR="001C03A4" w:rsidRPr="00E2175A">
        <w:rPr>
          <w:rFonts w:cs="Open Sans"/>
          <w:color w:val="292526"/>
          <w:szCs w:val="20"/>
        </w:rPr>
        <w:t>resident</w:t>
      </w:r>
      <w:r w:rsidRPr="00E2175A">
        <w:rPr>
          <w:rFonts w:cs="Open Sans"/>
          <w:color w:val="292526"/>
          <w:szCs w:val="20"/>
        </w:rPr>
        <w:t xml:space="preserve">s and </w:t>
      </w:r>
      <w:r w:rsidR="001C03A4" w:rsidRPr="00E2175A">
        <w:rPr>
          <w:rFonts w:cs="Open Sans"/>
          <w:color w:val="292526"/>
          <w:szCs w:val="20"/>
        </w:rPr>
        <w:t xml:space="preserve">student </w:t>
      </w:r>
      <w:r w:rsidRPr="00E2175A">
        <w:rPr>
          <w:rFonts w:cs="Open Sans"/>
          <w:color w:val="292526"/>
          <w:szCs w:val="20"/>
        </w:rPr>
        <w:t xml:space="preserve">leaders were first to answer questions, and set the tone for other </w:t>
      </w:r>
      <w:r w:rsidR="001C03A4" w:rsidRPr="00E2175A">
        <w:rPr>
          <w:rFonts w:cs="Open Sans"/>
          <w:color w:val="292526"/>
          <w:szCs w:val="20"/>
        </w:rPr>
        <w:t>resident</w:t>
      </w:r>
      <w:r w:rsidRPr="00E2175A">
        <w:rPr>
          <w:rFonts w:cs="Open Sans"/>
          <w:color w:val="292526"/>
          <w:szCs w:val="20"/>
        </w:rPr>
        <w:t>s’ contributions. At times</w:t>
      </w:r>
      <w:r w:rsidR="0079710F" w:rsidRPr="00E2175A">
        <w:rPr>
          <w:rFonts w:cs="Open Sans"/>
          <w:color w:val="292526"/>
          <w:szCs w:val="20"/>
        </w:rPr>
        <w:t xml:space="preserve">, non-leaders’ views were also </w:t>
      </w:r>
      <w:r w:rsidR="000842F0" w:rsidRPr="00E2175A">
        <w:rPr>
          <w:rFonts w:cs="Open Sans"/>
          <w:color w:val="292526"/>
          <w:szCs w:val="20"/>
        </w:rPr>
        <w:t>‘</w:t>
      </w:r>
      <w:r w:rsidR="0079710F" w:rsidRPr="00E2175A">
        <w:rPr>
          <w:rFonts w:cs="Open Sans"/>
          <w:color w:val="292526"/>
          <w:szCs w:val="20"/>
        </w:rPr>
        <w:t>corrected</w:t>
      </w:r>
      <w:r w:rsidR="000842F0" w:rsidRPr="00E2175A">
        <w:rPr>
          <w:rFonts w:cs="Open Sans"/>
          <w:color w:val="292526"/>
          <w:szCs w:val="20"/>
        </w:rPr>
        <w:t>’</w:t>
      </w:r>
      <w:r w:rsidRPr="00E2175A">
        <w:rPr>
          <w:rFonts w:cs="Open Sans"/>
          <w:color w:val="292526"/>
          <w:szCs w:val="20"/>
        </w:rPr>
        <w:t xml:space="preserve"> by </w:t>
      </w:r>
      <w:r w:rsidR="001C03A4" w:rsidRPr="00E2175A">
        <w:rPr>
          <w:rFonts w:cs="Open Sans"/>
          <w:color w:val="292526"/>
          <w:szCs w:val="20"/>
        </w:rPr>
        <w:t>student</w:t>
      </w:r>
      <w:r w:rsidR="0079710F" w:rsidRPr="00E2175A">
        <w:rPr>
          <w:rFonts w:cs="Open Sans"/>
          <w:color w:val="292526"/>
          <w:szCs w:val="20"/>
        </w:rPr>
        <w:t xml:space="preserve"> leaders.</w:t>
      </w:r>
    </w:p>
    <w:p w14:paraId="72773F36" w14:textId="5ED55273" w:rsidR="000D7AA7" w:rsidRPr="00E2175A" w:rsidRDefault="000D7AA7" w:rsidP="00A16644">
      <w:pPr>
        <w:rPr>
          <w:rFonts w:cs="Open Sans"/>
          <w:color w:val="292526"/>
          <w:szCs w:val="20"/>
        </w:rPr>
      </w:pPr>
      <w:r w:rsidRPr="00E2175A">
        <w:rPr>
          <w:rFonts w:cs="Open Sans"/>
          <w:color w:val="292526"/>
          <w:szCs w:val="20"/>
        </w:rPr>
        <w:t xml:space="preserve">Duration of residency and leadership positions were not the only factors identified by the </w:t>
      </w:r>
      <w:r w:rsidR="009039A6" w:rsidRPr="00E2175A">
        <w:rPr>
          <w:rFonts w:cs="Open Sans"/>
          <w:color w:val="292526"/>
          <w:szCs w:val="20"/>
        </w:rPr>
        <w:t>Commission</w:t>
      </w:r>
      <w:r w:rsidRPr="00E2175A">
        <w:rPr>
          <w:rFonts w:cs="Open Sans"/>
          <w:color w:val="292526"/>
          <w:szCs w:val="20"/>
        </w:rPr>
        <w:t xml:space="preserve"> as influencing hierarchy. </w:t>
      </w:r>
      <w:r w:rsidR="00EF44B3" w:rsidRPr="00E2175A">
        <w:rPr>
          <w:rFonts w:cs="Open Sans"/>
          <w:color w:val="292526"/>
          <w:szCs w:val="20"/>
        </w:rPr>
        <w:t>A</w:t>
      </w:r>
      <w:r w:rsidRPr="00E2175A">
        <w:rPr>
          <w:rFonts w:cs="Open Sans"/>
          <w:color w:val="292526"/>
          <w:szCs w:val="20"/>
        </w:rPr>
        <w:t xml:space="preserve"> number of </w:t>
      </w:r>
      <w:r w:rsidR="001C03A4" w:rsidRPr="00E2175A">
        <w:rPr>
          <w:rFonts w:cs="Open Sans"/>
          <w:color w:val="292526"/>
          <w:szCs w:val="20"/>
        </w:rPr>
        <w:t>resident</w:t>
      </w:r>
      <w:r w:rsidRPr="00E2175A">
        <w:rPr>
          <w:rFonts w:cs="Open Sans"/>
          <w:color w:val="292526"/>
          <w:szCs w:val="20"/>
        </w:rPr>
        <w:t>s also referenced the relationship between alcohol and social hierarch</w:t>
      </w:r>
      <w:r w:rsidR="00CA408B" w:rsidRPr="00E2175A">
        <w:rPr>
          <w:rFonts w:cs="Open Sans"/>
          <w:color w:val="292526"/>
          <w:szCs w:val="20"/>
        </w:rPr>
        <w:t>y within some of the colleges.</w:t>
      </w:r>
    </w:p>
    <w:p w14:paraId="63C0E11E" w14:textId="38C8E769" w:rsidR="000D7AA7" w:rsidRPr="00E2175A" w:rsidRDefault="002B756A" w:rsidP="00A16644">
      <w:pPr>
        <w:ind w:left="720"/>
        <w:rPr>
          <w:rFonts w:cs="Open Sans"/>
          <w:sz w:val="22"/>
          <w:szCs w:val="22"/>
        </w:rPr>
      </w:pPr>
      <w:r w:rsidRPr="00E2175A">
        <w:rPr>
          <w:rFonts w:cs="Open Sans"/>
          <w:sz w:val="22"/>
          <w:szCs w:val="22"/>
        </w:rPr>
        <w:t>‘</w:t>
      </w:r>
      <w:r w:rsidR="000D7AA7" w:rsidRPr="00E2175A">
        <w:rPr>
          <w:rFonts w:cs="Open Sans"/>
          <w:sz w:val="22"/>
          <w:szCs w:val="22"/>
        </w:rPr>
        <w:t>Literally a hierarchy of popular to non-popular</w:t>
      </w:r>
      <w:r w:rsidR="000842F0" w:rsidRPr="00E2175A">
        <w:rPr>
          <w:rFonts w:cs="Open Sans"/>
          <w:sz w:val="22"/>
          <w:szCs w:val="22"/>
        </w:rPr>
        <w:t xml:space="preserve"> </w:t>
      </w:r>
      <w:r w:rsidR="000D7AA7" w:rsidRPr="00E2175A">
        <w:rPr>
          <w:rFonts w:cs="Open Sans"/>
          <w:sz w:val="22"/>
          <w:szCs w:val="22"/>
        </w:rPr>
        <w:t>… The drinking culture is a major part of separating the popular with the non</w:t>
      </w:r>
      <w:r w:rsidR="006A76C7" w:rsidRPr="00E2175A">
        <w:rPr>
          <w:rFonts w:cs="Open Sans"/>
          <w:sz w:val="22"/>
          <w:szCs w:val="22"/>
        </w:rPr>
        <w:t>-</w:t>
      </w:r>
      <w:r w:rsidR="000D7AA7" w:rsidRPr="00E2175A">
        <w:rPr>
          <w:rFonts w:cs="Open Sans"/>
          <w:sz w:val="22"/>
          <w:szCs w:val="22"/>
        </w:rPr>
        <w:t xml:space="preserve">popular. The popular people are part of a drinking group that go out do activities together and sit together at formal dinners </w:t>
      </w:r>
      <w:r w:rsidR="002851A4" w:rsidRPr="00E2175A">
        <w:rPr>
          <w:rFonts w:cs="Open Sans"/>
          <w:sz w:val="22"/>
          <w:szCs w:val="22"/>
        </w:rPr>
        <w:t>etc</w:t>
      </w:r>
      <w:r w:rsidR="000D7AA7" w:rsidRPr="00E2175A">
        <w:rPr>
          <w:rFonts w:cs="Open Sans"/>
          <w:sz w:val="22"/>
          <w:szCs w:val="22"/>
        </w:rPr>
        <w:t>, and if you aren't popular enough, you aren't picked to join those groups and you're left out.</w:t>
      </w:r>
      <w:r w:rsidRPr="00E2175A">
        <w:rPr>
          <w:rFonts w:cs="Open Sans"/>
          <w:sz w:val="22"/>
          <w:szCs w:val="22"/>
        </w:rPr>
        <w:t>’</w:t>
      </w:r>
    </w:p>
    <w:p w14:paraId="79892851" w14:textId="77777777" w:rsidR="00C15DE4" w:rsidRPr="00E2175A" w:rsidRDefault="002B756A" w:rsidP="00A16644">
      <w:pPr>
        <w:autoSpaceDE w:val="0"/>
        <w:autoSpaceDN w:val="0"/>
        <w:adjustRightInd w:val="0"/>
        <w:ind w:left="720"/>
        <w:rPr>
          <w:rFonts w:cs="Open Sans"/>
          <w:color w:val="292526"/>
          <w:sz w:val="22"/>
          <w:szCs w:val="22"/>
        </w:rPr>
      </w:pPr>
      <w:r w:rsidRPr="00E2175A">
        <w:rPr>
          <w:rFonts w:cs="Open Sans"/>
          <w:color w:val="292526"/>
          <w:sz w:val="22"/>
          <w:szCs w:val="22"/>
        </w:rPr>
        <w:t>‘</w:t>
      </w:r>
      <w:r w:rsidR="000D7AA7" w:rsidRPr="00E2175A">
        <w:rPr>
          <w:rFonts w:cs="Open Sans"/>
          <w:color w:val="292526"/>
          <w:sz w:val="22"/>
          <w:szCs w:val="22"/>
        </w:rPr>
        <w:t>If you didn't drink, you were peer pressured, bullied and</w:t>
      </w:r>
      <w:r w:rsidR="00EF44B3" w:rsidRPr="00E2175A">
        <w:rPr>
          <w:rFonts w:cs="Open Sans"/>
          <w:color w:val="292526"/>
          <w:sz w:val="22"/>
          <w:szCs w:val="22"/>
        </w:rPr>
        <w:t xml:space="preserve"> we're made to feel irrelevant.</w:t>
      </w:r>
      <w:r w:rsidRPr="00E2175A">
        <w:rPr>
          <w:rFonts w:cs="Open Sans"/>
          <w:color w:val="292526"/>
          <w:sz w:val="22"/>
          <w:szCs w:val="22"/>
        </w:rPr>
        <w:t>’</w:t>
      </w:r>
    </w:p>
    <w:p w14:paraId="1DDCA543" w14:textId="77777777" w:rsidR="00C15DE4" w:rsidRPr="00E2175A" w:rsidRDefault="00C15DE4" w:rsidP="00A2622E">
      <w:pPr>
        <w:pStyle w:val="Heading2"/>
      </w:pPr>
      <w:bookmarkStart w:id="90" w:name="_Toc524692154"/>
      <w:bookmarkStart w:id="91" w:name="_Toc8931161"/>
      <w:r w:rsidRPr="00E2175A">
        <w:t xml:space="preserve">Individual college </w:t>
      </w:r>
      <w:r w:rsidRPr="00A2622E">
        <w:t>cultures</w:t>
      </w:r>
      <w:r w:rsidR="00407550" w:rsidRPr="00E2175A">
        <w:t xml:space="preserve"> and identit</w:t>
      </w:r>
      <w:r w:rsidRPr="00E2175A">
        <w:t>ies</w:t>
      </w:r>
      <w:bookmarkEnd w:id="90"/>
      <w:bookmarkEnd w:id="91"/>
    </w:p>
    <w:p w14:paraId="34BCBC4E" w14:textId="77777777" w:rsidR="00C15DE4" w:rsidRPr="00E2175A" w:rsidRDefault="00C15DE4" w:rsidP="00A2622E">
      <w:pPr>
        <w:pStyle w:val="Heading3"/>
      </w:pPr>
      <w:bookmarkStart w:id="92" w:name="_Toc524692155"/>
      <w:bookmarkStart w:id="93" w:name="_Toc8931162"/>
      <w:r w:rsidRPr="00E2175A">
        <w:t xml:space="preserve">Austin </w:t>
      </w:r>
      <w:r w:rsidRPr="00A2622E">
        <w:t>College</w:t>
      </w:r>
      <w:bookmarkEnd w:id="92"/>
      <w:bookmarkEnd w:id="93"/>
    </w:p>
    <w:p w14:paraId="4790C252" w14:textId="0E6274A0" w:rsidR="00A516AD" w:rsidRPr="00E2175A" w:rsidRDefault="0065266D" w:rsidP="00A16644">
      <w:pPr>
        <w:rPr>
          <w:rFonts w:cs="Open Sans"/>
        </w:rPr>
      </w:pPr>
      <w:r w:rsidRPr="00E2175A">
        <w:rPr>
          <w:rFonts w:cs="Open Sans"/>
        </w:rPr>
        <w:t>Established as an all-female college in 1972, the now co-educational Austin College accommodates 139 residents</w:t>
      </w:r>
      <w:r w:rsidR="00CC0D3D" w:rsidRPr="00E2175A">
        <w:rPr>
          <w:rFonts w:cs="Open Sans"/>
        </w:rPr>
        <w:t xml:space="preserve"> as at August 2018</w:t>
      </w:r>
      <w:r w:rsidRPr="00E2175A">
        <w:rPr>
          <w:rFonts w:cs="Open Sans"/>
        </w:rPr>
        <w:t>.</w:t>
      </w:r>
      <w:r w:rsidR="005E30C1" w:rsidRPr="00E2175A">
        <w:rPr>
          <w:rFonts w:cs="Open Sans"/>
        </w:rPr>
        <w:t xml:space="preserve"> The current cohort </w:t>
      </w:r>
      <w:r w:rsidR="00E6038B" w:rsidRPr="00E2175A">
        <w:rPr>
          <w:rFonts w:cs="Open Sans"/>
        </w:rPr>
        <w:t>is comprised entirely of</w:t>
      </w:r>
      <w:r w:rsidR="005E30C1" w:rsidRPr="00E2175A">
        <w:rPr>
          <w:rFonts w:cs="Open Sans"/>
        </w:rPr>
        <w:t xml:space="preserve"> domestic students, almost 60</w:t>
      </w:r>
      <w:r w:rsidR="00713396" w:rsidRPr="00E2175A">
        <w:rPr>
          <w:rFonts w:cs="Open Sans"/>
        </w:rPr>
        <w:t>%</w:t>
      </w:r>
      <w:r w:rsidR="005E30C1" w:rsidRPr="00E2175A">
        <w:rPr>
          <w:rFonts w:cs="Open Sans"/>
        </w:rPr>
        <w:t xml:space="preserve"> of who</w:t>
      </w:r>
      <w:r w:rsidR="00A516AD" w:rsidRPr="00E2175A">
        <w:rPr>
          <w:rFonts w:cs="Open Sans"/>
        </w:rPr>
        <w:t>m</w:t>
      </w:r>
      <w:r w:rsidR="005E30C1" w:rsidRPr="00E2175A">
        <w:rPr>
          <w:rFonts w:cs="Open Sans"/>
        </w:rPr>
        <w:t xml:space="preserve"> a</w:t>
      </w:r>
      <w:r w:rsidR="00A516AD" w:rsidRPr="00E2175A">
        <w:rPr>
          <w:rFonts w:cs="Open Sans"/>
        </w:rPr>
        <w:t xml:space="preserve">re female. All but one resident </w:t>
      </w:r>
      <w:r w:rsidR="000842F0" w:rsidRPr="00E2175A">
        <w:rPr>
          <w:rFonts w:cs="Open Sans"/>
        </w:rPr>
        <w:t xml:space="preserve">was </w:t>
      </w:r>
      <w:r w:rsidR="005E30C1" w:rsidRPr="00E2175A">
        <w:rPr>
          <w:rFonts w:cs="Open Sans"/>
        </w:rPr>
        <w:t xml:space="preserve">undertaking undergraduate study </w:t>
      </w:r>
      <w:r w:rsidR="008959FA" w:rsidRPr="00E2175A">
        <w:rPr>
          <w:rFonts w:cs="Open Sans"/>
        </w:rPr>
        <w:t xml:space="preserve">and </w:t>
      </w:r>
      <w:r w:rsidR="005E30C1" w:rsidRPr="00E2175A">
        <w:rPr>
          <w:rFonts w:cs="Open Sans"/>
        </w:rPr>
        <w:t>over 60</w:t>
      </w:r>
      <w:r w:rsidR="00713396" w:rsidRPr="00E2175A">
        <w:rPr>
          <w:rFonts w:cs="Open Sans"/>
        </w:rPr>
        <w:t>%</w:t>
      </w:r>
      <w:r w:rsidR="00D51487" w:rsidRPr="00E2175A">
        <w:rPr>
          <w:rFonts w:cs="Open Sans"/>
        </w:rPr>
        <w:t xml:space="preserve"> </w:t>
      </w:r>
      <w:r w:rsidR="000842F0" w:rsidRPr="00E2175A">
        <w:rPr>
          <w:rFonts w:cs="Open Sans"/>
        </w:rPr>
        <w:t xml:space="preserve">were </w:t>
      </w:r>
      <w:r w:rsidR="00D51487" w:rsidRPr="00E2175A">
        <w:rPr>
          <w:rFonts w:cs="Open Sans"/>
        </w:rPr>
        <w:t xml:space="preserve">in their first or second year of </w:t>
      </w:r>
      <w:r w:rsidR="00CF3FBA" w:rsidRPr="00E2175A">
        <w:rPr>
          <w:rFonts w:cs="Open Sans"/>
        </w:rPr>
        <w:t xml:space="preserve">residency at </w:t>
      </w:r>
      <w:r w:rsidR="00FA37AD" w:rsidRPr="00E2175A">
        <w:rPr>
          <w:rFonts w:cs="Open Sans"/>
        </w:rPr>
        <w:t>Austin College</w:t>
      </w:r>
      <w:r w:rsidR="00D51487" w:rsidRPr="00E2175A">
        <w:rPr>
          <w:rFonts w:cs="Open Sans"/>
        </w:rPr>
        <w:t>.</w:t>
      </w:r>
    </w:p>
    <w:p w14:paraId="177B904B" w14:textId="09B9228B" w:rsidR="00CD4393" w:rsidRPr="00E2175A" w:rsidRDefault="00FA37AD" w:rsidP="00A16644">
      <w:pPr>
        <w:rPr>
          <w:rFonts w:cs="Open Sans"/>
        </w:rPr>
      </w:pPr>
      <w:r w:rsidRPr="00E2175A">
        <w:rPr>
          <w:rFonts w:cs="Open Sans"/>
        </w:rPr>
        <w:t>Austin College</w:t>
      </w:r>
      <w:r w:rsidR="00161288" w:rsidRPr="00E2175A">
        <w:rPr>
          <w:rFonts w:cs="Open Sans"/>
        </w:rPr>
        <w:t xml:space="preserve"> </w:t>
      </w:r>
      <w:r w:rsidR="00A516AD" w:rsidRPr="00E2175A">
        <w:rPr>
          <w:rFonts w:cs="Open Sans"/>
        </w:rPr>
        <w:t>is managed by a Head of College and an Officer Manager</w:t>
      </w:r>
      <w:r w:rsidR="00EC7B72" w:rsidRPr="00E2175A">
        <w:rPr>
          <w:rFonts w:cs="Open Sans"/>
        </w:rPr>
        <w:t xml:space="preserve"> and has </w:t>
      </w:r>
      <w:r w:rsidR="0056004C" w:rsidRPr="00E2175A">
        <w:rPr>
          <w:rFonts w:cs="Open Sans"/>
        </w:rPr>
        <w:t>a 29</w:t>
      </w:r>
      <w:r w:rsidR="00A516AD" w:rsidRPr="00E2175A">
        <w:rPr>
          <w:rFonts w:cs="Open Sans"/>
        </w:rPr>
        <w:t>-person student leadership team</w:t>
      </w:r>
      <w:r w:rsidR="00CE7417" w:rsidRPr="00E2175A">
        <w:rPr>
          <w:rFonts w:cs="Open Sans"/>
        </w:rPr>
        <w:t xml:space="preserve"> including </w:t>
      </w:r>
      <w:r w:rsidR="00A25657" w:rsidRPr="00E2175A">
        <w:rPr>
          <w:rFonts w:cs="Open Sans"/>
        </w:rPr>
        <w:t>Resident Fellow</w:t>
      </w:r>
      <w:r w:rsidR="007D5AEF" w:rsidRPr="00E2175A">
        <w:rPr>
          <w:rFonts w:cs="Open Sans"/>
        </w:rPr>
        <w:t>s</w:t>
      </w:r>
      <w:r w:rsidR="00CE7417" w:rsidRPr="00E2175A">
        <w:rPr>
          <w:rFonts w:cs="Open Sans"/>
        </w:rPr>
        <w:t xml:space="preserve">, </w:t>
      </w:r>
      <w:r w:rsidR="00A25657" w:rsidRPr="00E2175A">
        <w:rPr>
          <w:rFonts w:cs="Open Sans"/>
        </w:rPr>
        <w:t>Academic Mentor</w:t>
      </w:r>
      <w:r w:rsidR="00CE7417" w:rsidRPr="00E2175A">
        <w:rPr>
          <w:rFonts w:cs="Open Sans"/>
        </w:rPr>
        <w:t>s</w:t>
      </w:r>
      <w:r w:rsidR="00A25657" w:rsidRPr="00E2175A">
        <w:rPr>
          <w:rFonts w:cs="Open Sans"/>
        </w:rPr>
        <w:t xml:space="preserve"> </w:t>
      </w:r>
      <w:r w:rsidR="00084945" w:rsidRPr="00E2175A">
        <w:rPr>
          <w:rFonts w:cs="Open Sans"/>
        </w:rPr>
        <w:t>and a Junior Common Room</w:t>
      </w:r>
      <w:r w:rsidR="00487D18" w:rsidRPr="00E2175A">
        <w:rPr>
          <w:rFonts w:cs="Open Sans"/>
        </w:rPr>
        <w:t xml:space="preserve">. </w:t>
      </w:r>
      <w:r w:rsidR="00CD4393" w:rsidRPr="00E2175A">
        <w:rPr>
          <w:rFonts w:cs="Open Sans"/>
        </w:rPr>
        <w:t>Resident Fellows are responsible for residents’ pastoral care, Academic Mentors provide academic support, and the Junior Common Room is the college’s social club.</w:t>
      </w:r>
    </w:p>
    <w:p w14:paraId="7A5B522D" w14:textId="1E6EECEA" w:rsidR="0002149F" w:rsidRPr="00E2175A" w:rsidRDefault="00487D18" w:rsidP="00A16644">
      <w:pPr>
        <w:rPr>
          <w:rFonts w:cs="Open Sans"/>
        </w:rPr>
      </w:pPr>
      <w:r w:rsidRPr="00E2175A">
        <w:rPr>
          <w:rFonts w:cs="Open Sans"/>
        </w:rPr>
        <w:t xml:space="preserve">Despite there being a larger proportion of female residents, </w:t>
      </w:r>
      <w:r w:rsidR="00FA37AD" w:rsidRPr="00E2175A">
        <w:rPr>
          <w:rFonts w:cs="Open Sans"/>
        </w:rPr>
        <w:t>Austin College</w:t>
      </w:r>
      <w:r w:rsidR="00701070" w:rsidRPr="00E2175A">
        <w:rPr>
          <w:rFonts w:cs="Open Sans"/>
        </w:rPr>
        <w:t xml:space="preserve"> </w:t>
      </w:r>
      <w:r w:rsidRPr="00E2175A">
        <w:rPr>
          <w:rFonts w:cs="Open Sans"/>
        </w:rPr>
        <w:t>has</w:t>
      </w:r>
      <w:r w:rsidR="00161288" w:rsidRPr="00E2175A">
        <w:rPr>
          <w:rFonts w:cs="Open Sans"/>
        </w:rPr>
        <w:t xml:space="preserve"> </w:t>
      </w:r>
      <w:r w:rsidR="008F4CCE" w:rsidRPr="00E2175A">
        <w:rPr>
          <w:rFonts w:cs="Open Sans"/>
        </w:rPr>
        <w:t>fewer female</w:t>
      </w:r>
      <w:r w:rsidR="00816BCD" w:rsidRPr="00E2175A">
        <w:rPr>
          <w:rFonts w:cs="Open Sans"/>
        </w:rPr>
        <w:t xml:space="preserve"> residents </w:t>
      </w:r>
      <w:r w:rsidR="00701070" w:rsidRPr="00E2175A">
        <w:rPr>
          <w:rFonts w:cs="Open Sans"/>
        </w:rPr>
        <w:t xml:space="preserve">in </w:t>
      </w:r>
      <w:r w:rsidR="00816BCD" w:rsidRPr="00E2175A">
        <w:rPr>
          <w:rFonts w:cs="Open Sans"/>
        </w:rPr>
        <w:t xml:space="preserve">leadership </w:t>
      </w:r>
      <w:r w:rsidR="00701070" w:rsidRPr="00E2175A">
        <w:rPr>
          <w:rFonts w:cs="Open Sans"/>
        </w:rPr>
        <w:t>positions</w:t>
      </w:r>
      <w:r w:rsidR="000842F0" w:rsidRPr="00E2175A">
        <w:rPr>
          <w:rFonts w:cs="Open Sans"/>
        </w:rPr>
        <w:t>:</w:t>
      </w:r>
      <w:r w:rsidR="008959FA" w:rsidRPr="00E2175A">
        <w:rPr>
          <w:rFonts w:cs="Open Sans"/>
        </w:rPr>
        <w:t xml:space="preserve"> </w:t>
      </w:r>
      <w:r w:rsidR="008F4CCE" w:rsidRPr="00E2175A">
        <w:rPr>
          <w:rFonts w:cs="Open Sans"/>
        </w:rPr>
        <w:t>4</w:t>
      </w:r>
      <w:r w:rsidR="009B4B50" w:rsidRPr="00E2175A">
        <w:rPr>
          <w:rFonts w:cs="Open Sans"/>
        </w:rPr>
        <w:t>5</w:t>
      </w:r>
      <w:r w:rsidR="00713396" w:rsidRPr="00E2175A">
        <w:rPr>
          <w:rFonts w:cs="Open Sans"/>
        </w:rPr>
        <w:t>%</w:t>
      </w:r>
      <w:r w:rsidR="009B4B50" w:rsidRPr="00E2175A">
        <w:rPr>
          <w:rFonts w:cs="Open Sans"/>
        </w:rPr>
        <w:t xml:space="preserve"> of</w:t>
      </w:r>
      <w:r w:rsidR="008959FA" w:rsidRPr="00E2175A">
        <w:rPr>
          <w:rFonts w:cs="Open Sans"/>
        </w:rPr>
        <w:t xml:space="preserve"> student leaders </w:t>
      </w:r>
      <w:r w:rsidR="000842F0" w:rsidRPr="00E2175A">
        <w:rPr>
          <w:rFonts w:cs="Open Sans"/>
        </w:rPr>
        <w:t xml:space="preserve">were </w:t>
      </w:r>
      <w:r w:rsidR="008F4CCE" w:rsidRPr="00E2175A">
        <w:rPr>
          <w:rFonts w:cs="Open Sans"/>
        </w:rPr>
        <w:t>fe</w:t>
      </w:r>
      <w:r w:rsidR="008959FA" w:rsidRPr="00E2175A">
        <w:rPr>
          <w:rFonts w:cs="Open Sans"/>
        </w:rPr>
        <w:t>male</w:t>
      </w:r>
      <w:r w:rsidR="00701070" w:rsidRPr="00E2175A">
        <w:rPr>
          <w:rFonts w:cs="Open Sans"/>
        </w:rPr>
        <w:t>.</w:t>
      </w:r>
      <w:r w:rsidR="0002149F" w:rsidRPr="00E2175A">
        <w:rPr>
          <w:rFonts w:cs="Open Sans"/>
        </w:rPr>
        <w:t xml:space="preserve"> </w:t>
      </w:r>
      <w:r w:rsidRPr="00E2175A">
        <w:rPr>
          <w:rFonts w:cs="Open Sans"/>
        </w:rPr>
        <w:t>While this gender disparity remains, t</w:t>
      </w:r>
      <w:r w:rsidR="0002149F" w:rsidRPr="00E2175A">
        <w:rPr>
          <w:rFonts w:cs="Open Sans"/>
        </w:rPr>
        <w:t xml:space="preserve">he Commission </w:t>
      </w:r>
      <w:r w:rsidRPr="00E2175A">
        <w:rPr>
          <w:rFonts w:cs="Open Sans"/>
        </w:rPr>
        <w:t>understands</w:t>
      </w:r>
      <w:r w:rsidR="0002149F" w:rsidRPr="00E2175A">
        <w:rPr>
          <w:rFonts w:cs="Open Sans"/>
        </w:rPr>
        <w:t xml:space="preserve"> that there has been</w:t>
      </w:r>
      <w:r w:rsidR="00274447" w:rsidRPr="00E2175A">
        <w:rPr>
          <w:rFonts w:cs="Open Sans"/>
        </w:rPr>
        <w:t xml:space="preserve"> </w:t>
      </w:r>
      <w:r w:rsidR="00AD296D" w:rsidRPr="00E2175A">
        <w:rPr>
          <w:rFonts w:cs="Open Sans"/>
        </w:rPr>
        <w:t xml:space="preserve">an </w:t>
      </w:r>
      <w:r w:rsidR="00274447" w:rsidRPr="00E2175A">
        <w:rPr>
          <w:rFonts w:cs="Open Sans"/>
        </w:rPr>
        <w:t>improvement</w:t>
      </w:r>
      <w:r w:rsidR="00EB1D9F" w:rsidRPr="00E2175A">
        <w:rPr>
          <w:rFonts w:cs="Open Sans"/>
        </w:rPr>
        <w:t xml:space="preserve"> in the number of female student leaders</w:t>
      </w:r>
      <w:r w:rsidR="0040420A" w:rsidRPr="00E2175A">
        <w:rPr>
          <w:rFonts w:cs="Open Sans"/>
        </w:rPr>
        <w:t xml:space="preserve"> at </w:t>
      </w:r>
      <w:r w:rsidR="00FA37AD" w:rsidRPr="00E2175A">
        <w:rPr>
          <w:rFonts w:cs="Open Sans"/>
        </w:rPr>
        <w:t>Austin College</w:t>
      </w:r>
      <w:r w:rsidR="00AD296D" w:rsidRPr="00E2175A">
        <w:rPr>
          <w:rFonts w:cs="Open Sans"/>
        </w:rPr>
        <w:t xml:space="preserve"> in recent years</w:t>
      </w:r>
      <w:r w:rsidR="008F63E7" w:rsidRPr="00E2175A">
        <w:rPr>
          <w:rFonts w:cs="Open Sans"/>
        </w:rPr>
        <w:t>.</w:t>
      </w:r>
    </w:p>
    <w:p w14:paraId="1C6C8CC0" w14:textId="77777777" w:rsidR="0002149F" w:rsidRPr="00E2175A" w:rsidRDefault="002B756A" w:rsidP="00A16644">
      <w:pPr>
        <w:ind w:left="720"/>
        <w:rPr>
          <w:rFonts w:cs="Open Sans"/>
          <w:sz w:val="22"/>
          <w:szCs w:val="22"/>
        </w:rPr>
      </w:pPr>
      <w:r w:rsidRPr="00E2175A">
        <w:rPr>
          <w:rFonts w:cs="Open Sans"/>
          <w:sz w:val="22"/>
          <w:szCs w:val="22"/>
        </w:rPr>
        <w:t>‘</w:t>
      </w:r>
      <w:r w:rsidR="0002149F" w:rsidRPr="00E2175A">
        <w:rPr>
          <w:rFonts w:cs="Open Sans"/>
          <w:sz w:val="22"/>
          <w:szCs w:val="22"/>
        </w:rPr>
        <w:t>When I first came here, the girls didn’t … I couldn’t understand why the girls didn’t want to go for leadership or anything like that. It was astounding. And there was very much like a boys’ club culture here. And within years we’ve got more girls telling the boys what to do.</w:t>
      </w:r>
      <w:r w:rsidRPr="00E2175A">
        <w:rPr>
          <w:rFonts w:cs="Open Sans"/>
          <w:sz w:val="22"/>
          <w:szCs w:val="22"/>
        </w:rPr>
        <w:t>’</w:t>
      </w:r>
    </w:p>
    <w:p w14:paraId="0B6053BB" w14:textId="20838C40" w:rsidR="00D51487" w:rsidRPr="00E2175A" w:rsidRDefault="00AD296D" w:rsidP="00A16644">
      <w:pPr>
        <w:rPr>
          <w:rFonts w:cs="Open Sans"/>
        </w:rPr>
      </w:pPr>
      <w:r w:rsidRPr="00E2175A">
        <w:rPr>
          <w:rFonts w:cs="Open Sans"/>
        </w:rPr>
        <w:t>W</w:t>
      </w:r>
      <w:r w:rsidR="00D51487" w:rsidRPr="00E2175A">
        <w:rPr>
          <w:rFonts w:cs="Open Sans"/>
        </w:rPr>
        <w:t xml:space="preserve">hen describing the culture of </w:t>
      </w:r>
      <w:r w:rsidR="00FA37AD" w:rsidRPr="00E2175A">
        <w:rPr>
          <w:rFonts w:cs="Open Sans"/>
        </w:rPr>
        <w:t>Austin College</w:t>
      </w:r>
      <w:r w:rsidRPr="00E2175A">
        <w:rPr>
          <w:rFonts w:cs="Open Sans"/>
        </w:rPr>
        <w:t>, many residents</w:t>
      </w:r>
      <w:r w:rsidR="00D51487" w:rsidRPr="00E2175A">
        <w:rPr>
          <w:rFonts w:cs="Open Sans"/>
        </w:rPr>
        <w:t xml:space="preserve"> stated that it had a </w:t>
      </w:r>
      <w:r w:rsidR="002B756A" w:rsidRPr="00E2175A">
        <w:rPr>
          <w:rFonts w:cs="Open Sans"/>
        </w:rPr>
        <w:t>‘</w:t>
      </w:r>
      <w:r w:rsidR="00D51487" w:rsidRPr="00E2175A">
        <w:rPr>
          <w:rFonts w:cs="Open Sans"/>
        </w:rPr>
        <w:t>good balance</w:t>
      </w:r>
      <w:r w:rsidR="002B756A" w:rsidRPr="00E2175A">
        <w:rPr>
          <w:rFonts w:cs="Open Sans"/>
        </w:rPr>
        <w:t>’</w:t>
      </w:r>
      <w:r w:rsidRPr="00E2175A">
        <w:rPr>
          <w:rFonts w:cs="Open Sans"/>
        </w:rPr>
        <w:t xml:space="preserve"> in terms of focus on academics, socialising, sport, and other activities</w:t>
      </w:r>
      <w:r w:rsidR="00D51487" w:rsidRPr="00E2175A">
        <w:rPr>
          <w:rFonts w:cs="Open Sans"/>
        </w:rPr>
        <w:t>.</w:t>
      </w:r>
    </w:p>
    <w:p w14:paraId="0978E655" w14:textId="77777777"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I’d say I’ve heard a bit that some people say that we’ve got a good balance</w:t>
      </w:r>
      <w:r w:rsidR="00DE6601" w:rsidRPr="00E2175A">
        <w:rPr>
          <w:rFonts w:cs="Open Sans"/>
          <w:sz w:val="22"/>
          <w:szCs w:val="22"/>
        </w:rPr>
        <w:t>.</w:t>
      </w:r>
      <w:r w:rsidRPr="00E2175A">
        <w:rPr>
          <w:rFonts w:cs="Open Sans"/>
          <w:sz w:val="22"/>
          <w:szCs w:val="22"/>
        </w:rPr>
        <w:t>’</w:t>
      </w:r>
    </w:p>
    <w:p w14:paraId="7E290399" w14:textId="77777777"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I had a lot of friends at other colleges and I had heard that Austin had a good balance between the social aspect and the study aspect. And there was a lot of colleges that I heard they just had one or the other, and I think I kind of wanted a mix of both, and that’s what I was getting here.</w:t>
      </w:r>
      <w:r w:rsidRPr="00E2175A">
        <w:rPr>
          <w:rFonts w:cs="Open Sans"/>
          <w:sz w:val="22"/>
          <w:szCs w:val="22"/>
        </w:rPr>
        <w:t>’</w:t>
      </w:r>
    </w:p>
    <w:p w14:paraId="067BF1AE" w14:textId="77777777"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Yeah, a good balance, and a lot of people from my school came here, and I just heard good things and it was sporty as well.</w:t>
      </w:r>
      <w:r w:rsidRPr="00E2175A">
        <w:rPr>
          <w:rFonts w:cs="Open Sans"/>
          <w:sz w:val="22"/>
          <w:szCs w:val="22"/>
        </w:rPr>
        <w:t>’</w:t>
      </w:r>
    </w:p>
    <w:p w14:paraId="66C6A43A" w14:textId="77777777" w:rsidR="00303417" w:rsidRDefault="00303417">
      <w:pPr>
        <w:keepLines w:val="0"/>
        <w:spacing w:before="0" w:after="0"/>
        <w:rPr>
          <w:rFonts w:cs="Open Sans"/>
        </w:rPr>
      </w:pPr>
      <w:r>
        <w:rPr>
          <w:rFonts w:cs="Open Sans"/>
        </w:rPr>
        <w:br w:type="page"/>
      </w:r>
    </w:p>
    <w:p w14:paraId="5BF365AB" w14:textId="2EC215AF" w:rsidR="00D51487" w:rsidRPr="00E2175A" w:rsidRDefault="00D51487" w:rsidP="00A16644">
      <w:pPr>
        <w:rPr>
          <w:rFonts w:cs="Open Sans"/>
        </w:rPr>
      </w:pPr>
      <w:r w:rsidRPr="00E2175A">
        <w:rPr>
          <w:rFonts w:cs="Open Sans"/>
        </w:rPr>
        <w:t xml:space="preserve">Residents at </w:t>
      </w:r>
      <w:r w:rsidR="00FA37AD" w:rsidRPr="00E2175A">
        <w:rPr>
          <w:rFonts w:cs="Open Sans"/>
        </w:rPr>
        <w:t>Austin College</w:t>
      </w:r>
      <w:r w:rsidRPr="00E2175A">
        <w:rPr>
          <w:rFonts w:cs="Open Sans"/>
        </w:rPr>
        <w:t xml:space="preserve"> are undertaking a range of </w:t>
      </w:r>
      <w:r w:rsidR="00853AD4" w:rsidRPr="00E2175A">
        <w:rPr>
          <w:rFonts w:cs="Open Sans"/>
        </w:rPr>
        <w:t>degrees</w:t>
      </w:r>
      <w:r w:rsidRPr="00E2175A">
        <w:rPr>
          <w:rFonts w:cs="Open Sans"/>
        </w:rPr>
        <w:t xml:space="preserve">, and </w:t>
      </w:r>
      <w:r w:rsidR="00DE6601" w:rsidRPr="00E2175A">
        <w:rPr>
          <w:rFonts w:cs="Open Sans"/>
        </w:rPr>
        <w:t>come from</w:t>
      </w:r>
      <w:r w:rsidR="00853AD4" w:rsidRPr="00E2175A">
        <w:rPr>
          <w:rFonts w:cs="Open Sans"/>
        </w:rPr>
        <w:t xml:space="preserve"> </w:t>
      </w:r>
      <w:r w:rsidRPr="00E2175A">
        <w:rPr>
          <w:rFonts w:cs="Open Sans"/>
        </w:rPr>
        <w:t>diverse backgrounds</w:t>
      </w:r>
      <w:r w:rsidR="00853AD4" w:rsidRPr="00E2175A">
        <w:rPr>
          <w:rFonts w:cs="Open Sans"/>
        </w:rPr>
        <w:t xml:space="preserve">. The Commission heard </w:t>
      </w:r>
      <w:r w:rsidR="00DE6601" w:rsidRPr="00E2175A">
        <w:rPr>
          <w:rFonts w:cs="Open Sans"/>
        </w:rPr>
        <w:t>that</w:t>
      </w:r>
      <w:r w:rsidR="00853AD4" w:rsidRPr="00E2175A">
        <w:rPr>
          <w:rFonts w:cs="Open Sans"/>
        </w:rPr>
        <w:t xml:space="preserve"> this diversity </w:t>
      </w:r>
      <w:r w:rsidR="000842F0" w:rsidRPr="00E2175A">
        <w:rPr>
          <w:rFonts w:cs="Open Sans"/>
        </w:rPr>
        <w:t xml:space="preserve">was </w:t>
      </w:r>
      <w:r w:rsidRPr="00E2175A">
        <w:rPr>
          <w:rFonts w:cs="Open Sans"/>
        </w:rPr>
        <w:t>viewed positively by residents.</w:t>
      </w:r>
    </w:p>
    <w:p w14:paraId="23903993" w14:textId="77777777" w:rsidR="00D51487" w:rsidRPr="00E2175A" w:rsidRDefault="002B756A" w:rsidP="00A16644">
      <w:pPr>
        <w:suppressLineNumbers/>
        <w:ind w:left="720"/>
        <w:rPr>
          <w:rFonts w:cs="Open Sans"/>
          <w:sz w:val="22"/>
          <w:szCs w:val="22"/>
        </w:rPr>
      </w:pPr>
      <w:r w:rsidRPr="00E2175A">
        <w:rPr>
          <w:rFonts w:cs="Open Sans"/>
          <w:sz w:val="22"/>
          <w:szCs w:val="22"/>
        </w:rPr>
        <w:t>‘</w:t>
      </w:r>
      <w:r w:rsidR="00D51487" w:rsidRPr="00E2175A">
        <w:rPr>
          <w:rFonts w:cs="Open Sans"/>
          <w:sz w:val="22"/>
          <w:szCs w:val="22"/>
        </w:rPr>
        <w:t>It’s quite a diverse college. Like, it’s got people from all different backgrounds, all the people from the city, or especially from the country as well, and yes, there’s quite a lot of diversity, so I think it’s really good, so I enjoy it.</w:t>
      </w:r>
      <w:r w:rsidRPr="00E2175A">
        <w:rPr>
          <w:rFonts w:cs="Open Sans"/>
          <w:sz w:val="22"/>
          <w:szCs w:val="22"/>
        </w:rPr>
        <w:t>’</w:t>
      </w:r>
      <w:r w:rsidR="00D51487" w:rsidRPr="00E2175A">
        <w:rPr>
          <w:rFonts w:cs="Open Sans"/>
          <w:sz w:val="22"/>
          <w:szCs w:val="22"/>
        </w:rPr>
        <w:t xml:space="preserve"> </w:t>
      </w:r>
    </w:p>
    <w:p w14:paraId="6EFD77D1" w14:textId="77777777" w:rsidR="00D51487" w:rsidRPr="00E2175A" w:rsidRDefault="002B756A" w:rsidP="00A16644">
      <w:pPr>
        <w:ind w:left="720"/>
        <w:rPr>
          <w:rFonts w:cs="Open Sans"/>
          <w:sz w:val="22"/>
          <w:szCs w:val="22"/>
        </w:rPr>
      </w:pPr>
      <w:r w:rsidRPr="00E2175A">
        <w:rPr>
          <w:rFonts w:cs="Open Sans"/>
          <w:sz w:val="22"/>
          <w:szCs w:val="22"/>
        </w:rPr>
        <w:t>‘</w:t>
      </w:r>
      <w:r w:rsidR="00D57410" w:rsidRPr="00E2175A">
        <w:rPr>
          <w:rFonts w:cs="Open Sans"/>
          <w:sz w:val="22"/>
          <w:szCs w:val="22"/>
        </w:rPr>
        <w:t>S</w:t>
      </w:r>
      <w:r w:rsidR="00D51487" w:rsidRPr="00E2175A">
        <w:rPr>
          <w:rFonts w:cs="Open Sans"/>
          <w:sz w:val="22"/>
          <w:szCs w:val="22"/>
        </w:rPr>
        <w:t>ome of the other colleges looked like they were for certain types of people. Like, certain people would be better fit in certain things, but Austin felt like anything goes. So I thought it would be a better choice.</w:t>
      </w:r>
      <w:r w:rsidRPr="00E2175A">
        <w:rPr>
          <w:rFonts w:cs="Open Sans"/>
          <w:sz w:val="22"/>
          <w:szCs w:val="22"/>
        </w:rPr>
        <w:t>’</w:t>
      </w:r>
    </w:p>
    <w:p w14:paraId="0CEA8EB4" w14:textId="55438397" w:rsidR="00D51487" w:rsidRPr="00E2175A" w:rsidRDefault="003F7609" w:rsidP="00A16644">
      <w:pPr>
        <w:rPr>
          <w:rFonts w:cs="Open Sans"/>
        </w:rPr>
      </w:pPr>
      <w:r w:rsidRPr="00E2175A">
        <w:rPr>
          <w:rFonts w:cs="Open Sans"/>
        </w:rPr>
        <w:t xml:space="preserve">During focus groups at </w:t>
      </w:r>
      <w:r w:rsidR="00FA37AD" w:rsidRPr="00E2175A">
        <w:rPr>
          <w:rFonts w:cs="Open Sans"/>
        </w:rPr>
        <w:t>Austin College</w:t>
      </w:r>
      <w:r w:rsidRPr="00E2175A">
        <w:rPr>
          <w:rFonts w:cs="Open Sans"/>
        </w:rPr>
        <w:t>, n</w:t>
      </w:r>
      <w:r w:rsidR="00D51487" w:rsidRPr="00E2175A">
        <w:rPr>
          <w:rFonts w:cs="Open Sans"/>
        </w:rPr>
        <w:t xml:space="preserve">early all residents spoke </w:t>
      </w:r>
      <w:r w:rsidR="00434634" w:rsidRPr="00E2175A">
        <w:rPr>
          <w:rFonts w:cs="Open Sans"/>
        </w:rPr>
        <w:t>of</w:t>
      </w:r>
      <w:r w:rsidR="00D51487" w:rsidRPr="00E2175A">
        <w:rPr>
          <w:rFonts w:cs="Open Sans"/>
        </w:rPr>
        <w:t xml:space="preserve"> the ease in which they made friends in their first year at </w:t>
      </w:r>
      <w:r w:rsidRPr="00E2175A">
        <w:rPr>
          <w:rFonts w:cs="Open Sans"/>
        </w:rPr>
        <w:t>the College</w:t>
      </w:r>
      <w:r w:rsidR="00D51487" w:rsidRPr="00E2175A">
        <w:rPr>
          <w:rFonts w:cs="Open Sans"/>
        </w:rPr>
        <w:t>.</w:t>
      </w:r>
    </w:p>
    <w:p w14:paraId="1D7159F2" w14:textId="77777777"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Yeah, it was so easy.</w:t>
      </w:r>
      <w:r w:rsidR="00C318A4" w:rsidRPr="00E2175A">
        <w:rPr>
          <w:rFonts w:cs="Open Sans"/>
          <w:sz w:val="22"/>
          <w:szCs w:val="22"/>
        </w:rPr>
        <w:t xml:space="preserve"> </w:t>
      </w:r>
      <w:r w:rsidR="00D51487" w:rsidRPr="00E2175A">
        <w:rPr>
          <w:rFonts w:cs="Open Sans"/>
          <w:sz w:val="22"/>
          <w:szCs w:val="22"/>
        </w:rPr>
        <w:t>Even with being a first year, even with the student leaders, everyone was just so welcoming and everything.</w:t>
      </w:r>
      <w:r w:rsidRPr="00E2175A">
        <w:rPr>
          <w:rFonts w:cs="Open Sans"/>
          <w:sz w:val="22"/>
          <w:szCs w:val="22"/>
        </w:rPr>
        <w:t>’</w:t>
      </w:r>
    </w:p>
    <w:p w14:paraId="2094687D" w14:textId="77777777"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It’s ridiculous how quick you make friends.</w:t>
      </w:r>
      <w:r w:rsidRPr="00E2175A">
        <w:rPr>
          <w:rFonts w:cs="Open Sans"/>
          <w:sz w:val="22"/>
          <w:szCs w:val="22"/>
        </w:rPr>
        <w:t>’</w:t>
      </w:r>
      <w:r w:rsidR="00C318A4" w:rsidRPr="00E2175A">
        <w:rPr>
          <w:rFonts w:cs="Open Sans"/>
          <w:sz w:val="22"/>
          <w:szCs w:val="22"/>
        </w:rPr>
        <w:t xml:space="preserve"> </w:t>
      </w:r>
    </w:p>
    <w:p w14:paraId="78795980" w14:textId="459C5EA6"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Everyone was really</w:t>
      </w:r>
      <w:r w:rsidR="000842F0" w:rsidRPr="00E2175A">
        <w:rPr>
          <w:rFonts w:ascii="Segoe UI" w:hAnsi="Segoe UI" w:cs="Segoe UI"/>
          <w:sz w:val="22"/>
          <w:szCs w:val="22"/>
        </w:rPr>
        <w:t>—</w:t>
      </w:r>
      <w:r w:rsidR="00D51487" w:rsidRPr="00E2175A">
        <w:rPr>
          <w:rFonts w:cs="Open Sans"/>
          <w:sz w:val="22"/>
          <w:szCs w:val="22"/>
        </w:rPr>
        <w:t>like everyone is really approachable. Like for my first year people that were in their fourth and fifth and like talked to me.</w:t>
      </w:r>
      <w:r w:rsidRPr="00E2175A">
        <w:rPr>
          <w:rFonts w:cs="Open Sans"/>
          <w:sz w:val="22"/>
          <w:szCs w:val="22"/>
        </w:rPr>
        <w:t>’</w:t>
      </w:r>
    </w:p>
    <w:p w14:paraId="626B7863" w14:textId="77777777" w:rsidR="00D51487" w:rsidRPr="00E2175A" w:rsidRDefault="002B756A" w:rsidP="00A16644">
      <w:pPr>
        <w:ind w:left="720"/>
        <w:rPr>
          <w:rFonts w:cs="Open Sans"/>
          <w:sz w:val="22"/>
          <w:szCs w:val="22"/>
        </w:rPr>
      </w:pPr>
      <w:r w:rsidRPr="00E2175A">
        <w:rPr>
          <w:rFonts w:cs="Open Sans"/>
          <w:sz w:val="22"/>
          <w:szCs w:val="22"/>
        </w:rPr>
        <w:t>‘</w:t>
      </w:r>
      <w:r w:rsidR="00D51487" w:rsidRPr="00E2175A">
        <w:rPr>
          <w:rFonts w:cs="Open Sans"/>
          <w:sz w:val="22"/>
          <w:szCs w:val="22"/>
        </w:rPr>
        <w:t>Yeah, I found it pretty easy. I felt like I had better friends here than I ever had anywhere else.</w:t>
      </w:r>
      <w:r w:rsidRPr="00E2175A">
        <w:rPr>
          <w:rFonts w:cs="Open Sans"/>
          <w:sz w:val="22"/>
          <w:szCs w:val="22"/>
        </w:rPr>
        <w:t>’</w:t>
      </w:r>
    </w:p>
    <w:p w14:paraId="4FF65597" w14:textId="7C35F466" w:rsidR="00C15DE4" w:rsidRPr="00E2175A" w:rsidRDefault="00D51487" w:rsidP="00A16644">
      <w:pPr>
        <w:rPr>
          <w:rFonts w:cs="Open Sans"/>
        </w:rPr>
      </w:pPr>
      <w:r w:rsidRPr="00E2175A">
        <w:rPr>
          <w:rFonts w:cs="Open Sans"/>
        </w:rPr>
        <w:t xml:space="preserve">However, the Commission heard in submissions from both current and former residents about a </w:t>
      </w:r>
      <w:r w:rsidR="00853AD4" w:rsidRPr="00E2175A">
        <w:rPr>
          <w:rFonts w:cs="Open Sans"/>
        </w:rPr>
        <w:t>strong</w:t>
      </w:r>
      <w:r w:rsidRPr="00E2175A">
        <w:rPr>
          <w:rFonts w:cs="Open Sans"/>
        </w:rPr>
        <w:t xml:space="preserve"> social hierarchy within </w:t>
      </w:r>
      <w:r w:rsidR="00FA37AD" w:rsidRPr="00E2175A">
        <w:rPr>
          <w:rFonts w:cs="Open Sans"/>
        </w:rPr>
        <w:t>Austin College</w:t>
      </w:r>
      <w:r w:rsidR="00853AD4" w:rsidRPr="00E2175A">
        <w:rPr>
          <w:rFonts w:cs="Open Sans"/>
        </w:rPr>
        <w:t>,</w:t>
      </w:r>
      <w:r w:rsidR="001E0BB8" w:rsidRPr="00E2175A">
        <w:rPr>
          <w:rFonts w:cs="Open Sans"/>
        </w:rPr>
        <w:t xml:space="preserve"> </w:t>
      </w:r>
      <w:r w:rsidRPr="00E2175A">
        <w:rPr>
          <w:rFonts w:cs="Open Sans"/>
        </w:rPr>
        <w:t>a</w:t>
      </w:r>
      <w:r w:rsidR="00853AD4" w:rsidRPr="00E2175A">
        <w:rPr>
          <w:rFonts w:cs="Open Sans"/>
        </w:rPr>
        <w:t>s well as</w:t>
      </w:r>
      <w:r w:rsidRPr="00E2175A">
        <w:rPr>
          <w:rFonts w:cs="Open Sans"/>
        </w:rPr>
        <w:t xml:space="preserve"> th</w:t>
      </w:r>
      <w:r w:rsidR="001E0BB8" w:rsidRPr="00E2175A">
        <w:rPr>
          <w:rFonts w:cs="Open Sans"/>
        </w:rPr>
        <w:t xml:space="preserve">e dominance of </w:t>
      </w:r>
      <w:r w:rsidR="000842F0" w:rsidRPr="00E2175A">
        <w:rPr>
          <w:rFonts w:cs="Open Sans"/>
        </w:rPr>
        <w:t>’</w:t>
      </w:r>
      <w:r w:rsidR="001E0BB8" w:rsidRPr="00E2175A">
        <w:rPr>
          <w:rFonts w:cs="Open Sans"/>
        </w:rPr>
        <w:t>drinking groups</w:t>
      </w:r>
      <w:r w:rsidR="000842F0" w:rsidRPr="00E2175A">
        <w:rPr>
          <w:rFonts w:cs="Open Sans"/>
        </w:rPr>
        <w:t>’</w:t>
      </w:r>
      <w:r w:rsidRPr="00E2175A">
        <w:rPr>
          <w:rFonts w:cs="Open Sans"/>
        </w:rPr>
        <w:t xml:space="preserve">. </w:t>
      </w:r>
      <w:r w:rsidR="00E40C50" w:rsidRPr="00E2175A">
        <w:rPr>
          <w:rFonts w:cs="Open Sans"/>
        </w:rPr>
        <w:t>T</w:t>
      </w:r>
      <w:r w:rsidR="007E042F" w:rsidRPr="00E2175A">
        <w:rPr>
          <w:rFonts w:cs="Open Sans"/>
        </w:rPr>
        <w:t xml:space="preserve">hese </w:t>
      </w:r>
      <w:r w:rsidR="0040420A" w:rsidRPr="00E2175A">
        <w:rPr>
          <w:rFonts w:cs="Open Sans"/>
        </w:rPr>
        <w:t>drinking groups</w:t>
      </w:r>
      <w:r w:rsidR="00E40C50" w:rsidRPr="00E2175A">
        <w:rPr>
          <w:rFonts w:cs="Open Sans"/>
        </w:rPr>
        <w:t xml:space="preserve"> are discussed in more detail in </w:t>
      </w:r>
      <w:r w:rsidRPr="00E2175A">
        <w:rPr>
          <w:rFonts w:cs="Open Sans"/>
          <w:i/>
        </w:rPr>
        <w:t>Chapter</w:t>
      </w:r>
      <w:r w:rsidR="0094781D" w:rsidRPr="00E2175A">
        <w:rPr>
          <w:rFonts w:cs="Open Sans"/>
          <w:i/>
        </w:rPr>
        <w:t xml:space="preserve"> </w:t>
      </w:r>
      <w:r w:rsidR="00684CCE">
        <w:rPr>
          <w:rFonts w:cs="Open Sans"/>
          <w:i/>
        </w:rPr>
        <w:t>6</w:t>
      </w:r>
      <w:r w:rsidR="0094781D" w:rsidRPr="00E2175A">
        <w:rPr>
          <w:rFonts w:cs="Open Sans"/>
          <w:i/>
        </w:rPr>
        <w:t>: Hazing.</w:t>
      </w:r>
    </w:p>
    <w:p w14:paraId="383E63B6" w14:textId="77777777" w:rsidR="008F63E7" w:rsidRPr="00E2175A" w:rsidRDefault="00C15DE4" w:rsidP="00A2622E">
      <w:pPr>
        <w:pStyle w:val="Heading3"/>
      </w:pPr>
      <w:bookmarkStart w:id="94" w:name="_Toc524692156"/>
      <w:bookmarkStart w:id="95" w:name="_Toc8931163"/>
      <w:r w:rsidRPr="00E2175A">
        <w:t xml:space="preserve">Duval </w:t>
      </w:r>
      <w:r w:rsidRPr="00A2622E">
        <w:t>College</w:t>
      </w:r>
      <w:bookmarkEnd w:id="94"/>
      <w:bookmarkEnd w:id="95"/>
    </w:p>
    <w:p w14:paraId="4C841F7F" w14:textId="71A83269" w:rsidR="00050A32" w:rsidRPr="00E2175A" w:rsidRDefault="00B4568A" w:rsidP="00A16644">
      <w:pPr>
        <w:rPr>
          <w:rFonts w:cs="Open Sans"/>
        </w:rPr>
      </w:pPr>
      <w:r w:rsidRPr="00E2175A">
        <w:rPr>
          <w:rFonts w:cs="Open Sans"/>
        </w:rPr>
        <w:t>Duval</w:t>
      </w:r>
      <w:r w:rsidR="003D7553" w:rsidRPr="00E2175A">
        <w:rPr>
          <w:rFonts w:cs="Open Sans"/>
        </w:rPr>
        <w:t xml:space="preserve"> Collage</w:t>
      </w:r>
      <w:r w:rsidRPr="00E2175A">
        <w:rPr>
          <w:rFonts w:cs="Open Sans"/>
        </w:rPr>
        <w:t xml:space="preserve"> was established in 1959 as UNE’s second all-female college. </w:t>
      </w:r>
      <w:r w:rsidR="0040420A" w:rsidRPr="00E2175A">
        <w:rPr>
          <w:rFonts w:cs="Open Sans"/>
        </w:rPr>
        <w:t>Now co-educatio</w:t>
      </w:r>
      <w:r w:rsidR="00F46021" w:rsidRPr="00E2175A">
        <w:rPr>
          <w:rFonts w:cs="Open Sans"/>
        </w:rPr>
        <w:t xml:space="preserve">nal, </w:t>
      </w:r>
      <w:r w:rsidRPr="00E2175A">
        <w:rPr>
          <w:rFonts w:cs="Open Sans"/>
        </w:rPr>
        <w:t>approximately 60</w:t>
      </w:r>
      <w:r w:rsidR="00713396" w:rsidRPr="00E2175A">
        <w:rPr>
          <w:rFonts w:cs="Open Sans"/>
        </w:rPr>
        <w:t>%</w:t>
      </w:r>
      <w:r w:rsidRPr="00E2175A">
        <w:rPr>
          <w:rFonts w:cs="Open Sans"/>
        </w:rPr>
        <w:t xml:space="preserve"> of </w:t>
      </w:r>
      <w:r w:rsidR="00FA37AD" w:rsidRPr="00E2175A">
        <w:rPr>
          <w:rFonts w:cs="Open Sans"/>
        </w:rPr>
        <w:t>Duval College</w:t>
      </w:r>
      <w:r w:rsidRPr="00E2175A">
        <w:rPr>
          <w:rFonts w:cs="Open Sans"/>
        </w:rPr>
        <w:t xml:space="preserve">’s 158 residents </w:t>
      </w:r>
      <w:r w:rsidR="00A93C35" w:rsidRPr="00E2175A">
        <w:rPr>
          <w:rFonts w:cs="Open Sans"/>
        </w:rPr>
        <w:t>were</w:t>
      </w:r>
      <w:r w:rsidRPr="00E2175A">
        <w:rPr>
          <w:rFonts w:cs="Open Sans"/>
        </w:rPr>
        <w:t xml:space="preserve"> female</w:t>
      </w:r>
      <w:r w:rsidR="00B037CD" w:rsidRPr="00E2175A">
        <w:rPr>
          <w:rFonts w:cs="Open Sans"/>
        </w:rPr>
        <w:t xml:space="preserve"> as at August 2018</w:t>
      </w:r>
      <w:r w:rsidRPr="00E2175A">
        <w:rPr>
          <w:rFonts w:cs="Open Sans"/>
        </w:rPr>
        <w:t xml:space="preserve">. All residents at </w:t>
      </w:r>
      <w:r w:rsidR="00FA37AD" w:rsidRPr="00E2175A">
        <w:rPr>
          <w:rFonts w:cs="Open Sans"/>
        </w:rPr>
        <w:t>Duval College</w:t>
      </w:r>
      <w:r w:rsidRPr="00E2175A">
        <w:rPr>
          <w:rFonts w:cs="Open Sans"/>
        </w:rPr>
        <w:t xml:space="preserve"> are domestic students </w:t>
      </w:r>
      <w:r w:rsidR="00050A32" w:rsidRPr="00E2175A">
        <w:rPr>
          <w:rFonts w:cs="Open Sans"/>
        </w:rPr>
        <w:t>undertaking undergraduate study, with</w:t>
      </w:r>
      <w:r w:rsidRPr="00E2175A">
        <w:rPr>
          <w:rFonts w:cs="Open Sans"/>
        </w:rPr>
        <w:t xml:space="preserve"> </w:t>
      </w:r>
      <w:r w:rsidR="00050A32" w:rsidRPr="00E2175A">
        <w:rPr>
          <w:rFonts w:cs="Open Sans"/>
        </w:rPr>
        <w:t>a</w:t>
      </w:r>
      <w:r w:rsidR="00CF3FBA" w:rsidRPr="00E2175A">
        <w:rPr>
          <w:rFonts w:cs="Open Sans"/>
        </w:rPr>
        <w:t>pproximately 75</w:t>
      </w:r>
      <w:r w:rsidR="00713396" w:rsidRPr="00E2175A">
        <w:rPr>
          <w:rFonts w:cs="Open Sans"/>
        </w:rPr>
        <w:t>%</w:t>
      </w:r>
      <w:r w:rsidR="00CF3FBA" w:rsidRPr="00E2175A">
        <w:rPr>
          <w:rFonts w:cs="Open Sans"/>
        </w:rPr>
        <w:t xml:space="preserve"> in their first or second year of </w:t>
      </w:r>
      <w:r w:rsidR="00F46021" w:rsidRPr="00E2175A">
        <w:rPr>
          <w:rFonts w:cs="Open Sans"/>
        </w:rPr>
        <w:t xml:space="preserve">residency at </w:t>
      </w:r>
      <w:r w:rsidR="00FA37AD" w:rsidRPr="00E2175A">
        <w:rPr>
          <w:rFonts w:cs="Open Sans"/>
        </w:rPr>
        <w:t>Duval College</w:t>
      </w:r>
      <w:r w:rsidR="00CF3FBA" w:rsidRPr="00E2175A">
        <w:rPr>
          <w:rFonts w:cs="Open Sans"/>
        </w:rPr>
        <w:t>.</w:t>
      </w:r>
    </w:p>
    <w:p w14:paraId="03B937F0" w14:textId="5CA2EB11" w:rsidR="00B4568A" w:rsidRPr="00E2175A" w:rsidRDefault="00FA37AD" w:rsidP="00A16644">
      <w:pPr>
        <w:rPr>
          <w:rFonts w:cs="Open Sans"/>
        </w:rPr>
      </w:pPr>
      <w:r w:rsidRPr="00E2175A">
        <w:rPr>
          <w:rFonts w:cs="Open Sans"/>
        </w:rPr>
        <w:t>Duval College</w:t>
      </w:r>
      <w:r w:rsidR="00050A32" w:rsidRPr="00E2175A">
        <w:rPr>
          <w:rFonts w:cs="Open Sans"/>
        </w:rPr>
        <w:t xml:space="preserve"> is managed by a Head of College and Office Manager. </w:t>
      </w:r>
      <w:r w:rsidR="00084945" w:rsidRPr="00E2175A">
        <w:rPr>
          <w:rFonts w:cs="Open Sans"/>
        </w:rPr>
        <w:t xml:space="preserve">The </w:t>
      </w:r>
      <w:r w:rsidR="0034098F" w:rsidRPr="00E2175A">
        <w:rPr>
          <w:rFonts w:cs="Open Sans"/>
        </w:rPr>
        <w:t>30-person student leadership team includes</w:t>
      </w:r>
      <w:r w:rsidR="00084945" w:rsidRPr="00E2175A">
        <w:rPr>
          <w:rFonts w:cs="Open Sans"/>
        </w:rPr>
        <w:t xml:space="preserve"> Resident Fellow</w:t>
      </w:r>
      <w:r w:rsidR="00CE7417" w:rsidRPr="00E2175A">
        <w:rPr>
          <w:rFonts w:cs="Open Sans"/>
        </w:rPr>
        <w:t>s,</w:t>
      </w:r>
      <w:r w:rsidR="00A25657" w:rsidRPr="00E2175A">
        <w:rPr>
          <w:rFonts w:cs="Open Sans"/>
        </w:rPr>
        <w:t xml:space="preserve"> </w:t>
      </w:r>
      <w:r w:rsidR="00084945" w:rsidRPr="00E2175A">
        <w:rPr>
          <w:rFonts w:cs="Open Sans"/>
        </w:rPr>
        <w:t>Academic Mentor</w:t>
      </w:r>
      <w:r w:rsidR="00A25657" w:rsidRPr="00E2175A">
        <w:rPr>
          <w:rFonts w:cs="Open Sans"/>
        </w:rPr>
        <w:t xml:space="preserve">s </w:t>
      </w:r>
      <w:r w:rsidR="0055662C" w:rsidRPr="00E2175A">
        <w:rPr>
          <w:rFonts w:cs="Open Sans"/>
        </w:rPr>
        <w:t>and a Junior Common Room</w:t>
      </w:r>
      <w:r w:rsidR="000842F0" w:rsidRPr="00E2175A">
        <w:rPr>
          <w:rFonts w:cs="Open Sans"/>
        </w:rPr>
        <w:t>.</w:t>
      </w:r>
      <w:r w:rsidR="00474164" w:rsidRPr="00E2175A">
        <w:rPr>
          <w:rFonts w:cs="Open Sans"/>
        </w:rPr>
        <w:t xml:space="preserve"> </w:t>
      </w:r>
      <w:r w:rsidR="00C773E8" w:rsidRPr="00E2175A">
        <w:rPr>
          <w:rFonts w:cs="Open Sans"/>
        </w:rPr>
        <w:t>55</w:t>
      </w:r>
      <w:r w:rsidR="00713396" w:rsidRPr="00E2175A">
        <w:rPr>
          <w:rFonts w:cs="Open Sans"/>
        </w:rPr>
        <w:t>%</w:t>
      </w:r>
      <w:r w:rsidR="00C773E8" w:rsidRPr="00E2175A">
        <w:rPr>
          <w:rFonts w:cs="Open Sans"/>
        </w:rPr>
        <w:t xml:space="preserve"> of all student leaders </w:t>
      </w:r>
      <w:r w:rsidR="000842F0" w:rsidRPr="00E2175A">
        <w:rPr>
          <w:rFonts w:cs="Open Sans"/>
        </w:rPr>
        <w:t xml:space="preserve">were </w:t>
      </w:r>
      <w:r w:rsidR="00C773E8" w:rsidRPr="00E2175A">
        <w:rPr>
          <w:rFonts w:cs="Open Sans"/>
        </w:rPr>
        <w:t>female.</w:t>
      </w:r>
    </w:p>
    <w:p w14:paraId="73A39BC5" w14:textId="7120CE01" w:rsidR="00B4568A" w:rsidRPr="00E2175A" w:rsidRDefault="00B4568A" w:rsidP="00A16644">
      <w:pPr>
        <w:rPr>
          <w:rFonts w:cs="Open Sans"/>
        </w:rPr>
      </w:pPr>
      <w:r w:rsidRPr="00E2175A">
        <w:rPr>
          <w:rFonts w:cs="Open Sans"/>
        </w:rPr>
        <w:t xml:space="preserve">Residents at </w:t>
      </w:r>
      <w:r w:rsidR="00FA37AD" w:rsidRPr="00E2175A">
        <w:rPr>
          <w:rFonts w:cs="Open Sans"/>
        </w:rPr>
        <w:t>Duval College</w:t>
      </w:r>
      <w:r w:rsidRPr="00E2175A">
        <w:rPr>
          <w:rFonts w:cs="Open Sans"/>
        </w:rPr>
        <w:t xml:space="preserve"> are undertaking a range of </w:t>
      </w:r>
      <w:r w:rsidR="00D05878" w:rsidRPr="00E2175A">
        <w:rPr>
          <w:rFonts w:cs="Open Sans"/>
        </w:rPr>
        <w:t xml:space="preserve">degrees </w:t>
      </w:r>
      <w:r w:rsidRPr="00E2175A">
        <w:rPr>
          <w:rFonts w:cs="Open Sans"/>
        </w:rPr>
        <w:t xml:space="preserve">and have varied affiliations with sporting groups, particularly with rugby union, netball and kayaking. </w:t>
      </w:r>
      <w:r w:rsidR="00FA37AD" w:rsidRPr="00E2175A">
        <w:rPr>
          <w:rFonts w:cs="Open Sans"/>
        </w:rPr>
        <w:t>Duval College</w:t>
      </w:r>
      <w:r w:rsidR="00853AD4" w:rsidRPr="00E2175A">
        <w:rPr>
          <w:rFonts w:cs="Open Sans"/>
        </w:rPr>
        <w:t>’s</w:t>
      </w:r>
      <w:r w:rsidRPr="00E2175A">
        <w:rPr>
          <w:rFonts w:cs="Open Sans"/>
        </w:rPr>
        <w:t xml:space="preserve"> diversity of interest</w:t>
      </w:r>
      <w:r w:rsidR="00853AD4" w:rsidRPr="00E2175A">
        <w:rPr>
          <w:rFonts w:cs="Open Sans"/>
        </w:rPr>
        <w:t>s</w:t>
      </w:r>
      <w:r w:rsidRPr="00E2175A">
        <w:rPr>
          <w:rFonts w:cs="Open Sans"/>
        </w:rPr>
        <w:t xml:space="preserve"> and </w:t>
      </w:r>
      <w:r w:rsidR="00B71A24">
        <w:rPr>
          <w:rFonts w:cs="Open Sans"/>
        </w:rPr>
        <w:t>‘</w:t>
      </w:r>
      <w:r w:rsidRPr="00E2175A">
        <w:rPr>
          <w:rFonts w:cs="Open Sans"/>
        </w:rPr>
        <w:t>all-roundedness</w:t>
      </w:r>
      <w:r w:rsidR="00B71A24">
        <w:rPr>
          <w:rFonts w:cs="Open Sans"/>
        </w:rPr>
        <w:t>’</w:t>
      </w:r>
      <w:r w:rsidRPr="00E2175A">
        <w:rPr>
          <w:rFonts w:cs="Open Sans"/>
        </w:rPr>
        <w:t xml:space="preserve"> was </w:t>
      </w:r>
      <w:r w:rsidR="00853AD4" w:rsidRPr="00E2175A">
        <w:rPr>
          <w:rFonts w:cs="Open Sans"/>
        </w:rPr>
        <w:t>highlighted</w:t>
      </w:r>
      <w:r w:rsidRPr="00E2175A">
        <w:rPr>
          <w:rFonts w:cs="Open Sans"/>
        </w:rPr>
        <w:t xml:space="preserve"> by many residents when </w:t>
      </w:r>
      <w:r w:rsidR="00D511D7" w:rsidRPr="00E2175A">
        <w:rPr>
          <w:rFonts w:cs="Open Sans"/>
        </w:rPr>
        <w:t>asked to</w:t>
      </w:r>
      <w:r w:rsidRPr="00E2175A">
        <w:rPr>
          <w:rFonts w:cs="Open Sans"/>
        </w:rPr>
        <w:t xml:space="preserve"> describ</w:t>
      </w:r>
      <w:r w:rsidR="00D511D7" w:rsidRPr="00E2175A">
        <w:rPr>
          <w:rFonts w:cs="Open Sans"/>
        </w:rPr>
        <w:t>e</w:t>
      </w:r>
      <w:r w:rsidRPr="00E2175A">
        <w:rPr>
          <w:rFonts w:cs="Open Sans"/>
        </w:rPr>
        <w:t xml:space="preserve"> the </w:t>
      </w:r>
      <w:r w:rsidR="0055662C" w:rsidRPr="00E2175A">
        <w:rPr>
          <w:rFonts w:cs="Open Sans"/>
        </w:rPr>
        <w:t>college culture</w:t>
      </w:r>
      <w:r w:rsidRPr="00E2175A">
        <w:rPr>
          <w:rFonts w:cs="Open Sans"/>
        </w:rPr>
        <w:t>.</w:t>
      </w:r>
    </w:p>
    <w:p w14:paraId="669BCD80" w14:textId="77777777" w:rsidR="00B4568A" w:rsidRPr="00E2175A" w:rsidRDefault="002B756A" w:rsidP="00A16644">
      <w:pPr>
        <w:ind w:left="720"/>
        <w:rPr>
          <w:rFonts w:cs="Open Sans"/>
          <w:sz w:val="22"/>
          <w:szCs w:val="22"/>
        </w:rPr>
      </w:pPr>
      <w:r w:rsidRPr="00E2175A">
        <w:rPr>
          <w:rFonts w:cs="Open Sans"/>
          <w:sz w:val="22"/>
          <w:szCs w:val="22"/>
        </w:rPr>
        <w:t>‘</w:t>
      </w:r>
      <w:r w:rsidR="00B4568A" w:rsidRPr="00E2175A">
        <w:rPr>
          <w:rFonts w:cs="Open Sans"/>
          <w:sz w:val="22"/>
          <w:szCs w:val="22"/>
        </w:rPr>
        <w:t>I think Duval also has a really good balance of study and social life and, I guess, unlike other colleges, it doesn’t really have an agenda; whereas you can see with other colleges they do and you’ve got to try and fit into a certain culture.</w:t>
      </w:r>
      <w:r w:rsidRPr="00E2175A">
        <w:rPr>
          <w:rFonts w:cs="Open Sans"/>
          <w:sz w:val="22"/>
          <w:szCs w:val="22"/>
        </w:rPr>
        <w:t>’</w:t>
      </w:r>
    </w:p>
    <w:p w14:paraId="022787F0" w14:textId="77777777" w:rsidR="00B4568A" w:rsidRPr="00E2175A" w:rsidRDefault="002B756A" w:rsidP="00A16644">
      <w:pPr>
        <w:ind w:left="720"/>
        <w:rPr>
          <w:rFonts w:cs="Open Sans"/>
          <w:sz w:val="22"/>
          <w:szCs w:val="22"/>
        </w:rPr>
      </w:pPr>
      <w:r w:rsidRPr="00E2175A">
        <w:rPr>
          <w:rFonts w:cs="Open Sans"/>
          <w:sz w:val="22"/>
          <w:szCs w:val="22"/>
        </w:rPr>
        <w:t>‘</w:t>
      </w:r>
      <w:r w:rsidR="00B4568A" w:rsidRPr="00E2175A">
        <w:rPr>
          <w:rFonts w:cs="Open Sans"/>
          <w:sz w:val="22"/>
          <w:szCs w:val="22"/>
        </w:rPr>
        <w:t>People say we are pretty much all rounded, I guess. So, a lot of colleges, like it was said, rugby college or etc., at Duval, we’re pretty good at academics with decent sporting fields. Like we don’t have a specific identity. So, all-rounded, have a go, maybe, is our identity. I don’t know.</w:t>
      </w:r>
      <w:r w:rsidRPr="00E2175A">
        <w:rPr>
          <w:rFonts w:cs="Open Sans"/>
          <w:sz w:val="22"/>
          <w:szCs w:val="22"/>
        </w:rPr>
        <w:t>’</w:t>
      </w:r>
    </w:p>
    <w:p w14:paraId="4196ACE6" w14:textId="77777777" w:rsidR="00B4568A" w:rsidRPr="00E2175A" w:rsidRDefault="002B756A" w:rsidP="00A16644">
      <w:pPr>
        <w:ind w:left="720"/>
        <w:rPr>
          <w:rFonts w:cs="Open Sans"/>
          <w:sz w:val="22"/>
          <w:szCs w:val="22"/>
        </w:rPr>
      </w:pPr>
      <w:r w:rsidRPr="00E2175A">
        <w:rPr>
          <w:rFonts w:cs="Open Sans"/>
          <w:sz w:val="22"/>
          <w:szCs w:val="22"/>
        </w:rPr>
        <w:t>‘</w:t>
      </w:r>
      <w:r w:rsidR="00B4568A" w:rsidRPr="00E2175A">
        <w:rPr>
          <w:rFonts w:cs="Open Sans"/>
          <w:sz w:val="22"/>
          <w:szCs w:val="22"/>
        </w:rPr>
        <w:t>I think that’s the best way is all-rounded. There’s nothing specifically that we do, I wouldn’t say well in, but we do well in everything and then it’s just, sort of, everyone appreciates that you can come here with any interest and any hobbies and people love it and you can thrive at whatever you love. I think that’s the biggest attraction for Duval College.</w:t>
      </w:r>
      <w:r w:rsidRPr="00E2175A">
        <w:rPr>
          <w:rFonts w:cs="Open Sans"/>
          <w:sz w:val="22"/>
          <w:szCs w:val="22"/>
        </w:rPr>
        <w:t>’</w:t>
      </w:r>
    </w:p>
    <w:p w14:paraId="4C73BB90" w14:textId="77777777" w:rsidR="00B4568A" w:rsidRPr="00E2175A" w:rsidRDefault="002B756A" w:rsidP="00A16644">
      <w:pPr>
        <w:ind w:left="720"/>
        <w:rPr>
          <w:rFonts w:cs="Open Sans"/>
          <w:sz w:val="22"/>
          <w:szCs w:val="22"/>
        </w:rPr>
      </w:pPr>
      <w:r w:rsidRPr="00E2175A">
        <w:rPr>
          <w:rFonts w:cs="Open Sans"/>
          <w:sz w:val="22"/>
          <w:szCs w:val="22"/>
        </w:rPr>
        <w:t>‘</w:t>
      </w:r>
      <w:r w:rsidR="00B4568A" w:rsidRPr="00E2175A">
        <w:rPr>
          <w:rFonts w:cs="Open Sans"/>
          <w:sz w:val="22"/>
          <w:szCs w:val="22"/>
        </w:rPr>
        <w:t>I think it’s reflected in the intake of degrees, like you probably saw international business, agriculture. There’re so many different types of degrees here at Duval as well, which is interesting.</w:t>
      </w:r>
      <w:r w:rsidRPr="00E2175A">
        <w:rPr>
          <w:rFonts w:cs="Open Sans"/>
          <w:sz w:val="22"/>
          <w:szCs w:val="22"/>
        </w:rPr>
        <w:t>’</w:t>
      </w:r>
    </w:p>
    <w:p w14:paraId="0EEF6326" w14:textId="0AC2D5FF" w:rsidR="00B4568A" w:rsidRPr="00E2175A" w:rsidRDefault="00FA37AD" w:rsidP="00A16644">
      <w:pPr>
        <w:rPr>
          <w:rFonts w:cs="Open Sans"/>
        </w:rPr>
      </w:pPr>
      <w:r w:rsidRPr="00E2175A">
        <w:rPr>
          <w:rFonts w:cs="Open Sans"/>
        </w:rPr>
        <w:t>Duval College</w:t>
      </w:r>
      <w:r w:rsidR="00B4568A" w:rsidRPr="00E2175A">
        <w:rPr>
          <w:rFonts w:cs="Open Sans"/>
        </w:rPr>
        <w:t xml:space="preserve">’s </w:t>
      </w:r>
      <w:r w:rsidR="008C4700">
        <w:rPr>
          <w:rFonts w:cs="Open Sans"/>
        </w:rPr>
        <w:t>‘</w:t>
      </w:r>
      <w:r w:rsidR="00B4568A" w:rsidRPr="00E2175A">
        <w:rPr>
          <w:rFonts w:cs="Open Sans"/>
        </w:rPr>
        <w:t>all-roundedness</w:t>
      </w:r>
      <w:r w:rsidR="008C4700">
        <w:rPr>
          <w:rFonts w:cs="Open Sans"/>
        </w:rPr>
        <w:t>’</w:t>
      </w:r>
      <w:r w:rsidR="00865297" w:rsidRPr="00E2175A">
        <w:rPr>
          <w:rFonts w:cs="Open Sans"/>
        </w:rPr>
        <w:t xml:space="preserve"> </w:t>
      </w:r>
      <w:r w:rsidR="00B4568A" w:rsidRPr="00E2175A">
        <w:rPr>
          <w:rFonts w:cs="Open Sans"/>
        </w:rPr>
        <w:t>and balanced approach to study and extra-curricular activities was also recognised by residents from other colleges.</w:t>
      </w:r>
    </w:p>
    <w:p w14:paraId="10BB687F" w14:textId="0F213575" w:rsidR="00B4568A" w:rsidRPr="00E2175A" w:rsidRDefault="002B756A" w:rsidP="00A16644">
      <w:pPr>
        <w:ind w:left="720"/>
        <w:rPr>
          <w:rFonts w:cs="Open Sans"/>
          <w:sz w:val="22"/>
          <w:szCs w:val="22"/>
        </w:rPr>
      </w:pPr>
      <w:r w:rsidRPr="00E2175A">
        <w:rPr>
          <w:rFonts w:cs="Open Sans"/>
          <w:sz w:val="22"/>
          <w:szCs w:val="22"/>
        </w:rPr>
        <w:t>‘</w:t>
      </w:r>
      <w:r w:rsidR="00D511D7" w:rsidRPr="00E2175A">
        <w:rPr>
          <w:rFonts w:cs="Open Sans"/>
          <w:sz w:val="22"/>
          <w:szCs w:val="22"/>
        </w:rPr>
        <w:t>T</w:t>
      </w:r>
      <w:r w:rsidR="00B4568A" w:rsidRPr="00E2175A">
        <w:rPr>
          <w:rFonts w:cs="Open Sans"/>
          <w:sz w:val="22"/>
          <w:szCs w:val="22"/>
        </w:rPr>
        <w:t>hey’ve [Duval College] got a fairly good balance of study and play, so they’d have plenty of events and have a lot of fun, but also work pretty hard as well.</w:t>
      </w:r>
      <w:r w:rsidR="008C4700">
        <w:rPr>
          <w:rFonts w:cs="Open Sans"/>
          <w:sz w:val="22"/>
          <w:szCs w:val="22"/>
        </w:rPr>
        <w:t>’</w:t>
      </w:r>
    </w:p>
    <w:p w14:paraId="00A492C1" w14:textId="112151D1" w:rsidR="00B4568A" w:rsidRPr="00E2175A" w:rsidRDefault="00B4568A" w:rsidP="00A16644">
      <w:pPr>
        <w:rPr>
          <w:rFonts w:cs="Open Sans"/>
        </w:rPr>
      </w:pPr>
      <w:r w:rsidRPr="00E2175A">
        <w:rPr>
          <w:rFonts w:cs="Open Sans"/>
        </w:rPr>
        <w:t xml:space="preserve">The sense of community at </w:t>
      </w:r>
      <w:r w:rsidR="00FA37AD" w:rsidRPr="00E2175A">
        <w:rPr>
          <w:rFonts w:cs="Open Sans"/>
        </w:rPr>
        <w:t>Duval College</w:t>
      </w:r>
      <w:r w:rsidRPr="00E2175A">
        <w:rPr>
          <w:rFonts w:cs="Open Sans"/>
        </w:rPr>
        <w:t xml:space="preserve"> was also highlighted by a number </w:t>
      </w:r>
      <w:r w:rsidR="00865297" w:rsidRPr="00E2175A">
        <w:rPr>
          <w:rFonts w:cs="Open Sans"/>
        </w:rPr>
        <w:t xml:space="preserve">of </w:t>
      </w:r>
      <w:r w:rsidRPr="00E2175A">
        <w:rPr>
          <w:rFonts w:cs="Open Sans"/>
        </w:rPr>
        <w:t>current residents.</w:t>
      </w:r>
    </w:p>
    <w:p w14:paraId="449E9595" w14:textId="77777777" w:rsidR="00B4568A" w:rsidRPr="00E2175A" w:rsidRDefault="002B756A" w:rsidP="00A16644">
      <w:pPr>
        <w:ind w:left="720"/>
        <w:rPr>
          <w:rFonts w:cs="Open Sans"/>
          <w:sz w:val="22"/>
          <w:szCs w:val="22"/>
        </w:rPr>
      </w:pPr>
      <w:r w:rsidRPr="00E2175A">
        <w:rPr>
          <w:rFonts w:cs="Open Sans"/>
          <w:sz w:val="22"/>
          <w:szCs w:val="22"/>
        </w:rPr>
        <w:t>‘</w:t>
      </w:r>
      <w:r w:rsidR="00B4568A" w:rsidRPr="00E2175A">
        <w:rPr>
          <w:rFonts w:cs="Open Sans"/>
          <w:sz w:val="22"/>
          <w:szCs w:val="22"/>
        </w:rPr>
        <w:t>Yeah, it’s a really nice social community. Like, if you’re just in your room or something, if you see someone walk past, they’ll be happy to talk to you about stuff. There’re also really good like studying systems and things like that. Like, I don’t really suffer here at all. I’m happy.</w:t>
      </w:r>
      <w:r w:rsidRPr="00E2175A">
        <w:rPr>
          <w:rFonts w:cs="Open Sans"/>
          <w:sz w:val="22"/>
          <w:szCs w:val="22"/>
        </w:rPr>
        <w:t>’</w:t>
      </w:r>
    </w:p>
    <w:p w14:paraId="12DD5A10" w14:textId="77777777" w:rsidR="00B4568A" w:rsidRPr="00E2175A" w:rsidRDefault="002B756A" w:rsidP="00A16644">
      <w:pPr>
        <w:ind w:firstLine="720"/>
        <w:rPr>
          <w:rFonts w:cs="Open Sans"/>
          <w:sz w:val="22"/>
          <w:szCs w:val="22"/>
        </w:rPr>
      </w:pPr>
      <w:r w:rsidRPr="00E2175A">
        <w:rPr>
          <w:rFonts w:cs="Open Sans"/>
          <w:sz w:val="22"/>
          <w:szCs w:val="22"/>
        </w:rPr>
        <w:t>‘</w:t>
      </w:r>
      <w:r w:rsidR="00B4568A" w:rsidRPr="00E2175A">
        <w:rPr>
          <w:rFonts w:cs="Open Sans"/>
          <w:sz w:val="22"/>
          <w:szCs w:val="22"/>
        </w:rPr>
        <w:t>It’s really supportive as a community.</w:t>
      </w:r>
      <w:r w:rsidRPr="00E2175A">
        <w:rPr>
          <w:rFonts w:cs="Open Sans"/>
          <w:sz w:val="22"/>
          <w:szCs w:val="22"/>
        </w:rPr>
        <w:t>’</w:t>
      </w:r>
    </w:p>
    <w:p w14:paraId="50D4CA17" w14:textId="77777777" w:rsidR="00C15DE4" w:rsidRPr="00E2175A" w:rsidRDefault="00C15DE4" w:rsidP="00A2622E">
      <w:pPr>
        <w:pStyle w:val="Heading3"/>
      </w:pPr>
      <w:bookmarkStart w:id="96" w:name="_Toc524692157"/>
      <w:bookmarkStart w:id="97" w:name="_Toc8931164"/>
      <w:r w:rsidRPr="00E2175A">
        <w:t xml:space="preserve">Earle Page </w:t>
      </w:r>
      <w:r w:rsidRPr="00A2622E">
        <w:t>College</w:t>
      </w:r>
      <w:bookmarkEnd w:id="96"/>
      <w:bookmarkEnd w:id="97"/>
    </w:p>
    <w:p w14:paraId="0E59A9A1" w14:textId="128BEC9C" w:rsidR="00D27C19" w:rsidRPr="00E2175A" w:rsidRDefault="00D27C19" w:rsidP="00A16644">
      <w:pPr>
        <w:rPr>
          <w:rFonts w:cs="Open Sans"/>
        </w:rPr>
      </w:pPr>
      <w:r w:rsidRPr="00E2175A">
        <w:rPr>
          <w:rFonts w:cs="Open Sans"/>
        </w:rPr>
        <w:t xml:space="preserve">Established in 1963, Earle Page College </w:t>
      </w:r>
      <w:r w:rsidR="00D05878" w:rsidRPr="00E2175A">
        <w:rPr>
          <w:rFonts w:cs="Open Sans"/>
        </w:rPr>
        <w:t xml:space="preserve">accommodates </w:t>
      </w:r>
      <w:r w:rsidRPr="00E2175A">
        <w:rPr>
          <w:rFonts w:cs="Open Sans"/>
        </w:rPr>
        <w:t>166 students, comprising of 146 undergraduates and 20 postgraduates</w:t>
      </w:r>
      <w:r w:rsidR="00CC0D3D" w:rsidRPr="00E2175A">
        <w:rPr>
          <w:rFonts w:cs="Open Sans"/>
        </w:rPr>
        <w:t xml:space="preserve"> as at August 2018</w:t>
      </w:r>
      <w:r w:rsidRPr="00E2175A">
        <w:rPr>
          <w:rFonts w:cs="Open Sans"/>
        </w:rPr>
        <w:t xml:space="preserve">. Of the </w:t>
      </w:r>
      <w:r w:rsidR="007D5AEF" w:rsidRPr="00E2175A">
        <w:rPr>
          <w:rFonts w:cs="Open Sans"/>
        </w:rPr>
        <w:t xml:space="preserve">resident </w:t>
      </w:r>
      <w:r w:rsidR="00F46EF6" w:rsidRPr="00E2175A">
        <w:rPr>
          <w:rFonts w:cs="Open Sans"/>
        </w:rPr>
        <w:t xml:space="preserve">body, </w:t>
      </w:r>
      <w:r w:rsidR="009B4B50" w:rsidRPr="00E2175A">
        <w:rPr>
          <w:rFonts w:cs="Open Sans"/>
        </w:rPr>
        <w:t>56</w:t>
      </w:r>
      <w:r w:rsidR="00713396" w:rsidRPr="00E2175A">
        <w:rPr>
          <w:rFonts w:cs="Open Sans"/>
        </w:rPr>
        <w:t>%</w:t>
      </w:r>
      <w:r w:rsidR="009B4B50" w:rsidRPr="00E2175A">
        <w:rPr>
          <w:rFonts w:cs="Open Sans"/>
        </w:rPr>
        <w:t xml:space="preserve"> </w:t>
      </w:r>
      <w:r w:rsidR="00F46EF6" w:rsidRPr="00E2175A">
        <w:rPr>
          <w:rFonts w:cs="Open Sans"/>
        </w:rPr>
        <w:t>identif</w:t>
      </w:r>
      <w:r w:rsidR="00865297" w:rsidRPr="00E2175A">
        <w:rPr>
          <w:rFonts w:cs="Open Sans"/>
        </w:rPr>
        <w:t>ied</w:t>
      </w:r>
      <w:r w:rsidR="00F46EF6" w:rsidRPr="00E2175A">
        <w:rPr>
          <w:rFonts w:cs="Open Sans"/>
        </w:rPr>
        <w:t xml:space="preserve"> as female</w:t>
      </w:r>
      <w:r w:rsidRPr="00E2175A">
        <w:rPr>
          <w:rFonts w:cs="Open Sans"/>
        </w:rPr>
        <w:t xml:space="preserve">. The college has 144 domestic and 22 international residents. Students at </w:t>
      </w:r>
      <w:r w:rsidR="00FA37AD" w:rsidRPr="00E2175A">
        <w:rPr>
          <w:rFonts w:cs="Open Sans"/>
        </w:rPr>
        <w:t>Earle Page College</w:t>
      </w:r>
      <w:r w:rsidRPr="00E2175A">
        <w:rPr>
          <w:rFonts w:cs="Open Sans"/>
        </w:rPr>
        <w:t xml:space="preserve"> study a broad range of degree</w:t>
      </w:r>
      <w:r w:rsidR="0055662C" w:rsidRPr="00E2175A">
        <w:rPr>
          <w:rFonts w:cs="Open Sans"/>
        </w:rPr>
        <w:t>s.</w:t>
      </w:r>
    </w:p>
    <w:p w14:paraId="20CD2DBA" w14:textId="60C78AC7" w:rsidR="00383CB3" w:rsidRPr="00E2175A" w:rsidRDefault="00FA37AD" w:rsidP="00A16644">
      <w:pPr>
        <w:rPr>
          <w:rFonts w:cs="Open Sans"/>
        </w:rPr>
      </w:pPr>
      <w:r w:rsidRPr="00E2175A">
        <w:rPr>
          <w:rFonts w:cs="Open Sans"/>
        </w:rPr>
        <w:t>Earle Page College</w:t>
      </w:r>
      <w:r w:rsidR="00D27C19" w:rsidRPr="00E2175A">
        <w:rPr>
          <w:rFonts w:cs="Open Sans"/>
        </w:rPr>
        <w:t xml:space="preserve"> is managed by a Head of Coll</w:t>
      </w:r>
      <w:r w:rsidR="00F46EF6" w:rsidRPr="00E2175A">
        <w:rPr>
          <w:rFonts w:cs="Open Sans"/>
        </w:rPr>
        <w:t xml:space="preserve">ege and an </w:t>
      </w:r>
      <w:r w:rsidR="00C26B2C" w:rsidRPr="00E2175A">
        <w:rPr>
          <w:rFonts w:cs="Open Sans"/>
        </w:rPr>
        <w:t>Office Manager</w:t>
      </w:r>
      <w:r w:rsidR="00F46EF6" w:rsidRPr="00E2175A">
        <w:rPr>
          <w:rFonts w:cs="Open Sans"/>
        </w:rPr>
        <w:t xml:space="preserve"> and has a</w:t>
      </w:r>
      <w:r w:rsidR="00D27C19" w:rsidRPr="00E2175A">
        <w:rPr>
          <w:rFonts w:cs="Open Sans"/>
        </w:rPr>
        <w:t xml:space="preserve"> 28-person</w:t>
      </w:r>
      <w:r w:rsidR="00F46EF6" w:rsidRPr="00E2175A">
        <w:rPr>
          <w:rFonts w:cs="Open Sans"/>
        </w:rPr>
        <w:t xml:space="preserve"> student leadership team. The student leadership team </w:t>
      </w:r>
      <w:r w:rsidR="004017A0" w:rsidRPr="00E2175A">
        <w:rPr>
          <w:rFonts w:cs="Open Sans"/>
        </w:rPr>
        <w:t xml:space="preserve">includes </w:t>
      </w:r>
      <w:r w:rsidR="00F46EF6" w:rsidRPr="00E2175A">
        <w:rPr>
          <w:rFonts w:cs="Open Sans"/>
        </w:rPr>
        <w:t>Resident F</w:t>
      </w:r>
      <w:r w:rsidR="00D27C19" w:rsidRPr="00E2175A">
        <w:rPr>
          <w:rFonts w:cs="Open Sans"/>
        </w:rPr>
        <w:t>ellows</w:t>
      </w:r>
      <w:r w:rsidR="00CE7417" w:rsidRPr="00E2175A">
        <w:rPr>
          <w:rFonts w:cs="Open Sans"/>
        </w:rPr>
        <w:t>,</w:t>
      </w:r>
      <w:r w:rsidR="00F46EF6" w:rsidRPr="00E2175A">
        <w:rPr>
          <w:rFonts w:cs="Open Sans"/>
        </w:rPr>
        <w:t xml:space="preserve"> </w:t>
      </w:r>
      <w:r w:rsidR="004017A0" w:rsidRPr="00E2175A">
        <w:rPr>
          <w:rFonts w:cs="Open Sans"/>
        </w:rPr>
        <w:t>Academic Mentor</w:t>
      </w:r>
      <w:r w:rsidR="00CE7417" w:rsidRPr="00E2175A">
        <w:rPr>
          <w:rFonts w:cs="Open Sans"/>
        </w:rPr>
        <w:t>s</w:t>
      </w:r>
      <w:r w:rsidR="004017A0" w:rsidRPr="00E2175A">
        <w:rPr>
          <w:rFonts w:cs="Open Sans"/>
        </w:rPr>
        <w:t xml:space="preserve"> </w:t>
      </w:r>
      <w:r w:rsidR="00D27C19" w:rsidRPr="00E2175A">
        <w:rPr>
          <w:rFonts w:cs="Open Sans"/>
        </w:rPr>
        <w:t>and</w:t>
      </w:r>
      <w:r w:rsidR="00F46EF6" w:rsidRPr="00E2175A">
        <w:rPr>
          <w:rFonts w:cs="Open Sans"/>
        </w:rPr>
        <w:t xml:space="preserve"> a Junior Common R</w:t>
      </w:r>
      <w:r w:rsidR="00D27C19" w:rsidRPr="00E2175A">
        <w:rPr>
          <w:rFonts w:cs="Open Sans"/>
        </w:rPr>
        <w:t>oom</w:t>
      </w:r>
      <w:r w:rsidR="00C26B2C" w:rsidRPr="00E2175A">
        <w:rPr>
          <w:rFonts w:cs="Open Sans"/>
        </w:rPr>
        <w:t>.</w:t>
      </w:r>
      <w:r w:rsidR="00D27C19" w:rsidRPr="00E2175A">
        <w:rPr>
          <w:rFonts w:cs="Open Sans"/>
        </w:rPr>
        <w:t xml:space="preserve"> </w:t>
      </w:r>
      <w:r w:rsidR="00383CB3" w:rsidRPr="00E2175A">
        <w:rPr>
          <w:rFonts w:cs="Open Sans"/>
        </w:rPr>
        <w:t>Approximately 57</w:t>
      </w:r>
      <w:r w:rsidR="00713396" w:rsidRPr="00E2175A">
        <w:rPr>
          <w:rFonts w:cs="Open Sans"/>
        </w:rPr>
        <w:t>%</w:t>
      </w:r>
      <w:r w:rsidR="00383CB3" w:rsidRPr="00E2175A">
        <w:rPr>
          <w:rFonts w:cs="Open Sans"/>
        </w:rPr>
        <w:t xml:space="preserve"> of the student leadership team </w:t>
      </w:r>
      <w:r w:rsidR="00865297" w:rsidRPr="00E2175A">
        <w:rPr>
          <w:rFonts w:cs="Open Sans"/>
        </w:rPr>
        <w:t xml:space="preserve">was </w:t>
      </w:r>
      <w:r w:rsidR="00383CB3" w:rsidRPr="00E2175A">
        <w:rPr>
          <w:rFonts w:cs="Open Sans"/>
        </w:rPr>
        <w:t>female.</w:t>
      </w:r>
    </w:p>
    <w:p w14:paraId="7A6000CC" w14:textId="1D00D40C" w:rsidR="00D27C19" w:rsidRPr="00E2175A" w:rsidRDefault="007578F7" w:rsidP="00A16644">
      <w:pPr>
        <w:rPr>
          <w:rFonts w:cs="Open Sans"/>
        </w:rPr>
      </w:pPr>
      <w:r w:rsidRPr="00E2175A">
        <w:rPr>
          <w:rFonts w:cs="Open Sans"/>
        </w:rPr>
        <w:t xml:space="preserve">One member of </w:t>
      </w:r>
      <w:r w:rsidR="009B4B50" w:rsidRPr="00E2175A">
        <w:rPr>
          <w:rFonts w:cs="Open Sans"/>
        </w:rPr>
        <w:t xml:space="preserve">each of </w:t>
      </w:r>
      <w:r w:rsidRPr="00E2175A">
        <w:rPr>
          <w:rFonts w:cs="Open Sans"/>
        </w:rPr>
        <w:t>the</w:t>
      </w:r>
      <w:r w:rsidR="00D27C19" w:rsidRPr="00E2175A">
        <w:rPr>
          <w:rFonts w:cs="Open Sans"/>
        </w:rPr>
        <w:t xml:space="preserve"> three</w:t>
      </w:r>
      <w:r w:rsidR="00383CB3" w:rsidRPr="00E2175A">
        <w:rPr>
          <w:rFonts w:cs="Open Sans"/>
        </w:rPr>
        <w:t xml:space="preserve"> student leadership</w:t>
      </w:r>
      <w:r w:rsidR="00D27C19" w:rsidRPr="00E2175A">
        <w:rPr>
          <w:rFonts w:cs="Open Sans"/>
        </w:rPr>
        <w:t xml:space="preserve"> teams</w:t>
      </w:r>
      <w:r w:rsidRPr="00E2175A">
        <w:rPr>
          <w:rFonts w:cs="Open Sans"/>
        </w:rPr>
        <w:t xml:space="preserve"> live on each floor</w:t>
      </w:r>
      <w:r w:rsidR="00CE7417" w:rsidRPr="00E2175A">
        <w:rPr>
          <w:rFonts w:cs="Open Sans"/>
        </w:rPr>
        <w:t xml:space="preserve">, in a model </w:t>
      </w:r>
      <w:r w:rsidR="0055662C" w:rsidRPr="00E2175A">
        <w:rPr>
          <w:rFonts w:cs="Open Sans"/>
        </w:rPr>
        <w:t>referred to as the Trident System</w:t>
      </w:r>
      <w:r w:rsidR="00D27C19" w:rsidRPr="00E2175A">
        <w:rPr>
          <w:rFonts w:cs="Open Sans"/>
        </w:rPr>
        <w:t xml:space="preserve">. Residents spoke highly of the Trident System, </w:t>
      </w:r>
      <w:r w:rsidR="00B13AE4" w:rsidRPr="00E2175A">
        <w:rPr>
          <w:rFonts w:cs="Open Sans"/>
        </w:rPr>
        <w:t xml:space="preserve">recognising the support it provides </w:t>
      </w:r>
      <w:r w:rsidR="00D27C19" w:rsidRPr="00E2175A">
        <w:rPr>
          <w:rFonts w:cs="Open Sans"/>
        </w:rPr>
        <w:t>residents</w:t>
      </w:r>
      <w:r w:rsidR="00B13AE4" w:rsidRPr="00E2175A">
        <w:rPr>
          <w:rFonts w:cs="Open Sans"/>
        </w:rPr>
        <w:t>, as well as student leaders.</w:t>
      </w:r>
    </w:p>
    <w:p w14:paraId="500B9635" w14:textId="3568738C" w:rsidR="00D27C19"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D27C19" w:rsidRPr="00E2175A">
        <w:rPr>
          <w:rFonts w:ascii="Open Sans" w:hAnsi="Open Sans" w:cs="Open Sans"/>
          <w:color w:val="auto"/>
          <w:sz w:val="22"/>
          <w:szCs w:val="22"/>
          <w:lang w:val="en-AU" w:eastAsia="en-AU"/>
        </w:rPr>
        <w:t>So on each floor – in some colleges it’s block</w:t>
      </w:r>
      <w:r w:rsidR="00865297" w:rsidRPr="00E2175A">
        <w:rPr>
          <w:rFonts w:ascii="Segoe UI" w:hAnsi="Segoe UI" w:cs="Segoe UI"/>
          <w:color w:val="auto"/>
          <w:sz w:val="22"/>
          <w:szCs w:val="22"/>
          <w:lang w:val="en-AU" w:eastAsia="en-AU"/>
        </w:rPr>
        <w:t>—</w:t>
      </w:r>
      <w:r w:rsidR="00D27C19" w:rsidRPr="00E2175A">
        <w:rPr>
          <w:rFonts w:ascii="Open Sans" w:hAnsi="Open Sans" w:cs="Open Sans"/>
          <w:color w:val="auto"/>
          <w:sz w:val="22"/>
          <w:szCs w:val="22"/>
          <w:lang w:val="en-AU" w:eastAsia="en-AU"/>
        </w:rPr>
        <w:t>we have one JCR at least</w:t>
      </w:r>
      <w:r w:rsidR="00865297" w:rsidRPr="00E2175A">
        <w:rPr>
          <w:rFonts w:ascii="Open Sans" w:hAnsi="Open Sans" w:cs="Open Sans"/>
          <w:color w:val="auto"/>
          <w:sz w:val="22"/>
          <w:szCs w:val="22"/>
          <w:lang w:val="en-AU" w:eastAsia="en-AU"/>
        </w:rPr>
        <w:t xml:space="preserve"> </w:t>
      </w:r>
      <w:r w:rsidR="00D27C19" w:rsidRPr="00E2175A">
        <w:rPr>
          <w:rFonts w:ascii="Open Sans" w:hAnsi="Open Sans" w:cs="Open Sans"/>
          <w:color w:val="auto"/>
          <w:sz w:val="22"/>
          <w:szCs w:val="22"/>
          <w:lang w:val="en-AU" w:eastAsia="en-AU"/>
        </w:rPr>
        <w:t>… One academic mentor and one RF and they work as a committee together to make sure that the overall wellbeing of happiness</w:t>
      </w:r>
      <w:r w:rsidR="00865297" w:rsidRPr="00E2175A">
        <w:rPr>
          <w:rFonts w:ascii="Segoe UI" w:hAnsi="Segoe UI" w:cs="Segoe UI"/>
          <w:color w:val="auto"/>
          <w:sz w:val="22"/>
          <w:szCs w:val="22"/>
          <w:lang w:val="en-AU" w:eastAsia="en-AU"/>
        </w:rPr>
        <w:t>—</w:t>
      </w:r>
      <w:r w:rsidR="00D27C19" w:rsidRPr="00E2175A">
        <w:rPr>
          <w:rFonts w:ascii="Open Sans" w:hAnsi="Open Sans" w:cs="Open Sans"/>
          <w:color w:val="auto"/>
          <w:sz w:val="22"/>
          <w:szCs w:val="22"/>
          <w:lang w:val="en-AU" w:eastAsia="en-AU"/>
        </w:rPr>
        <w:t>all the aspects of life are working well for everyone on the floor.</w:t>
      </w:r>
      <w:r w:rsidRPr="00E2175A">
        <w:rPr>
          <w:rFonts w:ascii="Open Sans" w:hAnsi="Open Sans" w:cs="Open Sans"/>
          <w:color w:val="auto"/>
          <w:sz w:val="22"/>
          <w:szCs w:val="22"/>
          <w:lang w:val="en-AU" w:eastAsia="en-AU"/>
        </w:rPr>
        <w:t>’</w:t>
      </w:r>
    </w:p>
    <w:p w14:paraId="678E5215" w14:textId="43D38CC0" w:rsidR="00D27C19"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D27C19" w:rsidRPr="00E2175A">
        <w:rPr>
          <w:rFonts w:ascii="Open Sans" w:hAnsi="Open Sans" w:cs="Open Sans"/>
          <w:color w:val="auto"/>
          <w:sz w:val="22"/>
          <w:szCs w:val="22"/>
          <w:lang w:val="en-AU" w:eastAsia="en-AU"/>
        </w:rPr>
        <w:t>If you do not feel comfortable coming to your RF or one of the other RFs because you don’t know them as well, you can go to the other people on the [trident] team and they will do</w:t>
      </w:r>
      <w:r w:rsidR="00865297" w:rsidRPr="00E2175A">
        <w:rPr>
          <w:rFonts w:ascii="Segoe UI" w:hAnsi="Segoe UI" w:cs="Segoe UI"/>
          <w:color w:val="auto"/>
          <w:sz w:val="22"/>
          <w:szCs w:val="22"/>
          <w:lang w:val="en-AU" w:eastAsia="en-AU"/>
        </w:rPr>
        <w:t>—</w:t>
      </w:r>
      <w:r w:rsidR="00D27C19" w:rsidRPr="00E2175A">
        <w:rPr>
          <w:rFonts w:ascii="Open Sans" w:hAnsi="Open Sans" w:cs="Open Sans"/>
          <w:color w:val="auto"/>
          <w:sz w:val="22"/>
          <w:szCs w:val="22"/>
          <w:lang w:val="en-AU" w:eastAsia="en-AU"/>
        </w:rPr>
        <w:t>there’s another support system there to make sure people do feel comfortable to go and talk to a leader.</w:t>
      </w:r>
      <w:r w:rsidRPr="00E2175A">
        <w:rPr>
          <w:rFonts w:ascii="Open Sans" w:hAnsi="Open Sans" w:cs="Open Sans"/>
          <w:color w:val="auto"/>
          <w:sz w:val="22"/>
          <w:szCs w:val="22"/>
          <w:lang w:val="en-AU" w:eastAsia="en-AU"/>
        </w:rPr>
        <w:t>’</w:t>
      </w:r>
      <w:r w:rsidR="00D27C19" w:rsidRPr="00E2175A">
        <w:rPr>
          <w:rFonts w:ascii="Open Sans" w:hAnsi="Open Sans" w:cs="Open Sans"/>
          <w:color w:val="auto"/>
          <w:sz w:val="22"/>
          <w:szCs w:val="22"/>
          <w:lang w:val="en-AU" w:eastAsia="en-AU"/>
        </w:rPr>
        <w:t xml:space="preserve"> So that was another thing with the [trident] system that was really good.</w:t>
      </w:r>
      <w:r w:rsidRPr="00E2175A">
        <w:rPr>
          <w:rFonts w:ascii="Open Sans" w:hAnsi="Open Sans" w:cs="Open Sans"/>
          <w:color w:val="auto"/>
          <w:sz w:val="22"/>
          <w:szCs w:val="22"/>
          <w:lang w:val="en-AU" w:eastAsia="en-AU"/>
        </w:rPr>
        <w:t>’</w:t>
      </w:r>
    </w:p>
    <w:p w14:paraId="59EFDFDF" w14:textId="77777777" w:rsidR="00D27C19" w:rsidRPr="00E2175A" w:rsidRDefault="002B756A" w:rsidP="00A16644">
      <w:pPr>
        <w:ind w:left="720"/>
        <w:rPr>
          <w:rFonts w:cs="Open Sans"/>
          <w:sz w:val="22"/>
          <w:szCs w:val="22"/>
        </w:rPr>
      </w:pPr>
      <w:r w:rsidRPr="00E2175A">
        <w:rPr>
          <w:rFonts w:cs="Open Sans"/>
          <w:sz w:val="22"/>
          <w:szCs w:val="22"/>
        </w:rPr>
        <w:t>‘</w:t>
      </w:r>
      <w:r w:rsidR="00D27C19" w:rsidRPr="00E2175A">
        <w:rPr>
          <w:rFonts w:cs="Open Sans"/>
          <w:sz w:val="22"/>
          <w:szCs w:val="22"/>
        </w:rPr>
        <w:t>Also, each floor has like three, at least three of the main three leaders and so like you act as support systems for each other.</w:t>
      </w:r>
      <w:r w:rsidRPr="00E2175A">
        <w:rPr>
          <w:rFonts w:cs="Open Sans"/>
          <w:sz w:val="22"/>
          <w:szCs w:val="22"/>
        </w:rPr>
        <w:t>’</w:t>
      </w:r>
    </w:p>
    <w:p w14:paraId="626C4B98" w14:textId="25CB8B07" w:rsidR="00D27C19" w:rsidRPr="00E2175A" w:rsidRDefault="00845E9C" w:rsidP="00A16644">
      <w:pPr>
        <w:rPr>
          <w:rFonts w:cs="Open Sans"/>
        </w:rPr>
      </w:pPr>
      <w:r w:rsidRPr="00E2175A">
        <w:rPr>
          <w:rFonts w:cs="Open Sans"/>
        </w:rPr>
        <w:t>M</w:t>
      </w:r>
      <w:r w:rsidR="00D27C19" w:rsidRPr="00E2175A">
        <w:rPr>
          <w:rFonts w:cs="Open Sans"/>
        </w:rPr>
        <w:t xml:space="preserve">any residents described </w:t>
      </w:r>
      <w:r w:rsidR="00FA37AD" w:rsidRPr="00E2175A">
        <w:rPr>
          <w:rFonts w:cs="Open Sans"/>
        </w:rPr>
        <w:t>Earle Page College</w:t>
      </w:r>
      <w:r w:rsidR="00D27C19" w:rsidRPr="00E2175A">
        <w:rPr>
          <w:rFonts w:cs="Open Sans"/>
        </w:rPr>
        <w:t xml:space="preserve"> as a tight-knit and welcoming college community</w:t>
      </w:r>
      <w:r w:rsidRPr="00E2175A">
        <w:rPr>
          <w:rFonts w:cs="Open Sans"/>
        </w:rPr>
        <w:t xml:space="preserve"> in both their submission</w:t>
      </w:r>
      <w:r w:rsidR="000520C2" w:rsidRPr="00E2175A">
        <w:rPr>
          <w:rFonts w:cs="Open Sans"/>
        </w:rPr>
        <w:t>s</w:t>
      </w:r>
      <w:r w:rsidRPr="00E2175A">
        <w:rPr>
          <w:rFonts w:cs="Open Sans"/>
        </w:rPr>
        <w:t xml:space="preserve"> and in focus groups.</w:t>
      </w:r>
    </w:p>
    <w:p w14:paraId="6F9D0166" w14:textId="77777777" w:rsidR="00D27C19" w:rsidRPr="00E2175A" w:rsidRDefault="002B756A" w:rsidP="00A16644">
      <w:pPr>
        <w:ind w:left="720"/>
        <w:rPr>
          <w:rFonts w:cs="Open Sans"/>
          <w:sz w:val="22"/>
          <w:szCs w:val="22"/>
        </w:rPr>
      </w:pPr>
      <w:r w:rsidRPr="00E2175A">
        <w:rPr>
          <w:rFonts w:cs="Open Sans"/>
          <w:sz w:val="22"/>
          <w:szCs w:val="22"/>
        </w:rPr>
        <w:t>‘</w:t>
      </w:r>
      <w:r w:rsidR="00D27C19" w:rsidRPr="00E2175A">
        <w:rPr>
          <w:rFonts w:cs="Open Sans"/>
          <w:sz w:val="22"/>
          <w:szCs w:val="22"/>
        </w:rPr>
        <w:t>We all just stick up for each other. I know other colleges see Earle Page as almost like a cult because of how tightly knit we are.</w:t>
      </w:r>
      <w:r w:rsidRPr="00E2175A">
        <w:rPr>
          <w:rFonts w:cs="Open Sans"/>
          <w:sz w:val="22"/>
          <w:szCs w:val="22"/>
        </w:rPr>
        <w:t>’</w:t>
      </w:r>
    </w:p>
    <w:p w14:paraId="754B9791" w14:textId="45742846" w:rsidR="00D27C19"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D27C19" w:rsidRPr="00E2175A">
        <w:rPr>
          <w:rFonts w:ascii="Open Sans" w:hAnsi="Open Sans" w:cs="Open Sans"/>
          <w:color w:val="auto"/>
          <w:sz w:val="22"/>
          <w:szCs w:val="22"/>
          <w:lang w:val="en-AU" w:eastAsia="en-AU"/>
        </w:rPr>
        <w:t>For us, all the residents here in this community is our family away from home. I think the most important thing that Page creates is an atmosphere</w:t>
      </w:r>
      <w:r w:rsidR="00865297" w:rsidRPr="00E2175A">
        <w:rPr>
          <w:rFonts w:ascii="Segoe UI" w:hAnsi="Segoe UI" w:cs="Segoe UI"/>
          <w:color w:val="auto"/>
          <w:sz w:val="22"/>
          <w:szCs w:val="22"/>
          <w:lang w:val="en-AU" w:eastAsia="en-AU"/>
        </w:rPr>
        <w:t>—</w:t>
      </w:r>
      <w:r w:rsidR="00D27C19" w:rsidRPr="00E2175A">
        <w:rPr>
          <w:rFonts w:ascii="Open Sans" w:hAnsi="Open Sans" w:cs="Open Sans"/>
          <w:color w:val="auto"/>
          <w:sz w:val="22"/>
          <w:szCs w:val="22"/>
          <w:lang w:val="en-AU" w:eastAsia="en-AU"/>
        </w:rPr>
        <w:t>especially for the younger students</w:t>
      </w:r>
      <w:r w:rsidR="00865297" w:rsidRPr="00E2175A">
        <w:rPr>
          <w:rFonts w:ascii="Segoe UI" w:hAnsi="Segoe UI" w:cs="Segoe UI"/>
          <w:color w:val="auto"/>
          <w:sz w:val="22"/>
          <w:szCs w:val="22"/>
          <w:lang w:val="en-AU" w:eastAsia="en-AU"/>
        </w:rPr>
        <w:t>—</w:t>
      </w:r>
      <w:r w:rsidR="00D27C19" w:rsidRPr="00E2175A">
        <w:rPr>
          <w:rFonts w:ascii="Open Sans" w:hAnsi="Open Sans" w:cs="Open Sans"/>
          <w:color w:val="auto"/>
          <w:sz w:val="22"/>
          <w:szCs w:val="22"/>
          <w:lang w:val="en-AU" w:eastAsia="en-AU"/>
        </w:rPr>
        <w:t>the first year, second year students who do really leave home without knowing what they’re stepping into. It creates this safe barrier for them to feel accepted but still get used to adulthood on a lighter level, as opposed to being thrown into a house on their own and those sorts of things.</w:t>
      </w:r>
      <w:r w:rsidRPr="00E2175A">
        <w:rPr>
          <w:rFonts w:ascii="Open Sans" w:hAnsi="Open Sans" w:cs="Open Sans"/>
          <w:color w:val="auto"/>
          <w:sz w:val="22"/>
          <w:szCs w:val="22"/>
          <w:lang w:val="en-AU" w:eastAsia="en-AU"/>
        </w:rPr>
        <w:t>’</w:t>
      </w:r>
    </w:p>
    <w:p w14:paraId="70029D12" w14:textId="0CA146E4" w:rsidR="00D27C19" w:rsidRPr="00E2175A" w:rsidRDefault="00845E9C" w:rsidP="00A16644">
      <w:pPr>
        <w:rPr>
          <w:rFonts w:cs="Open Sans"/>
        </w:rPr>
      </w:pPr>
      <w:r w:rsidRPr="00E2175A">
        <w:rPr>
          <w:rFonts w:cs="Open Sans"/>
        </w:rPr>
        <w:t xml:space="preserve">Residents also spoke of </w:t>
      </w:r>
      <w:r w:rsidR="00FA37AD" w:rsidRPr="00E2175A">
        <w:rPr>
          <w:rFonts w:cs="Open Sans"/>
        </w:rPr>
        <w:t>Earle Page College</w:t>
      </w:r>
      <w:r w:rsidRPr="00E2175A">
        <w:rPr>
          <w:rFonts w:cs="Open Sans"/>
        </w:rPr>
        <w:t>’s focus on</w:t>
      </w:r>
      <w:r w:rsidR="00D27C19" w:rsidRPr="00E2175A">
        <w:rPr>
          <w:rFonts w:cs="Open Sans"/>
        </w:rPr>
        <w:t xml:space="preserve"> creative and performing arts</w:t>
      </w:r>
      <w:r w:rsidR="00D15A8D" w:rsidRPr="00E2175A">
        <w:rPr>
          <w:rFonts w:cs="Open Sans"/>
        </w:rPr>
        <w:t>.</w:t>
      </w:r>
      <w:r w:rsidR="00BF0142" w:rsidRPr="00E2175A">
        <w:rPr>
          <w:rFonts w:cs="Open Sans"/>
        </w:rPr>
        <w:t xml:space="preserve"> </w:t>
      </w:r>
      <w:r w:rsidR="00367E6D" w:rsidRPr="00E2175A">
        <w:rPr>
          <w:rFonts w:cs="Open Sans"/>
        </w:rPr>
        <w:t>M</w:t>
      </w:r>
      <w:r w:rsidR="00D27C19" w:rsidRPr="00E2175A">
        <w:rPr>
          <w:rFonts w:cs="Open Sans"/>
        </w:rPr>
        <w:t xml:space="preserve">any residents identified that this focus on creative and performing arts was what had </w:t>
      </w:r>
      <w:r w:rsidR="00AF2BFE" w:rsidRPr="00E2175A">
        <w:rPr>
          <w:rFonts w:cs="Open Sans"/>
        </w:rPr>
        <w:t xml:space="preserve">drawn </w:t>
      </w:r>
      <w:r w:rsidR="00D27C19" w:rsidRPr="00E2175A">
        <w:rPr>
          <w:rFonts w:cs="Open Sans"/>
        </w:rPr>
        <w:t>them to</w:t>
      </w:r>
      <w:r w:rsidRPr="00E2175A">
        <w:rPr>
          <w:rFonts w:cs="Open Sans"/>
        </w:rPr>
        <w:t xml:space="preserve"> </w:t>
      </w:r>
      <w:r w:rsidR="00FA37AD" w:rsidRPr="00E2175A">
        <w:rPr>
          <w:rFonts w:cs="Open Sans"/>
        </w:rPr>
        <w:t>Earle Page College</w:t>
      </w:r>
      <w:r w:rsidRPr="00E2175A">
        <w:rPr>
          <w:rFonts w:cs="Open Sans"/>
        </w:rPr>
        <w:t>.</w:t>
      </w:r>
    </w:p>
    <w:p w14:paraId="2F509E12" w14:textId="77777777" w:rsidR="00D27C19"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It’s quite a diverse student base that are attracted to Earl Page perhaps more than some of the other colleges that have a sporting focus.</w:t>
      </w:r>
      <w:r w:rsidRPr="00E2175A">
        <w:rPr>
          <w:rFonts w:cs="Open Sans"/>
          <w:sz w:val="22"/>
          <w:szCs w:val="22"/>
        </w:rPr>
        <w:t>’</w:t>
      </w:r>
    </w:p>
    <w:p w14:paraId="42CCECFC" w14:textId="77777777" w:rsidR="00D27C19"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For me, it was culture. It had a lot to offer that other colleges didn’t. I’m into the arts, so it offers a musical. The other colleges didn’t.</w:t>
      </w:r>
      <w:r w:rsidRPr="00E2175A">
        <w:rPr>
          <w:rFonts w:cs="Open Sans"/>
          <w:sz w:val="22"/>
          <w:szCs w:val="22"/>
        </w:rPr>
        <w:t>’</w:t>
      </w:r>
    </w:p>
    <w:p w14:paraId="4AAC4E39" w14:textId="77777777" w:rsidR="00D27C19"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Every college definitely has its stigma, though, as to whether it’s like an outside one so ours has been, I think musical, especially being the only college to put one on, it’s been branded as the theatre college for a while.</w:t>
      </w:r>
      <w:r w:rsidRPr="00E2175A">
        <w:rPr>
          <w:rFonts w:cs="Open Sans"/>
          <w:sz w:val="22"/>
          <w:szCs w:val="22"/>
        </w:rPr>
        <w:t>’</w:t>
      </w:r>
    </w:p>
    <w:p w14:paraId="4F41AFE8" w14:textId="77777777" w:rsidR="00D27C19" w:rsidRPr="00E2175A" w:rsidRDefault="00D27C19" w:rsidP="00A16644">
      <w:pPr>
        <w:rPr>
          <w:rFonts w:cs="Open Sans"/>
        </w:rPr>
      </w:pPr>
      <w:r w:rsidRPr="00E2175A">
        <w:rPr>
          <w:rFonts w:cs="Open Sans"/>
        </w:rPr>
        <w:t>Inclusiv</w:t>
      </w:r>
      <w:r w:rsidR="00A93C35" w:rsidRPr="00E2175A">
        <w:rPr>
          <w:rFonts w:cs="Open Sans"/>
        </w:rPr>
        <w:t>eness</w:t>
      </w:r>
      <w:r w:rsidRPr="00E2175A">
        <w:rPr>
          <w:rFonts w:cs="Open Sans"/>
        </w:rPr>
        <w:t xml:space="preserve"> was another </w:t>
      </w:r>
      <w:r w:rsidR="00AF2BFE" w:rsidRPr="00E2175A">
        <w:rPr>
          <w:rFonts w:cs="Open Sans"/>
        </w:rPr>
        <w:t>frequently mentioned</w:t>
      </w:r>
      <w:r w:rsidRPr="00E2175A">
        <w:rPr>
          <w:rFonts w:cs="Open Sans"/>
        </w:rPr>
        <w:t xml:space="preserve"> feature of </w:t>
      </w:r>
      <w:r w:rsidR="00FA37AD" w:rsidRPr="00E2175A">
        <w:rPr>
          <w:rFonts w:cs="Open Sans"/>
        </w:rPr>
        <w:t>Earle Page College</w:t>
      </w:r>
      <w:r w:rsidR="00AF2BFE" w:rsidRPr="00E2175A">
        <w:rPr>
          <w:rFonts w:cs="Open Sans"/>
        </w:rPr>
        <w:t>’s</w:t>
      </w:r>
      <w:r w:rsidRPr="00E2175A">
        <w:rPr>
          <w:rFonts w:cs="Open Sans"/>
        </w:rPr>
        <w:t xml:space="preserve"> culture</w:t>
      </w:r>
      <w:r w:rsidR="00AF2BFE" w:rsidRPr="00E2175A">
        <w:rPr>
          <w:rFonts w:cs="Open Sans"/>
        </w:rPr>
        <w:t>, particularly for LGBTI residents.</w:t>
      </w:r>
      <w:r w:rsidRPr="00E2175A">
        <w:rPr>
          <w:rFonts w:cs="Open Sans"/>
        </w:rPr>
        <w:t xml:space="preserve"> Several residents described how </w:t>
      </w:r>
      <w:r w:rsidR="00FA37AD" w:rsidRPr="00E2175A">
        <w:rPr>
          <w:rFonts w:cs="Open Sans"/>
        </w:rPr>
        <w:t>Earle Page College</w:t>
      </w:r>
      <w:r w:rsidRPr="00E2175A">
        <w:rPr>
          <w:rFonts w:cs="Open Sans"/>
        </w:rPr>
        <w:t xml:space="preserve"> was a welcoming environme</w:t>
      </w:r>
      <w:r w:rsidR="000520C2" w:rsidRPr="00E2175A">
        <w:rPr>
          <w:rFonts w:cs="Open Sans"/>
        </w:rPr>
        <w:t xml:space="preserve">nt for </w:t>
      </w:r>
      <w:r w:rsidR="00366CD7" w:rsidRPr="00E2175A">
        <w:rPr>
          <w:rFonts w:cs="Open Sans"/>
        </w:rPr>
        <w:t xml:space="preserve">LGBTI </w:t>
      </w:r>
      <w:r w:rsidR="000520C2" w:rsidRPr="00E2175A">
        <w:rPr>
          <w:rFonts w:cs="Open Sans"/>
        </w:rPr>
        <w:t>students</w:t>
      </w:r>
      <w:r w:rsidR="00367E6D" w:rsidRPr="00E2175A">
        <w:rPr>
          <w:rFonts w:cs="Open Sans"/>
        </w:rPr>
        <w:t xml:space="preserve">, with the </w:t>
      </w:r>
      <w:r w:rsidR="00AF2BFE" w:rsidRPr="00E2175A">
        <w:rPr>
          <w:rFonts w:cs="Open Sans"/>
        </w:rPr>
        <w:t>C</w:t>
      </w:r>
      <w:r w:rsidRPr="00E2175A">
        <w:rPr>
          <w:rFonts w:cs="Open Sans"/>
        </w:rPr>
        <w:t>ollege community</w:t>
      </w:r>
      <w:r w:rsidR="00367E6D" w:rsidRPr="00E2175A">
        <w:rPr>
          <w:rFonts w:cs="Open Sans"/>
        </w:rPr>
        <w:t xml:space="preserve"> demonstrating a</w:t>
      </w:r>
      <w:r w:rsidRPr="00E2175A">
        <w:rPr>
          <w:rFonts w:cs="Open Sans"/>
        </w:rPr>
        <w:t xml:space="preserve"> strong willingness to celebrate gender diversity.</w:t>
      </w:r>
    </w:p>
    <w:p w14:paraId="260630E6" w14:textId="77777777" w:rsidR="00D27C19"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D27C19" w:rsidRPr="00E2175A">
        <w:rPr>
          <w:rFonts w:ascii="Open Sans" w:hAnsi="Open Sans" w:cs="Open Sans"/>
          <w:color w:val="auto"/>
          <w:sz w:val="22"/>
          <w:szCs w:val="22"/>
          <w:lang w:val="en-AU" w:eastAsia="en-AU"/>
        </w:rPr>
        <w:t>We’re definitely known as the gay college. We’re very okay with it. We’re very open. This year has been incredible because we’ve had quite a few transgender people come through in the last few years and it’s been really amazing how welcoming this place has been to those people and accepting. Because, in our society, you’re always worried about those people and how they’re going to be taken. But this place is just incredible and it’s never failed me in those sorts of ways.</w:t>
      </w:r>
      <w:r w:rsidRPr="00E2175A">
        <w:rPr>
          <w:rFonts w:ascii="Open Sans" w:hAnsi="Open Sans" w:cs="Open Sans"/>
          <w:color w:val="auto"/>
          <w:sz w:val="22"/>
          <w:szCs w:val="22"/>
          <w:lang w:val="en-AU" w:eastAsia="en-AU"/>
        </w:rPr>
        <w:t>’</w:t>
      </w:r>
      <w:r w:rsidR="0055662C" w:rsidRPr="00E2175A">
        <w:rPr>
          <w:rFonts w:ascii="Open Sans" w:hAnsi="Open Sans" w:cs="Open Sans"/>
          <w:color w:val="auto"/>
          <w:sz w:val="22"/>
          <w:szCs w:val="22"/>
          <w:lang w:val="en-AU" w:eastAsia="en-AU"/>
        </w:rPr>
        <w:t xml:space="preserve"> </w:t>
      </w:r>
    </w:p>
    <w:p w14:paraId="568EA452" w14:textId="258E4829" w:rsidR="00D00079"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There’s been gay senior leaders across all of them. We’ve had running this college</w:t>
      </w:r>
      <w:r w:rsidR="00074595" w:rsidRPr="00E2175A">
        <w:rPr>
          <w:rFonts w:ascii="Segoe UI" w:hAnsi="Segoe UI" w:cs="Segoe UI"/>
          <w:sz w:val="22"/>
          <w:szCs w:val="22"/>
        </w:rPr>
        <w:t>—</w:t>
      </w:r>
      <w:r w:rsidR="00D27C19" w:rsidRPr="00E2175A">
        <w:rPr>
          <w:rFonts w:cs="Open Sans"/>
          <w:sz w:val="22"/>
          <w:szCs w:val="22"/>
        </w:rPr>
        <w:t>at one point there was just three of them. That wasn’t even a big thing for us</w:t>
      </w:r>
      <w:r w:rsidR="0055662C" w:rsidRPr="00E2175A">
        <w:rPr>
          <w:rFonts w:cs="Open Sans"/>
          <w:sz w:val="22"/>
          <w:szCs w:val="22"/>
        </w:rPr>
        <w:t>.</w:t>
      </w:r>
      <w:r w:rsidRPr="00E2175A">
        <w:rPr>
          <w:rFonts w:cs="Open Sans"/>
          <w:sz w:val="22"/>
          <w:szCs w:val="22"/>
        </w:rPr>
        <w:t>’</w:t>
      </w:r>
    </w:p>
    <w:p w14:paraId="3942C38B" w14:textId="040AA7C9" w:rsidR="00C15DE4"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We had this event called Mardi Gras and I’ve never seen the whole college come together</w:t>
      </w:r>
      <w:r w:rsidR="00074595" w:rsidRPr="00E2175A">
        <w:rPr>
          <w:rFonts w:ascii="Segoe UI" w:hAnsi="Segoe UI" w:cs="Segoe UI"/>
          <w:sz w:val="22"/>
          <w:szCs w:val="22"/>
        </w:rPr>
        <w:t>—</w:t>
      </w:r>
      <w:r w:rsidR="00D27C19" w:rsidRPr="00E2175A">
        <w:rPr>
          <w:rFonts w:cs="Open Sans"/>
          <w:sz w:val="22"/>
          <w:szCs w:val="22"/>
        </w:rPr>
        <w:t>it was last year</w:t>
      </w:r>
      <w:r w:rsidR="00074595" w:rsidRPr="00E2175A">
        <w:rPr>
          <w:rFonts w:ascii="Segoe UI" w:hAnsi="Segoe UI" w:cs="Segoe UI"/>
          <w:sz w:val="22"/>
          <w:szCs w:val="22"/>
        </w:rPr>
        <w:t>—</w:t>
      </w:r>
      <w:r w:rsidR="00D27C19" w:rsidRPr="00E2175A">
        <w:rPr>
          <w:rFonts w:cs="Open Sans"/>
          <w:sz w:val="22"/>
          <w:szCs w:val="22"/>
        </w:rPr>
        <w:t xml:space="preserve">and the amount of glitter and rainbow and costumes; our college was just </w:t>
      </w:r>
      <w:r w:rsidR="00AF2BFE" w:rsidRPr="00E2175A">
        <w:rPr>
          <w:rFonts w:cs="Open Sans"/>
          <w:sz w:val="22"/>
          <w:szCs w:val="22"/>
        </w:rPr>
        <w:t>stained for weeks with glitter.</w:t>
      </w:r>
      <w:r w:rsidRPr="00E2175A">
        <w:rPr>
          <w:rFonts w:cs="Open Sans"/>
          <w:sz w:val="22"/>
          <w:szCs w:val="22"/>
        </w:rPr>
        <w:t>’</w:t>
      </w:r>
    </w:p>
    <w:p w14:paraId="5CB71DB7" w14:textId="77777777" w:rsidR="00303417" w:rsidRDefault="00303417">
      <w:pPr>
        <w:keepLines w:val="0"/>
        <w:spacing w:before="0" w:after="0"/>
        <w:rPr>
          <w:b/>
          <w:bCs/>
          <w:i/>
          <w:szCs w:val="26"/>
        </w:rPr>
      </w:pPr>
      <w:bookmarkStart w:id="98" w:name="_Toc524692158"/>
      <w:r>
        <w:br w:type="page"/>
      </w:r>
    </w:p>
    <w:p w14:paraId="51547899" w14:textId="6D97341D" w:rsidR="00EE244A" w:rsidRPr="00E2175A" w:rsidRDefault="00C15DE4" w:rsidP="00A2622E">
      <w:pPr>
        <w:pStyle w:val="Heading3"/>
      </w:pPr>
      <w:bookmarkStart w:id="99" w:name="_Toc8931165"/>
      <w:r w:rsidRPr="00E2175A">
        <w:t>Mary White College</w:t>
      </w:r>
      <w:bookmarkEnd w:id="98"/>
      <w:bookmarkEnd w:id="99"/>
    </w:p>
    <w:p w14:paraId="30A35BE7" w14:textId="222946E9" w:rsidR="008B5F08" w:rsidRPr="00E2175A" w:rsidRDefault="00B34E19" w:rsidP="00A16644">
      <w:pPr>
        <w:rPr>
          <w:rFonts w:cs="Open Sans"/>
        </w:rPr>
      </w:pPr>
      <w:r w:rsidRPr="00E2175A">
        <w:rPr>
          <w:rFonts w:cs="Open Sans"/>
        </w:rPr>
        <w:t xml:space="preserve">Established in 1957 as an all-female college, the now co-educational </w:t>
      </w:r>
      <w:r w:rsidR="008B5F08" w:rsidRPr="00E2175A">
        <w:rPr>
          <w:rFonts w:cs="Open Sans"/>
        </w:rPr>
        <w:t xml:space="preserve">Mary White College </w:t>
      </w:r>
      <w:r w:rsidR="009E1561" w:rsidRPr="00E2175A">
        <w:rPr>
          <w:rFonts w:cs="Open Sans"/>
        </w:rPr>
        <w:t xml:space="preserve">accommodates </w:t>
      </w:r>
      <w:r w:rsidR="00154CD5" w:rsidRPr="00E2175A">
        <w:rPr>
          <w:rFonts w:cs="Open Sans"/>
        </w:rPr>
        <w:t>177 residents</w:t>
      </w:r>
      <w:r w:rsidRPr="00E2175A">
        <w:rPr>
          <w:rFonts w:cs="Open Sans"/>
        </w:rPr>
        <w:t xml:space="preserve"> as at August 2018</w:t>
      </w:r>
      <w:r w:rsidR="00366CD7" w:rsidRPr="00E2175A">
        <w:rPr>
          <w:rFonts w:cs="Open Sans"/>
        </w:rPr>
        <w:t>, with approximately 55% of the cohort female</w:t>
      </w:r>
      <w:r w:rsidRPr="00E2175A">
        <w:rPr>
          <w:rFonts w:cs="Open Sans"/>
        </w:rPr>
        <w:t>.</w:t>
      </w:r>
      <w:r w:rsidR="00366CD7" w:rsidRPr="00E2175A">
        <w:rPr>
          <w:rFonts w:cs="Open Sans"/>
        </w:rPr>
        <w:t xml:space="preserve"> Most residents are domestic students undertaking undergraduate study, with</w:t>
      </w:r>
      <w:r w:rsidRPr="00E2175A">
        <w:rPr>
          <w:rFonts w:cs="Open Sans"/>
        </w:rPr>
        <w:t xml:space="preserve"> </w:t>
      </w:r>
      <w:r w:rsidR="00366CD7" w:rsidRPr="00E2175A">
        <w:rPr>
          <w:rFonts w:cs="Open Sans"/>
        </w:rPr>
        <w:t>a</w:t>
      </w:r>
      <w:r w:rsidRPr="00E2175A">
        <w:rPr>
          <w:rFonts w:cs="Open Sans"/>
        </w:rPr>
        <w:t>pproximately 77</w:t>
      </w:r>
      <w:r w:rsidR="00713396" w:rsidRPr="00E2175A">
        <w:rPr>
          <w:rFonts w:cs="Open Sans"/>
        </w:rPr>
        <w:t>%</w:t>
      </w:r>
      <w:r w:rsidRPr="00E2175A">
        <w:rPr>
          <w:rFonts w:cs="Open Sans"/>
        </w:rPr>
        <w:t xml:space="preserve"> of residents in either thei</w:t>
      </w:r>
      <w:r w:rsidR="0034098F" w:rsidRPr="00E2175A">
        <w:rPr>
          <w:rFonts w:cs="Open Sans"/>
        </w:rPr>
        <w:t xml:space="preserve">r first or second year at </w:t>
      </w:r>
      <w:r w:rsidR="00FA37AD" w:rsidRPr="00E2175A">
        <w:rPr>
          <w:rFonts w:cs="Open Sans"/>
        </w:rPr>
        <w:t>Mary White College</w:t>
      </w:r>
      <w:r w:rsidRPr="00E2175A">
        <w:rPr>
          <w:rFonts w:cs="Open Sans"/>
        </w:rPr>
        <w:t>.</w:t>
      </w:r>
    </w:p>
    <w:p w14:paraId="060969FD" w14:textId="215FED25" w:rsidR="00F93818" w:rsidRPr="00E2175A" w:rsidRDefault="00FA37AD" w:rsidP="00A16644">
      <w:pPr>
        <w:rPr>
          <w:rFonts w:cs="Open Sans"/>
        </w:rPr>
      </w:pPr>
      <w:r w:rsidRPr="00E2175A">
        <w:rPr>
          <w:rFonts w:cs="Open Sans"/>
        </w:rPr>
        <w:t>Mary White College</w:t>
      </w:r>
      <w:r w:rsidR="00F93818" w:rsidRPr="00E2175A">
        <w:rPr>
          <w:rFonts w:cs="Open Sans"/>
        </w:rPr>
        <w:t xml:space="preserve"> </w:t>
      </w:r>
      <w:r w:rsidR="00B34E19" w:rsidRPr="00E2175A">
        <w:rPr>
          <w:rFonts w:cs="Open Sans"/>
        </w:rPr>
        <w:t>is managed by a Head of College and Office Manager with a</w:t>
      </w:r>
      <w:r w:rsidR="00F93818" w:rsidRPr="00E2175A">
        <w:rPr>
          <w:rFonts w:cs="Open Sans"/>
        </w:rPr>
        <w:t xml:space="preserve"> 34-person student leadership team</w:t>
      </w:r>
      <w:r w:rsidR="00B34E19" w:rsidRPr="00E2175A">
        <w:rPr>
          <w:rFonts w:cs="Open Sans"/>
        </w:rPr>
        <w:t>. The s</w:t>
      </w:r>
      <w:r w:rsidR="0034098F" w:rsidRPr="00E2175A">
        <w:rPr>
          <w:rFonts w:cs="Open Sans"/>
        </w:rPr>
        <w:t>tudent leadership team includes</w:t>
      </w:r>
      <w:r w:rsidR="00B34E19" w:rsidRPr="00E2175A">
        <w:rPr>
          <w:rFonts w:cs="Open Sans"/>
        </w:rPr>
        <w:t xml:space="preserve"> </w:t>
      </w:r>
      <w:r w:rsidR="00F93818" w:rsidRPr="00E2175A">
        <w:rPr>
          <w:rFonts w:cs="Open Sans"/>
        </w:rPr>
        <w:t>Resident Fellows</w:t>
      </w:r>
      <w:r w:rsidR="00CE7417" w:rsidRPr="00E2175A">
        <w:rPr>
          <w:rFonts w:cs="Open Sans"/>
        </w:rPr>
        <w:t xml:space="preserve">, </w:t>
      </w:r>
      <w:r w:rsidR="00F93818" w:rsidRPr="00E2175A">
        <w:rPr>
          <w:rFonts w:cs="Open Sans"/>
        </w:rPr>
        <w:t xml:space="preserve">Academic Mentors and a Junior Common Room. </w:t>
      </w:r>
      <w:r w:rsidRPr="00E2175A">
        <w:rPr>
          <w:rFonts w:cs="Open Sans"/>
        </w:rPr>
        <w:t>Mary White College</w:t>
      </w:r>
      <w:r w:rsidR="00321AE0" w:rsidRPr="00E2175A">
        <w:rPr>
          <w:rFonts w:cs="Open Sans"/>
        </w:rPr>
        <w:t xml:space="preserve"> has the greatest female representation in leadership positions across all colleges at UNE. </w:t>
      </w:r>
      <w:r w:rsidR="00F93818" w:rsidRPr="00E2175A">
        <w:rPr>
          <w:rFonts w:cs="Open Sans"/>
        </w:rPr>
        <w:t>Approximately 65</w:t>
      </w:r>
      <w:r w:rsidR="00713396" w:rsidRPr="00E2175A">
        <w:rPr>
          <w:rFonts w:cs="Open Sans"/>
        </w:rPr>
        <w:t>%</w:t>
      </w:r>
      <w:r w:rsidR="00F93818" w:rsidRPr="00E2175A">
        <w:rPr>
          <w:rFonts w:cs="Open Sans"/>
        </w:rPr>
        <w:t xml:space="preserve"> of the entire student leadership is female and 75</w:t>
      </w:r>
      <w:r w:rsidR="00713396" w:rsidRPr="00E2175A">
        <w:rPr>
          <w:rFonts w:cs="Open Sans"/>
        </w:rPr>
        <w:t>%</w:t>
      </w:r>
      <w:r w:rsidR="00F93818" w:rsidRPr="00E2175A">
        <w:rPr>
          <w:rFonts w:cs="Open Sans"/>
        </w:rPr>
        <w:t xml:space="preserve"> of the college-appointed student leadership positions are held by female residents.</w:t>
      </w:r>
    </w:p>
    <w:p w14:paraId="3233C3D0" w14:textId="24922752" w:rsidR="00E166FD" w:rsidRPr="00E2175A" w:rsidRDefault="00B34E19" w:rsidP="00A16644">
      <w:pPr>
        <w:rPr>
          <w:rFonts w:cs="Open Sans"/>
        </w:rPr>
      </w:pPr>
      <w:r w:rsidRPr="00E2175A">
        <w:rPr>
          <w:rFonts w:cs="Open Sans"/>
        </w:rPr>
        <w:t xml:space="preserve">Located </w:t>
      </w:r>
      <w:r w:rsidR="00017DA6" w:rsidRPr="00E2175A">
        <w:rPr>
          <w:rFonts w:cs="Open Sans"/>
        </w:rPr>
        <w:t>‘</w:t>
      </w:r>
      <w:r w:rsidRPr="00E2175A">
        <w:rPr>
          <w:rFonts w:cs="Open Sans"/>
        </w:rPr>
        <w:t>up top</w:t>
      </w:r>
      <w:r w:rsidR="00017DA6" w:rsidRPr="00E2175A">
        <w:rPr>
          <w:rFonts w:cs="Open Sans"/>
        </w:rPr>
        <w:t>’</w:t>
      </w:r>
      <w:r w:rsidRPr="00E2175A">
        <w:rPr>
          <w:rFonts w:cs="Open Sans"/>
        </w:rPr>
        <w:t xml:space="preserve"> within the UNE academic campus, </w:t>
      </w:r>
      <w:r w:rsidR="00FA37AD" w:rsidRPr="00E2175A">
        <w:rPr>
          <w:rFonts w:cs="Open Sans"/>
        </w:rPr>
        <w:t>Mary White College</w:t>
      </w:r>
      <w:r w:rsidRPr="00E2175A">
        <w:rPr>
          <w:rFonts w:cs="Open Sans"/>
        </w:rPr>
        <w:t xml:space="preserve"> sits outside </w:t>
      </w:r>
      <w:r w:rsidR="00017DA6" w:rsidRPr="00E2175A">
        <w:rPr>
          <w:rFonts w:cs="Open Sans"/>
        </w:rPr>
        <w:t xml:space="preserve">the </w:t>
      </w:r>
      <w:r w:rsidR="00BB0659" w:rsidRPr="00E2175A">
        <w:rPr>
          <w:rFonts w:cs="Open Sans"/>
        </w:rPr>
        <w:t xml:space="preserve">residential precinct. </w:t>
      </w:r>
      <w:r w:rsidR="00E166FD" w:rsidRPr="00E2175A">
        <w:rPr>
          <w:rFonts w:cs="Open Sans"/>
        </w:rPr>
        <w:t xml:space="preserve">Many residents identified that this proximity to the </w:t>
      </w:r>
      <w:r w:rsidR="00F132D4" w:rsidRPr="00E2175A">
        <w:rPr>
          <w:rFonts w:cs="Open Sans"/>
        </w:rPr>
        <w:t>academic campus</w:t>
      </w:r>
      <w:r w:rsidR="00E166FD" w:rsidRPr="00E2175A">
        <w:rPr>
          <w:rFonts w:cs="Open Sans"/>
        </w:rPr>
        <w:t xml:space="preserve"> was </w:t>
      </w:r>
      <w:r w:rsidR="006D06AB" w:rsidRPr="00E2175A">
        <w:rPr>
          <w:rFonts w:cs="Open Sans"/>
        </w:rPr>
        <w:t>one of the reasons</w:t>
      </w:r>
      <w:r w:rsidR="00E166FD" w:rsidRPr="00E2175A">
        <w:rPr>
          <w:rFonts w:cs="Open Sans"/>
        </w:rPr>
        <w:t xml:space="preserve"> they had chosen to live at </w:t>
      </w:r>
      <w:r w:rsidR="00FA37AD" w:rsidRPr="00E2175A">
        <w:rPr>
          <w:rFonts w:cs="Open Sans"/>
        </w:rPr>
        <w:t>Mary White College</w:t>
      </w:r>
      <w:r w:rsidR="00E166FD" w:rsidRPr="00E2175A">
        <w:rPr>
          <w:rFonts w:cs="Open Sans"/>
        </w:rPr>
        <w:t>.</w:t>
      </w:r>
    </w:p>
    <w:p w14:paraId="06EBBF2F" w14:textId="15FB43FE" w:rsidR="008B6B3A" w:rsidRPr="00E2175A" w:rsidRDefault="008B6B3A" w:rsidP="00A16644">
      <w:pPr>
        <w:rPr>
          <w:rFonts w:cs="Open Sans"/>
        </w:rPr>
      </w:pPr>
      <w:r w:rsidRPr="00E2175A">
        <w:rPr>
          <w:rFonts w:cs="Open Sans"/>
        </w:rPr>
        <w:t xml:space="preserve">Some residents also saw that this geographic separation from the other colleges </w:t>
      </w:r>
      <w:r w:rsidR="00F132D4" w:rsidRPr="00E2175A">
        <w:rPr>
          <w:rFonts w:cs="Open Sans"/>
        </w:rPr>
        <w:t xml:space="preserve">had a positive </w:t>
      </w:r>
      <w:r w:rsidRPr="00E2175A">
        <w:rPr>
          <w:rFonts w:cs="Open Sans"/>
        </w:rPr>
        <w:t xml:space="preserve">impact on the culture at </w:t>
      </w:r>
      <w:r w:rsidR="00FA37AD" w:rsidRPr="00E2175A">
        <w:rPr>
          <w:rFonts w:cs="Open Sans"/>
        </w:rPr>
        <w:t>Mary White College</w:t>
      </w:r>
      <w:r w:rsidR="00F132D4" w:rsidRPr="00E2175A">
        <w:rPr>
          <w:rFonts w:cs="Open Sans"/>
        </w:rPr>
        <w:t>,</w:t>
      </w:r>
      <w:r w:rsidR="00307FB0" w:rsidRPr="00E2175A">
        <w:rPr>
          <w:rFonts w:cs="Open Sans"/>
        </w:rPr>
        <w:t xml:space="preserve"> as it allowed them</w:t>
      </w:r>
      <w:r w:rsidR="00F132D4" w:rsidRPr="00E2175A">
        <w:rPr>
          <w:rFonts w:cs="Open Sans"/>
        </w:rPr>
        <w:t xml:space="preserve"> to develop a unique identity separate to the other colleges.</w:t>
      </w:r>
    </w:p>
    <w:p w14:paraId="1D121F88" w14:textId="50866804" w:rsidR="00E84BE0" w:rsidRPr="00E2175A" w:rsidRDefault="002B756A" w:rsidP="00A16644">
      <w:pPr>
        <w:ind w:left="720"/>
        <w:rPr>
          <w:rFonts w:cs="Open Sans"/>
          <w:sz w:val="22"/>
          <w:szCs w:val="22"/>
        </w:rPr>
      </w:pPr>
      <w:r w:rsidRPr="00E2175A">
        <w:rPr>
          <w:rFonts w:cs="Open Sans"/>
          <w:sz w:val="22"/>
          <w:szCs w:val="22"/>
        </w:rPr>
        <w:t>‘</w:t>
      </w:r>
      <w:r w:rsidR="00E84BE0" w:rsidRPr="00E2175A">
        <w:rPr>
          <w:rFonts w:cs="Open Sans"/>
          <w:sz w:val="22"/>
          <w:szCs w:val="22"/>
        </w:rPr>
        <w:t xml:space="preserve">Mary White, in terms of your uni colleges in general, is a different college. You know, with all the other colleges they were kind of fairly co-located down the hill whereas we’re up here by ourselves. You know, and I think that sort of </w:t>
      </w:r>
      <w:r w:rsidR="00A134BC">
        <w:rPr>
          <w:rFonts w:cs="Open Sans"/>
          <w:sz w:val="22"/>
          <w:szCs w:val="22"/>
        </w:rPr>
        <w:t>–</w:t>
      </w:r>
      <w:r w:rsidR="00E84BE0" w:rsidRPr="00E2175A">
        <w:rPr>
          <w:rFonts w:cs="Open Sans"/>
          <w:sz w:val="22"/>
          <w:szCs w:val="22"/>
        </w:rPr>
        <w:t xml:space="preserve"> not only does it take us away from the noise but you know it kind of means that we kind of build our own identity, you know rather than just like in the colleges you know there’s drinking all the time and all of that kind of stuff; you know we’re a different college.</w:t>
      </w:r>
      <w:r w:rsidRPr="00E2175A">
        <w:rPr>
          <w:rFonts w:cs="Open Sans"/>
          <w:sz w:val="22"/>
          <w:szCs w:val="22"/>
        </w:rPr>
        <w:t>’</w:t>
      </w:r>
    </w:p>
    <w:p w14:paraId="5B505363" w14:textId="636C1A86" w:rsidR="00EE244A" w:rsidRPr="00E2175A" w:rsidRDefault="00EE244A" w:rsidP="00A16644">
      <w:pPr>
        <w:rPr>
          <w:rFonts w:cs="Open Sans"/>
        </w:rPr>
      </w:pPr>
      <w:r w:rsidRPr="00E2175A">
        <w:rPr>
          <w:rFonts w:cs="Open Sans"/>
        </w:rPr>
        <w:t xml:space="preserve">Residents at </w:t>
      </w:r>
      <w:r w:rsidR="00FA37AD" w:rsidRPr="00E2175A">
        <w:rPr>
          <w:rFonts w:cs="Open Sans"/>
        </w:rPr>
        <w:t>Mary White College</w:t>
      </w:r>
      <w:r w:rsidRPr="00E2175A">
        <w:rPr>
          <w:rFonts w:cs="Open Sans"/>
        </w:rPr>
        <w:t xml:space="preserve"> </w:t>
      </w:r>
      <w:r w:rsidR="00307FB0" w:rsidRPr="00E2175A">
        <w:rPr>
          <w:rFonts w:cs="Open Sans"/>
        </w:rPr>
        <w:t>described the culture at the C</w:t>
      </w:r>
      <w:r w:rsidRPr="00E2175A">
        <w:rPr>
          <w:rFonts w:cs="Open Sans"/>
        </w:rPr>
        <w:t xml:space="preserve">ollege as well-balanced, with a particular focus on academic performance. </w:t>
      </w:r>
      <w:r w:rsidR="00307FB0" w:rsidRPr="00E2175A">
        <w:rPr>
          <w:rFonts w:cs="Open Sans"/>
        </w:rPr>
        <w:t xml:space="preserve">Over one-third of </w:t>
      </w:r>
      <w:r w:rsidR="00FA37AD" w:rsidRPr="00E2175A">
        <w:rPr>
          <w:rFonts w:cs="Open Sans"/>
        </w:rPr>
        <w:t>Mary White College</w:t>
      </w:r>
      <w:r w:rsidR="00307FB0" w:rsidRPr="00E2175A">
        <w:rPr>
          <w:rFonts w:cs="Open Sans"/>
        </w:rPr>
        <w:t xml:space="preserve"> residents are studying </w:t>
      </w:r>
      <w:r w:rsidR="00F76404" w:rsidRPr="00E2175A">
        <w:rPr>
          <w:rFonts w:cs="Open Sans"/>
        </w:rPr>
        <w:t>medicine.</w:t>
      </w:r>
    </w:p>
    <w:p w14:paraId="339BD289" w14:textId="77777777" w:rsidR="00EE244A" w:rsidRPr="00E2175A" w:rsidRDefault="002B756A" w:rsidP="00A16644">
      <w:pPr>
        <w:ind w:left="720"/>
        <w:rPr>
          <w:rFonts w:cs="Open Sans"/>
          <w:sz w:val="22"/>
          <w:szCs w:val="22"/>
        </w:rPr>
      </w:pPr>
      <w:r w:rsidRPr="00E2175A">
        <w:rPr>
          <w:rFonts w:cs="Open Sans"/>
          <w:sz w:val="22"/>
          <w:szCs w:val="22"/>
        </w:rPr>
        <w:t>‘</w:t>
      </w:r>
      <w:r w:rsidR="00EE244A" w:rsidRPr="00E2175A">
        <w:rPr>
          <w:rFonts w:cs="Open Sans"/>
          <w:sz w:val="22"/>
          <w:szCs w:val="22"/>
        </w:rPr>
        <w:t>It’s definitely a very academically driven college, from comparing to other colleges, but we do try and keep a really good balance, and I think we achieve that balance quite well. It’s not too many parties and drinking and passing out; it’s a lot of keeping everything quite balanced.</w:t>
      </w:r>
      <w:r w:rsidRPr="00E2175A">
        <w:rPr>
          <w:rFonts w:cs="Open Sans"/>
          <w:sz w:val="22"/>
          <w:szCs w:val="22"/>
        </w:rPr>
        <w:t>’</w:t>
      </w:r>
    </w:p>
    <w:p w14:paraId="7BE895E0" w14:textId="77777777" w:rsidR="008B5F08" w:rsidRPr="00E2175A" w:rsidRDefault="002B756A" w:rsidP="00A16644">
      <w:pPr>
        <w:ind w:left="720"/>
        <w:rPr>
          <w:rFonts w:cs="Open Sans"/>
          <w:sz w:val="22"/>
          <w:szCs w:val="22"/>
        </w:rPr>
      </w:pPr>
      <w:r w:rsidRPr="00E2175A">
        <w:rPr>
          <w:rFonts w:cs="Open Sans"/>
          <w:sz w:val="22"/>
          <w:szCs w:val="22"/>
        </w:rPr>
        <w:t>‘</w:t>
      </w:r>
      <w:r w:rsidR="00E84BE0" w:rsidRPr="00E2175A">
        <w:rPr>
          <w:rFonts w:cs="Open Sans"/>
          <w:sz w:val="22"/>
          <w:szCs w:val="22"/>
        </w:rPr>
        <w:t>I heard that it was a more academic college, it was more, you know. I heard a lot about the other colleges being more party orientated, that sort of thing, but Mary White was more focused.</w:t>
      </w:r>
      <w:r w:rsidRPr="00E2175A">
        <w:rPr>
          <w:rFonts w:cs="Open Sans"/>
          <w:sz w:val="22"/>
          <w:szCs w:val="22"/>
        </w:rPr>
        <w:t>’</w:t>
      </w:r>
    </w:p>
    <w:p w14:paraId="24CAB6DA" w14:textId="77777777" w:rsidR="00EE244A" w:rsidRPr="00E2175A" w:rsidRDefault="002B756A" w:rsidP="00A16644">
      <w:pPr>
        <w:ind w:left="720"/>
        <w:rPr>
          <w:rFonts w:cs="Open Sans"/>
          <w:sz w:val="22"/>
          <w:szCs w:val="22"/>
        </w:rPr>
      </w:pPr>
      <w:r w:rsidRPr="00E2175A">
        <w:rPr>
          <w:rFonts w:cs="Open Sans"/>
          <w:sz w:val="22"/>
          <w:szCs w:val="22"/>
        </w:rPr>
        <w:t>‘</w:t>
      </w:r>
      <w:r w:rsidR="00E84BE0" w:rsidRPr="00E2175A">
        <w:rPr>
          <w:rFonts w:cs="Open Sans"/>
          <w:sz w:val="22"/>
          <w:szCs w:val="22"/>
        </w:rPr>
        <w:t>There was a lot of talk about you know, like Mary White being more studious than a lot of the – and especially a big thing for me was like a lot of the med cohort is here, so like we all, you know, use the spaces here, so it’s good to have like people doing the same degree at the same place, so that was a big thing that led to me coming here.</w:t>
      </w:r>
      <w:r w:rsidRPr="00E2175A">
        <w:rPr>
          <w:rFonts w:cs="Open Sans"/>
          <w:sz w:val="22"/>
          <w:szCs w:val="22"/>
        </w:rPr>
        <w:t>’</w:t>
      </w:r>
    </w:p>
    <w:p w14:paraId="0FD58212" w14:textId="77777777" w:rsidR="00FD4895" w:rsidRPr="00E2175A" w:rsidRDefault="00FA37AD" w:rsidP="00A16644">
      <w:pPr>
        <w:rPr>
          <w:rFonts w:cs="Open Sans"/>
        </w:rPr>
      </w:pPr>
      <w:r w:rsidRPr="00E2175A">
        <w:rPr>
          <w:rFonts w:cs="Open Sans"/>
        </w:rPr>
        <w:t>Mary White College</w:t>
      </w:r>
      <w:r w:rsidR="00EE244A" w:rsidRPr="00E2175A">
        <w:rPr>
          <w:rFonts w:cs="Open Sans"/>
        </w:rPr>
        <w:t xml:space="preserve"> residents identified that t</w:t>
      </w:r>
      <w:r w:rsidR="001D6195" w:rsidRPr="00E2175A">
        <w:rPr>
          <w:rFonts w:cs="Open Sans"/>
        </w:rPr>
        <w:t xml:space="preserve">hey generally adhered to rules and guidelines implemented </w:t>
      </w:r>
      <w:r w:rsidR="00EE244A" w:rsidRPr="00E2175A">
        <w:rPr>
          <w:rFonts w:cs="Open Sans"/>
        </w:rPr>
        <w:t>by the college and UNE</w:t>
      </w:r>
      <w:r w:rsidR="001D6195" w:rsidRPr="00E2175A">
        <w:rPr>
          <w:rFonts w:cs="Open Sans"/>
        </w:rPr>
        <w:t>.</w:t>
      </w:r>
      <w:r w:rsidR="00F7202E" w:rsidRPr="00E2175A">
        <w:rPr>
          <w:rFonts w:cs="Open Sans"/>
        </w:rPr>
        <w:t xml:space="preserve"> Some residents </w:t>
      </w:r>
      <w:r w:rsidR="00D00079" w:rsidRPr="00E2175A">
        <w:rPr>
          <w:rFonts w:cs="Open Sans"/>
        </w:rPr>
        <w:t>saw</w:t>
      </w:r>
      <w:r w:rsidR="00367E6D" w:rsidRPr="00E2175A">
        <w:rPr>
          <w:rFonts w:cs="Open Sans"/>
        </w:rPr>
        <w:t xml:space="preserve"> </w:t>
      </w:r>
      <w:r w:rsidRPr="00E2175A">
        <w:rPr>
          <w:rFonts w:cs="Open Sans"/>
        </w:rPr>
        <w:t>Mary White College</w:t>
      </w:r>
      <w:r w:rsidR="00367E6D" w:rsidRPr="00E2175A">
        <w:rPr>
          <w:rFonts w:cs="Open Sans"/>
        </w:rPr>
        <w:t xml:space="preserve"> as</w:t>
      </w:r>
      <w:r w:rsidR="00F7202E" w:rsidRPr="00E2175A">
        <w:rPr>
          <w:rFonts w:cs="Open Sans"/>
        </w:rPr>
        <w:t xml:space="preserve"> unique in this regard, with a view that other colleges did not abide as strictly to UNE rules and guidelines.</w:t>
      </w:r>
    </w:p>
    <w:p w14:paraId="0CEB9AD9" w14:textId="3B3281A8" w:rsidR="00F7202E" w:rsidRPr="00E2175A" w:rsidRDefault="002B756A" w:rsidP="00A16644">
      <w:pPr>
        <w:ind w:left="720"/>
        <w:rPr>
          <w:rFonts w:cs="Open Sans"/>
          <w:sz w:val="22"/>
          <w:szCs w:val="22"/>
        </w:rPr>
      </w:pPr>
      <w:r w:rsidRPr="00E2175A">
        <w:rPr>
          <w:rFonts w:cs="Open Sans"/>
          <w:sz w:val="22"/>
          <w:szCs w:val="22"/>
        </w:rPr>
        <w:t>‘</w:t>
      </w:r>
      <w:r w:rsidR="00F7202E" w:rsidRPr="00E2175A">
        <w:rPr>
          <w:rFonts w:cs="Open Sans"/>
          <w:sz w:val="22"/>
          <w:szCs w:val="22"/>
        </w:rPr>
        <w:t>When the university says something, whether or not we’re like</w:t>
      </w:r>
      <w:r w:rsidR="009B1161">
        <w:rPr>
          <w:rFonts w:cs="Open Sans"/>
          <w:sz w:val="22"/>
          <w:szCs w:val="22"/>
        </w:rPr>
        <w:t xml:space="preserve"> </w:t>
      </w:r>
      <w:r w:rsidR="00697423">
        <w:rPr>
          <w:rFonts w:cs="Open Sans"/>
          <w:sz w:val="22"/>
          <w:szCs w:val="22"/>
        </w:rPr>
        <w:t>”</w:t>
      </w:r>
      <w:r w:rsidR="00F7202E" w:rsidRPr="00E2175A">
        <w:rPr>
          <w:rFonts w:cs="Open Sans"/>
          <w:sz w:val="22"/>
          <w:szCs w:val="22"/>
        </w:rPr>
        <w:t>Oh, that’s so annoying</w:t>
      </w:r>
      <w:r w:rsidR="00017DA6" w:rsidRPr="00E2175A">
        <w:rPr>
          <w:rFonts w:cs="Open Sans"/>
          <w:sz w:val="22"/>
          <w:szCs w:val="22"/>
        </w:rPr>
        <w:t>”</w:t>
      </w:r>
      <w:r w:rsidR="00F7202E" w:rsidRPr="00E2175A">
        <w:rPr>
          <w:rFonts w:cs="Open Sans"/>
          <w:sz w:val="22"/>
          <w:szCs w:val="22"/>
        </w:rPr>
        <w:t xml:space="preserve"> we actually do follow that rule, which I think at certain points during O-Week and Wellness Week it caused a bit of a tension because some of the bottom colleges were like </w:t>
      </w:r>
      <w:r w:rsidR="00017DA6" w:rsidRPr="00E2175A">
        <w:rPr>
          <w:rFonts w:cs="Open Sans"/>
          <w:sz w:val="22"/>
          <w:szCs w:val="22"/>
        </w:rPr>
        <w:t>“</w:t>
      </w:r>
      <w:r w:rsidR="00F7202E" w:rsidRPr="00E2175A">
        <w:rPr>
          <w:rFonts w:cs="Open Sans"/>
          <w:sz w:val="22"/>
          <w:szCs w:val="22"/>
        </w:rPr>
        <w:t>Oh, that’s nice</w:t>
      </w:r>
      <w:r w:rsidR="00017DA6" w:rsidRPr="00E2175A">
        <w:rPr>
          <w:rFonts w:cs="Open Sans"/>
          <w:sz w:val="22"/>
          <w:szCs w:val="22"/>
        </w:rPr>
        <w:t>”</w:t>
      </w:r>
      <w:r w:rsidR="00F7202E" w:rsidRPr="00E2175A">
        <w:rPr>
          <w:rFonts w:cs="Open Sans"/>
          <w:sz w:val="22"/>
          <w:szCs w:val="22"/>
        </w:rPr>
        <w:t xml:space="preserve"> and ignored the rules.</w:t>
      </w:r>
      <w:r w:rsidRPr="00E2175A">
        <w:rPr>
          <w:rFonts w:cs="Open Sans"/>
          <w:sz w:val="22"/>
          <w:szCs w:val="22"/>
        </w:rPr>
        <w:t>’</w:t>
      </w:r>
    </w:p>
    <w:p w14:paraId="45A0340C" w14:textId="3BA077C0" w:rsidR="00F7202E" w:rsidRPr="00E2175A" w:rsidRDefault="002B756A" w:rsidP="00A16644">
      <w:pPr>
        <w:ind w:left="720"/>
        <w:rPr>
          <w:rFonts w:cs="Open Sans"/>
          <w:sz w:val="22"/>
          <w:szCs w:val="22"/>
        </w:rPr>
      </w:pPr>
      <w:r w:rsidRPr="00E2175A">
        <w:rPr>
          <w:rFonts w:cs="Open Sans"/>
          <w:sz w:val="22"/>
          <w:szCs w:val="22"/>
        </w:rPr>
        <w:t>‘</w:t>
      </w:r>
      <w:r w:rsidR="00F7202E" w:rsidRPr="00E2175A">
        <w:rPr>
          <w:rFonts w:cs="Open Sans"/>
          <w:sz w:val="22"/>
          <w:szCs w:val="22"/>
        </w:rPr>
        <w:t>I think we take a lot of pride</w:t>
      </w:r>
      <w:r w:rsidR="00017DA6" w:rsidRPr="00E2175A">
        <w:rPr>
          <w:rFonts w:ascii="Segoe UI" w:hAnsi="Segoe UI" w:cs="Segoe UI"/>
          <w:sz w:val="22"/>
          <w:szCs w:val="22"/>
        </w:rPr>
        <w:t>—</w:t>
      </w:r>
      <w:r w:rsidR="00F7202E" w:rsidRPr="00E2175A">
        <w:rPr>
          <w:rFonts w:cs="Open Sans"/>
          <w:sz w:val="22"/>
          <w:szCs w:val="22"/>
        </w:rPr>
        <w:t xml:space="preserve">I think a lot of us take a lot of pride in the fact that if a lot of the bottom colleges are bending the rules then we take pride in the fact that we’re standing up and we’re doing the right thing. And I think people can think of it as making us boring or making </w:t>
      </w:r>
      <w:r w:rsidR="00947807" w:rsidRPr="00E2175A">
        <w:rPr>
          <w:rFonts w:cs="Open Sans"/>
          <w:sz w:val="22"/>
          <w:szCs w:val="22"/>
        </w:rPr>
        <w:t xml:space="preserve">us </w:t>
      </w:r>
      <w:r w:rsidR="00F7202E" w:rsidRPr="00E2175A">
        <w:rPr>
          <w:rFonts w:cs="Open Sans"/>
          <w:sz w:val="22"/>
          <w:szCs w:val="22"/>
        </w:rPr>
        <w:t>the lame college but I think a lot of us, especially the leadership teams, take a lot of pride in the fact that if there’s the rule we’ll follow it, and you know because people do appreciate it.</w:t>
      </w:r>
      <w:r w:rsidRPr="00E2175A">
        <w:rPr>
          <w:rFonts w:cs="Open Sans"/>
          <w:sz w:val="22"/>
          <w:szCs w:val="22"/>
        </w:rPr>
        <w:t>’</w:t>
      </w:r>
    </w:p>
    <w:p w14:paraId="2DF9998F" w14:textId="1FE20FF4" w:rsidR="00EE244A" w:rsidRPr="00E2175A" w:rsidRDefault="00F7202E" w:rsidP="00A16644">
      <w:pPr>
        <w:rPr>
          <w:rFonts w:cs="Open Sans"/>
        </w:rPr>
      </w:pPr>
      <w:r w:rsidRPr="00E2175A">
        <w:rPr>
          <w:rFonts w:cs="Open Sans"/>
        </w:rPr>
        <w:t>Residents attributed their adherence to rules and guidelines</w:t>
      </w:r>
      <w:r w:rsidR="001D6195" w:rsidRPr="00E2175A">
        <w:rPr>
          <w:rFonts w:cs="Open Sans"/>
        </w:rPr>
        <w:t xml:space="preserve"> to the fact that their Head of College lives on </w:t>
      </w:r>
      <w:r w:rsidR="00E84BE0" w:rsidRPr="00E2175A">
        <w:rPr>
          <w:rFonts w:cs="Open Sans"/>
        </w:rPr>
        <w:t>site.</w:t>
      </w:r>
    </w:p>
    <w:p w14:paraId="5B84DDB0" w14:textId="77777777" w:rsidR="00EE244A" w:rsidRPr="00E2175A" w:rsidRDefault="002B756A" w:rsidP="00A16644">
      <w:pPr>
        <w:ind w:left="720"/>
        <w:rPr>
          <w:rFonts w:cs="Open Sans"/>
          <w:sz w:val="22"/>
          <w:szCs w:val="22"/>
        </w:rPr>
      </w:pPr>
      <w:r w:rsidRPr="00E2175A">
        <w:rPr>
          <w:rFonts w:cs="Open Sans"/>
          <w:sz w:val="22"/>
          <w:szCs w:val="22"/>
        </w:rPr>
        <w:t>‘</w:t>
      </w:r>
      <w:r w:rsidR="001D6195" w:rsidRPr="00E2175A">
        <w:rPr>
          <w:rFonts w:cs="Open Sans"/>
          <w:sz w:val="22"/>
          <w:szCs w:val="22"/>
        </w:rPr>
        <w:t>W</w:t>
      </w:r>
      <w:r w:rsidR="00EE244A" w:rsidRPr="00E2175A">
        <w:rPr>
          <w:rFonts w:cs="Open Sans"/>
          <w:sz w:val="22"/>
          <w:szCs w:val="22"/>
        </w:rPr>
        <w:t>e abide by our rules because our head of college lives with us, where none of the other colleges, their head of college doesn’t live with them</w:t>
      </w:r>
      <w:r w:rsidR="00D00079" w:rsidRPr="00E2175A">
        <w:rPr>
          <w:rFonts w:cs="Open Sans"/>
          <w:sz w:val="22"/>
          <w:szCs w:val="22"/>
        </w:rPr>
        <w:t xml:space="preserve"> </w:t>
      </w:r>
      <w:r w:rsidR="00D6487B" w:rsidRPr="00E2175A">
        <w:rPr>
          <w:rFonts w:cs="Open Sans"/>
          <w:sz w:val="22"/>
          <w:szCs w:val="22"/>
        </w:rPr>
        <w:t>…</w:t>
      </w:r>
      <w:r w:rsidR="00EE244A" w:rsidRPr="00E2175A">
        <w:rPr>
          <w:rFonts w:cs="Open Sans"/>
          <w:sz w:val="22"/>
          <w:szCs w:val="22"/>
        </w:rPr>
        <w:t xml:space="preserve"> </w:t>
      </w:r>
      <w:r w:rsidR="00D6487B" w:rsidRPr="00E2175A">
        <w:rPr>
          <w:rFonts w:cs="Open Sans"/>
          <w:sz w:val="22"/>
          <w:szCs w:val="22"/>
        </w:rPr>
        <w:t>[Head of College]</w:t>
      </w:r>
      <w:r w:rsidR="00EE244A" w:rsidRPr="00E2175A">
        <w:rPr>
          <w:rFonts w:cs="Open Sans"/>
          <w:sz w:val="22"/>
          <w:szCs w:val="22"/>
        </w:rPr>
        <w:t xml:space="preserve"> knows if something happens here, because he lives just there; he can hear everything. He sees everything.</w:t>
      </w:r>
      <w:r w:rsidRPr="00E2175A">
        <w:rPr>
          <w:rFonts w:cs="Open Sans"/>
          <w:sz w:val="22"/>
          <w:szCs w:val="22"/>
        </w:rPr>
        <w:t>’</w:t>
      </w:r>
    </w:p>
    <w:p w14:paraId="13398181" w14:textId="77777777" w:rsidR="00C15DE4" w:rsidRPr="00E2175A" w:rsidRDefault="00C15DE4" w:rsidP="00A2622E">
      <w:pPr>
        <w:pStyle w:val="Heading3"/>
      </w:pPr>
      <w:bookmarkStart w:id="100" w:name="_Toc524692159"/>
      <w:bookmarkStart w:id="101" w:name="_Toc8931166"/>
      <w:r w:rsidRPr="00E2175A">
        <w:t xml:space="preserve">Robb </w:t>
      </w:r>
      <w:r w:rsidRPr="00A2622E">
        <w:t>College</w:t>
      </w:r>
      <w:bookmarkEnd w:id="100"/>
      <w:bookmarkEnd w:id="101"/>
    </w:p>
    <w:p w14:paraId="202A002A" w14:textId="6E76DF57" w:rsidR="00CF3FBA" w:rsidRPr="00E2175A" w:rsidRDefault="00F40CC3" w:rsidP="00A16644">
      <w:pPr>
        <w:rPr>
          <w:rFonts w:cs="Open Sans"/>
        </w:rPr>
      </w:pPr>
      <w:r w:rsidRPr="00E2175A">
        <w:rPr>
          <w:rFonts w:cs="Open Sans"/>
        </w:rPr>
        <w:t xml:space="preserve">Established as an all </w:t>
      </w:r>
      <w:r w:rsidR="00017DA6" w:rsidRPr="00E2175A">
        <w:rPr>
          <w:rFonts w:cs="Open Sans"/>
        </w:rPr>
        <w:t xml:space="preserve">male </w:t>
      </w:r>
      <w:r w:rsidRPr="00E2175A">
        <w:rPr>
          <w:rFonts w:cs="Open Sans"/>
        </w:rPr>
        <w:t>college in 1960, Robb College became co-educational in 1977 and as at August 2018 has a total of 194 residents</w:t>
      </w:r>
      <w:r w:rsidR="00BE03D6" w:rsidRPr="00E2175A">
        <w:rPr>
          <w:rFonts w:cs="Open Sans"/>
        </w:rPr>
        <w:t>, all of whom are domestic residents</w:t>
      </w:r>
      <w:r w:rsidRPr="00E2175A">
        <w:rPr>
          <w:rFonts w:cs="Open Sans"/>
        </w:rPr>
        <w:t xml:space="preserve">. </w:t>
      </w:r>
      <w:r w:rsidR="0089452F" w:rsidRPr="00E2175A">
        <w:rPr>
          <w:rFonts w:cs="Open Sans"/>
        </w:rPr>
        <w:t>55</w:t>
      </w:r>
      <w:r w:rsidR="00713396" w:rsidRPr="00E2175A">
        <w:rPr>
          <w:rFonts w:cs="Open Sans"/>
        </w:rPr>
        <w:t>%</w:t>
      </w:r>
      <w:r w:rsidR="00785753" w:rsidRPr="00E2175A">
        <w:rPr>
          <w:rFonts w:cs="Open Sans"/>
        </w:rPr>
        <w:t xml:space="preserve"> of the resident cohort </w:t>
      </w:r>
      <w:r w:rsidR="00022347" w:rsidRPr="00E2175A">
        <w:rPr>
          <w:rFonts w:cs="Open Sans"/>
        </w:rPr>
        <w:t xml:space="preserve">were </w:t>
      </w:r>
      <w:r w:rsidR="00785753" w:rsidRPr="00E2175A">
        <w:rPr>
          <w:rFonts w:cs="Open Sans"/>
        </w:rPr>
        <w:t>female, with all residents</w:t>
      </w:r>
      <w:r w:rsidR="00B619FC" w:rsidRPr="00E2175A">
        <w:rPr>
          <w:rFonts w:cs="Open Sans"/>
        </w:rPr>
        <w:t xml:space="preserve"> currently</w:t>
      </w:r>
      <w:r w:rsidR="00785753" w:rsidRPr="00E2175A">
        <w:rPr>
          <w:rFonts w:cs="Open Sans"/>
        </w:rPr>
        <w:t xml:space="preserve"> undertaking undergraduate study. Almost 80</w:t>
      </w:r>
      <w:r w:rsidR="00713396" w:rsidRPr="00E2175A">
        <w:rPr>
          <w:rFonts w:cs="Open Sans"/>
        </w:rPr>
        <w:t>%</w:t>
      </w:r>
      <w:r w:rsidR="00785753" w:rsidRPr="00E2175A">
        <w:rPr>
          <w:rFonts w:cs="Open Sans"/>
        </w:rPr>
        <w:t xml:space="preserve"> of residents </w:t>
      </w:r>
      <w:r w:rsidR="00022347" w:rsidRPr="00E2175A">
        <w:rPr>
          <w:rFonts w:cs="Open Sans"/>
        </w:rPr>
        <w:t xml:space="preserve">were </w:t>
      </w:r>
      <w:r w:rsidR="00785753" w:rsidRPr="00E2175A">
        <w:rPr>
          <w:rFonts w:cs="Open Sans"/>
        </w:rPr>
        <w:t>either in their first or second year at</w:t>
      </w:r>
      <w:r w:rsidR="00CF3FBA" w:rsidRPr="00E2175A">
        <w:rPr>
          <w:rFonts w:cs="Open Sans"/>
        </w:rPr>
        <w:t xml:space="preserve"> </w:t>
      </w:r>
      <w:r w:rsidR="00FA37AD" w:rsidRPr="00E2175A">
        <w:rPr>
          <w:rFonts w:cs="Open Sans"/>
        </w:rPr>
        <w:t>Robb College</w:t>
      </w:r>
      <w:r w:rsidR="00785753" w:rsidRPr="00E2175A">
        <w:rPr>
          <w:rFonts w:cs="Open Sans"/>
        </w:rPr>
        <w:t>.</w:t>
      </w:r>
    </w:p>
    <w:p w14:paraId="06551DFC" w14:textId="6FAE451B" w:rsidR="00F900DF" w:rsidRPr="00E2175A" w:rsidRDefault="00FA37AD" w:rsidP="00A16644">
      <w:pPr>
        <w:rPr>
          <w:rFonts w:cs="Open Sans"/>
        </w:rPr>
      </w:pPr>
      <w:r w:rsidRPr="00E2175A">
        <w:rPr>
          <w:rFonts w:cs="Open Sans"/>
        </w:rPr>
        <w:t>Robb College</w:t>
      </w:r>
      <w:r w:rsidR="008C2DA6" w:rsidRPr="00E2175A">
        <w:rPr>
          <w:rFonts w:cs="Open Sans"/>
        </w:rPr>
        <w:t xml:space="preserve"> is managed by a Head of College and Office Manager. </w:t>
      </w:r>
      <w:r w:rsidR="00FB2FEB" w:rsidRPr="00E2175A">
        <w:rPr>
          <w:rFonts w:cs="Open Sans"/>
        </w:rPr>
        <w:t>The</w:t>
      </w:r>
      <w:r w:rsidR="008C2DA6" w:rsidRPr="00E2175A">
        <w:rPr>
          <w:rFonts w:cs="Open Sans"/>
        </w:rPr>
        <w:t xml:space="preserve"> </w:t>
      </w:r>
      <w:r w:rsidR="00A07CE4" w:rsidRPr="00E2175A">
        <w:rPr>
          <w:rFonts w:cs="Open Sans"/>
        </w:rPr>
        <w:t>19</w:t>
      </w:r>
      <w:r w:rsidR="008C2DA6" w:rsidRPr="00E2175A">
        <w:rPr>
          <w:rFonts w:cs="Open Sans"/>
        </w:rPr>
        <w:t>-person</w:t>
      </w:r>
      <w:r w:rsidR="00FB2FEB" w:rsidRPr="00E2175A">
        <w:rPr>
          <w:rFonts w:cs="Open Sans"/>
        </w:rPr>
        <w:t xml:space="preserve"> student leadership team </w:t>
      </w:r>
      <w:r w:rsidR="00C3113A" w:rsidRPr="00E2175A">
        <w:rPr>
          <w:rFonts w:cs="Open Sans"/>
        </w:rPr>
        <w:t>comprises of</w:t>
      </w:r>
      <w:r w:rsidR="008C2DA6" w:rsidRPr="00E2175A">
        <w:rPr>
          <w:rFonts w:cs="Open Sans"/>
        </w:rPr>
        <w:t xml:space="preserve"> </w:t>
      </w:r>
      <w:r w:rsidR="00A25657" w:rsidRPr="00E2175A">
        <w:rPr>
          <w:rFonts w:cs="Open Sans"/>
        </w:rPr>
        <w:t>Resident Tutor</w:t>
      </w:r>
      <w:r w:rsidR="00BD3BCA" w:rsidRPr="00E2175A">
        <w:rPr>
          <w:rFonts w:cs="Open Sans"/>
        </w:rPr>
        <w:t>s</w:t>
      </w:r>
      <w:r w:rsidR="008C2DA6" w:rsidRPr="00E2175A">
        <w:rPr>
          <w:rFonts w:cs="Open Sans"/>
        </w:rPr>
        <w:t xml:space="preserve"> </w:t>
      </w:r>
      <w:r w:rsidR="00A25657" w:rsidRPr="00E2175A">
        <w:rPr>
          <w:rFonts w:cs="Open Sans"/>
        </w:rPr>
        <w:t>and a Junior Common Room</w:t>
      </w:r>
      <w:r w:rsidR="00BD3BCA" w:rsidRPr="00E2175A">
        <w:rPr>
          <w:rFonts w:cs="Open Sans"/>
        </w:rPr>
        <w:t xml:space="preserve"> </w:t>
      </w:r>
      <w:r w:rsidR="00A07CE4" w:rsidRPr="00E2175A">
        <w:rPr>
          <w:rFonts w:cs="Open Sans"/>
        </w:rPr>
        <w:t>executive</w:t>
      </w:r>
      <w:r w:rsidR="00A25657" w:rsidRPr="00E2175A">
        <w:rPr>
          <w:rFonts w:cs="Open Sans"/>
        </w:rPr>
        <w:t xml:space="preserve">. </w:t>
      </w:r>
      <w:r w:rsidR="00A07CE4" w:rsidRPr="00E2175A">
        <w:rPr>
          <w:rFonts w:cs="Open Sans"/>
        </w:rPr>
        <w:t>With</w:t>
      </w:r>
      <w:r w:rsidR="00962DD1" w:rsidRPr="00E2175A">
        <w:rPr>
          <w:rFonts w:cs="Open Sans"/>
        </w:rPr>
        <w:t xml:space="preserve"> only</w:t>
      </w:r>
      <w:r w:rsidR="00A07CE4" w:rsidRPr="00E2175A">
        <w:rPr>
          <w:rFonts w:cs="Open Sans"/>
        </w:rPr>
        <w:t xml:space="preserve"> 37</w:t>
      </w:r>
      <w:r w:rsidR="00713396" w:rsidRPr="00E2175A">
        <w:rPr>
          <w:rFonts w:cs="Open Sans"/>
        </w:rPr>
        <w:t>%</w:t>
      </w:r>
      <w:r w:rsidR="00A07CE4" w:rsidRPr="00E2175A">
        <w:rPr>
          <w:rFonts w:cs="Open Sans"/>
        </w:rPr>
        <w:t xml:space="preserve"> of student leaders female, </w:t>
      </w:r>
      <w:r w:rsidRPr="00E2175A">
        <w:rPr>
          <w:rFonts w:cs="Open Sans"/>
        </w:rPr>
        <w:t>Robb College</w:t>
      </w:r>
      <w:r w:rsidR="00F46021" w:rsidRPr="00E2175A">
        <w:rPr>
          <w:rFonts w:cs="Open Sans"/>
        </w:rPr>
        <w:t xml:space="preserve"> </w:t>
      </w:r>
      <w:r w:rsidR="00022347" w:rsidRPr="00E2175A">
        <w:rPr>
          <w:rFonts w:cs="Open Sans"/>
        </w:rPr>
        <w:t xml:space="preserve">had </w:t>
      </w:r>
      <w:r w:rsidR="00F46021" w:rsidRPr="00E2175A">
        <w:rPr>
          <w:rFonts w:cs="Open Sans"/>
        </w:rPr>
        <w:t>a greater number of male resident</w:t>
      </w:r>
      <w:r w:rsidR="006C69F3" w:rsidRPr="00E2175A">
        <w:rPr>
          <w:rFonts w:cs="Open Sans"/>
        </w:rPr>
        <w:t>s</w:t>
      </w:r>
      <w:r w:rsidR="00F46021" w:rsidRPr="00E2175A">
        <w:rPr>
          <w:rFonts w:cs="Open Sans"/>
        </w:rPr>
        <w:t xml:space="preserve"> in </w:t>
      </w:r>
      <w:r w:rsidR="006C69F3" w:rsidRPr="00E2175A">
        <w:rPr>
          <w:rFonts w:cs="Open Sans"/>
        </w:rPr>
        <w:t>leadership</w:t>
      </w:r>
      <w:r w:rsidR="00F46021" w:rsidRPr="00E2175A">
        <w:rPr>
          <w:rFonts w:cs="Open Sans"/>
        </w:rPr>
        <w:t xml:space="preserve"> positions, despite there being a larger </w:t>
      </w:r>
      <w:r w:rsidR="00A07CE4" w:rsidRPr="00E2175A">
        <w:rPr>
          <w:rFonts w:cs="Open Sans"/>
        </w:rPr>
        <w:t xml:space="preserve">proportion </w:t>
      </w:r>
      <w:r w:rsidR="00F46021" w:rsidRPr="00E2175A">
        <w:rPr>
          <w:rFonts w:cs="Open Sans"/>
        </w:rPr>
        <w:t>of female residents.</w:t>
      </w:r>
    </w:p>
    <w:p w14:paraId="0A6BEE0B" w14:textId="6162F009" w:rsidR="00F900DF" w:rsidRPr="00E2175A" w:rsidRDefault="00FA37AD" w:rsidP="00A16644">
      <w:pPr>
        <w:rPr>
          <w:rFonts w:cs="Open Sans"/>
        </w:rPr>
      </w:pPr>
      <w:r w:rsidRPr="00E2175A">
        <w:rPr>
          <w:rFonts w:cs="Open Sans"/>
        </w:rPr>
        <w:t>Robb College</w:t>
      </w:r>
      <w:r w:rsidR="00CF3FBA" w:rsidRPr="00E2175A">
        <w:rPr>
          <w:rFonts w:cs="Open Sans"/>
        </w:rPr>
        <w:t xml:space="preserve"> is </w:t>
      </w:r>
      <w:r w:rsidR="00B619FC" w:rsidRPr="00E2175A">
        <w:rPr>
          <w:rFonts w:cs="Open Sans"/>
        </w:rPr>
        <w:t>known as an agriculturally</w:t>
      </w:r>
      <w:r w:rsidR="00022347" w:rsidRPr="00E2175A">
        <w:rPr>
          <w:rFonts w:cs="Open Sans"/>
        </w:rPr>
        <w:t>-</w:t>
      </w:r>
      <w:r w:rsidR="00B619FC" w:rsidRPr="00E2175A">
        <w:rPr>
          <w:rFonts w:cs="Open Sans"/>
        </w:rPr>
        <w:t xml:space="preserve">focused college, with over </w:t>
      </w:r>
      <w:r w:rsidR="00B23338" w:rsidRPr="00E2175A">
        <w:rPr>
          <w:rFonts w:cs="Open Sans"/>
        </w:rPr>
        <w:t>60</w:t>
      </w:r>
      <w:r w:rsidR="00713396" w:rsidRPr="00E2175A">
        <w:rPr>
          <w:rFonts w:cs="Open Sans"/>
        </w:rPr>
        <w:t>%</w:t>
      </w:r>
      <w:r w:rsidR="00B23338" w:rsidRPr="00E2175A">
        <w:rPr>
          <w:rFonts w:cs="Open Sans"/>
        </w:rPr>
        <w:t xml:space="preserve"> of residents at </w:t>
      </w:r>
      <w:r w:rsidRPr="00E2175A">
        <w:rPr>
          <w:rFonts w:cs="Open Sans"/>
        </w:rPr>
        <w:t>Robb College</w:t>
      </w:r>
      <w:r w:rsidR="00B23338" w:rsidRPr="00E2175A">
        <w:rPr>
          <w:rFonts w:cs="Open Sans"/>
        </w:rPr>
        <w:t xml:space="preserve"> curre</w:t>
      </w:r>
      <w:r w:rsidR="0055662C" w:rsidRPr="00E2175A">
        <w:rPr>
          <w:rFonts w:cs="Open Sans"/>
        </w:rPr>
        <w:t>ntly undertaking an agriculture-</w:t>
      </w:r>
      <w:r w:rsidR="00B23338" w:rsidRPr="00E2175A">
        <w:rPr>
          <w:rFonts w:cs="Open Sans"/>
        </w:rPr>
        <w:t>related degree.</w:t>
      </w:r>
      <w:r w:rsidR="00BE0BF4" w:rsidRPr="00E2175A">
        <w:rPr>
          <w:rFonts w:cs="Open Sans"/>
        </w:rPr>
        <w:t xml:space="preserve"> Many residents also told the Commission that they had </w:t>
      </w:r>
      <w:r w:rsidR="00C773E8" w:rsidRPr="00E2175A">
        <w:rPr>
          <w:rFonts w:cs="Open Sans"/>
        </w:rPr>
        <w:t xml:space="preserve">come from </w:t>
      </w:r>
      <w:r w:rsidR="00BE0BF4" w:rsidRPr="00E2175A">
        <w:rPr>
          <w:rFonts w:cs="Open Sans"/>
        </w:rPr>
        <w:t xml:space="preserve">a rural or regional background. </w:t>
      </w:r>
      <w:r w:rsidR="00962DD1" w:rsidRPr="00E2175A">
        <w:rPr>
          <w:rFonts w:cs="Open Sans"/>
        </w:rPr>
        <w:t>T</w:t>
      </w:r>
      <w:r w:rsidR="00B23338" w:rsidRPr="00E2175A">
        <w:rPr>
          <w:rFonts w:cs="Open Sans"/>
        </w:rPr>
        <w:t>he Commission</w:t>
      </w:r>
      <w:r w:rsidR="006C660D" w:rsidRPr="00E2175A">
        <w:rPr>
          <w:rFonts w:cs="Open Sans"/>
        </w:rPr>
        <w:t xml:space="preserve"> </w:t>
      </w:r>
      <w:r w:rsidR="00962DD1" w:rsidRPr="00E2175A">
        <w:rPr>
          <w:rFonts w:cs="Open Sans"/>
        </w:rPr>
        <w:t>heard how</w:t>
      </w:r>
      <w:r w:rsidR="006C660D" w:rsidRPr="00E2175A">
        <w:rPr>
          <w:rFonts w:cs="Open Sans"/>
        </w:rPr>
        <w:t xml:space="preserve"> </w:t>
      </w:r>
      <w:r w:rsidRPr="00E2175A">
        <w:rPr>
          <w:rFonts w:cs="Open Sans"/>
        </w:rPr>
        <w:t>Robb College</w:t>
      </w:r>
      <w:r w:rsidR="00962DD1" w:rsidRPr="00E2175A">
        <w:rPr>
          <w:rFonts w:cs="Open Sans"/>
        </w:rPr>
        <w:t xml:space="preserve"> residents</w:t>
      </w:r>
      <w:r w:rsidR="006C660D" w:rsidRPr="00E2175A">
        <w:rPr>
          <w:rFonts w:cs="Open Sans"/>
        </w:rPr>
        <w:t xml:space="preserve"> shared</w:t>
      </w:r>
      <w:r w:rsidR="00B619FC" w:rsidRPr="00E2175A">
        <w:rPr>
          <w:rFonts w:cs="Open Sans"/>
        </w:rPr>
        <w:t xml:space="preserve"> rural and farming backgrounds</w:t>
      </w:r>
      <w:r w:rsidR="00FF22BF" w:rsidRPr="00E2175A">
        <w:rPr>
          <w:rFonts w:cs="Open Sans"/>
        </w:rPr>
        <w:t xml:space="preserve"> and interests</w:t>
      </w:r>
      <w:r w:rsidR="006C660D" w:rsidRPr="00E2175A">
        <w:rPr>
          <w:rFonts w:cs="Open Sans"/>
        </w:rPr>
        <w:t xml:space="preserve"> creat</w:t>
      </w:r>
      <w:r w:rsidR="00D15A8D" w:rsidRPr="00E2175A">
        <w:rPr>
          <w:rFonts w:cs="Open Sans"/>
        </w:rPr>
        <w:t>ing</w:t>
      </w:r>
      <w:r w:rsidR="006C660D" w:rsidRPr="00E2175A">
        <w:rPr>
          <w:rFonts w:cs="Open Sans"/>
        </w:rPr>
        <w:t xml:space="preserve"> a strong sense of community</w:t>
      </w:r>
      <w:r w:rsidR="00BF7324" w:rsidRPr="00E2175A">
        <w:rPr>
          <w:rFonts w:cs="Open Sans"/>
        </w:rPr>
        <w:t>.</w:t>
      </w:r>
    </w:p>
    <w:p w14:paraId="6997D6E3" w14:textId="4895E0CC" w:rsidR="00A2523F" w:rsidRPr="00E2175A" w:rsidRDefault="002B756A" w:rsidP="00A16644">
      <w:pPr>
        <w:ind w:left="720" w:right="340"/>
        <w:rPr>
          <w:rFonts w:cs="Open Sans"/>
          <w:sz w:val="22"/>
          <w:szCs w:val="22"/>
        </w:rPr>
      </w:pPr>
      <w:r w:rsidRPr="00E2175A">
        <w:rPr>
          <w:rFonts w:cs="Open Sans"/>
          <w:sz w:val="22"/>
          <w:szCs w:val="22"/>
        </w:rPr>
        <w:t>‘</w:t>
      </w:r>
      <w:r w:rsidR="00F900DF" w:rsidRPr="00E2175A">
        <w:rPr>
          <w:rFonts w:cs="Open Sans"/>
          <w:sz w:val="22"/>
          <w:szCs w:val="22"/>
        </w:rPr>
        <w:t>Well most of us come from an agricultural background, so there’s a</w:t>
      </w:r>
      <w:r w:rsidR="00022347" w:rsidRPr="00E2175A">
        <w:rPr>
          <w:rFonts w:ascii="Segoe UI" w:hAnsi="Segoe UI" w:cs="Segoe UI"/>
          <w:sz w:val="22"/>
          <w:szCs w:val="22"/>
        </w:rPr>
        <w:t>—</w:t>
      </w:r>
      <w:r w:rsidR="00F900DF" w:rsidRPr="00E2175A">
        <w:rPr>
          <w:rFonts w:cs="Open Sans"/>
          <w:sz w:val="22"/>
          <w:szCs w:val="22"/>
        </w:rPr>
        <w:t>so it’s a tight community already that we come from, so you know how to look out for each other already</w:t>
      </w:r>
      <w:r w:rsidR="00022347" w:rsidRPr="00E2175A">
        <w:rPr>
          <w:rFonts w:cs="Open Sans"/>
          <w:sz w:val="22"/>
          <w:szCs w:val="22"/>
        </w:rPr>
        <w:t>.</w:t>
      </w:r>
      <w:r w:rsidRPr="00E2175A">
        <w:rPr>
          <w:rFonts w:cs="Open Sans"/>
          <w:sz w:val="22"/>
          <w:szCs w:val="22"/>
        </w:rPr>
        <w:t>’</w:t>
      </w:r>
    </w:p>
    <w:p w14:paraId="011BB9D4" w14:textId="77777777" w:rsidR="00D83BBC" w:rsidRPr="00E2175A" w:rsidRDefault="002B756A" w:rsidP="00A16644">
      <w:pPr>
        <w:ind w:left="720" w:right="340"/>
        <w:rPr>
          <w:rFonts w:cs="Open Sans"/>
          <w:sz w:val="22"/>
          <w:szCs w:val="22"/>
        </w:rPr>
      </w:pPr>
      <w:r w:rsidRPr="00E2175A">
        <w:rPr>
          <w:rFonts w:cs="Open Sans"/>
          <w:sz w:val="22"/>
          <w:szCs w:val="22"/>
        </w:rPr>
        <w:t>‘</w:t>
      </w:r>
      <w:r w:rsidR="00A2523F" w:rsidRPr="00E2175A">
        <w:rPr>
          <w:rFonts w:cs="Open Sans"/>
          <w:sz w:val="22"/>
          <w:szCs w:val="22"/>
        </w:rPr>
        <w:t>Because you’re all from pretty similar backgrounds in terms of where you’ve come from and what you’ve done and it’s just pretty easy to get along with people, seeing as you have the same sort of characteristics I guess.</w:t>
      </w:r>
      <w:r w:rsidR="00D15A8D" w:rsidRPr="00E2175A">
        <w:rPr>
          <w:rFonts w:cs="Open Sans"/>
          <w:sz w:val="22"/>
          <w:szCs w:val="22"/>
        </w:rPr>
        <w:t>’</w:t>
      </w:r>
    </w:p>
    <w:p w14:paraId="1FB4BB0E" w14:textId="6C88DDC6" w:rsidR="00F900DF" w:rsidRPr="00E2175A" w:rsidRDefault="002B756A" w:rsidP="00A16644">
      <w:pPr>
        <w:ind w:left="720" w:right="340"/>
        <w:rPr>
          <w:rFonts w:cs="Open Sans"/>
          <w:sz w:val="22"/>
          <w:szCs w:val="22"/>
        </w:rPr>
      </w:pPr>
      <w:r w:rsidRPr="00E2175A">
        <w:rPr>
          <w:rFonts w:cs="Open Sans"/>
          <w:sz w:val="22"/>
          <w:szCs w:val="22"/>
        </w:rPr>
        <w:t>‘</w:t>
      </w:r>
      <w:r w:rsidR="00D83BBC" w:rsidRPr="00E2175A">
        <w:rPr>
          <w:rFonts w:cs="Open Sans"/>
          <w:sz w:val="22"/>
          <w:szCs w:val="22"/>
        </w:rPr>
        <w:t>I think what also helps is</w:t>
      </w:r>
      <w:r w:rsidR="00022347" w:rsidRPr="00E2175A">
        <w:rPr>
          <w:rFonts w:ascii="Segoe UI" w:hAnsi="Segoe UI" w:cs="Segoe UI"/>
          <w:sz w:val="22"/>
          <w:szCs w:val="22"/>
        </w:rPr>
        <w:t>—</w:t>
      </w:r>
      <w:r w:rsidR="00D83BBC" w:rsidRPr="00E2175A">
        <w:rPr>
          <w:rFonts w:cs="Open Sans"/>
          <w:sz w:val="22"/>
          <w:szCs w:val="22"/>
        </w:rPr>
        <w:t>because we’ve got the same background, we generally pick the same courses, so then you’re with them in your lectures too, so then you’ve got people that you know from college which you can go and do lectures with and come back.</w:t>
      </w:r>
      <w:r w:rsidRPr="00E2175A">
        <w:rPr>
          <w:rFonts w:cs="Open Sans"/>
          <w:sz w:val="22"/>
          <w:szCs w:val="22"/>
        </w:rPr>
        <w:t>’</w:t>
      </w:r>
    </w:p>
    <w:p w14:paraId="7378D509" w14:textId="1CE37842" w:rsidR="00A6386A" w:rsidRPr="00E2175A" w:rsidRDefault="00BF7324" w:rsidP="00A16644">
      <w:pPr>
        <w:rPr>
          <w:rFonts w:cs="Open Sans"/>
        </w:rPr>
      </w:pPr>
      <w:r w:rsidRPr="00E2175A">
        <w:rPr>
          <w:rFonts w:cs="Open Sans"/>
        </w:rPr>
        <w:t xml:space="preserve">However, </w:t>
      </w:r>
      <w:r w:rsidR="00962DD1" w:rsidRPr="00E2175A">
        <w:rPr>
          <w:rFonts w:cs="Open Sans"/>
        </w:rPr>
        <w:t>this</w:t>
      </w:r>
      <w:r w:rsidRPr="00E2175A">
        <w:rPr>
          <w:rFonts w:cs="Open Sans"/>
        </w:rPr>
        <w:t xml:space="preserve"> lack of diversity, particularly</w:t>
      </w:r>
      <w:r w:rsidR="00FF22BF" w:rsidRPr="00E2175A">
        <w:rPr>
          <w:rFonts w:cs="Open Sans"/>
        </w:rPr>
        <w:t xml:space="preserve"> </w:t>
      </w:r>
      <w:r w:rsidR="00F46021" w:rsidRPr="00E2175A">
        <w:rPr>
          <w:rFonts w:cs="Open Sans"/>
        </w:rPr>
        <w:t>relating to</w:t>
      </w:r>
      <w:r w:rsidRPr="00E2175A">
        <w:rPr>
          <w:rFonts w:cs="Open Sans"/>
        </w:rPr>
        <w:t xml:space="preserve"> areas of study, has proved difficult for residents not undertaking agriculture-related degrees.</w:t>
      </w:r>
    </w:p>
    <w:p w14:paraId="7D91B483" w14:textId="77777777" w:rsidR="00A6386A" w:rsidRPr="00E2175A" w:rsidRDefault="002B756A" w:rsidP="00A16644">
      <w:pPr>
        <w:ind w:left="720"/>
        <w:rPr>
          <w:rFonts w:cs="Open Sans"/>
          <w:sz w:val="22"/>
          <w:szCs w:val="22"/>
        </w:rPr>
      </w:pPr>
      <w:r w:rsidRPr="00E2175A">
        <w:rPr>
          <w:rFonts w:cs="Open Sans"/>
          <w:sz w:val="22"/>
          <w:szCs w:val="22"/>
        </w:rPr>
        <w:t>‘</w:t>
      </w:r>
      <w:r w:rsidR="00A6386A" w:rsidRPr="00E2175A">
        <w:rPr>
          <w:rFonts w:cs="Open Sans"/>
          <w:sz w:val="22"/>
          <w:szCs w:val="22"/>
        </w:rPr>
        <w:t>But then there are obviously people who aren’t studying ag, or don’t have an interest in agriculture. I mean a couple of them don’t enjoy it here as much, but most of them do.</w:t>
      </w:r>
      <w:r w:rsidRPr="00E2175A">
        <w:rPr>
          <w:rFonts w:cs="Open Sans"/>
          <w:sz w:val="22"/>
          <w:szCs w:val="22"/>
        </w:rPr>
        <w:t>’</w:t>
      </w:r>
    </w:p>
    <w:p w14:paraId="59C6FFF2" w14:textId="1EE97B0B" w:rsidR="009429E9" w:rsidRPr="00E2175A" w:rsidRDefault="002B756A" w:rsidP="00A16644">
      <w:pPr>
        <w:ind w:left="720" w:right="340"/>
        <w:rPr>
          <w:rFonts w:cs="Open Sans"/>
          <w:sz w:val="22"/>
          <w:szCs w:val="22"/>
        </w:rPr>
      </w:pPr>
      <w:r w:rsidRPr="00E2175A">
        <w:rPr>
          <w:rFonts w:cs="Open Sans"/>
          <w:sz w:val="22"/>
          <w:szCs w:val="22"/>
        </w:rPr>
        <w:t>‘</w:t>
      </w:r>
      <w:r w:rsidR="00A6386A" w:rsidRPr="00E2175A">
        <w:rPr>
          <w:rFonts w:cs="Open Sans"/>
          <w:sz w:val="22"/>
          <w:szCs w:val="22"/>
        </w:rPr>
        <w:t>That is really hard. I don’t study an ag degree, and there's no</w:t>
      </w:r>
      <w:r w:rsidR="00022347" w:rsidRPr="00E2175A">
        <w:rPr>
          <w:rFonts w:ascii="Segoe UI" w:hAnsi="Segoe UI" w:cs="Segoe UI"/>
          <w:sz w:val="22"/>
          <w:szCs w:val="22"/>
        </w:rPr>
        <w:t>—</w:t>
      </w:r>
      <w:r w:rsidR="00A6386A" w:rsidRPr="00E2175A">
        <w:rPr>
          <w:rFonts w:cs="Open Sans"/>
          <w:sz w:val="22"/>
          <w:szCs w:val="22"/>
        </w:rPr>
        <w:t>like I can't really get any academic help at college.</w:t>
      </w:r>
      <w:r w:rsidRPr="00E2175A">
        <w:rPr>
          <w:rFonts w:cs="Open Sans"/>
          <w:sz w:val="22"/>
          <w:szCs w:val="22"/>
        </w:rPr>
        <w:t>’</w:t>
      </w:r>
    </w:p>
    <w:p w14:paraId="4255D895" w14:textId="77777777" w:rsidR="00F577BA" w:rsidRPr="00E2175A" w:rsidRDefault="0055662C" w:rsidP="00A16644">
      <w:pPr>
        <w:rPr>
          <w:rFonts w:cs="Open Sans"/>
        </w:rPr>
      </w:pPr>
      <w:r w:rsidRPr="00E2175A">
        <w:rPr>
          <w:rFonts w:cs="Open Sans"/>
        </w:rPr>
        <w:t>R</w:t>
      </w:r>
      <w:r w:rsidR="00C3113A" w:rsidRPr="00E2175A">
        <w:rPr>
          <w:rFonts w:cs="Open Sans"/>
        </w:rPr>
        <w:t>esidents</w:t>
      </w:r>
      <w:r w:rsidR="00A47EBF" w:rsidRPr="00E2175A">
        <w:rPr>
          <w:rFonts w:cs="Open Sans"/>
        </w:rPr>
        <w:t xml:space="preserve"> and staff</w:t>
      </w:r>
      <w:r w:rsidR="00C3113A" w:rsidRPr="00E2175A">
        <w:rPr>
          <w:rFonts w:cs="Open Sans"/>
        </w:rPr>
        <w:t xml:space="preserve"> shared that they would like greater</w:t>
      </w:r>
      <w:r w:rsidR="00FF22BF" w:rsidRPr="00E2175A">
        <w:rPr>
          <w:rFonts w:cs="Open Sans"/>
        </w:rPr>
        <w:t xml:space="preserve"> resident</w:t>
      </w:r>
      <w:r w:rsidR="00C3113A" w:rsidRPr="00E2175A">
        <w:rPr>
          <w:rFonts w:cs="Open Sans"/>
        </w:rPr>
        <w:t xml:space="preserve"> diversity at </w:t>
      </w:r>
      <w:r w:rsidR="00FA37AD" w:rsidRPr="00E2175A">
        <w:rPr>
          <w:rFonts w:cs="Open Sans"/>
        </w:rPr>
        <w:t>Robb College</w:t>
      </w:r>
      <w:r w:rsidRPr="00E2175A">
        <w:rPr>
          <w:rFonts w:cs="Open Sans"/>
        </w:rPr>
        <w:t xml:space="preserve">. </w:t>
      </w:r>
    </w:p>
    <w:p w14:paraId="726294A8" w14:textId="77777777" w:rsidR="00A47EBF" w:rsidRPr="00E2175A" w:rsidRDefault="002B756A" w:rsidP="00A16644">
      <w:pPr>
        <w:ind w:left="720"/>
        <w:rPr>
          <w:rFonts w:cs="Open Sans"/>
          <w:sz w:val="22"/>
          <w:szCs w:val="22"/>
        </w:rPr>
      </w:pPr>
      <w:r w:rsidRPr="00E2175A">
        <w:rPr>
          <w:rFonts w:cs="Open Sans"/>
          <w:sz w:val="22"/>
          <w:szCs w:val="22"/>
        </w:rPr>
        <w:t>‘</w:t>
      </w:r>
      <w:r w:rsidR="00BA11CB" w:rsidRPr="00E2175A">
        <w:rPr>
          <w:rFonts w:cs="Open Sans"/>
          <w:sz w:val="22"/>
          <w:szCs w:val="22"/>
        </w:rPr>
        <w:t>I think more diversity would be good, though. In any community, it’s good to have people from a range of backgrounds.</w:t>
      </w:r>
      <w:r w:rsidRPr="00E2175A">
        <w:rPr>
          <w:rFonts w:cs="Open Sans"/>
          <w:sz w:val="22"/>
          <w:szCs w:val="22"/>
        </w:rPr>
        <w:t>’</w:t>
      </w:r>
    </w:p>
    <w:p w14:paraId="4AEDEAA4" w14:textId="77777777" w:rsidR="00C3113A" w:rsidRPr="00E2175A" w:rsidRDefault="002B756A" w:rsidP="0097375D">
      <w:pPr>
        <w:ind w:left="720"/>
        <w:rPr>
          <w:rFonts w:cs="Open Sans"/>
          <w:sz w:val="22"/>
          <w:szCs w:val="22"/>
        </w:rPr>
      </w:pPr>
      <w:r w:rsidRPr="00E2175A">
        <w:rPr>
          <w:rFonts w:cs="Open Sans"/>
          <w:sz w:val="22"/>
          <w:szCs w:val="22"/>
        </w:rPr>
        <w:t>‘</w:t>
      </w:r>
      <w:r w:rsidR="00A47EBF" w:rsidRPr="00E2175A">
        <w:rPr>
          <w:rFonts w:cs="Open Sans"/>
          <w:sz w:val="22"/>
          <w:szCs w:val="22"/>
        </w:rPr>
        <w:t>I would like more diversity.</w:t>
      </w:r>
      <w:r w:rsidR="00C318A4" w:rsidRPr="00E2175A">
        <w:rPr>
          <w:rFonts w:cs="Open Sans"/>
          <w:sz w:val="22"/>
          <w:szCs w:val="22"/>
        </w:rPr>
        <w:t xml:space="preserve"> </w:t>
      </w:r>
      <w:r w:rsidR="00A47EBF" w:rsidRPr="00E2175A">
        <w:rPr>
          <w:rFonts w:cs="Open Sans"/>
          <w:sz w:val="22"/>
          <w:szCs w:val="22"/>
        </w:rPr>
        <w:t>I'd like more diversity not only in the type of person here, but the degrees that we do.</w:t>
      </w:r>
      <w:r w:rsidRPr="00E2175A">
        <w:rPr>
          <w:rFonts w:cs="Open Sans"/>
          <w:sz w:val="22"/>
          <w:szCs w:val="22"/>
        </w:rPr>
        <w:t>’</w:t>
      </w:r>
    </w:p>
    <w:p w14:paraId="244F67ED" w14:textId="77C24F33" w:rsidR="009429E9" w:rsidRPr="00E2175A" w:rsidRDefault="007D30CB" w:rsidP="00A16644">
      <w:pPr>
        <w:rPr>
          <w:rFonts w:cs="Open Sans"/>
        </w:rPr>
      </w:pPr>
      <w:r w:rsidRPr="00E2175A">
        <w:rPr>
          <w:rFonts w:cs="Open Sans"/>
        </w:rPr>
        <w:t xml:space="preserve">However, some residents </w:t>
      </w:r>
      <w:r w:rsidR="00962DD1" w:rsidRPr="00E2175A">
        <w:rPr>
          <w:rFonts w:cs="Open Sans"/>
        </w:rPr>
        <w:t xml:space="preserve">were of the view </w:t>
      </w:r>
      <w:r w:rsidRPr="00E2175A">
        <w:rPr>
          <w:rFonts w:cs="Open Sans"/>
        </w:rPr>
        <w:t xml:space="preserve">that </w:t>
      </w:r>
      <w:r w:rsidR="00F46021" w:rsidRPr="00E2175A">
        <w:rPr>
          <w:rFonts w:cs="Open Sans"/>
        </w:rPr>
        <w:t>residents</w:t>
      </w:r>
      <w:r w:rsidRPr="00E2175A">
        <w:rPr>
          <w:rFonts w:cs="Open Sans"/>
        </w:rPr>
        <w:t xml:space="preserve"> should be like-minded </w:t>
      </w:r>
      <w:r w:rsidR="00962DD1" w:rsidRPr="00E2175A">
        <w:rPr>
          <w:rFonts w:cs="Open Sans"/>
        </w:rPr>
        <w:t>or from similar backgrounds,</w:t>
      </w:r>
      <w:r w:rsidRPr="00E2175A">
        <w:rPr>
          <w:rFonts w:cs="Open Sans"/>
        </w:rPr>
        <w:t xml:space="preserve"> and </w:t>
      </w:r>
      <w:r w:rsidR="00962DD1" w:rsidRPr="00E2175A">
        <w:rPr>
          <w:rFonts w:cs="Open Sans"/>
        </w:rPr>
        <w:t>saw that there would be a</w:t>
      </w:r>
      <w:r w:rsidRPr="00E2175A">
        <w:rPr>
          <w:rFonts w:cs="Open Sans"/>
        </w:rPr>
        <w:t xml:space="preserve"> negative impact </w:t>
      </w:r>
      <w:r w:rsidR="00962DD1" w:rsidRPr="00E2175A">
        <w:rPr>
          <w:rFonts w:cs="Open Sans"/>
        </w:rPr>
        <w:t>from</w:t>
      </w:r>
      <w:r w:rsidRPr="00E2175A">
        <w:rPr>
          <w:rFonts w:cs="Open Sans"/>
        </w:rPr>
        <w:t xml:space="preserve"> selecting </w:t>
      </w:r>
      <w:r w:rsidR="00F46021" w:rsidRPr="00E2175A">
        <w:rPr>
          <w:rFonts w:cs="Open Sans"/>
        </w:rPr>
        <w:t>residents for the</w:t>
      </w:r>
      <w:r w:rsidR="006C69F3" w:rsidRPr="00E2175A">
        <w:rPr>
          <w:rFonts w:cs="Open Sans"/>
        </w:rPr>
        <w:t xml:space="preserve"> sole</w:t>
      </w:r>
      <w:r w:rsidRPr="00E2175A">
        <w:rPr>
          <w:rFonts w:cs="Open Sans"/>
        </w:rPr>
        <w:t xml:space="preserve"> </w:t>
      </w:r>
      <w:r w:rsidR="00F46021" w:rsidRPr="00E2175A">
        <w:rPr>
          <w:rFonts w:cs="Open Sans"/>
        </w:rPr>
        <w:t xml:space="preserve">purpose of </w:t>
      </w:r>
      <w:r w:rsidR="00962DD1" w:rsidRPr="00E2175A">
        <w:rPr>
          <w:rFonts w:cs="Open Sans"/>
        </w:rPr>
        <w:t xml:space="preserve">increasing </w:t>
      </w:r>
      <w:r w:rsidRPr="00E2175A">
        <w:rPr>
          <w:rFonts w:cs="Open Sans"/>
        </w:rPr>
        <w:t>diversity.</w:t>
      </w:r>
    </w:p>
    <w:p w14:paraId="1552BA7A" w14:textId="0478324E" w:rsidR="00A47EBF" w:rsidRPr="00E2175A" w:rsidRDefault="002B756A" w:rsidP="00A16644">
      <w:pPr>
        <w:ind w:left="720" w:right="340"/>
        <w:rPr>
          <w:rFonts w:cs="Open Sans"/>
          <w:sz w:val="22"/>
          <w:szCs w:val="22"/>
        </w:rPr>
      </w:pPr>
      <w:r w:rsidRPr="00E2175A">
        <w:rPr>
          <w:rFonts w:cs="Open Sans"/>
          <w:sz w:val="22"/>
          <w:szCs w:val="22"/>
        </w:rPr>
        <w:t>‘</w:t>
      </w:r>
      <w:r w:rsidR="00A47EBF" w:rsidRPr="00E2175A">
        <w:rPr>
          <w:rFonts w:cs="Open Sans"/>
          <w:sz w:val="22"/>
          <w:szCs w:val="22"/>
        </w:rPr>
        <w:t>They're likeminded, but they're going</w:t>
      </w:r>
      <w:r w:rsidR="00022347" w:rsidRPr="00E2175A">
        <w:rPr>
          <w:rFonts w:ascii="Segoe UI" w:hAnsi="Segoe UI" w:cs="Segoe UI"/>
          <w:sz w:val="22"/>
          <w:szCs w:val="22"/>
        </w:rPr>
        <w:t>—</w:t>
      </w:r>
      <w:r w:rsidR="00A47EBF" w:rsidRPr="00E2175A">
        <w:rPr>
          <w:rFonts w:cs="Open Sans"/>
          <w:sz w:val="22"/>
          <w:szCs w:val="22"/>
        </w:rPr>
        <w:t>they're not doing ag, but they are from very similar backgrounds. Very similar interests. Things like that. For example, there's an international student and she's got very similar interests and backgrounds to us, so we would love to have people like her.</w:t>
      </w:r>
      <w:r w:rsidRPr="00E2175A">
        <w:rPr>
          <w:rFonts w:cs="Open Sans"/>
          <w:sz w:val="22"/>
          <w:szCs w:val="22"/>
        </w:rPr>
        <w:t>’</w:t>
      </w:r>
    </w:p>
    <w:p w14:paraId="21C8A9D2" w14:textId="3A7D7E45" w:rsidR="009429E9" w:rsidRPr="00E2175A" w:rsidRDefault="002B756A" w:rsidP="00A16644">
      <w:pPr>
        <w:ind w:left="720" w:right="340"/>
        <w:rPr>
          <w:rFonts w:cs="Open Sans"/>
          <w:sz w:val="22"/>
          <w:szCs w:val="22"/>
        </w:rPr>
      </w:pPr>
      <w:r w:rsidRPr="00E2175A">
        <w:rPr>
          <w:rFonts w:cs="Open Sans"/>
          <w:sz w:val="22"/>
          <w:szCs w:val="22"/>
        </w:rPr>
        <w:t>‘</w:t>
      </w:r>
      <w:r w:rsidR="009429E9" w:rsidRPr="00E2175A">
        <w:rPr>
          <w:rFonts w:cs="Open Sans"/>
          <w:sz w:val="22"/>
          <w:szCs w:val="22"/>
        </w:rPr>
        <w:t>I think everyone should be here on their own merit and their own suitability to the college. So I think it could have a negative impact if you try to increase the diversity because you might not be getting the right people that make the college, like you shouldn’t be looking for the people.</w:t>
      </w:r>
      <w:r w:rsidRPr="00E2175A">
        <w:rPr>
          <w:rFonts w:cs="Open Sans"/>
          <w:sz w:val="22"/>
          <w:szCs w:val="22"/>
        </w:rPr>
        <w:t>’</w:t>
      </w:r>
    </w:p>
    <w:p w14:paraId="2A27AC6A" w14:textId="5C593C0E" w:rsidR="00F900DF" w:rsidRPr="00E2175A" w:rsidRDefault="00F900DF" w:rsidP="00A16644">
      <w:pPr>
        <w:rPr>
          <w:rFonts w:cs="Open Sans"/>
        </w:rPr>
      </w:pPr>
      <w:r w:rsidRPr="00E2175A">
        <w:rPr>
          <w:rFonts w:cs="Open Sans"/>
        </w:rPr>
        <w:t xml:space="preserve">Sport </w:t>
      </w:r>
      <w:r w:rsidR="00C171B3" w:rsidRPr="00E2175A">
        <w:rPr>
          <w:rFonts w:cs="Open Sans"/>
        </w:rPr>
        <w:t>is also</w:t>
      </w:r>
      <w:r w:rsidRPr="00E2175A">
        <w:rPr>
          <w:rFonts w:cs="Open Sans"/>
        </w:rPr>
        <w:t xml:space="preserve"> </w:t>
      </w:r>
      <w:r w:rsidR="00022347" w:rsidRPr="00E2175A">
        <w:rPr>
          <w:rFonts w:cs="Open Sans"/>
        </w:rPr>
        <w:t xml:space="preserve">an </w:t>
      </w:r>
      <w:r w:rsidRPr="00E2175A">
        <w:rPr>
          <w:rFonts w:cs="Open Sans"/>
        </w:rPr>
        <w:t xml:space="preserve">important part of </w:t>
      </w:r>
      <w:r w:rsidR="00FA37AD" w:rsidRPr="00E2175A">
        <w:rPr>
          <w:rFonts w:cs="Open Sans"/>
        </w:rPr>
        <w:t>Robb College</w:t>
      </w:r>
      <w:r w:rsidR="00F46021" w:rsidRPr="00E2175A">
        <w:rPr>
          <w:rFonts w:cs="Open Sans"/>
        </w:rPr>
        <w:t>’s</w:t>
      </w:r>
      <w:r w:rsidRPr="00E2175A">
        <w:rPr>
          <w:rFonts w:cs="Open Sans"/>
        </w:rPr>
        <w:t xml:space="preserve"> culture. During focus groups, the </w:t>
      </w:r>
      <w:r w:rsidR="00F46021" w:rsidRPr="00E2175A">
        <w:rPr>
          <w:rFonts w:cs="Open Sans"/>
        </w:rPr>
        <w:t xml:space="preserve">Commission </w:t>
      </w:r>
      <w:r w:rsidRPr="00E2175A">
        <w:rPr>
          <w:rFonts w:cs="Open Sans"/>
        </w:rPr>
        <w:t>heard that most residents were involved with sport in some way</w:t>
      </w:r>
      <w:r w:rsidR="006C69F3" w:rsidRPr="00E2175A">
        <w:rPr>
          <w:rFonts w:cs="Open Sans"/>
        </w:rPr>
        <w:t>, with</w:t>
      </w:r>
      <w:r w:rsidR="00C171B3" w:rsidRPr="00E2175A">
        <w:rPr>
          <w:rFonts w:cs="Open Sans"/>
        </w:rPr>
        <w:t xml:space="preserve"> </w:t>
      </w:r>
      <w:r w:rsidR="00FA37AD" w:rsidRPr="00E2175A">
        <w:rPr>
          <w:rFonts w:cs="Open Sans"/>
        </w:rPr>
        <w:t>Robb College</w:t>
      </w:r>
      <w:r w:rsidR="006C69F3" w:rsidRPr="00E2175A">
        <w:rPr>
          <w:rFonts w:cs="Open Sans"/>
        </w:rPr>
        <w:t xml:space="preserve"> having</w:t>
      </w:r>
      <w:r w:rsidRPr="00E2175A">
        <w:rPr>
          <w:rFonts w:cs="Open Sans"/>
        </w:rPr>
        <w:t xml:space="preserve"> a long-standing rugby</w:t>
      </w:r>
      <w:r w:rsidR="00C171B3" w:rsidRPr="00E2175A">
        <w:rPr>
          <w:rFonts w:cs="Open Sans"/>
        </w:rPr>
        <w:t xml:space="preserve"> union</w:t>
      </w:r>
      <w:r w:rsidRPr="00E2175A">
        <w:rPr>
          <w:rFonts w:cs="Open Sans"/>
        </w:rPr>
        <w:t xml:space="preserve"> rivalry with </w:t>
      </w:r>
      <w:r w:rsidR="00FA37AD" w:rsidRPr="00E2175A">
        <w:rPr>
          <w:rFonts w:cs="Open Sans"/>
        </w:rPr>
        <w:t>St Albert’s College</w:t>
      </w:r>
      <w:r w:rsidR="0055662C" w:rsidRPr="00E2175A">
        <w:rPr>
          <w:rFonts w:cs="Open Sans"/>
        </w:rPr>
        <w:t>.</w:t>
      </w:r>
    </w:p>
    <w:p w14:paraId="4F0E3127" w14:textId="77777777" w:rsidR="00F900DF" w:rsidRPr="00E2175A" w:rsidRDefault="002B756A" w:rsidP="00A16644">
      <w:pPr>
        <w:ind w:left="720" w:right="340"/>
        <w:rPr>
          <w:rFonts w:cs="Open Sans"/>
          <w:sz w:val="22"/>
          <w:szCs w:val="22"/>
        </w:rPr>
      </w:pPr>
      <w:r w:rsidRPr="00E2175A">
        <w:rPr>
          <w:rFonts w:cs="Open Sans"/>
          <w:sz w:val="22"/>
          <w:szCs w:val="22"/>
        </w:rPr>
        <w:t>‘</w:t>
      </w:r>
      <w:r w:rsidR="00F900DF" w:rsidRPr="00E2175A">
        <w:rPr>
          <w:rFonts w:cs="Open Sans"/>
          <w:sz w:val="22"/>
          <w:szCs w:val="22"/>
        </w:rPr>
        <w:t>It’d be tough to find ten people who don’t play sport</w:t>
      </w:r>
      <w:r w:rsidR="00B23338" w:rsidRPr="00E2175A">
        <w:rPr>
          <w:rFonts w:cs="Open Sans"/>
          <w:sz w:val="22"/>
          <w:szCs w:val="22"/>
        </w:rPr>
        <w:t>.</w:t>
      </w:r>
      <w:r w:rsidRPr="00E2175A">
        <w:rPr>
          <w:rFonts w:cs="Open Sans"/>
          <w:sz w:val="22"/>
          <w:szCs w:val="22"/>
        </w:rPr>
        <w:t>’</w:t>
      </w:r>
    </w:p>
    <w:p w14:paraId="6E808C6B" w14:textId="77777777" w:rsidR="00F900DF" w:rsidRPr="00E2175A" w:rsidRDefault="002B756A" w:rsidP="00A16644">
      <w:pPr>
        <w:ind w:left="720" w:right="340"/>
        <w:rPr>
          <w:rFonts w:cs="Open Sans"/>
          <w:sz w:val="22"/>
          <w:szCs w:val="22"/>
        </w:rPr>
      </w:pPr>
      <w:r w:rsidRPr="00E2175A">
        <w:rPr>
          <w:rFonts w:cs="Open Sans"/>
          <w:sz w:val="22"/>
          <w:szCs w:val="22"/>
        </w:rPr>
        <w:t>‘</w:t>
      </w:r>
      <w:r w:rsidR="00F900DF" w:rsidRPr="00E2175A">
        <w:rPr>
          <w:rFonts w:cs="Open Sans"/>
          <w:sz w:val="22"/>
          <w:szCs w:val="22"/>
        </w:rPr>
        <w:t>I like the sporting culture that like Robb and [Albies] have, especially with the rugby.</w:t>
      </w:r>
      <w:r w:rsidRPr="00E2175A">
        <w:rPr>
          <w:rFonts w:cs="Open Sans"/>
          <w:sz w:val="22"/>
          <w:szCs w:val="22"/>
        </w:rPr>
        <w:t>’</w:t>
      </w:r>
    </w:p>
    <w:p w14:paraId="5497CA40" w14:textId="77777777" w:rsidR="00F900DF" w:rsidRPr="00E2175A" w:rsidRDefault="002B756A" w:rsidP="00A16644">
      <w:pPr>
        <w:ind w:left="720" w:right="340"/>
        <w:rPr>
          <w:rFonts w:cs="Open Sans"/>
          <w:sz w:val="22"/>
          <w:szCs w:val="22"/>
        </w:rPr>
      </w:pPr>
      <w:r w:rsidRPr="00E2175A">
        <w:rPr>
          <w:rFonts w:cs="Open Sans"/>
          <w:sz w:val="22"/>
          <w:szCs w:val="22"/>
        </w:rPr>
        <w:t>‘</w:t>
      </w:r>
      <w:r w:rsidR="00F900DF" w:rsidRPr="00E2175A">
        <w:rPr>
          <w:rFonts w:cs="Open Sans"/>
          <w:sz w:val="22"/>
          <w:szCs w:val="22"/>
        </w:rPr>
        <w:t>I never played sport before I came here and I started playing sport</w:t>
      </w:r>
      <w:r w:rsidR="00B23338" w:rsidRPr="00E2175A">
        <w:rPr>
          <w:rFonts w:cs="Open Sans"/>
          <w:sz w:val="22"/>
          <w:szCs w:val="22"/>
        </w:rPr>
        <w:t>.</w:t>
      </w:r>
      <w:r w:rsidRPr="00E2175A">
        <w:rPr>
          <w:rFonts w:cs="Open Sans"/>
          <w:sz w:val="22"/>
          <w:szCs w:val="22"/>
        </w:rPr>
        <w:t>’</w:t>
      </w:r>
    </w:p>
    <w:p w14:paraId="5E36C9F2" w14:textId="74654FEF" w:rsidR="005C4975" w:rsidRPr="00E2175A" w:rsidRDefault="00A53DB5" w:rsidP="00A16644">
      <w:pPr>
        <w:rPr>
          <w:rFonts w:cs="Open Sans"/>
        </w:rPr>
      </w:pPr>
      <w:r w:rsidRPr="00E2175A">
        <w:rPr>
          <w:rFonts w:cs="Open Sans"/>
        </w:rPr>
        <w:t xml:space="preserve">The Commission heard how </w:t>
      </w:r>
      <w:r w:rsidR="00FA37AD" w:rsidRPr="00E2175A">
        <w:rPr>
          <w:rFonts w:cs="Open Sans"/>
        </w:rPr>
        <w:t>Robb College</w:t>
      </w:r>
      <w:r w:rsidRPr="00E2175A">
        <w:rPr>
          <w:rFonts w:cs="Open Sans"/>
        </w:rPr>
        <w:t xml:space="preserve"> had recently introduced a women’s rugby team. </w:t>
      </w:r>
      <w:r w:rsidR="005C4975" w:rsidRPr="00E2175A">
        <w:rPr>
          <w:rFonts w:cs="Open Sans"/>
        </w:rPr>
        <w:t>The introduction of women’s</w:t>
      </w:r>
      <w:r w:rsidR="0055662C" w:rsidRPr="00E2175A">
        <w:rPr>
          <w:rFonts w:cs="Open Sans"/>
        </w:rPr>
        <w:t xml:space="preserve"> rugby was lauded by residents.</w:t>
      </w:r>
    </w:p>
    <w:p w14:paraId="76EE3ACD" w14:textId="77777777" w:rsidR="005C4975" w:rsidRPr="00E2175A" w:rsidRDefault="0055662C" w:rsidP="00A16644">
      <w:pPr>
        <w:ind w:left="720"/>
        <w:rPr>
          <w:rFonts w:cs="Open Sans"/>
          <w:sz w:val="22"/>
          <w:szCs w:val="22"/>
        </w:rPr>
      </w:pPr>
      <w:r w:rsidRPr="00E2175A">
        <w:rPr>
          <w:rFonts w:cs="Open Sans"/>
          <w:sz w:val="22"/>
          <w:szCs w:val="22"/>
        </w:rPr>
        <w:t>‘</w:t>
      </w:r>
      <w:r w:rsidR="005C4975" w:rsidRPr="00E2175A">
        <w:rPr>
          <w:rFonts w:cs="Open Sans"/>
          <w:sz w:val="22"/>
          <w:szCs w:val="22"/>
        </w:rPr>
        <w:t>It’s a massive club thing now for the girls and the boys. Which is something that I am just</w:t>
      </w:r>
      <w:r w:rsidRPr="00E2175A">
        <w:rPr>
          <w:rFonts w:cs="Open Sans"/>
          <w:sz w:val="22"/>
          <w:szCs w:val="22"/>
        </w:rPr>
        <w:t xml:space="preserve"> so proud of with Robb College.’</w:t>
      </w:r>
    </w:p>
    <w:p w14:paraId="2C52CE46" w14:textId="5A185903" w:rsidR="00F900DF" w:rsidRPr="00E2175A" w:rsidRDefault="00F900DF" w:rsidP="00A16644">
      <w:pPr>
        <w:rPr>
          <w:rFonts w:cs="Open Sans"/>
        </w:rPr>
      </w:pPr>
      <w:r w:rsidRPr="00E2175A">
        <w:rPr>
          <w:rFonts w:cs="Open Sans"/>
        </w:rPr>
        <w:t>Another feature of college culture</w:t>
      </w:r>
      <w:r w:rsidR="00983888" w:rsidRPr="00E2175A">
        <w:rPr>
          <w:rFonts w:cs="Open Sans"/>
        </w:rPr>
        <w:t xml:space="preserve"> at </w:t>
      </w:r>
      <w:r w:rsidR="00FA37AD" w:rsidRPr="00E2175A">
        <w:rPr>
          <w:rFonts w:cs="Open Sans"/>
        </w:rPr>
        <w:t>Robb College</w:t>
      </w:r>
      <w:r w:rsidRPr="00E2175A">
        <w:rPr>
          <w:rFonts w:cs="Open Sans"/>
        </w:rPr>
        <w:t xml:space="preserve"> emphasised in focus groups was the importance of charitable work, with </w:t>
      </w:r>
      <w:r w:rsidR="006C69F3" w:rsidRPr="00E2175A">
        <w:rPr>
          <w:rFonts w:cs="Open Sans"/>
        </w:rPr>
        <w:t>residents</w:t>
      </w:r>
      <w:r w:rsidRPr="00E2175A">
        <w:rPr>
          <w:rFonts w:cs="Open Sans"/>
        </w:rPr>
        <w:t xml:space="preserve"> proud of the mone</w:t>
      </w:r>
      <w:r w:rsidR="00C836A0" w:rsidRPr="00E2175A">
        <w:rPr>
          <w:rFonts w:cs="Open Sans"/>
        </w:rPr>
        <w:t>y they raise annually for charity.</w:t>
      </w:r>
    </w:p>
    <w:p w14:paraId="7FC01A62" w14:textId="77777777" w:rsidR="006F4243" w:rsidRPr="00E2175A" w:rsidRDefault="002B756A" w:rsidP="00A16644">
      <w:pPr>
        <w:ind w:left="720" w:right="340"/>
        <w:rPr>
          <w:rFonts w:cs="Open Sans"/>
          <w:sz w:val="22"/>
          <w:szCs w:val="22"/>
        </w:rPr>
      </w:pPr>
      <w:r w:rsidRPr="00E2175A">
        <w:rPr>
          <w:rFonts w:cs="Open Sans"/>
          <w:sz w:val="22"/>
          <w:szCs w:val="22"/>
        </w:rPr>
        <w:t>‘</w:t>
      </w:r>
      <w:r w:rsidR="0055662C" w:rsidRPr="00E2175A">
        <w:rPr>
          <w:rFonts w:cs="Open Sans"/>
          <w:sz w:val="22"/>
          <w:szCs w:val="22"/>
        </w:rPr>
        <w:t>E</w:t>
      </w:r>
      <w:r w:rsidR="00F900DF" w:rsidRPr="00E2175A">
        <w:rPr>
          <w:rFonts w:cs="Open Sans"/>
          <w:sz w:val="22"/>
          <w:szCs w:val="22"/>
        </w:rPr>
        <w:t>veryone here will agree that the charity aspect of Robb is huge.</w:t>
      </w:r>
      <w:r w:rsidRPr="00E2175A">
        <w:rPr>
          <w:rFonts w:cs="Open Sans"/>
          <w:sz w:val="22"/>
          <w:szCs w:val="22"/>
        </w:rPr>
        <w:t>’</w:t>
      </w:r>
    </w:p>
    <w:p w14:paraId="07C12255" w14:textId="77777777" w:rsidR="006F4243" w:rsidRPr="00E2175A" w:rsidRDefault="006F4243" w:rsidP="00A2622E">
      <w:pPr>
        <w:pStyle w:val="Heading3"/>
      </w:pPr>
      <w:bookmarkStart w:id="102" w:name="_Toc524692160"/>
      <w:bookmarkStart w:id="103" w:name="_Toc8931167"/>
      <w:r w:rsidRPr="00E2175A">
        <w:t>St Albert’s College</w:t>
      </w:r>
      <w:bookmarkEnd w:id="102"/>
      <w:bookmarkEnd w:id="103"/>
    </w:p>
    <w:p w14:paraId="174ECCC1" w14:textId="7C00D8C1" w:rsidR="00C15DE4" w:rsidRPr="00E2175A" w:rsidRDefault="00184CD4" w:rsidP="00A16644">
      <w:pPr>
        <w:rPr>
          <w:rFonts w:cs="Open Sans"/>
        </w:rPr>
      </w:pPr>
      <w:r w:rsidRPr="00E2175A">
        <w:rPr>
          <w:rFonts w:cs="Open Sans"/>
        </w:rPr>
        <w:t>Founded in 1969 by the Armidale Catholic Diocese, St Albert’s</w:t>
      </w:r>
      <w:r w:rsidR="004F6A00" w:rsidRPr="00E2175A">
        <w:rPr>
          <w:rFonts w:cs="Open Sans"/>
        </w:rPr>
        <w:t xml:space="preserve"> College</w:t>
      </w:r>
      <w:r w:rsidRPr="00E2175A">
        <w:rPr>
          <w:rFonts w:cs="Open Sans"/>
        </w:rPr>
        <w:t xml:space="preserve"> is the only independent college at UNE. </w:t>
      </w:r>
      <w:r w:rsidR="009E1561" w:rsidRPr="00E2175A">
        <w:rPr>
          <w:rFonts w:cs="Open Sans"/>
        </w:rPr>
        <w:t xml:space="preserve">As at August 2018, </w:t>
      </w:r>
      <w:r w:rsidR="00FA37AD" w:rsidRPr="00E2175A">
        <w:rPr>
          <w:rFonts w:cs="Open Sans"/>
        </w:rPr>
        <w:t>St Albert’s College</w:t>
      </w:r>
      <w:r w:rsidR="009E1561" w:rsidRPr="00E2175A">
        <w:rPr>
          <w:rFonts w:cs="Open Sans"/>
        </w:rPr>
        <w:t xml:space="preserve"> accommodate</w:t>
      </w:r>
      <w:r w:rsidR="007F196A" w:rsidRPr="00E2175A">
        <w:rPr>
          <w:rFonts w:cs="Open Sans"/>
        </w:rPr>
        <w:t>d</w:t>
      </w:r>
      <w:r w:rsidR="009E1561" w:rsidRPr="00E2175A">
        <w:rPr>
          <w:rFonts w:cs="Open Sans"/>
        </w:rPr>
        <w:t xml:space="preserve"> 291</w:t>
      </w:r>
      <w:r w:rsidRPr="00E2175A">
        <w:rPr>
          <w:rFonts w:cs="Open Sans"/>
        </w:rPr>
        <w:t xml:space="preserve"> residents, </w:t>
      </w:r>
      <w:r w:rsidR="00643E75" w:rsidRPr="00E2175A">
        <w:rPr>
          <w:rFonts w:cs="Open Sans"/>
        </w:rPr>
        <w:t>approximately 54</w:t>
      </w:r>
      <w:r w:rsidR="00713396" w:rsidRPr="00E2175A">
        <w:rPr>
          <w:rFonts w:cs="Open Sans"/>
        </w:rPr>
        <w:t>%</w:t>
      </w:r>
      <w:r w:rsidR="00643E75" w:rsidRPr="00E2175A">
        <w:rPr>
          <w:rFonts w:cs="Open Sans"/>
        </w:rPr>
        <w:t xml:space="preserve"> of whom </w:t>
      </w:r>
      <w:r w:rsidR="007F196A" w:rsidRPr="00E2175A">
        <w:rPr>
          <w:rFonts w:cs="Open Sans"/>
        </w:rPr>
        <w:t>were</w:t>
      </w:r>
      <w:r w:rsidR="00643E75" w:rsidRPr="00E2175A">
        <w:rPr>
          <w:rFonts w:cs="Open Sans"/>
        </w:rPr>
        <w:t xml:space="preserve"> female. All current residents are domestic students and are undertaking undergraduate study, with approximately 71</w:t>
      </w:r>
      <w:r w:rsidR="00713396" w:rsidRPr="00E2175A">
        <w:rPr>
          <w:rFonts w:cs="Open Sans"/>
        </w:rPr>
        <w:t>%</w:t>
      </w:r>
      <w:r w:rsidR="00643E75" w:rsidRPr="00E2175A">
        <w:rPr>
          <w:rFonts w:cs="Open Sans"/>
        </w:rPr>
        <w:t xml:space="preserve"> in either their first or second year at </w:t>
      </w:r>
      <w:r w:rsidR="00FA37AD" w:rsidRPr="00E2175A">
        <w:rPr>
          <w:rFonts w:cs="Open Sans"/>
        </w:rPr>
        <w:t>St Albert’s College</w:t>
      </w:r>
      <w:r w:rsidR="00643E75" w:rsidRPr="00E2175A">
        <w:rPr>
          <w:rFonts w:cs="Open Sans"/>
        </w:rPr>
        <w:t>.</w:t>
      </w:r>
    </w:p>
    <w:p w14:paraId="4511D298" w14:textId="4788558E" w:rsidR="002C798F" w:rsidRPr="00E2175A" w:rsidRDefault="00FA37AD" w:rsidP="00A16644">
      <w:pPr>
        <w:rPr>
          <w:rFonts w:cs="Open Sans"/>
        </w:rPr>
      </w:pPr>
      <w:r w:rsidRPr="00E2175A">
        <w:rPr>
          <w:rFonts w:cs="Open Sans"/>
        </w:rPr>
        <w:t>St Albert’s College</w:t>
      </w:r>
      <w:r w:rsidR="007B1DE1" w:rsidRPr="00E2175A">
        <w:rPr>
          <w:rFonts w:cs="Open Sans"/>
        </w:rPr>
        <w:t xml:space="preserve"> </w:t>
      </w:r>
      <w:r w:rsidR="00BB64B5" w:rsidRPr="00E2175A">
        <w:rPr>
          <w:rFonts w:cs="Open Sans"/>
        </w:rPr>
        <w:t xml:space="preserve">has a different staffing structure </w:t>
      </w:r>
      <w:r w:rsidR="007F196A" w:rsidRPr="00E2175A">
        <w:rPr>
          <w:rFonts w:cs="Open Sans"/>
        </w:rPr>
        <w:t xml:space="preserve">from </w:t>
      </w:r>
      <w:r w:rsidR="00BB64B5" w:rsidRPr="00E2175A">
        <w:rPr>
          <w:rFonts w:cs="Open Sans"/>
        </w:rPr>
        <w:t>the six UNE-operated colleges and</w:t>
      </w:r>
      <w:r w:rsidR="007B1DE1" w:rsidRPr="00E2175A">
        <w:rPr>
          <w:rFonts w:cs="Open Sans"/>
        </w:rPr>
        <w:t xml:space="preserve"> is led by a College Master and Deputy Master, who are supported by a team of 11 staff. </w:t>
      </w:r>
      <w:r w:rsidR="00BB64B5" w:rsidRPr="00E2175A">
        <w:rPr>
          <w:rFonts w:cs="Open Sans"/>
        </w:rPr>
        <w:t xml:space="preserve">The Residential Support Team (RST) </w:t>
      </w:r>
      <w:r w:rsidR="00976416" w:rsidRPr="00E2175A">
        <w:rPr>
          <w:rFonts w:cs="Open Sans"/>
        </w:rPr>
        <w:t>is comprised of</w:t>
      </w:r>
      <w:r w:rsidR="00BB64B5" w:rsidRPr="00E2175A">
        <w:rPr>
          <w:rFonts w:cs="Open Sans"/>
        </w:rPr>
        <w:t xml:space="preserve"> 40 student leaders, including Residential, </w:t>
      </w:r>
      <w:r w:rsidR="002C798F" w:rsidRPr="00E2175A">
        <w:rPr>
          <w:rFonts w:cs="Open Sans"/>
        </w:rPr>
        <w:t xml:space="preserve">Pastoral and Academic </w:t>
      </w:r>
      <w:r w:rsidR="007F196A" w:rsidRPr="00E2175A">
        <w:rPr>
          <w:rFonts w:cs="Open Sans"/>
        </w:rPr>
        <w:t>Advisers</w:t>
      </w:r>
      <w:r w:rsidR="002C798F" w:rsidRPr="00E2175A">
        <w:rPr>
          <w:rFonts w:cs="Open Sans"/>
        </w:rPr>
        <w:t xml:space="preserve">. </w:t>
      </w:r>
      <w:r w:rsidR="0055662C" w:rsidRPr="00E2175A">
        <w:rPr>
          <w:rFonts w:cs="Open Sans"/>
        </w:rPr>
        <w:t xml:space="preserve">There </w:t>
      </w:r>
      <w:r w:rsidR="007F196A" w:rsidRPr="00E2175A">
        <w:rPr>
          <w:rFonts w:cs="Open Sans"/>
        </w:rPr>
        <w:t xml:space="preserve">were </w:t>
      </w:r>
      <w:r w:rsidR="0055662C" w:rsidRPr="00E2175A">
        <w:rPr>
          <w:rFonts w:cs="Open Sans"/>
        </w:rPr>
        <w:t xml:space="preserve">slightly more female residents in RST leadership positions. </w:t>
      </w:r>
      <w:r w:rsidR="002C798F" w:rsidRPr="00E2175A">
        <w:rPr>
          <w:rFonts w:cs="Open Sans"/>
        </w:rPr>
        <w:t>The RST members are tasked with providing pastoral care to students, and helping maintain a positive environment at the college. There is also a Junior Common Room Executive.</w:t>
      </w:r>
    </w:p>
    <w:p w14:paraId="57C8D9D3" w14:textId="544702B9" w:rsidR="009E1561" w:rsidRPr="00E2175A" w:rsidRDefault="00FA37AD" w:rsidP="00A16644">
      <w:pPr>
        <w:rPr>
          <w:rFonts w:cs="Open Sans"/>
        </w:rPr>
      </w:pPr>
      <w:r w:rsidRPr="00E2175A">
        <w:rPr>
          <w:rFonts w:cs="Open Sans"/>
        </w:rPr>
        <w:t>St Albert’s College</w:t>
      </w:r>
      <w:r w:rsidR="009E1561" w:rsidRPr="00E2175A">
        <w:rPr>
          <w:rFonts w:cs="Open Sans"/>
        </w:rPr>
        <w:t xml:space="preserve"> residents generally described the college community as very close-knit and inclusive, using the word ‘family’ to descri</w:t>
      </w:r>
      <w:r w:rsidR="0055662C" w:rsidRPr="00E2175A">
        <w:rPr>
          <w:rFonts w:cs="Open Sans"/>
        </w:rPr>
        <w:t>be the culture at the college.</w:t>
      </w:r>
    </w:p>
    <w:p w14:paraId="4F594DDE" w14:textId="77777777" w:rsidR="009E1561" w:rsidRPr="00E2175A" w:rsidRDefault="002B756A" w:rsidP="00A16644">
      <w:pPr>
        <w:ind w:left="720"/>
        <w:rPr>
          <w:rFonts w:cs="Open Sans"/>
          <w:sz w:val="22"/>
          <w:szCs w:val="22"/>
        </w:rPr>
      </w:pPr>
      <w:r w:rsidRPr="00E2175A">
        <w:rPr>
          <w:rFonts w:cs="Open Sans"/>
          <w:sz w:val="22"/>
          <w:szCs w:val="22"/>
        </w:rPr>
        <w:t>‘</w:t>
      </w:r>
      <w:r w:rsidR="009E1561" w:rsidRPr="00E2175A">
        <w:rPr>
          <w:rFonts w:cs="Open Sans"/>
          <w:sz w:val="22"/>
          <w:szCs w:val="22"/>
        </w:rPr>
        <w:t>It’s just like a massive big family so everyone’s here and it’s a lovely place to be really.</w:t>
      </w:r>
      <w:r w:rsidRPr="00E2175A">
        <w:rPr>
          <w:rFonts w:cs="Open Sans"/>
          <w:sz w:val="22"/>
          <w:szCs w:val="22"/>
        </w:rPr>
        <w:t>’</w:t>
      </w:r>
    </w:p>
    <w:p w14:paraId="300D0BCD" w14:textId="77777777" w:rsidR="009E1561" w:rsidRPr="00E2175A" w:rsidRDefault="002B756A" w:rsidP="00A16644">
      <w:pPr>
        <w:ind w:left="720"/>
        <w:rPr>
          <w:rFonts w:cs="Open Sans"/>
          <w:sz w:val="22"/>
          <w:szCs w:val="22"/>
        </w:rPr>
      </w:pPr>
      <w:r w:rsidRPr="00E2175A">
        <w:rPr>
          <w:rFonts w:cs="Open Sans"/>
          <w:sz w:val="22"/>
          <w:szCs w:val="22"/>
        </w:rPr>
        <w:t>‘</w:t>
      </w:r>
      <w:r w:rsidR="009E1561" w:rsidRPr="00E2175A">
        <w:rPr>
          <w:rFonts w:cs="Open Sans"/>
          <w:sz w:val="22"/>
          <w:szCs w:val="22"/>
        </w:rPr>
        <w:t>We’re all in a big community basically and that’s what we are, that’s what we try and encourage being like a family.</w:t>
      </w:r>
      <w:r w:rsidRPr="00E2175A">
        <w:rPr>
          <w:rFonts w:cs="Open Sans"/>
          <w:sz w:val="22"/>
          <w:szCs w:val="22"/>
        </w:rPr>
        <w:t>’</w:t>
      </w:r>
    </w:p>
    <w:p w14:paraId="7F8A7C41" w14:textId="6E6B421F" w:rsidR="009E1561" w:rsidRPr="00E2175A" w:rsidRDefault="002B756A" w:rsidP="00A16644">
      <w:pPr>
        <w:ind w:left="720"/>
        <w:rPr>
          <w:rFonts w:cs="Open Sans"/>
          <w:sz w:val="22"/>
          <w:szCs w:val="22"/>
        </w:rPr>
      </w:pPr>
      <w:r w:rsidRPr="00E2175A">
        <w:rPr>
          <w:rFonts w:cs="Open Sans"/>
          <w:sz w:val="22"/>
          <w:szCs w:val="22"/>
        </w:rPr>
        <w:t>‘</w:t>
      </w:r>
      <w:r w:rsidR="009E1561" w:rsidRPr="00E2175A">
        <w:rPr>
          <w:rFonts w:cs="Open Sans"/>
          <w:sz w:val="22"/>
          <w:szCs w:val="22"/>
        </w:rPr>
        <w:t>All the floors are set up as well, so you’ve got your own little family on your floor and you kind of</w:t>
      </w:r>
      <w:r w:rsidR="00A2406B" w:rsidRPr="00E2175A">
        <w:rPr>
          <w:rFonts w:ascii="Segoe UI" w:hAnsi="Segoe UI" w:cs="Segoe UI"/>
          <w:sz w:val="22"/>
          <w:szCs w:val="22"/>
        </w:rPr>
        <w:t>—</w:t>
      </w:r>
      <w:r w:rsidR="009E1561" w:rsidRPr="00E2175A">
        <w:rPr>
          <w:rFonts w:cs="Open Sans"/>
          <w:sz w:val="22"/>
          <w:szCs w:val="22"/>
        </w:rPr>
        <w:t>it grows sort of a real kind of special connection with those guys.</w:t>
      </w:r>
      <w:r w:rsidRPr="00E2175A">
        <w:rPr>
          <w:rFonts w:cs="Open Sans"/>
          <w:sz w:val="22"/>
          <w:szCs w:val="22"/>
        </w:rPr>
        <w:t>’</w:t>
      </w:r>
    </w:p>
    <w:p w14:paraId="7ECDC012" w14:textId="434060C1" w:rsidR="00D00079" w:rsidRPr="00E2175A" w:rsidRDefault="007A58B8" w:rsidP="00A16644">
      <w:pPr>
        <w:rPr>
          <w:rFonts w:cs="Open Sans"/>
        </w:rPr>
      </w:pPr>
      <w:r w:rsidRPr="00E2175A">
        <w:rPr>
          <w:rFonts w:cs="Open Sans"/>
        </w:rPr>
        <w:t xml:space="preserve">When describing the culture of </w:t>
      </w:r>
      <w:r w:rsidR="00FA37AD" w:rsidRPr="00E2175A">
        <w:rPr>
          <w:rFonts w:cs="Open Sans"/>
        </w:rPr>
        <w:t>St Albert’s College</w:t>
      </w:r>
      <w:r w:rsidRPr="00E2175A">
        <w:rPr>
          <w:rFonts w:cs="Open Sans"/>
        </w:rPr>
        <w:t>, residents referenced sport and the role it plays in college life.</w:t>
      </w:r>
    </w:p>
    <w:p w14:paraId="364E797C" w14:textId="77777777" w:rsidR="000C4D6A" w:rsidRPr="00E2175A" w:rsidRDefault="002B756A" w:rsidP="00A16644">
      <w:pPr>
        <w:ind w:left="720"/>
        <w:rPr>
          <w:rFonts w:cs="Open Sans"/>
          <w:sz w:val="22"/>
          <w:szCs w:val="22"/>
        </w:rPr>
      </w:pPr>
      <w:r w:rsidRPr="00E2175A">
        <w:rPr>
          <w:rFonts w:cs="Open Sans"/>
          <w:sz w:val="22"/>
          <w:szCs w:val="22"/>
        </w:rPr>
        <w:t>‘</w:t>
      </w:r>
      <w:r w:rsidR="000C4D6A" w:rsidRPr="00E2175A">
        <w:rPr>
          <w:rFonts w:cs="Open Sans"/>
          <w:sz w:val="22"/>
          <w:szCs w:val="22"/>
        </w:rPr>
        <w:t>It’s good there’s a wide variety of sports you can play like, it’s not just rugby and netball, there’s heaps like water polo, basketball, soccer, there’s heaps of different things you can get involved in. And that was a big plus for me when I was looking at where I wanted to go because there’s so many options.</w:t>
      </w:r>
      <w:r w:rsidRPr="00E2175A">
        <w:rPr>
          <w:rFonts w:cs="Open Sans"/>
          <w:sz w:val="22"/>
          <w:szCs w:val="22"/>
        </w:rPr>
        <w:t>’</w:t>
      </w:r>
    </w:p>
    <w:p w14:paraId="7B976921" w14:textId="77777777" w:rsidR="001C7092" w:rsidRPr="00E2175A" w:rsidRDefault="002B756A" w:rsidP="00A16644">
      <w:pPr>
        <w:ind w:left="720"/>
        <w:rPr>
          <w:rFonts w:cs="Open Sans"/>
          <w:sz w:val="22"/>
          <w:szCs w:val="22"/>
        </w:rPr>
      </w:pPr>
      <w:r w:rsidRPr="00E2175A">
        <w:rPr>
          <w:rFonts w:cs="Open Sans"/>
          <w:sz w:val="22"/>
          <w:szCs w:val="22"/>
        </w:rPr>
        <w:t>‘</w:t>
      </w:r>
      <w:r w:rsidR="001C7092" w:rsidRPr="00E2175A">
        <w:rPr>
          <w:rFonts w:cs="Open Sans"/>
          <w:sz w:val="22"/>
          <w:szCs w:val="22"/>
        </w:rPr>
        <w:t>I think as a whole, sport is a massive thing for the College like, rugby, netball, hockey, basketball, water polo, there’s so many sports and musical and all that so, yeah.</w:t>
      </w:r>
      <w:r w:rsidRPr="00E2175A">
        <w:rPr>
          <w:rFonts w:cs="Open Sans"/>
          <w:sz w:val="22"/>
          <w:szCs w:val="22"/>
        </w:rPr>
        <w:t>’</w:t>
      </w:r>
    </w:p>
    <w:p w14:paraId="7AA90415" w14:textId="77777777" w:rsidR="00D333B8" w:rsidRPr="00E2175A" w:rsidRDefault="002B756A" w:rsidP="00A16644">
      <w:pPr>
        <w:ind w:left="720"/>
        <w:rPr>
          <w:rFonts w:cs="Open Sans"/>
          <w:sz w:val="22"/>
          <w:szCs w:val="22"/>
        </w:rPr>
      </w:pPr>
      <w:r w:rsidRPr="00E2175A">
        <w:rPr>
          <w:rFonts w:cs="Open Sans"/>
          <w:sz w:val="22"/>
          <w:szCs w:val="22"/>
        </w:rPr>
        <w:t>‘</w:t>
      </w:r>
      <w:r w:rsidR="001C7092" w:rsidRPr="00E2175A">
        <w:rPr>
          <w:rFonts w:cs="Open Sans"/>
          <w:sz w:val="22"/>
          <w:szCs w:val="22"/>
        </w:rPr>
        <w:t>And they're always posting on the College page about different sporting matches so that they get a crowd to watch all the different sports.</w:t>
      </w:r>
      <w:r w:rsidRPr="00E2175A">
        <w:rPr>
          <w:rFonts w:cs="Open Sans"/>
          <w:sz w:val="22"/>
          <w:szCs w:val="22"/>
        </w:rPr>
        <w:t>’</w:t>
      </w:r>
    </w:p>
    <w:p w14:paraId="410E8573" w14:textId="77777777" w:rsidR="001C7092" w:rsidRPr="00E2175A" w:rsidRDefault="002B756A" w:rsidP="00A16644">
      <w:pPr>
        <w:ind w:left="720"/>
        <w:rPr>
          <w:rFonts w:cs="Open Sans"/>
          <w:sz w:val="22"/>
          <w:szCs w:val="22"/>
        </w:rPr>
      </w:pPr>
      <w:r w:rsidRPr="00E2175A">
        <w:rPr>
          <w:rFonts w:cs="Open Sans"/>
          <w:sz w:val="22"/>
          <w:szCs w:val="22"/>
        </w:rPr>
        <w:t>‘</w:t>
      </w:r>
      <w:r w:rsidR="001C7092" w:rsidRPr="00E2175A">
        <w:rPr>
          <w:rFonts w:cs="Open Sans"/>
          <w:sz w:val="22"/>
          <w:szCs w:val="22"/>
        </w:rPr>
        <w:t>Being involved in a sport gets you more involved in the College and how the college life is and the college spirit. And if you get around that then everyone will get around you as well.</w:t>
      </w:r>
      <w:r w:rsidRPr="00E2175A">
        <w:rPr>
          <w:rFonts w:cs="Open Sans"/>
          <w:sz w:val="22"/>
          <w:szCs w:val="22"/>
        </w:rPr>
        <w:t>’</w:t>
      </w:r>
    </w:p>
    <w:p w14:paraId="6522754D" w14:textId="17C58E88" w:rsidR="00A53DB5" w:rsidRPr="00E2175A" w:rsidRDefault="00FA37AD" w:rsidP="00A16644">
      <w:pPr>
        <w:rPr>
          <w:rFonts w:cs="Open Sans"/>
        </w:rPr>
      </w:pPr>
      <w:r w:rsidRPr="00E2175A">
        <w:rPr>
          <w:rFonts w:cs="Open Sans"/>
        </w:rPr>
        <w:t>St Albert’s College</w:t>
      </w:r>
      <w:r w:rsidR="00A53DB5" w:rsidRPr="00E2175A">
        <w:rPr>
          <w:rFonts w:cs="Open Sans"/>
        </w:rPr>
        <w:t xml:space="preserve"> has also introduced a women’s rugby team.</w:t>
      </w:r>
    </w:p>
    <w:p w14:paraId="75FAF3B8" w14:textId="77777777" w:rsidR="00A53DB5" w:rsidRPr="00E2175A" w:rsidRDefault="002B756A" w:rsidP="00A16644">
      <w:pPr>
        <w:ind w:left="720"/>
        <w:rPr>
          <w:rFonts w:cs="Open Sans"/>
          <w:sz w:val="22"/>
          <w:szCs w:val="22"/>
        </w:rPr>
      </w:pPr>
      <w:r w:rsidRPr="00E2175A">
        <w:rPr>
          <w:rFonts w:cs="Open Sans"/>
          <w:sz w:val="22"/>
          <w:szCs w:val="22"/>
        </w:rPr>
        <w:t>‘</w:t>
      </w:r>
      <w:r w:rsidR="00A53DB5" w:rsidRPr="00E2175A">
        <w:rPr>
          <w:rFonts w:cs="Open Sans"/>
          <w:sz w:val="22"/>
          <w:szCs w:val="22"/>
        </w:rPr>
        <w:t>The rugby club is, or it used to be, known just because we never used to have female rugby teams and over the past few years we’ve got female rugby teams which is great</w:t>
      </w:r>
      <w:r w:rsidR="00187AFB" w:rsidRPr="00E2175A">
        <w:rPr>
          <w:rFonts w:cs="Open Sans"/>
          <w:sz w:val="22"/>
          <w:szCs w:val="22"/>
        </w:rPr>
        <w:t>.</w:t>
      </w:r>
      <w:r w:rsidRPr="00E2175A">
        <w:rPr>
          <w:rFonts w:cs="Open Sans"/>
          <w:sz w:val="22"/>
          <w:szCs w:val="22"/>
        </w:rPr>
        <w:t>’</w:t>
      </w:r>
    </w:p>
    <w:p w14:paraId="3764D780" w14:textId="17CC9505" w:rsidR="00A53DB5" w:rsidRPr="00E2175A" w:rsidRDefault="007A58B8" w:rsidP="00A16644">
      <w:pPr>
        <w:rPr>
          <w:rFonts w:cs="Open Sans"/>
        </w:rPr>
      </w:pPr>
      <w:r w:rsidRPr="00E2175A">
        <w:rPr>
          <w:rFonts w:cs="Open Sans"/>
        </w:rPr>
        <w:t>Many residents spoke to t</w:t>
      </w:r>
      <w:r w:rsidR="00D07253" w:rsidRPr="00E2175A">
        <w:rPr>
          <w:rFonts w:cs="Open Sans"/>
        </w:rPr>
        <w:t xml:space="preserve">he relationship between </w:t>
      </w:r>
      <w:r w:rsidR="00FA37AD" w:rsidRPr="00E2175A">
        <w:rPr>
          <w:rFonts w:cs="Open Sans"/>
        </w:rPr>
        <w:t>St Albert’s College</w:t>
      </w:r>
      <w:r w:rsidR="00D07253" w:rsidRPr="00E2175A">
        <w:rPr>
          <w:rFonts w:cs="Open Sans"/>
        </w:rPr>
        <w:t xml:space="preserve"> </w:t>
      </w:r>
      <w:r w:rsidR="00D00079" w:rsidRPr="00E2175A">
        <w:rPr>
          <w:rFonts w:cs="Open Sans"/>
        </w:rPr>
        <w:t xml:space="preserve">and </w:t>
      </w:r>
      <w:r w:rsidR="00FA37AD" w:rsidRPr="00E2175A">
        <w:rPr>
          <w:rFonts w:cs="Open Sans"/>
        </w:rPr>
        <w:t>Robb College</w:t>
      </w:r>
      <w:r w:rsidR="00D07253" w:rsidRPr="00E2175A">
        <w:rPr>
          <w:rFonts w:cs="Open Sans"/>
        </w:rPr>
        <w:t>.</w:t>
      </w:r>
    </w:p>
    <w:p w14:paraId="32AC1481" w14:textId="77777777" w:rsidR="00A53DB5" w:rsidRPr="00E2175A" w:rsidRDefault="002B756A" w:rsidP="00A16644">
      <w:pPr>
        <w:ind w:left="720"/>
        <w:rPr>
          <w:rFonts w:cs="Open Sans"/>
          <w:sz w:val="22"/>
          <w:szCs w:val="22"/>
        </w:rPr>
      </w:pPr>
      <w:r w:rsidRPr="00E2175A">
        <w:rPr>
          <w:rFonts w:cs="Open Sans"/>
          <w:sz w:val="22"/>
          <w:szCs w:val="22"/>
        </w:rPr>
        <w:t>‘</w:t>
      </w:r>
      <w:r w:rsidR="00A53DB5" w:rsidRPr="00E2175A">
        <w:rPr>
          <w:rFonts w:cs="Open Sans"/>
          <w:sz w:val="22"/>
          <w:szCs w:val="22"/>
        </w:rPr>
        <w:t>Mainly it’s just the ones across the road there at Robb College. We are big rivals on the sporting fields but off the sporting fields even like, we know a lot of boys over there, a lot of girls too.</w:t>
      </w:r>
      <w:r w:rsidRPr="00E2175A">
        <w:rPr>
          <w:rFonts w:cs="Open Sans"/>
          <w:sz w:val="22"/>
          <w:szCs w:val="22"/>
        </w:rPr>
        <w:t>’</w:t>
      </w:r>
    </w:p>
    <w:p w14:paraId="0E9B6BE3" w14:textId="4FD7DAAB" w:rsidR="00A53DB5" w:rsidRPr="00E2175A" w:rsidRDefault="002B756A" w:rsidP="00A16644">
      <w:pPr>
        <w:ind w:left="720"/>
        <w:rPr>
          <w:rFonts w:cs="Open Sans"/>
          <w:sz w:val="22"/>
          <w:szCs w:val="22"/>
        </w:rPr>
      </w:pPr>
      <w:r w:rsidRPr="00E2175A">
        <w:rPr>
          <w:rFonts w:cs="Open Sans"/>
          <w:sz w:val="22"/>
          <w:szCs w:val="22"/>
        </w:rPr>
        <w:t>‘</w:t>
      </w:r>
      <w:r w:rsidR="00A53DB5" w:rsidRPr="00E2175A">
        <w:rPr>
          <w:rFonts w:cs="Open Sans"/>
          <w:sz w:val="22"/>
          <w:szCs w:val="22"/>
        </w:rPr>
        <w:t>We have a pretty good relationship with Robb like, we have a good</w:t>
      </w:r>
      <w:r w:rsidR="00A2406B" w:rsidRPr="00E2175A">
        <w:rPr>
          <w:rFonts w:ascii="Segoe UI" w:hAnsi="Segoe UI" w:cs="Segoe UI"/>
          <w:sz w:val="22"/>
          <w:szCs w:val="22"/>
        </w:rPr>
        <w:t>—</w:t>
      </w:r>
      <w:r w:rsidR="00A53DB5" w:rsidRPr="00E2175A">
        <w:rPr>
          <w:rFonts w:cs="Open Sans"/>
          <w:sz w:val="22"/>
          <w:szCs w:val="22"/>
        </w:rPr>
        <w:t>even though we’re rivalry and we verse each other in football and whatever in netball, we do</w:t>
      </w:r>
      <w:r w:rsidR="00A2406B" w:rsidRPr="00E2175A">
        <w:rPr>
          <w:rFonts w:ascii="Segoe UI" w:hAnsi="Segoe UI" w:cs="Segoe UI"/>
          <w:sz w:val="22"/>
          <w:szCs w:val="22"/>
        </w:rPr>
        <w:t>—</w:t>
      </w:r>
      <w:r w:rsidR="00A53DB5" w:rsidRPr="00E2175A">
        <w:rPr>
          <w:rFonts w:cs="Open Sans"/>
          <w:sz w:val="22"/>
          <w:szCs w:val="22"/>
        </w:rPr>
        <w:t>like, I have a lot of friends from Robb and I'm sure everyone around here has friends from Robb as well.</w:t>
      </w:r>
      <w:r w:rsidRPr="00E2175A">
        <w:rPr>
          <w:rFonts w:cs="Open Sans"/>
          <w:sz w:val="22"/>
          <w:szCs w:val="22"/>
        </w:rPr>
        <w:t>’</w:t>
      </w:r>
    </w:p>
    <w:p w14:paraId="7B86A0D4" w14:textId="77777777" w:rsidR="0055662C" w:rsidRPr="00E2175A" w:rsidRDefault="00651995" w:rsidP="00A16644">
      <w:pPr>
        <w:rPr>
          <w:rFonts w:cs="Open Sans"/>
          <w:i/>
        </w:rPr>
      </w:pPr>
      <w:r w:rsidRPr="00E2175A">
        <w:rPr>
          <w:rFonts w:cs="Open Sans"/>
        </w:rPr>
        <w:t xml:space="preserve">The relationship </w:t>
      </w:r>
      <w:r w:rsidR="007A58B8" w:rsidRPr="00E2175A">
        <w:rPr>
          <w:rFonts w:cs="Open Sans"/>
        </w:rPr>
        <w:t>has</w:t>
      </w:r>
      <w:r w:rsidRPr="00E2175A">
        <w:rPr>
          <w:rFonts w:cs="Open Sans"/>
        </w:rPr>
        <w:t xml:space="preserve"> been developed </w:t>
      </w:r>
      <w:r w:rsidR="007A58B8" w:rsidRPr="00E2175A">
        <w:rPr>
          <w:rFonts w:cs="Open Sans"/>
        </w:rPr>
        <w:t>through</w:t>
      </w:r>
      <w:r w:rsidRPr="00E2175A">
        <w:rPr>
          <w:rFonts w:cs="Open Sans"/>
        </w:rPr>
        <w:t xml:space="preserve"> shared interests and experiences, particularly in relation to</w:t>
      </w:r>
      <w:r w:rsidR="00D35185" w:rsidRPr="00E2175A">
        <w:rPr>
          <w:rFonts w:cs="Open Sans"/>
        </w:rPr>
        <w:t xml:space="preserve"> school,</w:t>
      </w:r>
      <w:r w:rsidRPr="00E2175A">
        <w:rPr>
          <w:rFonts w:cs="Open Sans"/>
        </w:rPr>
        <w:t xml:space="preserve"> agriculture and sport.</w:t>
      </w:r>
    </w:p>
    <w:p w14:paraId="76D4DC26" w14:textId="77777777" w:rsidR="00A53DB5" w:rsidRPr="00E2175A" w:rsidRDefault="002B756A" w:rsidP="00A16644">
      <w:pPr>
        <w:ind w:firstLine="720"/>
        <w:rPr>
          <w:rFonts w:cs="Open Sans"/>
        </w:rPr>
      </w:pPr>
      <w:r w:rsidRPr="00E2175A">
        <w:rPr>
          <w:rFonts w:cs="Open Sans"/>
          <w:sz w:val="22"/>
          <w:szCs w:val="22"/>
        </w:rPr>
        <w:t>‘</w:t>
      </w:r>
      <w:r w:rsidR="00D07253" w:rsidRPr="00E2175A">
        <w:rPr>
          <w:rFonts w:cs="Open Sans"/>
          <w:sz w:val="22"/>
          <w:szCs w:val="22"/>
        </w:rPr>
        <w:t>If you're into agriculture you’ve got Robb and Albies</w:t>
      </w:r>
      <w:r w:rsidR="00B162C0" w:rsidRPr="00E2175A">
        <w:rPr>
          <w:rFonts w:cs="Open Sans"/>
          <w:sz w:val="22"/>
          <w:szCs w:val="22"/>
        </w:rPr>
        <w:t>.</w:t>
      </w:r>
      <w:r w:rsidRPr="00E2175A">
        <w:rPr>
          <w:rFonts w:cs="Open Sans"/>
          <w:sz w:val="22"/>
          <w:szCs w:val="22"/>
        </w:rPr>
        <w:t>’</w:t>
      </w:r>
    </w:p>
    <w:p w14:paraId="5F0E96D0" w14:textId="77777777" w:rsidR="00D07253" w:rsidRPr="00E2175A" w:rsidRDefault="002B756A" w:rsidP="00A16644">
      <w:pPr>
        <w:ind w:left="720"/>
        <w:rPr>
          <w:rFonts w:cs="Open Sans"/>
          <w:sz w:val="22"/>
          <w:szCs w:val="22"/>
        </w:rPr>
      </w:pPr>
      <w:r w:rsidRPr="00E2175A">
        <w:rPr>
          <w:rFonts w:cs="Open Sans"/>
          <w:sz w:val="22"/>
          <w:szCs w:val="22"/>
        </w:rPr>
        <w:t>‘</w:t>
      </w:r>
      <w:r w:rsidR="00A53DB5" w:rsidRPr="00E2175A">
        <w:rPr>
          <w:rFonts w:cs="Open Sans"/>
          <w:sz w:val="22"/>
          <w:szCs w:val="22"/>
        </w:rPr>
        <w:t>We might have gone to school with them, we might live in the same area so that’s sort of how we form our friendships based off that.</w:t>
      </w:r>
      <w:r w:rsidRPr="00E2175A">
        <w:rPr>
          <w:rFonts w:cs="Open Sans"/>
          <w:sz w:val="22"/>
          <w:szCs w:val="22"/>
        </w:rPr>
        <w:t>’</w:t>
      </w:r>
    </w:p>
    <w:p w14:paraId="4DBC90E3" w14:textId="77777777" w:rsidR="00901F93" w:rsidRPr="00E2175A" w:rsidRDefault="006975B0" w:rsidP="00A16644">
      <w:pPr>
        <w:rPr>
          <w:rFonts w:cs="Open Sans"/>
        </w:rPr>
      </w:pPr>
      <w:r w:rsidRPr="00E2175A">
        <w:rPr>
          <w:rFonts w:cs="Open Sans"/>
        </w:rPr>
        <w:t xml:space="preserve">In light of recent media attention, particularly following the release of End Rape on Campus Australia’s </w:t>
      </w:r>
      <w:r w:rsidRPr="00E2175A">
        <w:rPr>
          <w:rFonts w:cs="Open Sans"/>
          <w:i/>
        </w:rPr>
        <w:t>The Red Zone Report</w:t>
      </w:r>
      <w:r w:rsidRPr="00E2175A">
        <w:rPr>
          <w:rFonts w:cs="Open Sans"/>
        </w:rPr>
        <w:t xml:space="preserve">, many residents shared that they felt that </w:t>
      </w:r>
      <w:r w:rsidR="00602CEC" w:rsidRPr="00E2175A">
        <w:rPr>
          <w:rFonts w:cs="Open Sans"/>
        </w:rPr>
        <w:t xml:space="preserve">the positive </w:t>
      </w:r>
      <w:r w:rsidRPr="00E2175A">
        <w:rPr>
          <w:rFonts w:cs="Open Sans"/>
        </w:rPr>
        <w:t>as</w:t>
      </w:r>
      <w:r w:rsidR="00261CF3" w:rsidRPr="00E2175A">
        <w:rPr>
          <w:rFonts w:cs="Open Sans"/>
        </w:rPr>
        <w:t xml:space="preserve">pects of </w:t>
      </w:r>
      <w:r w:rsidR="00FA37AD" w:rsidRPr="00E2175A">
        <w:rPr>
          <w:rFonts w:cs="Open Sans"/>
        </w:rPr>
        <w:t>St Albert’s College</w:t>
      </w:r>
      <w:r w:rsidR="00261CF3" w:rsidRPr="00E2175A">
        <w:rPr>
          <w:rFonts w:cs="Open Sans"/>
        </w:rPr>
        <w:t xml:space="preserve"> culture were</w:t>
      </w:r>
      <w:r w:rsidRPr="00E2175A">
        <w:rPr>
          <w:rFonts w:cs="Open Sans"/>
        </w:rPr>
        <w:t xml:space="preserve"> being ignored, p</w:t>
      </w:r>
      <w:r w:rsidR="0055662C" w:rsidRPr="00E2175A">
        <w:rPr>
          <w:rFonts w:cs="Open Sans"/>
        </w:rPr>
        <w:t>articularly their charity work.</w:t>
      </w:r>
    </w:p>
    <w:p w14:paraId="560F40CF" w14:textId="64E540A7" w:rsidR="00901F93" w:rsidRPr="00E2175A" w:rsidRDefault="002B756A" w:rsidP="00A16644">
      <w:pPr>
        <w:ind w:left="720"/>
        <w:rPr>
          <w:rFonts w:cs="Open Sans"/>
          <w:sz w:val="22"/>
          <w:szCs w:val="22"/>
        </w:rPr>
      </w:pPr>
      <w:r w:rsidRPr="00E2175A">
        <w:rPr>
          <w:rFonts w:cs="Open Sans"/>
          <w:sz w:val="22"/>
          <w:szCs w:val="22"/>
        </w:rPr>
        <w:t>‘</w:t>
      </w:r>
      <w:r w:rsidR="00901F93" w:rsidRPr="00E2175A">
        <w:rPr>
          <w:rFonts w:cs="Open Sans"/>
          <w:sz w:val="22"/>
          <w:szCs w:val="22"/>
        </w:rPr>
        <w:t>The biggest thing is what’s been on the media at the moment how it has targeted</w:t>
      </w:r>
      <w:r w:rsidR="00A2406B" w:rsidRPr="00E2175A">
        <w:rPr>
          <w:rFonts w:ascii="Segoe UI" w:hAnsi="Segoe UI" w:cs="Segoe UI"/>
          <w:sz w:val="22"/>
          <w:szCs w:val="22"/>
        </w:rPr>
        <w:t>—</w:t>
      </w:r>
      <w:r w:rsidR="00901F93" w:rsidRPr="00E2175A">
        <w:rPr>
          <w:rFonts w:cs="Open Sans"/>
          <w:sz w:val="22"/>
          <w:szCs w:val="22"/>
        </w:rPr>
        <w:t>it feels like it’s</w:t>
      </w:r>
      <w:r w:rsidR="00A2406B" w:rsidRPr="00E2175A">
        <w:rPr>
          <w:rFonts w:ascii="Segoe UI" w:hAnsi="Segoe UI" w:cs="Segoe UI"/>
          <w:sz w:val="22"/>
          <w:szCs w:val="22"/>
        </w:rPr>
        <w:t>—</w:t>
      </w:r>
      <w:r w:rsidR="00901F93" w:rsidRPr="00E2175A">
        <w:rPr>
          <w:rFonts w:cs="Open Sans"/>
          <w:sz w:val="22"/>
          <w:szCs w:val="22"/>
        </w:rPr>
        <w:t>we, as a community, feel like it’s targeted us. We don’t see why it has to be so heavily on us because the amount of good things that we do and we never get praised about like, the charity work we do</w:t>
      </w:r>
      <w:r w:rsidR="00D00079" w:rsidRPr="00E2175A">
        <w:rPr>
          <w:rFonts w:cs="Open Sans"/>
          <w:sz w:val="22"/>
          <w:szCs w:val="22"/>
        </w:rPr>
        <w:t>.</w:t>
      </w:r>
      <w:r w:rsidRPr="00E2175A">
        <w:rPr>
          <w:rFonts w:cs="Open Sans"/>
          <w:sz w:val="22"/>
          <w:szCs w:val="22"/>
        </w:rPr>
        <w:t>’</w:t>
      </w:r>
    </w:p>
    <w:p w14:paraId="22363811" w14:textId="77777777" w:rsidR="00602CEC" w:rsidRPr="00E2175A" w:rsidRDefault="002B756A" w:rsidP="00A16644">
      <w:pPr>
        <w:ind w:left="720"/>
        <w:rPr>
          <w:rFonts w:cs="Open Sans"/>
          <w:sz w:val="22"/>
          <w:szCs w:val="22"/>
        </w:rPr>
      </w:pPr>
      <w:r w:rsidRPr="00E2175A">
        <w:rPr>
          <w:rFonts w:cs="Open Sans"/>
          <w:sz w:val="22"/>
          <w:szCs w:val="22"/>
        </w:rPr>
        <w:t>‘</w:t>
      </w:r>
      <w:r w:rsidR="00901F93" w:rsidRPr="00E2175A">
        <w:rPr>
          <w:rFonts w:cs="Open Sans"/>
          <w:sz w:val="22"/>
          <w:szCs w:val="22"/>
        </w:rPr>
        <w:t>And I don’t think the charity work that we do gets recognised much. Last year we handed a cheque over to the McGrath Foundation for $35,000.</w:t>
      </w:r>
      <w:r w:rsidRPr="00E2175A">
        <w:rPr>
          <w:rFonts w:cs="Open Sans"/>
          <w:sz w:val="22"/>
          <w:szCs w:val="22"/>
        </w:rPr>
        <w:t>’</w:t>
      </w:r>
    </w:p>
    <w:p w14:paraId="1511A91D" w14:textId="1E7DB08B" w:rsidR="0077433A" w:rsidRPr="00E2175A" w:rsidRDefault="00154CD5" w:rsidP="00A16644">
      <w:pPr>
        <w:rPr>
          <w:rFonts w:cs="Open Sans"/>
        </w:rPr>
      </w:pPr>
      <w:r w:rsidRPr="00E2175A">
        <w:rPr>
          <w:rFonts w:cs="Open Sans"/>
        </w:rPr>
        <w:t xml:space="preserve">The </w:t>
      </w:r>
      <w:r w:rsidR="004F6A00" w:rsidRPr="00E2175A">
        <w:rPr>
          <w:rFonts w:cs="Open Sans"/>
        </w:rPr>
        <w:t xml:space="preserve">Commission </w:t>
      </w:r>
      <w:r w:rsidRPr="00E2175A">
        <w:rPr>
          <w:rFonts w:cs="Open Sans"/>
        </w:rPr>
        <w:t xml:space="preserve">understands a number of changes have been introduced at </w:t>
      </w:r>
      <w:r w:rsidR="00FA37AD" w:rsidRPr="00E2175A">
        <w:rPr>
          <w:rFonts w:cs="Open Sans"/>
        </w:rPr>
        <w:t>St Albert’s College</w:t>
      </w:r>
      <w:r w:rsidRPr="00E2175A">
        <w:rPr>
          <w:rFonts w:cs="Open Sans"/>
        </w:rPr>
        <w:t xml:space="preserve"> in recent years</w:t>
      </w:r>
      <w:r w:rsidR="00602CEC" w:rsidRPr="00E2175A">
        <w:rPr>
          <w:rFonts w:cs="Open Sans"/>
        </w:rPr>
        <w:t xml:space="preserve"> to improve the College’s culture</w:t>
      </w:r>
      <w:r w:rsidRPr="00E2175A">
        <w:rPr>
          <w:rFonts w:cs="Open Sans"/>
        </w:rPr>
        <w:t>. Residents attributed these changes to the work led by the</w:t>
      </w:r>
      <w:r w:rsidR="004B5078" w:rsidRPr="00E2175A">
        <w:rPr>
          <w:rFonts w:cs="Open Sans"/>
        </w:rPr>
        <w:t xml:space="preserve"> current</w:t>
      </w:r>
      <w:r w:rsidRPr="00E2175A">
        <w:rPr>
          <w:rFonts w:cs="Open Sans"/>
        </w:rPr>
        <w:t xml:space="preserve"> Master since com</w:t>
      </w:r>
      <w:r w:rsidR="00A16644" w:rsidRPr="00E2175A">
        <w:rPr>
          <w:rFonts w:cs="Open Sans"/>
        </w:rPr>
        <w:t>mencing</w:t>
      </w:r>
      <w:r w:rsidR="0055662C" w:rsidRPr="00E2175A">
        <w:rPr>
          <w:rFonts w:cs="Open Sans"/>
        </w:rPr>
        <w:t xml:space="preserve"> at the College in 2015.</w:t>
      </w:r>
    </w:p>
    <w:p w14:paraId="61917535" w14:textId="169112AC" w:rsidR="0077433A" w:rsidRPr="00E2175A" w:rsidRDefault="002B756A" w:rsidP="00CA408B">
      <w:pPr>
        <w:suppressLineNumbers/>
        <w:ind w:left="720"/>
        <w:rPr>
          <w:rFonts w:cs="Open Sans"/>
          <w:sz w:val="22"/>
          <w:szCs w:val="22"/>
        </w:rPr>
      </w:pPr>
      <w:r w:rsidRPr="00E2175A">
        <w:rPr>
          <w:rFonts w:cs="Open Sans"/>
          <w:sz w:val="22"/>
          <w:szCs w:val="22"/>
        </w:rPr>
        <w:t>‘</w:t>
      </w:r>
      <w:r w:rsidR="00154CD5" w:rsidRPr="00E2175A">
        <w:rPr>
          <w:rFonts w:cs="Open Sans"/>
          <w:sz w:val="22"/>
          <w:szCs w:val="22"/>
        </w:rPr>
        <w:t>But the thing is, there’s been a huge culture change since</w:t>
      </w:r>
      <w:r w:rsidR="00A56F53" w:rsidRPr="00E2175A">
        <w:rPr>
          <w:rFonts w:cs="Open Sans"/>
          <w:sz w:val="22"/>
          <w:szCs w:val="22"/>
        </w:rPr>
        <w:t xml:space="preserve"> …</w:t>
      </w:r>
      <w:r w:rsidR="00154CD5" w:rsidRPr="00E2175A">
        <w:rPr>
          <w:rFonts w:cs="Open Sans"/>
          <w:sz w:val="22"/>
          <w:szCs w:val="22"/>
        </w:rPr>
        <w:t xml:space="preserve"> the Headmaster has been here. Things were a lot different before he was here, all the years before that but yeah, there’s been a huge change, even though I wasn’t there back then. You hear stories from back in the day, like</w:t>
      </w:r>
      <w:r w:rsidR="00A2406B" w:rsidRPr="00E2175A">
        <w:rPr>
          <w:rFonts w:ascii="Segoe UI" w:hAnsi="Segoe UI" w:cs="Segoe UI"/>
          <w:sz w:val="22"/>
          <w:szCs w:val="22"/>
        </w:rPr>
        <w:t>—</w:t>
      </w:r>
      <w:r w:rsidR="00154CD5" w:rsidRPr="00E2175A">
        <w:rPr>
          <w:rFonts w:cs="Open Sans"/>
          <w:sz w:val="22"/>
          <w:szCs w:val="22"/>
        </w:rPr>
        <w:t>yeah, it’s just a lot different.</w:t>
      </w:r>
      <w:r w:rsidRPr="00E2175A">
        <w:rPr>
          <w:rFonts w:cs="Open Sans"/>
          <w:sz w:val="22"/>
          <w:szCs w:val="22"/>
        </w:rPr>
        <w:t>’</w:t>
      </w:r>
    </w:p>
    <w:p w14:paraId="244A4A85" w14:textId="77777777" w:rsidR="0077433A" w:rsidRPr="00E2175A" w:rsidRDefault="002B756A" w:rsidP="00A16644">
      <w:pPr>
        <w:suppressLineNumbers/>
        <w:ind w:left="720"/>
        <w:rPr>
          <w:rFonts w:cs="Open Sans"/>
          <w:sz w:val="22"/>
          <w:szCs w:val="22"/>
        </w:rPr>
      </w:pPr>
      <w:r w:rsidRPr="00E2175A">
        <w:rPr>
          <w:rFonts w:cs="Open Sans"/>
          <w:sz w:val="22"/>
          <w:szCs w:val="22"/>
        </w:rPr>
        <w:t>‘</w:t>
      </w:r>
      <w:r w:rsidR="00154CD5" w:rsidRPr="00E2175A">
        <w:rPr>
          <w:rFonts w:cs="Open Sans"/>
          <w:sz w:val="22"/>
          <w:szCs w:val="22"/>
        </w:rPr>
        <w:t xml:space="preserve">When </w:t>
      </w:r>
      <w:r w:rsidR="00A56F53" w:rsidRPr="00E2175A">
        <w:rPr>
          <w:rFonts w:cs="Open Sans"/>
          <w:sz w:val="22"/>
          <w:szCs w:val="22"/>
        </w:rPr>
        <w:t>[</w:t>
      </w:r>
      <w:r w:rsidR="00602CEC" w:rsidRPr="00E2175A">
        <w:rPr>
          <w:rFonts w:cs="Open Sans"/>
          <w:sz w:val="22"/>
          <w:szCs w:val="22"/>
        </w:rPr>
        <w:t>College</w:t>
      </w:r>
      <w:r w:rsidR="00A56F53" w:rsidRPr="00E2175A">
        <w:rPr>
          <w:rFonts w:cs="Open Sans"/>
          <w:sz w:val="22"/>
          <w:szCs w:val="22"/>
        </w:rPr>
        <w:t xml:space="preserve"> Master]</w:t>
      </w:r>
      <w:r w:rsidR="00D00079" w:rsidRPr="00E2175A">
        <w:rPr>
          <w:rFonts w:cs="Open Sans"/>
          <w:sz w:val="22"/>
          <w:szCs w:val="22"/>
        </w:rPr>
        <w:t xml:space="preserve"> </w:t>
      </w:r>
      <w:r w:rsidR="00154CD5" w:rsidRPr="00E2175A">
        <w:rPr>
          <w:rFonts w:cs="Open Sans"/>
          <w:sz w:val="22"/>
          <w:szCs w:val="22"/>
        </w:rPr>
        <w:t>came, there was more ... there was a shift to what we ... I don’t know what the person was like before, but definitely feel as though we’re being heard, and what we want, and just kind of, like, what cultural changes we want to make is well supported. I don’t know what it looks like in years gone past, but it definitely feels we’re supported now. And, as we’ve gone through, more supported each year, I think.</w:t>
      </w:r>
      <w:r w:rsidRPr="00E2175A">
        <w:rPr>
          <w:rFonts w:cs="Open Sans"/>
          <w:sz w:val="22"/>
          <w:szCs w:val="22"/>
        </w:rPr>
        <w:t>’</w:t>
      </w:r>
    </w:p>
    <w:p w14:paraId="5119A91B" w14:textId="77777777" w:rsidR="0077433A" w:rsidRPr="00E2175A" w:rsidRDefault="002B756A" w:rsidP="00A16644">
      <w:pPr>
        <w:suppressLineNumbers/>
        <w:ind w:left="720"/>
        <w:rPr>
          <w:rFonts w:cs="Open Sans"/>
          <w:sz w:val="22"/>
          <w:szCs w:val="22"/>
        </w:rPr>
      </w:pPr>
      <w:r w:rsidRPr="00E2175A">
        <w:rPr>
          <w:rFonts w:cs="Open Sans"/>
          <w:sz w:val="22"/>
          <w:szCs w:val="22"/>
        </w:rPr>
        <w:t>‘</w:t>
      </w:r>
      <w:r w:rsidR="00154CD5" w:rsidRPr="00E2175A">
        <w:rPr>
          <w:rFonts w:cs="Open Sans"/>
          <w:sz w:val="22"/>
          <w:szCs w:val="22"/>
        </w:rPr>
        <w:t xml:space="preserve">I was here a year before </w:t>
      </w:r>
      <w:r w:rsidR="00A56F53" w:rsidRPr="00E2175A">
        <w:rPr>
          <w:rFonts w:cs="Open Sans"/>
          <w:sz w:val="22"/>
          <w:szCs w:val="22"/>
        </w:rPr>
        <w:t>[</w:t>
      </w:r>
      <w:r w:rsidR="00602CEC" w:rsidRPr="00E2175A">
        <w:rPr>
          <w:rFonts w:cs="Open Sans"/>
          <w:sz w:val="22"/>
          <w:szCs w:val="22"/>
        </w:rPr>
        <w:t>College</w:t>
      </w:r>
      <w:r w:rsidR="00A56F53" w:rsidRPr="00E2175A">
        <w:rPr>
          <w:rFonts w:cs="Open Sans"/>
          <w:sz w:val="22"/>
          <w:szCs w:val="22"/>
        </w:rPr>
        <w:t xml:space="preserve"> Master] </w:t>
      </w:r>
      <w:r w:rsidR="00154CD5" w:rsidRPr="00E2175A">
        <w:rPr>
          <w:rFonts w:cs="Open Sans"/>
          <w:sz w:val="22"/>
          <w:szCs w:val="22"/>
        </w:rPr>
        <w:t>came and he’s changed it a lot, which is good. He’s tidied everything up and he brought in the no bullying policy which is good.</w:t>
      </w:r>
      <w:r w:rsidRPr="00E2175A">
        <w:rPr>
          <w:rFonts w:cs="Open Sans"/>
          <w:sz w:val="22"/>
          <w:szCs w:val="22"/>
        </w:rPr>
        <w:t>’</w:t>
      </w:r>
    </w:p>
    <w:p w14:paraId="60795403" w14:textId="56EA8229" w:rsidR="00154CD5" w:rsidRPr="00E2175A" w:rsidRDefault="0077433A" w:rsidP="00A16644">
      <w:pPr>
        <w:rPr>
          <w:rFonts w:cs="Open Sans"/>
        </w:rPr>
      </w:pPr>
      <w:r w:rsidRPr="00E2175A">
        <w:rPr>
          <w:rFonts w:cs="Open Sans"/>
        </w:rPr>
        <w:t>C</w:t>
      </w:r>
      <w:r w:rsidR="00154CD5" w:rsidRPr="00E2175A">
        <w:rPr>
          <w:rFonts w:cs="Open Sans"/>
        </w:rPr>
        <w:t xml:space="preserve">hanges </w:t>
      </w:r>
      <w:r w:rsidRPr="00E2175A">
        <w:rPr>
          <w:rFonts w:cs="Open Sans"/>
        </w:rPr>
        <w:t xml:space="preserve">include </w:t>
      </w:r>
      <w:r w:rsidR="00154CD5" w:rsidRPr="00E2175A">
        <w:rPr>
          <w:rFonts w:cs="Open Sans"/>
        </w:rPr>
        <w:t>the introduction of college values, efforts to democratise student leadership processes to increase the diversity amongst leaders, and efforts to build a strong rapport between residents and management.</w:t>
      </w:r>
    </w:p>
    <w:p w14:paraId="2998E3D0" w14:textId="77777777" w:rsidR="00154CD5" w:rsidRPr="00E2175A" w:rsidRDefault="00154CD5" w:rsidP="00A16644">
      <w:pPr>
        <w:rPr>
          <w:rFonts w:cs="Open Sans"/>
        </w:rPr>
      </w:pPr>
      <w:r w:rsidRPr="00E2175A">
        <w:rPr>
          <w:rFonts w:cs="Open Sans"/>
        </w:rPr>
        <w:t xml:space="preserve">Residents indicated that these changes have been successful in improving the culture at </w:t>
      </w:r>
      <w:r w:rsidR="00FA37AD" w:rsidRPr="00E2175A">
        <w:rPr>
          <w:rFonts w:cs="Open Sans"/>
        </w:rPr>
        <w:t>St Albert’s College</w:t>
      </w:r>
      <w:r w:rsidR="00A16644" w:rsidRPr="00E2175A">
        <w:rPr>
          <w:rFonts w:cs="Open Sans"/>
        </w:rPr>
        <w:t xml:space="preserve">. </w:t>
      </w:r>
    </w:p>
    <w:p w14:paraId="69686B8A" w14:textId="77777777" w:rsidR="00154CD5" w:rsidRPr="00E2175A" w:rsidRDefault="002B756A" w:rsidP="00A16644">
      <w:pPr>
        <w:ind w:left="360"/>
        <w:rPr>
          <w:rFonts w:cs="Open Sans"/>
          <w:sz w:val="22"/>
          <w:szCs w:val="22"/>
        </w:rPr>
      </w:pPr>
      <w:r w:rsidRPr="00E2175A">
        <w:rPr>
          <w:rFonts w:cs="Open Sans"/>
          <w:sz w:val="22"/>
          <w:szCs w:val="22"/>
        </w:rPr>
        <w:t>‘</w:t>
      </w:r>
      <w:r w:rsidR="00154CD5" w:rsidRPr="00E2175A">
        <w:rPr>
          <w:rFonts w:cs="Open Sans"/>
          <w:sz w:val="22"/>
          <w:szCs w:val="22"/>
        </w:rPr>
        <w:t>I think it’s really good the changes that they’ve just made in the last few years, I think people are feeling more comfortable, more confident and I think the culture is much healthier.</w:t>
      </w:r>
      <w:r w:rsidRPr="00E2175A">
        <w:rPr>
          <w:rFonts w:cs="Open Sans"/>
          <w:sz w:val="22"/>
          <w:szCs w:val="22"/>
        </w:rPr>
        <w:t>’</w:t>
      </w:r>
    </w:p>
    <w:p w14:paraId="65F28A30" w14:textId="77777777" w:rsidR="0077433A" w:rsidRPr="00E2175A" w:rsidRDefault="002B756A" w:rsidP="00A16644">
      <w:pPr>
        <w:ind w:left="360"/>
        <w:rPr>
          <w:rFonts w:cs="Open Sans"/>
          <w:sz w:val="22"/>
          <w:szCs w:val="22"/>
        </w:rPr>
      </w:pPr>
      <w:r w:rsidRPr="00E2175A">
        <w:rPr>
          <w:rFonts w:cs="Open Sans"/>
          <w:sz w:val="22"/>
          <w:szCs w:val="22"/>
        </w:rPr>
        <w:t>‘</w:t>
      </w:r>
      <w:r w:rsidR="00154CD5" w:rsidRPr="00E2175A">
        <w:rPr>
          <w:rFonts w:cs="Open Sans"/>
          <w:sz w:val="22"/>
          <w:szCs w:val="22"/>
        </w:rPr>
        <w:t>I think you can see like, the trends if you're looking at how many people we’ve got here now, at the changes that we are putting in place and how much healthier it is</w:t>
      </w:r>
      <w:r w:rsidR="00B76A94" w:rsidRPr="00E2175A">
        <w:rPr>
          <w:rFonts w:cs="Open Sans"/>
          <w:sz w:val="22"/>
          <w:szCs w:val="22"/>
        </w:rPr>
        <w:t>.</w:t>
      </w:r>
      <w:r w:rsidRPr="00E2175A">
        <w:rPr>
          <w:rFonts w:cs="Open Sans"/>
          <w:sz w:val="22"/>
          <w:szCs w:val="22"/>
        </w:rPr>
        <w:t>’</w:t>
      </w:r>
    </w:p>
    <w:p w14:paraId="24AC3359" w14:textId="77777777" w:rsidR="00B76A94" w:rsidRPr="00E2175A" w:rsidRDefault="002B756A" w:rsidP="00A16644">
      <w:pPr>
        <w:ind w:left="360"/>
        <w:rPr>
          <w:rFonts w:cs="Open Sans"/>
          <w:sz w:val="22"/>
          <w:szCs w:val="22"/>
        </w:rPr>
      </w:pPr>
      <w:r w:rsidRPr="00E2175A">
        <w:rPr>
          <w:rFonts w:cs="Open Sans"/>
          <w:sz w:val="22"/>
          <w:szCs w:val="22"/>
        </w:rPr>
        <w:t>‘</w:t>
      </w:r>
      <w:r w:rsidR="00154CD5" w:rsidRPr="00E2175A">
        <w:rPr>
          <w:rFonts w:cs="Open Sans"/>
          <w:sz w:val="22"/>
          <w:szCs w:val="22"/>
        </w:rPr>
        <w:t>I think there’s been a huge ... I wouldn’t say a huge culture shift, but there definitely has been changes implemented</w:t>
      </w:r>
      <w:r w:rsidR="00B162C0" w:rsidRPr="00E2175A">
        <w:rPr>
          <w:rFonts w:cs="Open Sans"/>
          <w:sz w:val="22"/>
          <w:szCs w:val="22"/>
        </w:rPr>
        <w:t>.’</w:t>
      </w:r>
    </w:p>
    <w:p w14:paraId="7D3AA3FC" w14:textId="66B146F3" w:rsidR="00B76A94" w:rsidRPr="00E2175A" w:rsidRDefault="00B76A94" w:rsidP="00A16644">
      <w:pPr>
        <w:rPr>
          <w:rFonts w:cs="Open Sans"/>
          <w:i/>
        </w:rPr>
      </w:pPr>
      <w:r w:rsidRPr="00E2175A">
        <w:rPr>
          <w:rFonts w:cs="Open Sans"/>
        </w:rPr>
        <w:t xml:space="preserve">Some residents identified the recent increase in applications to </w:t>
      </w:r>
      <w:r w:rsidR="00FA37AD" w:rsidRPr="00E2175A">
        <w:rPr>
          <w:rFonts w:cs="Open Sans"/>
        </w:rPr>
        <w:t>St Albert’s College</w:t>
      </w:r>
      <w:r w:rsidRPr="00E2175A">
        <w:rPr>
          <w:rFonts w:cs="Open Sans"/>
        </w:rPr>
        <w:t xml:space="preserve">, </w:t>
      </w:r>
      <w:r w:rsidR="00B7511F" w:rsidRPr="00E2175A">
        <w:rPr>
          <w:rFonts w:cs="Open Sans"/>
        </w:rPr>
        <w:t>stronger resident retention, and the size of the waiting list</w:t>
      </w:r>
      <w:r w:rsidRPr="00E2175A">
        <w:rPr>
          <w:rFonts w:cs="Open Sans"/>
        </w:rPr>
        <w:t xml:space="preserve"> as evidence of the impact of these changes.</w:t>
      </w:r>
    </w:p>
    <w:p w14:paraId="4DB205C3" w14:textId="77777777" w:rsidR="00B7511F" w:rsidRPr="00E2175A" w:rsidRDefault="002B756A" w:rsidP="00A16644">
      <w:pPr>
        <w:ind w:left="720"/>
        <w:rPr>
          <w:rFonts w:cs="Open Sans"/>
          <w:sz w:val="22"/>
          <w:szCs w:val="22"/>
        </w:rPr>
      </w:pPr>
      <w:r w:rsidRPr="00E2175A">
        <w:rPr>
          <w:rFonts w:cs="Open Sans"/>
          <w:sz w:val="22"/>
          <w:szCs w:val="22"/>
        </w:rPr>
        <w:t>‘</w:t>
      </w:r>
      <w:r w:rsidR="00B7511F" w:rsidRPr="00E2175A">
        <w:rPr>
          <w:rFonts w:cs="Open Sans"/>
          <w:sz w:val="22"/>
          <w:szCs w:val="22"/>
        </w:rPr>
        <w:t>I’m a fourth year, and in our first year in the block that I lived in, there was only two floors out of three filled, and they weren’t even full. In the last three years, the college has grown to overcapacity, whereas in that first year when we came, there was two floors shut.</w:t>
      </w:r>
      <w:r w:rsidRPr="00E2175A">
        <w:rPr>
          <w:rFonts w:cs="Open Sans"/>
          <w:sz w:val="22"/>
          <w:szCs w:val="22"/>
        </w:rPr>
        <w:t>’</w:t>
      </w:r>
    </w:p>
    <w:p w14:paraId="4193F690" w14:textId="77777777" w:rsidR="00B76A94" w:rsidRPr="00E2175A" w:rsidRDefault="002B756A" w:rsidP="00A16644">
      <w:pPr>
        <w:ind w:left="720"/>
        <w:rPr>
          <w:rFonts w:cs="Open Sans"/>
          <w:sz w:val="22"/>
          <w:szCs w:val="22"/>
        </w:rPr>
      </w:pPr>
      <w:r w:rsidRPr="00E2175A">
        <w:rPr>
          <w:rFonts w:cs="Open Sans"/>
          <w:sz w:val="22"/>
          <w:szCs w:val="22"/>
        </w:rPr>
        <w:t>‘</w:t>
      </w:r>
      <w:r w:rsidR="00B76A94" w:rsidRPr="00E2175A">
        <w:rPr>
          <w:rFonts w:cs="Open Sans"/>
          <w:sz w:val="22"/>
          <w:szCs w:val="22"/>
        </w:rPr>
        <w:t>In my first year we had maybe, I don’t even know, eight or 10 freshers leave in my first year and then this year maybe we’ve had two.</w:t>
      </w:r>
      <w:r w:rsidRPr="00E2175A">
        <w:rPr>
          <w:rFonts w:cs="Open Sans"/>
          <w:sz w:val="22"/>
          <w:szCs w:val="22"/>
        </w:rPr>
        <w:t>’</w:t>
      </w:r>
    </w:p>
    <w:p w14:paraId="15B16768" w14:textId="77777777" w:rsidR="00303417" w:rsidRDefault="00303417">
      <w:pPr>
        <w:keepLines w:val="0"/>
        <w:spacing w:before="0" w:after="0"/>
        <w:rPr>
          <w:b/>
          <w:bCs/>
          <w:i/>
          <w:szCs w:val="26"/>
        </w:rPr>
      </w:pPr>
      <w:bookmarkStart w:id="104" w:name="_Toc524692161"/>
      <w:r>
        <w:br w:type="page"/>
      </w:r>
    </w:p>
    <w:p w14:paraId="6466BB4A" w14:textId="77FBE5F2" w:rsidR="00C15DE4" w:rsidRPr="00E2175A" w:rsidRDefault="00C15DE4" w:rsidP="00A2622E">
      <w:pPr>
        <w:pStyle w:val="Heading3"/>
      </w:pPr>
      <w:bookmarkStart w:id="105" w:name="_Toc8931168"/>
      <w:r w:rsidRPr="00E2175A">
        <w:t xml:space="preserve">Wright College and </w:t>
      </w:r>
      <w:r w:rsidRPr="00A2622E">
        <w:t>Village</w:t>
      </w:r>
      <w:bookmarkEnd w:id="104"/>
      <w:bookmarkEnd w:id="105"/>
    </w:p>
    <w:p w14:paraId="542C02F0" w14:textId="7D904B8A" w:rsidR="00D27C19" w:rsidRPr="00E2175A" w:rsidRDefault="0021359B" w:rsidP="00A16644">
      <w:pPr>
        <w:rPr>
          <w:rFonts w:cs="Open Sans"/>
        </w:rPr>
      </w:pPr>
      <w:r w:rsidRPr="00E2175A">
        <w:rPr>
          <w:rFonts w:cs="Open Sans"/>
        </w:rPr>
        <w:t>Founded in 1956,</w:t>
      </w:r>
      <w:r w:rsidR="004F6A00" w:rsidRPr="00E2175A">
        <w:rPr>
          <w:rFonts w:cs="Open Sans"/>
        </w:rPr>
        <w:t xml:space="preserve"> </w:t>
      </w:r>
      <w:r w:rsidR="00FA37AD" w:rsidRPr="00E2175A">
        <w:rPr>
          <w:rFonts w:cs="Open Sans"/>
        </w:rPr>
        <w:t>Wright College and Village</w:t>
      </w:r>
      <w:r w:rsidR="00D27C19" w:rsidRPr="00E2175A">
        <w:rPr>
          <w:rFonts w:cs="Open Sans"/>
        </w:rPr>
        <w:t xml:space="preserve"> is the oldest college at UNE. Wright consists of the College, made up of self-contained apartments, and the Village, made up of a combination of four, six and eight bedroom fl</w:t>
      </w:r>
      <w:r w:rsidR="00CA408B" w:rsidRPr="00E2175A">
        <w:rPr>
          <w:rFonts w:cs="Open Sans"/>
        </w:rPr>
        <w:t>ats.</w:t>
      </w:r>
    </w:p>
    <w:p w14:paraId="37799119" w14:textId="23AED583" w:rsidR="0056004C" w:rsidRPr="00E2175A" w:rsidRDefault="00D27C19" w:rsidP="00A16644">
      <w:pPr>
        <w:rPr>
          <w:rFonts w:cs="Open Sans"/>
        </w:rPr>
      </w:pPr>
      <w:r w:rsidRPr="00E2175A">
        <w:rPr>
          <w:rFonts w:cs="Open Sans"/>
        </w:rPr>
        <w:t xml:space="preserve">Wright College and Village is the largest UNE residence by </w:t>
      </w:r>
      <w:r w:rsidR="004F6A00" w:rsidRPr="00E2175A">
        <w:rPr>
          <w:rFonts w:cs="Open Sans"/>
        </w:rPr>
        <w:t>resident</w:t>
      </w:r>
      <w:r w:rsidR="0021359B" w:rsidRPr="00E2175A">
        <w:rPr>
          <w:rFonts w:cs="Open Sans"/>
        </w:rPr>
        <w:t xml:space="preserve"> numbers. As at August 2018, </w:t>
      </w:r>
      <w:r w:rsidR="00FA37AD" w:rsidRPr="00E2175A">
        <w:rPr>
          <w:rFonts w:cs="Open Sans"/>
        </w:rPr>
        <w:t>Wright College and Village</w:t>
      </w:r>
      <w:r w:rsidR="0021359B" w:rsidRPr="00E2175A">
        <w:rPr>
          <w:rFonts w:cs="Open Sans"/>
        </w:rPr>
        <w:t xml:space="preserve"> accommodates</w:t>
      </w:r>
      <w:r w:rsidRPr="00E2175A">
        <w:rPr>
          <w:rFonts w:cs="Open Sans"/>
        </w:rPr>
        <w:t xml:space="preserve"> </w:t>
      </w:r>
      <w:r w:rsidR="008A397F" w:rsidRPr="00E2175A">
        <w:rPr>
          <w:rFonts w:cs="Open Sans"/>
        </w:rPr>
        <w:t>458 residents</w:t>
      </w:r>
      <w:r w:rsidR="0021359B" w:rsidRPr="00E2175A">
        <w:rPr>
          <w:rFonts w:cs="Open Sans"/>
        </w:rPr>
        <w:t>, 55</w:t>
      </w:r>
      <w:r w:rsidR="00713396" w:rsidRPr="00E2175A">
        <w:rPr>
          <w:rFonts w:cs="Open Sans"/>
        </w:rPr>
        <w:t>%</w:t>
      </w:r>
      <w:r w:rsidR="0021359B" w:rsidRPr="00E2175A">
        <w:rPr>
          <w:rFonts w:cs="Open Sans"/>
        </w:rPr>
        <w:t xml:space="preserve"> of whom </w:t>
      </w:r>
      <w:r w:rsidR="00A2406B" w:rsidRPr="00E2175A">
        <w:rPr>
          <w:rFonts w:cs="Open Sans"/>
        </w:rPr>
        <w:t xml:space="preserve">were </w:t>
      </w:r>
      <w:r w:rsidR="0021359B" w:rsidRPr="00E2175A">
        <w:rPr>
          <w:rFonts w:cs="Open Sans"/>
        </w:rPr>
        <w:t xml:space="preserve">female. </w:t>
      </w:r>
      <w:r w:rsidR="00FA37AD" w:rsidRPr="00E2175A">
        <w:rPr>
          <w:rFonts w:cs="Open Sans"/>
        </w:rPr>
        <w:t>Wright College and Village</w:t>
      </w:r>
      <w:r w:rsidR="0021359B" w:rsidRPr="00E2175A">
        <w:rPr>
          <w:rFonts w:cs="Open Sans"/>
        </w:rPr>
        <w:t xml:space="preserve"> is notable for having the largest number of both postgraduate stu</w:t>
      </w:r>
      <w:r w:rsidR="00982FAB" w:rsidRPr="00E2175A">
        <w:rPr>
          <w:rFonts w:cs="Open Sans"/>
        </w:rPr>
        <w:t>dent residents and international student residents</w:t>
      </w:r>
      <w:r w:rsidR="0021359B" w:rsidRPr="00E2175A">
        <w:rPr>
          <w:rFonts w:cs="Open Sans"/>
        </w:rPr>
        <w:t xml:space="preserve"> across all colleges at UNE. As at August 2018, </w:t>
      </w:r>
      <w:r w:rsidR="00FA37AD" w:rsidRPr="00E2175A">
        <w:rPr>
          <w:rFonts w:cs="Open Sans"/>
        </w:rPr>
        <w:t>Wright College and Village</w:t>
      </w:r>
      <w:r w:rsidR="0021359B" w:rsidRPr="00E2175A">
        <w:rPr>
          <w:rFonts w:cs="Open Sans"/>
        </w:rPr>
        <w:t xml:space="preserve"> </w:t>
      </w:r>
      <w:r w:rsidR="00A2406B" w:rsidRPr="00E2175A">
        <w:rPr>
          <w:rFonts w:cs="Open Sans"/>
        </w:rPr>
        <w:t xml:space="preserve">had </w:t>
      </w:r>
      <w:r w:rsidRPr="00E2175A">
        <w:rPr>
          <w:rFonts w:cs="Open Sans"/>
        </w:rPr>
        <w:t xml:space="preserve">134 international </w:t>
      </w:r>
      <w:r w:rsidR="00982FAB" w:rsidRPr="00E2175A">
        <w:rPr>
          <w:rFonts w:cs="Open Sans"/>
        </w:rPr>
        <w:t xml:space="preserve">student </w:t>
      </w:r>
      <w:r w:rsidR="004F6A00" w:rsidRPr="00E2175A">
        <w:rPr>
          <w:rFonts w:cs="Open Sans"/>
        </w:rPr>
        <w:t>residents</w:t>
      </w:r>
      <w:r w:rsidR="00CE7417" w:rsidRPr="00E2175A">
        <w:rPr>
          <w:rFonts w:cs="Open Sans"/>
        </w:rPr>
        <w:t>, representing nearly 30</w:t>
      </w:r>
      <w:r w:rsidR="00713396" w:rsidRPr="00E2175A">
        <w:rPr>
          <w:rFonts w:cs="Open Sans"/>
        </w:rPr>
        <w:t>%</w:t>
      </w:r>
      <w:r w:rsidR="00CE7417" w:rsidRPr="00E2175A">
        <w:rPr>
          <w:rFonts w:cs="Open Sans"/>
        </w:rPr>
        <w:t xml:space="preserve"> of the resident population</w:t>
      </w:r>
      <w:r w:rsidRPr="00E2175A">
        <w:rPr>
          <w:rFonts w:cs="Open Sans"/>
        </w:rPr>
        <w:t>.</w:t>
      </w:r>
      <w:r w:rsidR="000E7407" w:rsidRPr="00E2175A">
        <w:rPr>
          <w:rFonts w:cs="Open Sans"/>
        </w:rPr>
        <w:t xml:space="preserve"> </w:t>
      </w:r>
      <w:r w:rsidR="00A16644" w:rsidRPr="00E2175A">
        <w:rPr>
          <w:rFonts w:cs="Open Sans"/>
        </w:rPr>
        <w:t xml:space="preserve">Approximately </w:t>
      </w:r>
      <w:r w:rsidR="000E7407" w:rsidRPr="00E2175A">
        <w:rPr>
          <w:rFonts w:cs="Open Sans"/>
        </w:rPr>
        <w:t>68</w:t>
      </w:r>
      <w:r w:rsidR="00713396" w:rsidRPr="00E2175A">
        <w:rPr>
          <w:rFonts w:cs="Open Sans"/>
        </w:rPr>
        <w:t>%</w:t>
      </w:r>
      <w:r w:rsidR="000E7407" w:rsidRPr="00E2175A">
        <w:rPr>
          <w:rFonts w:cs="Open Sans"/>
        </w:rPr>
        <w:t xml:space="preserve"> of residents at</w:t>
      </w:r>
      <w:r w:rsidR="00E1415B" w:rsidRPr="00E2175A">
        <w:rPr>
          <w:rFonts w:cs="Open Sans"/>
        </w:rPr>
        <w:t xml:space="preserve"> </w:t>
      </w:r>
      <w:r w:rsidR="00FA37AD" w:rsidRPr="00E2175A">
        <w:rPr>
          <w:rFonts w:cs="Open Sans"/>
        </w:rPr>
        <w:t>Wright College and Village</w:t>
      </w:r>
      <w:r w:rsidR="00E1415B" w:rsidRPr="00E2175A">
        <w:rPr>
          <w:rFonts w:cs="Open Sans"/>
        </w:rPr>
        <w:t xml:space="preserve"> are in either their first or second year of residence.</w:t>
      </w:r>
    </w:p>
    <w:p w14:paraId="4DC032BD" w14:textId="0541B71E" w:rsidR="00E1415B" w:rsidRPr="00E2175A" w:rsidRDefault="00FA37AD" w:rsidP="00A16644">
      <w:pPr>
        <w:rPr>
          <w:rFonts w:cs="Open Sans"/>
        </w:rPr>
      </w:pPr>
      <w:r w:rsidRPr="00E2175A">
        <w:rPr>
          <w:rFonts w:cs="Open Sans"/>
        </w:rPr>
        <w:t>Wright College and Village</w:t>
      </w:r>
      <w:r w:rsidR="0056004C" w:rsidRPr="00E2175A">
        <w:rPr>
          <w:rFonts w:cs="Open Sans"/>
        </w:rPr>
        <w:t xml:space="preserve"> </w:t>
      </w:r>
      <w:r w:rsidR="00CE7417" w:rsidRPr="00E2175A">
        <w:rPr>
          <w:rFonts w:cs="Open Sans"/>
        </w:rPr>
        <w:t xml:space="preserve">is managed by a Head of College, </w:t>
      </w:r>
      <w:r w:rsidR="0056004C" w:rsidRPr="00E2175A">
        <w:rPr>
          <w:rFonts w:cs="Open Sans"/>
        </w:rPr>
        <w:t>a Deputy Head of College and</w:t>
      </w:r>
      <w:r w:rsidR="00CE7417" w:rsidRPr="00E2175A">
        <w:rPr>
          <w:rFonts w:cs="Open Sans"/>
        </w:rPr>
        <w:t xml:space="preserve"> an</w:t>
      </w:r>
      <w:r w:rsidR="0056004C" w:rsidRPr="00E2175A">
        <w:rPr>
          <w:rFonts w:cs="Open Sans"/>
        </w:rPr>
        <w:t xml:space="preserve"> Office Manager.</w:t>
      </w:r>
      <w:r w:rsidR="00E1415B" w:rsidRPr="00E2175A">
        <w:rPr>
          <w:rFonts w:cs="Open Sans"/>
        </w:rPr>
        <w:t xml:space="preserve"> </w:t>
      </w:r>
      <w:r w:rsidRPr="00E2175A">
        <w:rPr>
          <w:rFonts w:cs="Open Sans"/>
        </w:rPr>
        <w:t>Wright College and Village</w:t>
      </w:r>
      <w:r w:rsidR="00D27C19" w:rsidRPr="00E2175A">
        <w:rPr>
          <w:rFonts w:cs="Open Sans"/>
        </w:rPr>
        <w:t xml:space="preserve"> has </w:t>
      </w:r>
      <w:r w:rsidR="006C69F3" w:rsidRPr="00E2175A">
        <w:rPr>
          <w:rFonts w:cs="Open Sans"/>
        </w:rPr>
        <w:t xml:space="preserve">a </w:t>
      </w:r>
      <w:r w:rsidR="00B7511F" w:rsidRPr="00E2175A">
        <w:rPr>
          <w:rFonts w:cs="Open Sans"/>
        </w:rPr>
        <w:t>35</w:t>
      </w:r>
      <w:r w:rsidR="00680F03" w:rsidRPr="00E2175A">
        <w:rPr>
          <w:rFonts w:cs="Open Sans"/>
        </w:rPr>
        <w:t>-person student leadership</w:t>
      </w:r>
      <w:r w:rsidR="00D27C19" w:rsidRPr="00E2175A">
        <w:rPr>
          <w:rFonts w:cs="Open Sans"/>
        </w:rPr>
        <w:t xml:space="preserve"> </w:t>
      </w:r>
      <w:r w:rsidR="00680F03" w:rsidRPr="00E2175A">
        <w:rPr>
          <w:rFonts w:cs="Open Sans"/>
        </w:rPr>
        <w:t>team</w:t>
      </w:r>
      <w:r w:rsidR="00E1415B" w:rsidRPr="00E2175A">
        <w:rPr>
          <w:rFonts w:cs="Open Sans"/>
        </w:rPr>
        <w:t>, consisting of</w:t>
      </w:r>
      <w:r w:rsidR="000E7407" w:rsidRPr="00E2175A">
        <w:rPr>
          <w:rFonts w:cs="Open Sans"/>
        </w:rPr>
        <w:t xml:space="preserve"> </w:t>
      </w:r>
      <w:r w:rsidR="00A16644" w:rsidRPr="00E2175A">
        <w:rPr>
          <w:rFonts w:cs="Open Sans"/>
        </w:rPr>
        <w:t>Resident</w:t>
      </w:r>
      <w:r w:rsidR="00E1415B" w:rsidRPr="00E2175A">
        <w:rPr>
          <w:rFonts w:cs="Open Sans"/>
        </w:rPr>
        <w:t xml:space="preserve"> F</w:t>
      </w:r>
      <w:r w:rsidR="00D27C19" w:rsidRPr="00E2175A">
        <w:rPr>
          <w:rFonts w:cs="Open Sans"/>
        </w:rPr>
        <w:t>ellows</w:t>
      </w:r>
      <w:r w:rsidR="000E7407" w:rsidRPr="00E2175A">
        <w:rPr>
          <w:rFonts w:cs="Open Sans"/>
        </w:rPr>
        <w:t xml:space="preserve">, </w:t>
      </w:r>
      <w:r w:rsidR="00E1415B" w:rsidRPr="00E2175A">
        <w:rPr>
          <w:rFonts w:cs="Open Sans"/>
        </w:rPr>
        <w:t>Academic M</w:t>
      </w:r>
      <w:r w:rsidR="00D27C19" w:rsidRPr="00E2175A">
        <w:rPr>
          <w:rFonts w:cs="Open Sans"/>
        </w:rPr>
        <w:t>entors</w:t>
      </w:r>
      <w:r w:rsidR="00E1415B" w:rsidRPr="00E2175A">
        <w:rPr>
          <w:rFonts w:cs="Open Sans"/>
        </w:rPr>
        <w:t xml:space="preserve"> </w:t>
      </w:r>
      <w:r w:rsidR="00BD3BCA" w:rsidRPr="00E2175A">
        <w:rPr>
          <w:rFonts w:cs="Open Sans"/>
        </w:rPr>
        <w:t>and</w:t>
      </w:r>
      <w:r w:rsidR="00680F03" w:rsidRPr="00E2175A">
        <w:rPr>
          <w:rFonts w:cs="Open Sans"/>
        </w:rPr>
        <w:t xml:space="preserve"> a Junior Common Room</w:t>
      </w:r>
      <w:r w:rsidR="00F44305" w:rsidRPr="00E2175A">
        <w:rPr>
          <w:rFonts w:cs="Open Sans"/>
        </w:rPr>
        <w:t>.</w:t>
      </w:r>
      <w:r w:rsidR="00C43517" w:rsidRPr="00E2175A">
        <w:rPr>
          <w:rFonts w:cs="Open Sans"/>
        </w:rPr>
        <w:t xml:space="preserve"> </w:t>
      </w:r>
      <w:r w:rsidR="00732D7A" w:rsidRPr="00E2175A">
        <w:rPr>
          <w:rFonts w:cs="Open Sans"/>
        </w:rPr>
        <w:t>Just over 50</w:t>
      </w:r>
      <w:r w:rsidR="00713396" w:rsidRPr="00E2175A">
        <w:rPr>
          <w:rFonts w:cs="Open Sans"/>
        </w:rPr>
        <w:t>%</w:t>
      </w:r>
      <w:r w:rsidR="00732D7A" w:rsidRPr="00E2175A">
        <w:rPr>
          <w:rFonts w:cs="Open Sans"/>
        </w:rPr>
        <w:t xml:space="preserve"> of student leaders </w:t>
      </w:r>
      <w:r w:rsidR="00A2406B" w:rsidRPr="00E2175A">
        <w:rPr>
          <w:rFonts w:cs="Open Sans"/>
        </w:rPr>
        <w:t xml:space="preserve">were </w:t>
      </w:r>
      <w:r w:rsidR="00732D7A" w:rsidRPr="00E2175A">
        <w:rPr>
          <w:rFonts w:cs="Open Sans"/>
        </w:rPr>
        <w:t>female.</w:t>
      </w:r>
    </w:p>
    <w:p w14:paraId="61676183" w14:textId="451ABA09" w:rsidR="00D27C19" w:rsidRPr="00E2175A" w:rsidRDefault="00C43517" w:rsidP="00A16644">
      <w:pPr>
        <w:rPr>
          <w:rFonts w:cs="Open Sans"/>
        </w:rPr>
      </w:pPr>
      <w:r w:rsidRPr="00E2175A">
        <w:rPr>
          <w:rFonts w:cs="Open Sans"/>
        </w:rPr>
        <w:t xml:space="preserve">The Commission </w:t>
      </w:r>
      <w:r w:rsidR="008A2378" w:rsidRPr="00E2175A">
        <w:rPr>
          <w:rFonts w:cs="Open Sans"/>
        </w:rPr>
        <w:t>heard</w:t>
      </w:r>
      <w:r w:rsidRPr="00E2175A">
        <w:rPr>
          <w:rFonts w:cs="Open Sans"/>
        </w:rPr>
        <w:t xml:space="preserve"> that a number of </w:t>
      </w:r>
      <w:r w:rsidR="008A2378" w:rsidRPr="00E2175A">
        <w:rPr>
          <w:rFonts w:cs="Open Sans"/>
        </w:rPr>
        <w:t xml:space="preserve">student leaders </w:t>
      </w:r>
      <w:r w:rsidR="00D27C19" w:rsidRPr="00E2175A">
        <w:rPr>
          <w:rFonts w:cs="Open Sans"/>
        </w:rPr>
        <w:t>live</w:t>
      </w:r>
      <w:r w:rsidR="00A2406B" w:rsidRPr="00E2175A">
        <w:rPr>
          <w:rFonts w:cs="Open Sans"/>
        </w:rPr>
        <w:t>d</w:t>
      </w:r>
      <w:r w:rsidR="00D27C19" w:rsidRPr="00E2175A">
        <w:rPr>
          <w:rFonts w:cs="Open Sans"/>
        </w:rPr>
        <w:t xml:space="preserve"> on different floors from the residents they</w:t>
      </w:r>
      <w:r w:rsidR="00B7511F" w:rsidRPr="00E2175A">
        <w:rPr>
          <w:rFonts w:cs="Open Sans"/>
        </w:rPr>
        <w:t xml:space="preserve"> a</w:t>
      </w:r>
      <w:r w:rsidR="00D27C19" w:rsidRPr="00E2175A">
        <w:rPr>
          <w:rFonts w:cs="Open Sans"/>
        </w:rPr>
        <w:t xml:space="preserve">re </w:t>
      </w:r>
      <w:r w:rsidRPr="00E2175A">
        <w:rPr>
          <w:rFonts w:cs="Open Sans"/>
        </w:rPr>
        <w:t>required to support</w:t>
      </w:r>
      <w:r w:rsidR="00B7511F" w:rsidRPr="00E2175A">
        <w:rPr>
          <w:rFonts w:cs="Open Sans"/>
        </w:rPr>
        <w:t>.</w:t>
      </w:r>
      <w:r w:rsidR="008A2378" w:rsidRPr="00E2175A">
        <w:rPr>
          <w:rFonts w:cs="Open Sans"/>
        </w:rPr>
        <w:t xml:space="preserve"> </w:t>
      </w:r>
      <w:r w:rsidR="00B7511F" w:rsidRPr="00E2175A">
        <w:rPr>
          <w:rFonts w:cs="Open Sans"/>
        </w:rPr>
        <w:t xml:space="preserve">Some </w:t>
      </w:r>
      <w:r w:rsidR="008A2378" w:rsidRPr="00E2175A">
        <w:rPr>
          <w:rFonts w:cs="Open Sans"/>
        </w:rPr>
        <w:t xml:space="preserve">residents raised concerns regarding the impact this had on the connection between </w:t>
      </w:r>
      <w:r w:rsidR="00B7511F" w:rsidRPr="00E2175A">
        <w:rPr>
          <w:rFonts w:cs="Open Sans"/>
        </w:rPr>
        <w:t xml:space="preserve">residents </w:t>
      </w:r>
      <w:r w:rsidR="008A2378" w:rsidRPr="00E2175A">
        <w:rPr>
          <w:rFonts w:cs="Open Sans"/>
        </w:rPr>
        <w:t>and leaders</w:t>
      </w:r>
      <w:r w:rsidR="00C36F60" w:rsidRPr="00E2175A">
        <w:rPr>
          <w:rFonts w:cs="Open Sans"/>
        </w:rPr>
        <w:t>.</w:t>
      </w:r>
    </w:p>
    <w:p w14:paraId="5614CB29" w14:textId="4B43A3AF" w:rsidR="002B45EC"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I was living over there and RF</w:t>
      </w:r>
      <w:r w:rsidR="00D64ADA" w:rsidRPr="00E2175A">
        <w:rPr>
          <w:rFonts w:cs="Open Sans"/>
          <w:sz w:val="22"/>
          <w:szCs w:val="22"/>
        </w:rPr>
        <w:t>-ing</w:t>
      </w:r>
      <w:r w:rsidR="00FB3C0B" w:rsidRPr="00E2175A">
        <w:rPr>
          <w:rFonts w:cs="Open Sans"/>
          <w:sz w:val="22"/>
          <w:szCs w:val="22"/>
        </w:rPr>
        <w:t xml:space="preserve"> </w:t>
      </w:r>
      <w:r w:rsidR="00A16644" w:rsidRPr="00E2175A">
        <w:rPr>
          <w:rFonts w:cs="Open Sans"/>
          <w:sz w:val="22"/>
          <w:szCs w:val="22"/>
        </w:rPr>
        <w:t>[</w:t>
      </w:r>
      <w:r w:rsidR="00D64ADA" w:rsidRPr="00E2175A">
        <w:rPr>
          <w:rFonts w:cs="Open Sans"/>
          <w:sz w:val="22"/>
          <w:szCs w:val="22"/>
        </w:rPr>
        <w:t>“resident fellow-ing”</w:t>
      </w:r>
      <w:r w:rsidR="00A16644" w:rsidRPr="00E2175A">
        <w:rPr>
          <w:rFonts w:cs="Open Sans"/>
          <w:sz w:val="22"/>
          <w:szCs w:val="22"/>
        </w:rPr>
        <w:t>]</w:t>
      </w:r>
      <w:r w:rsidR="00D64ADA" w:rsidRPr="00E2175A">
        <w:rPr>
          <w:rFonts w:cs="Open Sans"/>
          <w:sz w:val="22"/>
          <w:szCs w:val="22"/>
        </w:rPr>
        <w:t xml:space="preserve"> o</w:t>
      </w:r>
      <w:r w:rsidR="00D27C19" w:rsidRPr="00E2175A">
        <w:rPr>
          <w:rFonts w:cs="Open Sans"/>
          <w:sz w:val="22"/>
          <w:szCs w:val="22"/>
        </w:rPr>
        <w:t>ver that village. That was a bit harder against because I wasn’t with the block. So it’s a bit harder. You’ve really got [to] live with the block, amongst them.</w:t>
      </w:r>
      <w:r w:rsidRPr="00E2175A">
        <w:rPr>
          <w:rFonts w:cs="Open Sans"/>
          <w:sz w:val="22"/>
          <w:szCs w:val="22"/>
        </w:rPr>
        <w:t>’</w:t>
      </w:r>
    </w:p>
    <w:p w14:paraId="76C2C54C" w14:textId="2D5FD7B1" w:rsidR="00D27C19" w:rsidRPr="00E2175A" w:rsidRDefault="008A2378" w:rsidP="00A16644">
      <w:pPr>
        <w:rPr>
          <w:rFonts w:cs="Open Sans"/>
        </w:rPr>
      </w:pPr>
      <w:r w:rsidRPr="00E2175A">
        <w:rPr>
          <w:rFonts w:cs="Open Sans"/>
        </w:rPr>
        <w:t xml:space="preserve">The Commission also heard of a desire for </w:t>
      </w:r>
      <w:r w:rsidR="00C43517" w:rsidRPr="00E2175A">
        <w:rPr>
          <w:rFonts w:cs="Open Sans"/>
        </w:rPr>
        <w:t xml:space="preserve">greater representation </w:t>
      </w:r>
      <w:r w:rsidRPr="00E2175A">
        <w:rPr>
          <w:rFonts w:cs="Open Sans"/>
        </w:rPr>
        <w:t xml:space="preserve">of international student residents </w:t>
      </w:r>
      <w:r w:rsidR="00C43517" w:rsidRPr="00E2175A">
        <w:rPr>
          <w:rFonts w:cs="Open Sans"/>
        </w:rPr>
        <w:t xml:space="preserve">in </w:t>
      </w:r>
      <w:r w:rsidR="006C69F3" w:rsidRPr="00E2175A">
        <w:rPr>
          <w:rFonts w:cs="Open Sans"/>
        </w:rPr>
        <w:t>leadership positions</w:t>
      </w:r>
      <w:r w:rsidRPr="00E2175A">
        <w:rPr>
          <w:rFonts w:cs="Open Sans"/>
        </w:rPr>
        <w:t>.</w:t>
      </w:r>
    </w:p>
    <w:p w14:paraId="2917F9E9" w14:textId="50E274C5" w:rsidR="00F052CE" w:rsidRPr="00E2175A" w:rsidRDefault="00FA37AD" w:rsidP="00A16644">
      <w:pPr>
        <w:rPr>
          <w:rFonts w:cs="Open Sans"/>
        </w:rPr>
      </w:pPr>
      <w:r w:rsidRPr="00E2175A">
        <w:rPr>
          <w:rFonts w:cs="Open Sans"/>
        </w:rPr>
        <w:t>Wright College and Village</w:t>
      </w:r>
      <w:r w:rsidR="00D27C19" w:rsidRPr="00E2175A">
        <w:rPr>
          <w:rFonts w:cs="Open Sans"/>
        </w:rPr>
        <w:t xml:space="preserve">’s combination of larger apartments and self-contained studios has created an environment </w:t>
      </w:r>
      <w:r w:rsidR="008A2378" w:rsidRPr="00E2175A">
        <w:rPr>
          <w:rFonts w:cs="Open Sans"/>
        </w:rPr>
        <w:t xml:space="preserve">and culture </w:t>
      </w:r>
      <w:r w:rsidR="00D27C19" w:rsidRPr="00E2175A">
        <w:rPr>
          <w:rFonts w:cs="Open Sans"/>
        </w:rPr>
        <w:t xml:space="preserve">that is unique among the UNE colleges. </w:t>
      </w:r>
      <w:r w:rsidR="00F052CE" w:rsidRPr="00E2175A">
        <w:rPr>
          <w:rFonts w:cs="Open Sans"/>
        </w:rPr>
        <w:t xml:space="preserve">The Commission heard how many residents liked the sense of independence and autonomy that </w:t>
      </w:r>
      <w:r w:rsidRPr="00E2175A">
        <w:rPr>
          <w:rFonts w:cs="Open Sans"/>
        </w:rPr>
        <w:t>Wright College and Village</w:t>
      </w:r>
      <w:r w:rsidR="00F052CE" w:rsidRPr="00E2175A">
        <w:rPr>
          <w:rFonts w:cs="Open Sans"/>
        </w:rPr>
        <w:t>’s livi</w:t>
      </w:r>
      <w:r w:rsidR="00A16644" w:rsidRPr="00E2175A">
        <w:rPr>
          <w:rFonts w:cs="Open Sans"/>
        </w:rPr>
        <w:t>ng arrangements afforded them.</w:t>
      </w:r>
    </w:p>
    <w:p w14:paraId="17DB1885" w14:textId="77777777" w:rsidR="00F052CE" w:rsidRPr="00E2175A" w:rsidRDefault="002B756A" w:rsidP="00A16644">
      <w:pPr>
        <w:ind w:left="720" w:right="340"/>
        <w:rPr>
          <w:rFonts w:cs="Open Sans"/>
          <w:sz w:val="22"/>
          <w:szCs w:val="22"/>
        </w:rPr>
      </w:pPr>
      <w:r w:rsidRPr="00E2175A">
        <w:rPr>
          <w:rFonts w:cs="Open Sans"/>
          <w:sz w:val="22"/>
          <w:szCs w:val="22"/>
        </w:rPr>
        <w:t>‘</w:t>
      </w:r>
      <w:r w:rsidR="00F052CE" w:rsidRPr="00E2175A">
        <w:rPr>
          <w:rFonts w:cs="Open Sans"/>
          <w:sz w:val="22"/>
          <w:szCs w:val="22"/>
        </w:rPr>
        <w:t>I think a lot of people who move to Wright move because you come in, you do your work and then you leave. Like, there’s no forced socialising that you have to do so it’s an easy place to go into if you don’t want to socialise.</w:t>
      </w:r>
      <w:r w:rsidRPr="00E2175A">
        <w:rPr>
          <w:rFonts w:cs="Open Sans"/>
          <w:sz w:val="22"/>
          <w:szCs w:val="22"/>
        </w:rPr>
        <w:t>’</w:t>
      </w:r>
    </w:p>
    <w:p w14:paraId="4B48549F" w14:textId="58CD2CCE" w:rsidR="00F052CE" w:rsidRPr="00E2175A" w:rsidRDefault="002B756A" w:rsidP="00A16644">
      <w:pPr>
        <w:ind w:left="720" w:right="340"/>
        <w:rPr>
          <w:rFonts w:cs="Open Sans"/>
          <w:sz w:val="22"/>
          <w:szCs w:val="22"/>
        </w:rPr>
      </w:pPr>
      <w:r w:rsidRPr="00E2175A">
        <w:rPr>
          <w:rFonts w:cs="Open Sans"/>
          <w:sz w:val="22"/>
          <w:szCs w:val="22"/>
        </w:rPr>
        <w:t>‘</w:t>
      </w:r>
      <w:r w:rsidR="00F052CE" w:rsidRPr="00E2175A">
        <w:rPr>
          <w:rFonts w:cs="Open Sans"/>
          <w:sz w:val="22"/>
          <w:szCs w:val="22"/>
        </w:rPr>
        <w:t>Wright Village has got these self-catered flats, which</w:t>
      </w:r>
      <w:r w:rsidR="00A2406B" w:rsidRPr="00E2175A">
        <w:rPr>
          <w:rFonts w:ascii="Segoe UI" w:hAnsi="Segoe UI" w:cs="Segoe UI"/>
          <w:sz w:val="22"/>
          <w:szCs w:val="22"/>
        </w:rPr>
        <w:t>—</w:t>
      </w:r>
      <w:r w:rsidR="00F052CE" w:rsidRPr="00E2175A">
        <w:rPr>
          <w:rFonts w:cs="Open Sans"/>
          <w:sz w:val="22"/>
          <w:szCs w:val="22"/>
        </w:rPr>
        <w:t>those international students prefer to cook on their own, rather than going through the public kitchen, or shared kitchen.</w:t>
      </w:r>
      <w:r w:rsidRPr="00E2175A">
        <w:rPr>
          <w:rFonts w:cs="Open Sans"/>
          <w:sz w:val="22"/>
          <w:szCs w:val="22"/>
        </w:rPr>
        <w:t>’</w:t>
      </w:r>
    </w:p>
    <w:p w14:paraId="30E33B58" w14:textId="1AA690BF" w:rsidR="00D27C19" w:rsidRPr="00E2175A" w:rsidRDefault="00F052CE" w:rsidP="00A16644">
      <w:pPr>
        <w:rPr>
          <w:rFonts w:cs="Open Sans"/>
        </w:rPr>
      </w:pPr>
      <w:r w:rsidRPr="00E2175A">
        <w:rPr>
          <w:rFonts w:cs="Open Sans"/>
        </w:rPr>
        <w:t>However, t</w:t>
      </w:r>
      <w:r w:rsidR="00D27C19" w:rsidRPr="00E2175A">
        <w:rPr>
          <w:rFonts w:cs="Open Sans"/>
        </w:rPr>
        <w:t xml:space="preserve">he </w:t>
      </w:r>
      <w:r w:rsidR="0012587D" w:rsidRPr="00E2175A">
        <w:rPr>
          <w:rFonts w:cs="Open Sans"/>
        </w:rPr>
        <w:t>Commission</w:t>
      </w:r>
      <w:r w:rsidR="00D27C19" w:rsidRPr="00E2175A">
        <w:rPr>
          <w:rFonts w:cs="Open Sans"/>
        </w:rPr>
        <w:t xml:space="preserve"> </w:t>
      </w:r>
      <w:r w:rsidR="00780B24" w:rsidRPr="00E2175A">
        <w:rPr>
          <w:rFonts w:cs="Open Sans"/>
        </w:rPr>
        <w:t xml:space="preserve">also </w:t>
      </w:r>
      <w:r w:rsidR="00D27C19" w:rsidRPr="00E2175A">
        <w:rPr>
          <w:rFonts w:cs="Open Sans"/>
        </w:rPr>
        <w:t xml:space="preserve">heard </w:t>
      </w:r>
      <w:r w:rsidR="005209F2" w:rsidRPr="00E2175A">
        <w:rPr>
          <w:rFonts w:cs="Open Sans"/>
        </w:rPr>
        <w:t xml:space="preserve">that </w:t>
      </w:r>
      <w:r w:rsidR="00D27C19" w:rsidRPr="00E2175A">
        <w:rPr>
          <w:rFonts w:cs="Open Sans"/>
        </w:rPr>
        <w:t xml:space="preserve">the large, decentralised nature of </w:t>
      </w:r>
      <w:r w:rsidR="00FA37AD" w:rsidRPr="00E2175A">
        <w:rPr>
          <w:rFonts w:cs="Open Sans"/>
        </w:rPr>
        <w:t>Wright College and Village</w:t>
      </w:r>
      <w:r w:rsidR="00D27C19" w:rsidRPr="00E2175A">
        <w:rPr>
          <w:rFonts w:cs="Open Sans"/>
        </w:rPr>
        <w:t xml:space="preserve"> </w:t>
      </w:r>
      <w:r w:rsidRPr="00E2175A">
        <w:rPr>
          <w:rFonts w:cs="Open Sans"/>
        </w:rPr>
        <w:t>and residents’ preference for independent living</w:t>
      </w:r>
      <w:r w:rsidR="008A2378" w:rsidRPr="00E2175A">
        <w:rPr>
          <w:rFonts w:cs="Open Sans"/>
        </w:rPr>
        <w:t xml:space="preserve"> </w:t>
      </w:r>
      <w:r w:rsidR="00D27C19" w:rsidRPr="00E2175A">
        <w:rPr>
          <w:rFonts w:cs="Open Sans"/>
        </w:rPr>
        <w:t xml:space="preserve">meant that it lacked the tight-knit culture of some of the other </w:t>
      </w:r>
      <w:r w:rsidR="00342DC4" w:rsidRPr="00E2175A">
        <w:rPr>
          <w:rFonts w:cs="Open Sans"/>
        </w:rPr>
        <w:t>colleges</w:t>
      </w:r>
      <w:r w:rsidR="00D27C19" w:rsidRPr="00E2175A">
        <w:rPr>
          <w:rFonts w:cs="Open Sans"/>
        </w:rPr>
        <w:t>.</w:t>
      </w:r>
      <w:r w:rsidRPr="00E2175A">
        <w:rPr>
          <w:rFonts w:cs="Open Sans"/>
        </w:rPr>
        <w:t xml:space="preserve"> There </w:t>
      </w:r>
      <w:r w:rsidR="00780B24" w:rsidRPr="00E2175A">
        <w:rPr>
          <w:rFonts w:cs="Open Sans"/>
        </w:rPr>
        <w:t>a</w:t>
      </w:r>
      <w:r w:rsidRPr="00E2175A">
        <w:rPr>
          <w:rFonts w:cs="Open Sans"/>
        </w:rPr>
        <w:t>re also fewer college social events, and less engagement by residents in college social activities, compared to other colleges.</w:t>
      </w:r>
    </w:p>
    <w:p w14:paraId="186861CF" w14:textId="2175CF6B" w:rsidR="00D27C19"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Not antisocial, but not as involved as the other colleges. The other colleges do a lot of sporting and other activities together as a college and we don’t really</w:t>
      </w:r>
      <w:r w:rsidR="00A2406B" w:rsidRPr="00E2175A">
        <w:rPr>
          <w:rFonts w:ascii="Segoe UI" w:hAnsi="Segoe UI" w:cs="Segoe UI"/>
          <w:sz w:val="22"/>
          <w:szCs w:val="22"/>
        </w:rPr>
        <w:t>—</w:t>
      </w:r>
      <w:r w:rsidR="00D27C19" w:rsidRPr="00E2175A">
        <w:rPr>
          <w:rFonts w:cs="Open Sans"/>
          <w:sz w:val="22"/>
          <w:szCs w:val="22"/>
        </w:rPr>
        <w:t>they try really hard but just the way that it’s set up with everybody has their individual room and it just doesn’t kind of mix that way. And because all of our meals are self-catered, we don’t get together for dinners or breakfasts or anything, it’s just kind of separated.</w:t>
      </w:r>
      <w:r w:rsidRPr="00E2175A">
        <w:rPr>
          <w:rFonts w:cs="Open Sans"/>
          <w:sz w:val="22"/>
          <w:szCs w:val="22"/>
        </w:rPr>
        <w:t>’</w:t>
      </w:r>
    </w:p>
    <w:p w14:paraId="777CF692" w14:textId="77777777" w:rsidR="00236CA6" w:rsidRPr="00E2175A" w:rsidRDefault="002B756A" w:rsidP="00A16644">
      <w:pPr>
        <w:ind w:left="720" w:right="340"/>
        <w:rPr>
          <w:rFonts w:cs="Open Sans"/>
          <w:sz w:val="22"/>
          <w:szCs w:val="22"/>
        </w:rPr>
      </w:pPr>
      <w:r w:rsidRPr="00E2175A">
        <w:rPr>
          <w:rFonts w:cs="Open Sans"/>
          <w:sz w:val="22"/>
          <w:szCs w:val="22"/>
        </w:rPr>
        <w:t>‘</w:t>
      </w:r>
      <w:r w:rsidR="00D27C19" w:rsidRPr="00E2175A">
        <w:rPr>
          <w:rFonts w:cs="Open Sans"/>
          <w:sz w:val="22"/>
          <w:szCs w:val="22"/>
        </w:rPr>
        <w:t>We don’t have as many traditions</w:t>
      </w:r>
      <w:r w:rsidR="00026072" w:rsidRPr="00E2175A">
        <w:rPr>
          <w:rFonts w:cs="Open Sans"/>
          <w:sz w:val="22"/>
          <w:szCs w:val="22"/>
        </w:rPr>
        <w:t>.</w:t>
      </w:r>
      <w:r w:rsidRPr="00E2175A">
        <w:rPr>
          <w:rFonts w:cs="Open Sans"/>
          <w:sz w:val="22"/>
          <w:szCs w:val="22"/>
        </w:rPr>
        <w:t>’</w:t>
      </w:r>
    </w:p>
    <w:p w14:paraId="100C3DF9" w14:textId="77777777" w:rsidR="00236CA6" w:rsidRPr="00E2175A" w:rsidRDefault="002B756A" w:rsidP="00A16644">
      <w:pPr>
        <w:ind w:left="720" w:right="340"/>
        <w:rPr>
          <w:rFonts w:cs="Open Sans"/>
          <w:sz w:val="22"/>
          <w:szCs w:val="22"/>
        </w:rPr>
      </w:pPr>
      <w:r w:rsidRPr="00E2175A">
        <w:rPr>
          <w:rFonts w:cs="Open Sans"/>
          <w:sz w:val="22"/>
          <w:szCs w:val="22"/>
        </w:rPr>
        <w:t>‘</w:t>
      </w:r>
      <w:r w:rsidR="00236CA6" w:rsidRPr="00E2175A">
        <w:rPr>
          <w:rFonts w:cs="Open Sans"/>
          <w:sz w:val="22"/>
          <w:szCs w:val="22"/>
        </w:rPr>
        <w:t>It’s similar to the other colleges, but we don’t have the level of dinners and formal events that they do.</w:t>
      </w:r>
      <w:r w:rsidRPr="00E2175A">
        <w:rPr>
          <w:rFonts w:cs="Open Sans"/>
          <w:sz w:val="22"/>
          <w:szCs w:val="22"/>
        </w:rPr>
        <w:t>’</w:t>
      </w:r>
    </w:p>
    <w:p w14:paraId="40B2218B" w14:textId="724DC9F8" w:rsidR="00236CA6" w:rsidRPr="00E2175A" w:rsidRDefault="002B756A" w:rsidP="00A16644">
      <w:pPr>
        <w:ind w:left="720" w:right="340"/>
        <w:rPr>
          <w:rFonts w:cs="Open Sans"/>
          <w:sz w:val="22"/>
          <w:szCs w:val="22"/>
        </w:rPr>
      </w:pPr>
      <w:r w:rsidRPr="00E2175A">
        <w:rPr>
          <w:rFonts w:cs="Open Sans"/>
          <w:sz w:val="22"/>
          <w:szCs w:val="22"/>
        </w:rPr>
        <w:t>‘</w:t>
      </w:r>
      <w:r w:rsidR="00A17CF9" w:rsidRPr="00E2175A">
        <w:rPr>
          <w:rFonts w:cs="Open Sans"/>
          <w:sz w:val="22"/>
          <w:szCs w:val="22"/>
        </w:rPr>
        <w:t>For a college wide event</w:t>
      </w:r>
      <w:r w:rsidR="00A2406B" w:rsidRPr="00E2175A">
        <w:rPr>
          <w:rFonts w:ascii="Segoe UI" w:hAnsi="Segoe UI" w:cs="Segoe UI"/>
          <w:sz w:val="22"/>
          <w:szCs w:val="22"/>
        </w:rPr>
        <w:t>—</w:t>
      </w:r>
      <w:r w:rsidR="00A17CF9" w:rsidRPr="00E2175A">
        <w:rPr>
          <w:rFonts w:cs="Open Sans"/>
          <w:sz w:val="22"/>
          <w:szCs w:val="22"/>
        </w:rPr>
        <w:t>like a junior common room event, a social event</w:t>
      </w:r>
      <w:r w:rsidR="00A2406B" w:rsidRPr="00E2175A">
        <w:rPr>
          <w:rFonts w:ascii="Segoe UI" w:hAnsi="Segoe UI" w:cs="Segoe UI"/>
          <w:sz w:val="22"/>
          <w:szCs w:val="22"/>
        </w:rPr>
        <w:t>—</w:t>
      </w:r>
      <w:r w:rsidR="00A17CF9" w:rsidRPr="00E2175A">
        <w:rPr>
          <w:rFonts w:cs="Open Sans"/>
          <w:sz w:val="22"/>
          <w:szCs w:val="22"/>
        </w:rPr>
        <w:t>out of the 500 residents, if they get 75 or 80 people there, they think it’s a pretty good attendance.</w:t>
      </w:r>
      <w:r w:rsidRPr="00E2175A">
        <w:rPr>
          <w:rFonts w:cs="Open Sans"/>
          <w:sz w:val="22"/>
          <w:szCs w:val="22"/>
        </w:rPr>
        <w:t>’</w:t>
      </w:r>
    </w:p>
    <w:p w14:paraId="0CBDB228" w14:textId="77777777" w:rsidR="00142A1D" w:rsidRPr="00E2175A" w:rsidRDefault="00142A1D" w:rsidP="00A16644">
      <w:pPr>
        <w:rPr>
          <w:rFonts w:cs="Open Sans"/>
          <w:sz w:val="22"/>
          <w:szCs w:val="22"/>
        </w:rPr>
      </w:pPr>
      <w:r w:rsidRPr="00E2175A">
        <w:rPr>
          <w:rFonts w:cs="Open Sans"/>
          <w:sz w:val="22"/>
          <w:szCs w:val="22"/>
        </w:rPr>
        <w:br w:type="page"/>
      </w:r>
    </w:p>
    <w:p w14:paraId="64686825" w14:textId="4B7C911F" w:rsidR="00591668" w:rsidRPr="00E2175A" w:rsidRDefault="00591668" w:rsidP="00591668">
      <w:pPr>
        <w:pStyle w:val="Heading1"/>
        <w:spacing w:before="240"/>
        <w:rPr>
          <w:rFonts w:cs="Open Sans"/>
          <w:szCs w:val="36"/>
        </w:rPr>
      </w:pPr>
      <w:bookmarkStart w:id="106" w:name="_Toc8931169"/>
      <w:bookmarkStart w:id="107" w:name="_Toc521311300"/>
      <w:bookmarkStart w:id="108" w:name="_Toc524692162"/>
      <w:r w:rsidRPr="00E2175A">
        <w:rPr>
          <w:rFonts w:cs="Open Sans"/>
          <w:szCs w:val="36"/>
        </w:rPr>
        <w:t>Governance and structure of the UNE residential system</w:t>
      </w:r>
      <w:bookmarkEnd w:id="106"/>
    </w:p>
    <w:p w14:paraId="14703573" w14:textId="77777777" w:rsidR="00591668" w:rsidRPr="00E2175A" w:rsidRDefault="00591668" w:rsidP="00591668">
      <w:pPr>
        <w:rPr>
          <w:rFonts w:cs="Open Sans"/>
        </w:rPr>
      </w:pPr>
      <w:r w:rsidRPr="00E2175A">
        <w:rPr>
          <w:rFonts w:cs="Open Sans"/>
        </w:rPr>
        <w:t>This chapter looks at the governance and structure of the UNE residential system and its impact on managing and responding to incidents of sexual assault and sexual harassment.</w:t>
      </w:r>
    </w:p>
    <w:p w14:paraId="2FBF46BC" w14:textId="030BA770" w:rsidR="00591668" w:rsidRPr="00E2175A" w:rsidRDefault="00591668" w:rsidP="00591668">
      <w:pPr>
        <w:rPr>
          <w:rFonts w:cs="Open Sans"/>
        </w:rPr>
      </w:pPr>
      <w:r w:rsidRPr="00E2175A">
        <w:rPr>
          <w:rFonts w:cs="Open Sans"/>
        </w:rPr>
        <w:t xml:space="preserve">UNE and college staff have an important role in the prevention and response to sexual assault and sexual harassment. It is essential that UNE’s senior leadership takes responsibility for, and drives, improvements to the prevention and response of sexual assault and sexual harassment within UNE residential colleges. College staff should also be held accountable for preventing </w:t>
      </w:r>
      <w:r w:rsidR="006B7C94" w:rsidRPr="00E2175A">
        <w:rPr>
          <w:rFonts w:cs="Open Sans"/>
        </w:rPr>
        <w:t>sexual assault and sexual harassment</w:t>
      </w:r>
      <w:r w:rsidRPr="00E2175A">
        <w:rPr>
          <w:rFonts w:cs="Open Sans"/>
        </w:rPr>
        <w:t xml:space="preserve"> within their colleges, </w:t>
      </w:r>
      <w:r w:rsidR="002851A4" w:rsidRPr="00E2175A">
        <w:rPr>
          <w:rFonts w:cs="Open Sans"/>
        </w:rPr>
        <w:t>and for</w:t>
      </w:r>
      <w:r w:rsidRPr="00E2175A">
        <w:rPr>
          <w:rFonts w:cs="Open Sans"/>
        </w:rPr>
        <w:t xml:space="preserve"> ensuring their responses to disclosures of sexual assault and sexual harassment are appropriate.</w:t>
      </w:r>
    </w:p>
    <w:p w14:paraId="5809587C" w14:textId="71232211" w:rsidR="00591668" w:rsidRPr="00E2175A" w:rsidRDefault="00591668" w:rsidP="00591668">
      <w:pPr>
        <w:rPr>
          <w:rFonts w:cs="Open Sans"/>
        </w:rPr>
      </w:pPr>
      <w:r w:rsidRPr="00E2175A">
        <w:rPr>
          <w:rFonts w:cs="Open Sans"/>
        </w:rPr>
        <w:t>The UNE Residential System is largely centralised, with the UNE Residential System Directorate responsible for overseeing administration and operations for the six UNE-operated colleges. Residents at the six UNE-operated colleges also have access to support services through the SGU and the UNE Student Support Counselling Service.</w:t>
      </w:r>
    </w:p>
    <w:p w14:paraId="7994841B" w14:textId="6BDED0B9" w:rsidR="00591668" w:rsidRPr="00E2175A" w:rsidRDefault="00591668" w:rsidP="00591668">
      <w:pPr>
        <w:rPr>
          <w:rFonts w:cs="Open Sans"/>
        </w:rPr>
      </w:pPr>
      <w:r w:rsidRPr="00E2175A">
        <w:rPr>
          <w:rFonts w:cs="Open Sans"/>
        </w:rPr>
        <w:t>The heads of the six UNE-operated colleges report to the Director of the UNE Residential System. As an independent College, the reporting lines for the St Albert’s College Master differ, with the Master reporting to the St Albert’s College Board.</w:t>
      </w:r>
    </w:p>
    <w:p w14:paraId="519CF1B3" w14:textId="5DFA455D" w:rsidR="00591668" w:rsidRPr="00E2175A" w:rsidRDefault="00591668" w:rsidP="00591668">
      <w:pPr>
        <w:rPr>
          <w:rFonts w:cs="Open Sans"/>
        </w:rPr>
      </w:pPr>
      <w:r w:rsidRPr="00E2175A">
        <w:rPr>
          <w:rFonts w:cs="Open Sans"/>
        </w:rPr>
        <w:t xml:space="preserve">As stated in </w:t>
      </w:r>
      <w:r w:rsidRPr="00E2175A">
        <w:rPr>
          <w:rFonts w:cs="Open Sans"/>
          <w:i/>
        </w:rPr>
        <w:t>Chapter 1</w:t>
      </w:r>
      <w:r w:rsidR="002F1D9A">
        <w:rPr>
          <w:rFonts w:cs="Open Sans"/>
          <w:i/>
        </w:rPr>
        <w:t>1</w:t>
      </w:r>
      <w:r w:rsidRPr="00E2175A">
        <w:rPr>
          <w:rFonts w:cs="Open Sans"/>
          <w:i/>
        </w:rPr>
        <w:t>: Student leaders</w:t>
      </w:r>
      <w:r w:rsidRPr="00E2175A">
        <w:rPr>
          <w:rFonts w:cs="Open Sans"/>
        </w:rPr>
        <w:t>, the Commission has concerns about the level of after-hours support for residents and student leaders. It is recommended that UNE employ qualified first responders to be available to residents and student leaders after-hours. At</w:t>
      </w:r>
      <w:r w:rsidR="00476D4F" w:rsidRPr="00E2175A">
        <w:rPr>
          <w:rFonts w:cs="Open Sans"/>
        </w:rPr>
        <w:t xml:space="preserve"> a</w:t>
      </w:r>
      <w:r w:rsidRPr="00E2175A">
        <w:rPr>
          <w:rFonts w:cs="Open Sans"/>
        </w:rPr>
        <w:t xml:space="preserve"> minimum, residents and student leaders should have access to a 24-hour telephone service staffed by personnel qualified in providing an effective first response.</w:t>
      </w:r>
    </w:p>
    <w:p w14:paraId="0CF13D77" w14:textId="6783E06E" w:rsidR="00591668" w:rsidRPr="00E2175A" w:rsidRDefault="00591668" w:rsidP="00591668">
      <w:pPr>
        <w:rPr>
          <w:rFonts w:cs="Open Sans"/>
        </w:rPr>
      </w:pPr>
      <w:r w:rsidRPr="00E2175A">
        <w:rPr>
          <w:rFonts w:cs="Open Sans"/>
        </w:rPr>
        <w:t>Staff and residents described resource constraints across the UNE residential system, especially with regard to the SGU and the UNE Student Support Counselling Service. The Commission recommends that UNE undertake an organisational redesign of the SGU to increase the staff complement to a total of six FTE (full-time equivalent) to</w:t>
      </w:r>
      <w:r w:rsidR="0000177F" w:rsidRPr="00E2175A">
        <w:rPr>
          <w:rFonts w:cs="Open Sans"/>
        </w:rPr>
        <w:t xml:space="preserve"> deal with the current workload and </w:t>
      </w:r>
      <w:r w:rsidRPr="00E2175A">
        <w:rPr>
          <w:rFonts w:cs="Open Sans"/>
        </w:rPr>
        <w:t xml:space="preserve">address the issue of </w:t>
      </w:r>
      <w:r w:rsidR="00EE6D2A" w:rsidRPr="00E2175A">
        <w:rPr>
          <w:rFonts w:cs="Open Sans"/>
        </w:rPr>
        <w:t xml:space="preserve">protracted </w:t>
      </w:r>
      <w:r w:rsidR="0000177F" w:rsidRPr="00E2175A">
        <w:rPr>
          <w:rFonts w:cs="Open Sans"/>
        </w:rPr>
        <w:t>investigations</w:t>
      </w:r>
      <w:r w:rsidRPr="00E2175A">
        <w:rPr>
          <w:rFonts w:cs="Open Sans"/>
        </w:rPr>
        <w:t>. Further, UNE should increase the number of counselling staff dedicated to residents in line with ratios of students to counsellors recommended by a number of bodies.</w:t>
      </w:r>
    </w:p>
    <w:p w14:paraId="1DCFC51D" w14:textId="77777777" w:rsidR="00591668" w:rsidRPr="00E2175A" w:rsidRDefault="00591668" w:rsidP="00A2622E">
      <w:pPr>
        <w:pStyle w:val="Heading2"/>
      </w:pPr>
      <w:bookmarkStart w:id="109" w:name="_Toc8931170"/>
      <w:r w:rsidRPr="00E2175A">
        <w:t xml:space="preserve">Governance and </w:t>
      </w:r>
      <w:r w:rsidRPr="00A2622E">
        <w:t>leadership</w:t>
      </w:r>
      <w:bookmarkEnd w:id="109"/>
    </w:p>
    <w:p w14:paraId="46C9BCEE" w14:textId="0D481CE3" w:rsidR="00591668" w:rsidRPr="00E2175A" w:rsidRDefault="00591668" w:rsidP="00591668">
      <w:pPr>
        <w:rPr>
          <w:rFonts w:cs="Open Sans"/>
        </w:rPr>
      </w:pPr>
      <w:r w:rsidRPr="00E2175A">
        <w:rPr>
          <w:rFonts w:cs="Open Sans"/>
        </w:rPr>
        <w:t xml:space="preserve">The Commission has identified that sexual assault and sexual harassment is </w:t>
      </w:r>
      <w:r w:rsidR="00476D4F" w:rsidRPr="00E2175A">
        <w:rPr>
          <w:rFonts w:cs="Open Sans"/>
        </w:rPr>
        <w:t xml:space="preserve">being experienced </w:t>
      </w:r>
      <w:r w:rsidRPr="00E2175A">
        <w:rPr>
          <w:rFonts w:cs="Open Sans"/>
        </w:rPr>
        <w:t xml:space="preserve">within UNE residential colleges, and that there are a number of factors that contribute to its prevalence. It is therefore evident that UNE needs to improve the measures they have in place for preventing and responding to </w:t>
      </w:r>
      <w:r w:rsidR="00476D4F" w:rsidRPr="00E2175A">
        <w:rPr>
          <w:rFonts w:cs="Open Sans"/>
        </w:rPr>
        <w:t>disclosures</w:t>
      </w:r>
      <w:r w:rsidR="00CF56E8" w:rsidRPr="00E2175A">
        <w:rPr>
          <w:rFonts w:cs="Open Sans"/>
        </w:rPr>
        <w:t xml:space="preserve"> or formal reporting</w:t>
      </w:r>
      <w:r w:rsidR="00476D4F" w:rsidRPr="00E2175A">
        <w:rPr>
          <w:rFonts w:cs="Open Sans"/>
        </w:rPr>
        <w:t xml:space="preserve"> of </w:t>
      </w:r>
      <w:r w:rsidRPr="00E2175A">
        <w:rPr>
          <w:rFonts w:cs="Open Sans"/>
        </w:rPr>
        <w:t>sexual assault and sexual harassment</w:t>
      </w:r>
      <w:r w:rsidR="00453750" w:rsidRPr="00E2175A">
        <w:rPr>
          <w:rFonts w:cs="Open Sans"/>
        </w:rPr>
        <w:t>.</w:t>
      </w:r>
      <w:r w:rsidRPr="00E2175A">
        <w:rPr>
          <w:rFonts w:cs="Open Sans"/>
        </w:rPr>
        <w:t xml:space="preserve"> </w:t>
      </w:r>
      <w:r w:rsidR="00453750" w:rsidRPr="00E2175A">
        <w:rPr>
          <w:rFonts w:cs="Open Sans"/>
        </w:rPr>
        <w:t>T</w:t>
      </w:r>
      <w:r w:rsidRPr="00E2175A">
        <w:rPr>
          <w:rFonts w:cs="Open Sans"/>
        </w:rPr>
        <w:t>he recommendations contained within this report are designed to assist UNE in this process.</w:t>
      </w:r>
    </w:p>
    <w:p w14:paraId="4461D6AB" w14:textId="6543D9DF" w:rsidR="00591668" w:rsidRPr="00E2175A" w:rsidRDefault="00591668" w:rsidP="00591668">
      <w:pPr>
        <w:rPr>
          <w:rFonts w:cs="Open Sans"/>
        </w:rPr>
      </w:pPr>
      <w:r w:rsidRPr="00E2175A">
        <w:rPr>
          <w:rFonts w:cs="Open Sans"/>
        </w:rPr>
        <w:t>As with the implementation of any significant reform, leadership and organisational support play a crucial role. To drive cultural reform within the UNE Colleges, UNE senior leadership must take responsibility for this process, and drive change.</w:t>
      </w:r>
    </w:p>
    <w:p w14:paraId="787540A6" w14:textId="770A3F16" w:rsidR="00591668" w:rsidRPr="00E2175A" w:rsidRDefault="00591668" w:rsidP="00591668">
      <w:pPr>
        <w:rPr>
          <w:rFonts w:cs="Open Sans"/>
        </w:rPr>
      </w:pPr>
      <w:r w:rsidRPr="00E2175A">
        <w:rPr>
          <w:rFonts w:cs="Open Sans"/>
        </w:rPr>
        <w:t xml:space="preserve">The </w:t>
      </w:r>
      <w:r w:rsidR="00E94A9E" w:rsidRPr="00E2175A">
        <w:rPr>
          <w:rFonts w:cs="Open Sans"/>
        </w:rPr>
        <w:t xml:space="preserve">Commission recommends that the </w:t>
      </w:r>
      <w:r w:rsidRPr="00E2175A">
        <w:rPr>
          <w:rFonts w:cs="Open Sans"/>
        </w:rPr>
        <w:t>UNE Vice</w:t>
      </w:r>
      <w:r w:rsidR="00476D4F" w:rsidRPr="00E2175A">
        <w:rPr>
          <w:rFonts w:cs="Open Sans"/>
        </w:rPr>
        <w:t>-</w:t>
      </w:r>
      <w:r w:rsidRPr="00E2175A">
        <w:rPr>
          <w:rFonts w:cs="Open Sans"/>
        </w:rPr>
        <w:t xml:space="preserve">Chancellor </w:t>
      </w:r>
      <w:r w:rsidR="00E94A9E" w:rsidRPr="00E2175A">
        <w:rPr>
          <w:rFonts w:cs="Open Sans"/>
        </w:rPr>
        <w:t>t</w:t>
      </w:r>
      <w:r w:rsidRPr="00E2175A">
        <w:rPr>
          <w:rFonts w:cs="Open Sans"/>
        </w:rPr>
        <w:t xml:space="preserve">ake ultimate responsibility for the implementation of the Commission’s recommendations, and for ensuring </w:t>
      </w:r>
      <w:r w:rsidR="00476D4F" w:rsidRPr="00E2175A">
        <w:rPr>
          <w:rFonts w:cs="Open Sans"/>
        </w:rPr>
        <w:t xml:space="preserve">that </w:t>
      </w:r>
      <w:r w:rsidRPr="00E2175A">
        <w:rPr>
          <w:rFonts w:cs="Open Sans"/>
        </w:rPr>
        <w:t>UNE’s reforms achieve their desired goals</w:t>
      </w:r>
      <w:r w:rsidR="00E94A9E" w:rsidRPr="00E2175A">
        <w:rPr>
          <w:rFonts w:cs="Open Sans"/>
        </w:rPr>
        <w:t xml:space="preserve"> (Recommendation 1)</w:t>
      </w:r>
      <w:r w:rsidRPr="00E2175A">
        <w:rPr>
          <w:rFonts w:cs="Open Sans"/>
        </w:rPr>
        <w:t xml:space="preserve">. However, </w:t>
      </w:r>
      <w:r w:rsidR="00E94A9E" w:rsidRPr="00E2175A">
        <w:rPr>
          <w:rFonts w:cs="Open Sans"/>
        </w:rPr>
        <w:t>true cultural reform will requir</w:t>
      </w:r>
      <w:r w:rsidRPr="00E2175A">
        <w:rPr>
          <w:rFonts w:cs="Open Sans"/>
        </w:rPr>
        <w:t>e the engagement of all areas of the UNE residential system, and it is important that there is involvement in this process from college staff, residents, and the university more broadly.</w:t>
      </w:r>
    </w:p>
    <w:p w14:paraId="453E1B0A" w14:textId="77777777" w:rsidR="00591668" w:rsidRPr="00E2175A" w:rsidRDefault="00591668" w:rsidP="00A2622E">
      <w:pPr>
        <w:pStyle w:val="Heading2"/>
      </w:pPr>
      <w:bookmarkStart w:id="110" w:name="_Toc8931171"/>
      <w:r w:rsidRPr="00E2175A">
        <w:t xml:space="preserve">Role of college staff in </w:t>
      </w:r>
      <w:r w:rsidRPr="00A2622E">
        <w:t>preventing</w:t>
      </w:r>
      <w:r w:rsidRPr="00E2175A">
        <w:t xml:space="preserve"> and responding to sexual assault and sexual harassment</w:t>
      </w:r>
      <w:bookmarkEnd w:id="110"/>
    </w:p>
    <w:p w14:paraId="64325EC5" w14:textId="77777777" w:rsidR="008213B3" w:rsidRDefault="00591668" w:rsidP="00591668">
      <w:r w:rsidRPr="00E2175A">
        <w:rPr>
          <w:rFonts w:cs="Open Sans"/>
        </w:rPr>
        <w:t xml:space="preserve">College staff, and particularly Heads of Colleges, have a fundamental role in the prevention of sexual assault and sexual harassment. </w:t>
      </w:r>
      <w:r w:rsidR="00CF56E8" w:rsidRPr="00E2175A">
        <w:t>For the purposes of this report, all college heads will be referred to collectively as ‘Heads of Colleges’. This includes the St Albert's College Master.</w:t>
      </w:r>
    </w:p>
    <w:p w14:paraId="7AA0167C" w14:textId="44C2A7F5" w:rsidR="00591668" w:rsidRPr="00E2175A" w:rsidRDefault="00591668" w:rsidP="00591668">
      <w:pPr>
        <w:rPr>
          <w:rFonts w:cs="Open Sans"/>
        </w:rPr>
      </w:pPr>
      <w:r w:rsidRPr="00E2175A">
        <w:rPr>
          <w:rFonts w:cs="Open Sans"/>
        </w:rPr>
        <w:t xml:space="preserve">As outlined in </w:t>
      </w:r>
      <w:r w:rsidR="00AB71A2" w:rsidRPr="00E2175A">
        <w:rPr>
          <w:rFonts w:cs="Open Sans"/>
          <w:i/>
        </w:rPr>
        <w:t xml:space="preserve">Chapter </w:t>
      </w:r>
      <w:r w:rsidR="00185B89">
        <w:rPr>
          <w:rFonts w:cs="Open Sans"/>
          <w:i/>
        </w:rPr>
        <w:t>7</w:t>
      </w:r>
      <w:r w:rsidRPr="00E2175A">
        <w:rPr>
          <w:rFonts w:cs="Open Sans"/>
          <w:i/>
        </w:rPr>
        <w:t>: Attitudes that increase the risk of sexual assault and sexual harassment</w:t>
      </w:r>
      <w:r w:rsidRPr="00E2175A">
        <w:rPr>
          <w:rFonts w:cs="Open Sans"/>
        </w:rPr>
        <w:t xml:space="preserve">, the Commission identified a number of attitudes and norms within college cultures that increase the risk of </w:t>
      </w:r>
      <w:r w:rsidR="006B7C94" w:rsidRPr="00E2175A">
        <w:rPr>
          <w:rFonts w:cs="Open Sans"/>
        </w:rPr>
        <w:t>sexual assault and sexual harassment</w:t>
      </w:r>
      <w:r w:rsidRPr="00E2175A">
        <w:rPr>
          <w:rFonts w:cs="Open Sans"/>
        </w:rPr>
        <w:t xml:space="preserve">. College staff, in collaboration with Student Leaders, should be responsible for challenging these attitudes and norms within their college environments, and establishing a culture which does not tolerate sexual assault and sexual harassment. To equip Heads of Colleges and other college staff to lead cultural change, there should be staff-specific sessions as part of the sexual </w:t>
      </w:r>
      <w:r w:rsidR="006B7C94" w:rsidRPr="00E2175A">
        <w:rPr>
          <w:rFonts w:cs="Open Sans"/>
        </w:rPr>
        <w:t>assault and sexual harassment</w:t>
      </w:r>
      <w:r w:rsidRPr="00E2175A">
        <w:rPr>
          <w:rFonts w:cs="Open Sans"/>
        </w:rPr>
        <w:t xml:space="preserve"> prevention program (recommendation </w:t>
      </w:r>
      <w:r w:rsidR="00AB71A2" w:rsidRPr="00E2175A">
        <w:rPr>
          <w:rFonts w:cs="Open Sans"/>
        </w:rPr>
        <w:t>11</w:t>
      </w:r>
      <w:r w:rsidRPr="00E2175A">
        <w:rPr>
          <w:rFonts w:cs="Open Sans"/>
        </w:rPr>
        <w:t>).</w:t>
      </w:r>
    </w:p>
    <w:p w14:paraId="6A8B9AAA" w14:textId="7EFBB935" w:rsidR="00591668" w:rsidRPr="00E2175A" w:rsidRDefault="00591668" w:rsidP="00591668">
      <w:pPr>
        <w:rPr>
          <w:rFonts w:cs="Open Sans"/>
        </w:rPr>
      </w:pPr>
      <w:r w:rsidRPr="00E2175A">
        <w:rPr>
          <w:rFonts w:cs="Open Sans"/>
        </w:rPr>
        <w:t xml:space="preserve">Heads of Colleges should also be afforded executive decision-making capabilities that will allow them to develop and implement college-specific initiatives that will prevent </w:t>
      </w:r>
      <w:r w:rsidR="00CF56E8" w:rsidRPr="00E2175A">
        <w:rPr>
          <w:rFonts w:cs="Open Sans"/>
        </w:rPr>
        <w:t xml:space="preserve">and address </w:t>
      </w:r>
      <w:r w:rsidRPr="00E2175A">
        <w:rPr>
          <w:rFonts w:cs="Open Sans"/>
        </w:rPr>
        <w:t xml:space="preserve">sexual assault and sexual harassment, in alignment with broader UNE policies. Heads of Colleges should work with their residents to develop these initiatives based on their understanding of the unique culture and environment within their college. The Commission recommends that Heads of Colleges are provided a dedicated sexual </w:t>
      </w:r>
      <w:r w:rsidR="006B7C94" w:rsidRPr="00E2175A">
        <w:rPr>
          <w:rFonts w:cs="Open Sans"/>
        </w:rPr>
        <w:t>assault and sexual harassment</w:t>
      </w:r>
      <w:r w:rsidRPr="00E2175A">
        <w:rPr>
          <w:rFonts w:cs="Open Sans"/>
        </w:rPr>
        <w:t xml:space="preserve"> prevention budget that will support the implementation of these initiatives and drive cultural change (recommendation 2).</w:t>
      </w:r>
    </w:p>
    <w:p w14:paraId="4B221D0A" w14:textId="6861126E" w:rsidR="00591668" w:rsidRPr="008323C2" w:rsidRDefault="00591668" w:rsidP="00837ED0">
      <w:pPr>
        <w:rPr>
          <w:rFonts w:cs="Open Sans"/>
        </w:rPr>
      </w:pPr>
      <w:r w:rsidRPr="00E2175A">
        <w:rPr>
          <w:rFonts w:cs="Open Sans"/>
        </w:rPr>
        <w:t xml:space="preserve">Heads of Colleges must also be held accountable for preventing sexual assault and sexual harassment within their colleges, and for ensuring responses are appropriate and trauma-informed. This accountability will come through the SGU monitoring </w:t>
      </w:r>
      <w:r w:rsidR="0051215C" w:rsidRPr="00E2175A">
        <w:rPr>
          <w:rFonts w:cs="Open Sans"/>
        </w:rPr>
        <w:t xml:space="preserve">of </w:t>
      </w:r>
      <w:r w:rsidRPr="00E2175A">
        <w:rPr>
          <w:rFonts w:cs="Open Sans"/>
        </w:rPr>
        <w:t>all reports and disclosures of sexual assault and sexual harassment, and Heads of Colleges’ responses to incidents of sexual assault and sexual harassment (recommendation 1</w:t>
      </w:r>
      <w:r w:rsidR="007063B3" w:rsidRPr="00E2175A">
        <w:rPr>
          <w:rFonts w:cs="Open Sans"/>
        </w:rPr>
        <w:t>7</w:t>
      </w:r>
      <w:r w:rsidRPr="00E2175A">
        <w:rPr>
          <w:rFonts w:cs="Open Sans"/>
        </w:rPr>
        <w:t>).</w:t>
      </w:r>
    </w:p>
    <w:p w14:paraId="76C0F3B4" w14:textId="77777777" w:rsidR="00591668" w:rsidRPr="00E2175A" w:rsidRDefault="00591668" w:rsidP="00A2622E">
      <w:pPr>
        <w:pStyle w:val="Heading2"/>
      </w:pPr>
      <w:bookmarkStart w:id="111" w:name="_Toc8931172"/>
      <w:r w:rsidRPr="00E2175A">
        <w:t xml:space="preserve">College </w:t>
      </w:r>
      <w:r w:rsidRPr="00A2622E">
        <w:t>staffing</w:t>
      </w:r>
      <w:r w:rsidRPr="00E2175A">
        <w:t xml:space="preserve"> structure</w:t>
      </w:r>
      <w:bookmarkEnd w:id="111"/>
    </w:p>
    <w:p w14:paraId="63522FE2" w14:textId="19FD1E5E" w:rsidR="00591668" w:rsidRPr="00E2175A" w:rsidRDefault="00591668" w:rsidP="00591668">
      <w:pPr>
        <w:rPr>
          <w:rFonts w:cs="Open Sans"/>
        </w:rPr>
      </w:pPr>
      <w:r w:rsidRPr="00E2175A">
        <w:rPr>
          <w:rFonts w:cs="Open Sans"/>
        </w:rPr>
        <w:t>Each UNE-operated college has a Head of College and an office manager. Wright College and Village also has a Deputy Head of College. The heads of the six UNE-operated colleges report to the Director of the UNE Residential System.</w:t>
      </w:r>
    </w:p>
    <w:p w14:paraId="6303D5BA" w14:textId="77777777" w:rsidR="00591668" w:rsidRPr="00E2175A" w:rsidRDefault="00591668" w:rsidP="00591668">
      <w:pPr>
        <w:ind w:left="720"/>
        <w:rPr>
          <w:rFonts w:cs="Open Sans"/>
          <w:sz w:val="22"/>
        </w:rPr>
      </w:pPr>
      <w:r w:rsidRPr="00E2175A">
        <w:rPr>
          <w:rFonts w:cs="Open Sans"/>
          <w:sz w:val="22"/>
        </w:rPr>
        <w:t>‘We have made the Heads of Colleges primarily responsible for the student experience. We have ensured that other operational aspects as to who’s going to do the cleaning and who will be the cleaning contractor, et cetera, has been centralised.’</w:t>
      </w:r>
    </w:p>
    <w:p w14:paraId="252B3E9A" w14:textId="77777777" w:rsidR="00591668" w:rsidRPr="00E2175A" w:rsidRDefault="00591668" w:rsidP="00591668">
      <w:pPr>
        <w:rPr>
          <w:rFonts w:cs="Open Sans"/>
        </w:rPr>
      </w:pPr>
      <w:r w:rsidRPr="00E2175A">
        <w:rPr>
          <w:rFonts w:cs="Open Sans"/>
        </w:rPr>
        <w:t>St Albert’s College has a different staffing structure, operating under a more autonomous model. St Albert’s College is managed by a team of 13 staff members, including the College Master, Deputy Master, College Dean, and Registrar and Student Advisor. The College Master reports to the St Albert’s College Board.</w:t>
      </w:r>
    </w:p>
    <w:p w14:paraId="070D615B" w14:textId="1E82B638" w:rsidR="00591668" w:rsidRPr="00E2175A" w:rsidRDefault="00591668" w:rsidP="00591668">
      <w:pPr>
        <w:rPr>
          <w:rFonts w:cs="Open Sans"/>
        </w:rPr>
      </w:pPr>
      <w:r w:rsidRPr="00E2175A">
        <w:rPr>
          <w:rFonts w:cs="Open Sans"/>
        </w:rPr>
        <w:t>UNE-operated college staff described the impact of the centralised operational model on their management of their colleges, with a general view that individual college staffing levels were not sufficient.</w:t>
      </w:r>
    </w:p>
    <w:p w14:paraId="275C9782" w14:textId="77777777" w:rsidR="00591668" w:rsidRPr="00E2175A" w:rsidRDefault="00591668" w:rsidP="00591668">
      <w:pPr>
        <w:ind w:left="720"/>
        <w:rPr>
          <w:rFonts w:cs="Open Sans"/>
          <w:sz w:val="22"/>
        </w:rPr>
      </w:pPr>
      <w:r w:rsidRPr="00E2175A">
        <w:rPr>
          <w:rFonts w:cs="Open Sans"/>
          <w:sz w:val="22"/>
        </w:rPr>
        <w:t>‘I don't think we have enough people at the coalface. We're highly centralised.’</w:t>
      </w:r>
    </w:p>
    <w:p w14:paraId="262D1997" w14:textId="77777777" w:rsidR="00591668" w:rsidRPr="00E2175A" w:rsidRDefault="00591668" w:rsidP="00591668">
      <w:pPr>
        <w:ind w:firstLine="720"/>
        <w:rPr>
          <w:rFonts w:cs="Open Sans"/>
          <w:sz w:val="22"/>
        </w:rPr>
      </w:pPr>
      <w:r w:rsidRPr="00E2175A">
        <w:rPr>
          <w:rFonts w:cs="Open Sans"/>
          <w:sz w:val="22"/>
        </w:rPr>
        <w:t>‘I feel we’re too light on the ground in staff in the colleges.’</w:t>
      </w:r>
    </w:p>
    <w:p w14:paraId="2B3B74A6" w14:textId="77777777" w:rsidR="00591668" w:rsidRPr="00E2175A" w:rsidRDefault="00591668" w:rsidP="00591668">
      <w:pPr>
        <w:ind w:left="720"/>
        <w:rPr>
          <w:rFonts w:cs="Open Sans"/>
          <w:sz w:val="22"/>
        </w:rPr>
      </w:pPr>
      <w:r w:rsidRPr="00E2175A">
        <w:rPr>
          <w:rFonts w:cs="Open Sans"/>
          <w:sz w:val="22"/>
        </w:rPr>
        <w:t>‘I'm here for 205 students with an office manager, it's very hard for me to cover those 205 students.’</w:t>
      </w:r>
    </w:p>
    <w:p w14:paraId="22F6C006" w14:textId="1795536B" w:rsidR="00591668" w:rsidRPr="00E2175A" w:rsidRDefault="00591668" w:rsidP="00591668">
      <w:pPr>
        <w:rPr>
          <w:rFonts w:cs="Open Sans"/>
        </w:rPr>
      </w:pPr>
      <w:r w:rsidRPr="00E2175A">
        <w:rPr>
          <w:rFonts w:cs="Open Sans"/>
        </w:rPr>
        <w:t>UNE-operated college staff noted that an increase in the volume and complexity of mental health issues were placing growing demands on their time. While UNE-operated college staff commended the dedicated counselling resource for the colleges, they spoke of how they were regularly required to provide intensive case management support for residents with complex mental health needs and comorbidities. Staff described how this impacts their capacity to provide general support to the remainder of the college population.</w:t>
      </w:r>
    </w:p>
    <w:p w14:paraId="6F31771A" w14:textId="77777777" w:rsidR="00591668" w:rsidRPr="00E2175A" w:rsidRDefault="00591668" w:rsidP="00591668">
      <w:pPr>
        <w:ind w:left="720"/>
        <w:rPr>
          <w:rFonts w:cs="Open Sans"/>
          <w:sz w:val="22"/>
        </w:rPr>
      </w:pPr>
      <w:r w:rsidRPr="00E2175A">
        <w:rPr>
          <w:rFonts w:cs="Open Sans"/>
          <w:sz w:val="22"/>
        </w:rPr>
        <w:t>‘Say, for example, one head of college has one student who has attempted suicide or something like that. The entire college resources are going to that sole student, and that has ramifications for the rest of the college.’</w:t>
      </w:r>
    </w:p>
    <w:p w14:paraId="57B300E0" w14:textId="77777777" w:rsidR="00591668" w:rsidRPr="00E2175A" w:rsidRDefault="00591668" w:rsidP="00591668">
      <w:pPr>
        <w:ind w:left="720"/>
        <w:rPr>
          <w:rFonts w:cs="Open Sans"/>
          <w:sz w:val="22"/>
        </w:rPr>
      </w:pPr>
      <w:r w:rsidRPr="00E2175A">
        <w:rPr>
          <w:rFonts w:cs="Open Sans"/>
          <w:sz w:val="22"/>
        </w:rPr>
        <w:t>‘A lot of my time is spent in one on ones with the students and getting them the care and support that they need.’</w:t>
      </w:r>
    </w:p>
    <w:p w14:paraId="093588E4" w14:textId="2C70C2D2" w:rsidR="00591668" w:rsidRPr="00E2175A" w:rsidRDefault="00591668" w:rsidP="00591668">
      <w:pPr>
        <w:ind w:left="720"/>
        <w:rPr>
          <w:rFonts w:cs="Open Sans"/>
          <w:sz w:val="22"/>
        </w:rPr>
      </w:pPr>
      <w:r w:rsidRPr="00E2175A">
        <w:rPr>
          <w:rFonts w:cs="Open Sans"/>
          <w:sz w:val="22"/>
        </w:rPr>
        <w:t>‘There's one student who will be taking up their entire time. They will be here until 7pm with this one particular student</w:t>
      </w:r>
      <w:r w:rsidR="001675A1" w:rsidRPr="00E2175A">
        <w:rPr>
          <w:rFonts w:cs="Open Sans"/>
          <w:sz w:val="22"/>
        </w:rPr>
        <w:t xml:space="preserve"> </w:t>
      </w:r>
      <w:r w:rsidRPr="00E2175A">
        <w:rPr>
          <w:rFonts w:cs="Open Sans"/>
          <w:sz w:val="22"/>
        </w:rPr>
        <w:t>… Whereas it’s often that there's another 202 students or something that just aren’t</w:t>
      </w:r>
      <w:r w:rsidR="001675A1" w:rsidRPr="00E2175A">
        <w:rPr>
          <w:rFonts w:ascii="Segoe UI" w:hAnsi="Segoe UI" w:cs="Segoe UI"/>
          <w:sz w:val="22"/>
          <w:szCs w:val="22"/>
        </w:rPr>
        <w:t>—</w:t>
      </w:r>
      <w:r w:rsidRPr="00E2175A">
        <w:rPr>
          <w:rFonts w:cs="Open Sans"/>
          <w:sz w:val="22"/>
        </w:rPr>
        <w:t>they're not the loudest and the most urgent, so they're sort of not getting any additional care, or even being looked at, at that point in time.’</w:t>
      </w:r>
    </w:p>
    <w:p w14:paraId="65D13B70" w14:textId="7CEEB499" w:rsidR="00591668" w:rsidRPr="00E2175A" w:rsidRDefault="00591668" w:rsidP="00591668">
      <w:pPr>
        <w:ind w:left="720"/>
        <w:rPr>
          <w:rFonts w:cs="Open Sans"/>
          <w:sz w:val="22"/>
        </w:rPr>
      </w:pPr>
      <w:r w:rsidRPr="00E2175A">
        <w:rPr>
          <w:rFonts w:cs="Open Sans"/>
          <w:sz w:val="22"/>
        </w:rPr>
        <w:t>‘There’s always the firefighting</w:t>
      </w:r>
      <w:r w:rsidR="001675A1" w:rsidRPr="00E2175A">
        <w:rPr>
          <w:rFonts w:ascii="Segoe UI" w:hAnsi="Segoe UI" w:cs="Segoe UI"/>
          <w:sz w:val="22"/>
          <w:szCs w:val="22"/>
        </w:rPr>
        <w:t>—</w:t>
      </w:r>
      <w:r w:rsidRPr="00E2175A">
        <w:rPr>
          <w:rFonts w:cs="Open Sans"/>
          <w:sz w:val="22"/>
        </w:rPr>
        <w:t>yesterday there was two emergency cases, and that just takes up your whole day.’</w:t>
      </w:r>
    </w:p>
    <w:p w14:paraId="26E222C3" w14:textId="56ADF7E0" w:rsidR="00591668" w:rsidRPr="00E2175A" w:rsidRDefault="00591668" w:rsidP="00591668">
      <w:pPr>
        <w:rPr>
          <w:rFonts w:cs="Open Sans"/>
        </w:rPr>
      </w:pPr>
      <w:r w:rsidRPr="00E2175A">
        <w:rPr>
          <w:rFonts w:cs="Open Sans"/>
        </w:rPr>
        <w:t>UNE-operated college staff spoke of a need for additional resources within the colleges that would allow for a dedicated pastoral care staff member.</w:t>
      </w:r>
    </w:p>
    <w:p w14:paraId="4C5C5BF8" w14:textId="6B0B3B91" w:rsidR="00591668" w:rsidRPr="00E2175A" w:rsidRDefault="00591668" w:rsidP="00591668">
      <w:pPr>
        <w:ind w:left="720"/>
        <w:rPr>
          <w:rFonts w:cs="Open Sans"/>
          <w:sz w:val="22"/>
        </w:rPr>
      </w:pPr>
      <w:r w:rsidRPr="00E2175A">
        <w:rPr>
          <w:rFonts w:cs="Open Sans"/>
          <w:sz w:val="22"/>
        </w:rPr>
        <w:t>‘I think that, for me personally, to have another person that would be able to be just at a different level, would be better for the student experience.’</w:t>
      </w:r>
    </w:p>
    <w:p w14:paraId="0E411DBA" w14:textId="28F918CC" w:rsidR="00591668" w:rsidRPr="00E2175A" w:rsidRDefault="00591668" w:rsidP="00591668">
      <w:pPr>
        <w:ind w:left="720"/>
        <w:rPr>
          <w:rFonts w:cs="Open Sans"/>
          <w:sz w:val="22"/>
        </w:rPr>
      </w:pPr>
      <w:r w:rsidRPr="00E2175A">
        <w:rPr>
          <w:rFonts w:cs="Open Sans"/>
          <w:sz w:val="22"/>
        </w:rPr>
        <w:t>‘You could employ someone at each of the colleges just dealing with mental health issues and coping mechanisms.’</w:t>
      </w:r>
    </w:p>
    <w:p w14:paraId="731E19DF" w14:textId="77390BF8" w:rsidR="00591668" w:rsidRPr="00E2175A" w:rsidRDefault="00591668" w:rsidP="00591668">
      <w:pPr>
        <w:rPr>
          <w:rFonts w:cs="Open Sans"/>
        </w:rPr>
      </w:pPr>
      <w:r w:rsidRPr="00E2175A">
        <w:rPr>
          <w:rFonts w:cs="Open Sans"/>
        </w:rPr>
        <w:t xml:space="preserve">The Commission supports the call by staff for additional resources within the UNE-operated colleges. However, given the fluctuating nature of the workload of college staff across the year with many colleges only occupied during trimester periods, the Commission does not consider additional day staff to be the best use of limited resources. Instead, the Commission recommends additional resources be provided to support a greater after-hours staff presence (recommendation </w:t>
      </w:r>
      <w:r w:rsidR="00AB71A2" w:rsidRPr="00E2175A">
        <w:rPr>
          <w:rFonts w:cs="Open Sans"/>
        </w:rPr>
        <w:t>3</w:t>
      </w:r>
      <w:r w:rsidRPr="00E2175A">
        <w:rPr>
          <w:rFonts w:cs="Open Sans"/>
        </w:rPr>
        <w:t>).</w:t>
      </w:r>
    </w:p>
    <w:p w14:paraId="64D36DC8" w14:textId="3A86E602" w:rsidR="00591668" w:rsidRPr="00E2175A" w:rsidRDefault="00591668" w:rsidP="00591668">
      <w:pPr>
        <w:rPr>
          <w:rFonts w:cs="Open Sans"/>
        </w:rPr>
      </w:pPr>
      <w:r w:rsidRPr="00E2175A">
        <w:rPr>
          <w:rFonts w:cs="Open Sans"/>
        </w:rPr>
        <w:t xml:space="preserve">UNE Life currently employs security personnel that patrol the university campus, including the residential precinct, after hours. Students and staff commended the recent increased presence of security personnel on campus, and their role in preventing and responding to immediate security concerns. The Commission also understands that Heads of College are on-call each evening and on weekends, and will return to college if required in the event of an emergency. </w:t>
      </w:r>
      <w:r w:rsidR="00ED7591" w:rsidRPr="00E2175A">
        <w:rPr>
          <w:rFonts w:cs="Open Sans"/>
        </w:rPr>
        <w:t xml:space="preserve">Additionally, </w:t>
      </w:r>
      <w:r w:rsidRPr="00E2175A">
        <w:rPr>
          <w:rFonts w:cs="Open Sans"/>
        </w:rPr>
        <w:t>UNE has recently engaged an after-hours crisis telephone counselling service.</w:t>
      </w:r>
    </w:p>
    <w:p w14:paraId="1E276F8B" w14:textId="1458FE77" w:rsidR="00591668" w:rsidRPr="00E2175A" w:rsidRDefault="00591668" w:rsidP="00591668">
      <w:pPr>
        <w:rPr>
          <w:rFonts w:cs="Open Sans"/>
        </w:rPr>
      </w:pPr>
      <w:r w:rsidRPr="00E2175A">
        <w:rPr>
          <w:rFonts w:cs="Open Sans"/>
        </w:rPr>
        <w:t>The Commission recognises the contributions of UNE Life security personnel to promoting campus safety, as well as the fact that residents can access their Heads of Colleges and crisis telephone counselling after hours, when required. However, the Commission considers there is also a need for readily available after hour access to qualified first responders. This resource would be able to immediately manage incidents of sexual assault, sexual harassment, and other student crises, including acute mental health-related incidents; provide referral to UNE support services; and ensure appropriate follow up.</w:t>
      </w:r>
    </w:p>
    <w:p w14:paraId="69EEF1D3" w14:textId="3526CE55" w:rsidR="00591668" w:rsidRPr="00E2175A" w:rsidRDefault="00591668" w:rsidP="00591668">
      <w:pPr>
        <w:rPr>
          <w:rFonts w:cs="Open Sans"/>
        </w:rPr>
      </w:pPr>
      <w:r w:rsidRPr="00E2175A">
        <w:rPr>
          <w:rFonts w:cs="Open Sans"/>
        </w:rPr>
        <w:t>Staff and residents also identified value in other staff being readily available to provide support to residents after hours.</w:t>
      </w:r>
    </w:p>
    <w:p w14:paraId="0EC00CB0" w14:textId="77777777" w:rsidR="00591668" w:rsidRPr="00E2175A" w:rsidRDefault="00591668" w:rsidP="00591668">
      <w:pPr>
        <w:ind w:left="720"/>
        <w:rPr>
          <w:rFonts w:cs="Open Sans"/>
          <w:sz w:val="22"/>
        </w:rPr>
      </w:pPr>
      <w:r w:rsidRPr="00E2175A">
        <w:rPr>
          <w:rFonts w:cs="Open Sans"/>
          <w:sz w:val="22"/>
        </w:rPr>
        <w:t>‘I think certainly a night manager would be a more senior resource that will be more effective in sort of being available to an incident that occurs.’</w:t>
      </w:r>
    </w:p>
    <w:p w14:paraId="78B37807" w14:textId="77777777" w:rsidR="00591668" w:rsidRPr="00E2175A" w:rsidRDefault="00591668" w:rsidP="00591668">
      <w:pPr>
        <w:ind w:left="720"/>
        <w:rPr>
          <w:rFonts w:cs="Open Sans"/>
          <w:sz w:val="22"/>
        </w:rPr>
      </w:pPr>
      <w:r w:rsidRPr="00E2175A">
        <w:rPr>
          <w:rFonts w:cs="Open Sans"/>
          <w:sz w:val="22"/>
        </w:rPr>
        <w:t>‘I did a tour of some of the universities in Victoria, and in their colleges they have like a real-world adult that is like a proper trained counsellor who lives on each residential campus.’</w:t>
      </w:r>
    </w:p>
    <w:p w14:paraId="1810984F" w14:textId="77777777" w:rsidR="00591668" w:rsidRPr="00E2175A" w:rsidRDefault="00591668" w:rsidP="00591668">
      <w:pPr>
        <w:ind w:left="720"/>
        <w:rPr>
          <w:rFonts w:cs="Open Sans"/>
          <w:sz w:val="22"/>
        </w:rPr>
      </w:pPr>
      <w:r w:rsidRPr="00E2175A">
        <w:rPr>
          <w:rFonts w:cs="Open Sans"/>
          <w:sz w:val="22"/>
        </w:rPr>
        <w:t>‘I think it [after hours support] would also ease off the amount of things that get piled onto the RFs.’</w:t>
      </w:r>
    </w:p>
    <w:p w14:paraId="4FAFDA9A" w14:textId="2CC66813" w:rsidR="00591668" w:rsidRPr="00E2175A" w:rsidRDefault="00591668" w:rsidP="00591668">
      <w:pPr>
        <w:rPr>
          <w:rFonts w:cs="Open Sans"/>
        </w:rPr>
      </w:pPr>
      <w:r w:rsidRPr="00E2175A">
        <w:rPr>
          <w:rFonts w:cs="Open Sans"/>
        </w:rPr>
        <w:t xml:space="preserve">A staffing presence after hours would provide support for student leaders. As identified in </w:t>
      </w:r>
      <w:r w:rsidRPr="00E2175A">
        <w:rPr>
          <w:rFonts w:cs="Open Sans"/>
          <w:i/>
        </w:rPr>
        <w:t>Chapter 1</w:t>
      </w:r>
      <w:r w:rsidR="002F1D9A">
        <w:rPr>
          <w:rFonts w:cs="Open Sans"/>
          <w:i/>
        </w:rPr>
        <w:t>1</w:t>
      </w:r>
      <w:r w:rsidRPr="00E2175A">
        <w:rPr>
          <w:rFonts w:cs="Open Sans"/>
          <w:i/>
        </w:rPr>
        <w:t>: Student Leaders</w:t>
      </w:r>
      <w:r w:rsidRPr="00E2175A">
        <w:rPr>
          <w:rFonts w:cs="Open Sans"/>
        </w:rPr>
        <w:t xml:space="preserve">, the Commission has concerns </w:t>
      </w:r>
      <w:r w:rsidR="001675A1" w:rsidRPr="00E2175A">
        <w:rPr>
          <w:rFonts w:cs="Open Sans"/>
        </w:rPr>
        <w:t xml:space="preserve">about </w:t>
      </w:r>
      <w:r w:rsidRPr="00E2175A">
        <w:rPr>
          <w:rFonts w:cs="Open Sans"/>
        </w:rPr>
        <w:t>the responsibilities placed on student leaders, especially after hours. Student leaders are expected to be first responders for a range of incidents, including sexual assault and sexual harassment. This involves leaders referring residents to college staff and support services, neither of which are readily available after hours.</w:t>
      </w:r>
    </w:p>
    <w:p w14:paraId="28621FDC" w14:textId="3DE2D62D" w:rsidR="00591668" w:rsidRPr="00E2175A" w:rsidRDefault="00591668" w:rsidP="00591668">
      <w:pPr>
        <w:ind w:left="720"/>
        <w:rPr>
          <w:rFonts w:cs="Open Sans"/>
          <w:sz w:val="22"/>
        </w:rPr>
      </w:pPr>
      <w:r w:rsidRPr="00E2175A">
        <w:rPr>
          <w:rFonts w:cs="Open Sans"/>
          <w:sz w:val="22"/>
        </w:rPr>
        <w:t>‘Well, usually those things occur … Usually they’ll get those reports at night, or in the early hours of the morning. And so, if a terrible thing has occurred</w:t>
      </w:r>
      <w:r w:rsidR="001675A1" w:rsidRPr="00E2175A">
        <w:rPr>
          <w:rFonts w:ascii="Segoe UI" w:hAnsi="Segoe UI" w:cs="Segoe UI"/>
          <w:sz w:val="22"/>
          <w:szCs w:val="22"/>
        </w:rPr>
        <w:t>—</w:t>
      </w:r>
      <w:r w:rsidRPr="00E2175A">
        <w:rPr>
          <w:rFonts w:cs="Open Sans"/>
          <w:sz w:val="22"/>
        </w:rPr>
        <w:t>not just that [sexual harassment or sexual assault], something else, you know, somebody saying that they’re suicidal, or something really serious like that</w:t>
      </w:r>
      <w:r w:rsidR="001675A1" w:rsidRPr="00E2175A">
        <w:rPr>
          <w:rFonts w:ascii="Segoe UI" w:hAnsi="Segoe UI" w:cs="Segoe UI"/>
          <w:sz w:val="22"/>
          <w:szCs w:val="22"/>
        </w:rPr>
        <w:t>—</w:t>
      </w:r>
      <w:r w:rsidRPr="00E2175A">
        <w:rPr>
          <w:rFonts w:cs="Open Sans"/>
          <w:sz w:val="22"/>
        </w:rPr>
        <w:t>that’s the time when there is no-one else to go to.’</w:t>
      </w:r>
    </w:p>
    <w:p w14:paraId="576D1390" w14:textId="52936888" w:rsidR="00591668" w:rsidRPr="00E2175A" w:rsidRDefault="00591668" w:rsidP="00591668">
      <w:pPr>
        <w:rPr>
          <w:rFonts w:cs="Open Sans"/>
        </w:rPr>
      </w:pPr>
      <w:r w:rsidRPr="00E2175A">
        <w:rPr>
          <w:rFonts w:cs="Open Sans"/>
        </w:rPr>
        <w:t xml:space="preserve">At a minimum, the Commission recommends that residents and student leaders at all UNE colleges have access to a 24-hour telephone service staffed by personnel qualified in providing an effective first response (recommendation </w:t>
      </w:r>
      <w:r w:rsidR="00AB71A2" w:rsidRPr="00E2175A">
        <w:rPr>
          <w:rFonts w:cs="Open Sans"/>
        </w:rPr>
        <w:t>3</w:t>
      </w:r>
      <w:r w:rsidRPr="00E2175A">
        <w:rPr>
          <w:rFonts w:cs="Open Sans"/>
        </w:rPr>
        <w:t>). This telephone service should be able to refer victims to nearby police, forensic, medical or counselling services.</w:t>
      </w:r>
      <w:r w:rsidRPr="00E2175A">
        <w:rPr>
          <w:rStyle w:val="EndnoteReference"/>
          <w:rFonts w:ascii="Open Sans" w:hAnsi="Open Sans" w:cs="Open Sans"/>
        </w:rPr>
        <w:endnoteReference w:id="19"/>
      </w:r>
      <w:r w:rsidRPr="00E2175A">
        <w:rPr>
          <w:rFonts w:cs="Open Sans"/>
        </w:rPr>
        <w:t xml:space="preserve"> This is in addition to the crisis telephone counselling service recently engaged by UNE. The after-hours service should be widely promoted to all residents and student leaders.</w:t>
      </w:r>
    </w:p>
    <w:p w14:paraId="0E945096" w14:textId="0B509BF0" w:rsidR="00591668" w:rsidRPr="00E2175A" w:rsidRDefault="00591668" w:rsidP="00A2622E">
      <w:pPr>
        <w:pStyle w:val="Heading2"/>
      </w:pPr>
      <w:bookmarkStart w:id="112" w:name="_Toc8931173"/>
      <w:r w:rsidRPr="00E2175A">
        <w:t xml:space="preserve">Student </w:t>
      </w:r>
      <w:r w:rsidRPr="00A2622E">
        <w:t>Grievance</w:t>
      </w:r>
      <w:r w:rsidRPr="00E2175A">
        <w:t xml:space="preserve"> Unit</w:t>
      </w:r>
      <w:bookmarkEnd w:id="112"/>
    </w:p>
    <w:p w14:paraId="6AE432BA" w14:textId="7C1E1C1E" w:rsidR="00591668" w:rsidRPr="00E2175A" w:rsidRDefault="00591668" w:rsidP="00591668">
      <w:pPr>
        <w:rPr>
          <w:rFonts w:cs="Open Sans"/>
        </w:rPr>
      </w:pPr>
      <w:r w:rsidRPr="00E2175A">
        <w:rPr>
          <w:rFonts w:cs="Open Sans"/>
        </w:rPr>
        <w:t>The SGU investigates and resolves student-related complaints. The SGU also has a number of secondary responsibilities. These include providing support to the academic appeals process; undertaking complaint-related policy development and improvement; and educating students and staff on the SGU and UNE complaint procedures. The Commission understands that the extent to which the SGU is able to undertake these secondary responsibilities is limited by current staffing capacity.</w:t>
      </w:r>
    </w:p>
    <w:p w14:paraId="4F7AF82A" w14:textId="2A29AEA0" w:rsidR="00591668" w:rsidRPr="00E2175A" w:rsidRDefault="00591668" w:rsidP="00591668">
      <w:pPr>
        <w:rPr>
          <w:rFonts w:cs="Open Sans"/>
        </w:rPr>
      </w:pPr>
      <w:r w:rsidRPr="00E2175A">
        <w:rPr>
          <w:rFonts w:cs="Open Sans"/>
        </w:rPr>
        <w:t>Throughout consultation, the Commission heard praise for the SGU and their role in investigating and resolving student complaints.</w:t>
      </w:r>
    </w:p>
    <w:p w14:paraId="3B8F40FE" w14:textId="77777777" w:rsidR="00591668" w:rsidRPr="00E2175A" w:rsidRDefault="00591668" w:rsidP="00591668">
      <w:pPr>
        <w:ind w:left="720"/>
        <w:rPr>
          <w:rFonts w:cs="Open Sans"/>
          <w:sz w:val="22"/>
        </w:rPr>
      </w:pPr>
      <w:r w:rsidRPr="00E2175A">
        <w:rPr>
          <w:rFonts w:cs="Open Sans"/>
          <w:sz w:val="22"/>
        </w:rPr>
        <w:t>‘I think it’s made the process clearer. And a more consistent process, I'd say, across the colleges. I think previously, each college would deal with an issue in a different way, and there might be a different outcome for each individual offence in each college. I think the consistency has improved with the Student Grievance Unit.’</w:t>
      </w:r>
    </w:p>
    <w:p w14:paraId="01BD3308" w14:textId="77777777" w:rsidR="00591668" w:rsidRPr="00E2175A" w:rsidRDefault="00591668" w:rsidP="00591668">
      <w:pPr>
        <w:ind w:left="720"/>
        <w:rPr>
          <w:rFonts w:cs="Open Sans"/>
          <w:sz w:val="22"/>
        </w:rPr>
      </w:pPr>
      <w:r w:rsidRPr="00E2175A">
        <w:rPr>
          <w:rFonts w:cs="Open Sans"/>
          <w:sz w:val="22"/>
        </w:rPr>
        <w:t>‘I think we’ve come a long way. I think the way it’s investigated also by [SGU], for instance, it’s a very professional rather than a kangaroo court investigation. People are allowed to get their support people into it, they’ve been provided with allegations well in time, they’re given an opportunity to respond and then interviewed, and yet she’s kept it balanced enough so it’s very robust but equally there is that level of urgency that we need to get this matter resolved.’</w:t>
      </w:r>
    </w:p>
    <w:p w14:paraId="525B7CD1" w14:textId="1C1CF031" w:rsidR="00591668" w:rsidRPr="00E2175A" w:rsidRDefault="00591668" w:rsidP="00591668">
      <w:pPr>
        <w:rPr>
          <w:rFonts w:cs="Open Sans"/>
        </w:rPr>
      </w:pPr>
      <w:r w:rsidRPr="00E2175A">
        <w:rPr>
          <w:rFonts w:cs="Open Sans"/>
        </w:rPr>
        <w:t>However, the Commission also heard concerns about the time it takes for</w:t>
      </w:r>
      <w:r w:rsidR="004F3CFE" w:rsidRPr="00E2175A">
        <w:rPr>
          <w:rFonts w:cs="Open Sans"/>
        </w:rPr>
        <w:t xml:space="preserve"> </w:t>
      </w:r>
      <w:r w:rsidRPr="00E2175A">
        <w:rPr>
          <w:rFonts w:cs="Open Sans"/>
        </w:rPr>
        <w:t>investigations to be finalised by the SGU.</w:t>
      </w:r>
    </w:p>
    <w:p w14:paraId="1AD03FA3" w14:textId="1D3746E5" w:rsidR="00591668" w:rsidRPr="00E2175A" w:rsidRDefault="00591668" w:rsidP="00591668">
      <w:pPr>
        <w:pStyle w:val="Normal1"/>
        <w:spacing w:before="240" w:after="240"/>
        <w:ind w:left="709"/>
        <w:rPr>
          <w:rFonts w:ascii="Open Sans" w:hAnsi="Open Sans" w:cs="Open Sans"/>
          <w:color w:val="auto"/>
          <w:sz w:val="22"/>
          <w:lang w:val="en-AU" w:eastAsia="en-AU"/>
        </w:rPr>
      </w:pPr>
      <w:r w:rsidRPr="00E2175A">
        <w:rPr>
          <w:rFonts w:ascii="Open Sans" w:hAnsi="Open Sans" w:cs="Open Sans"/>
          <w:color w:val="auto"/>
          <w:sz w:val="22"/>
          <w:lang w:val="en-AU" w:eastAsia="en-AU"/>
        </w:rPr>
        <w:t>‘But by the time [SGU] actually is able to get any resolution at all on an investigation</w:t>
      </w:r>
      <w:r w:rsidR="001675A1" w:rsidRPr="00E2175A">
        <w:rPr>
          <w:rFonts w:ascii="Segoe UI" w:hAnsi="Segoe UI" w:cs="Segoe UI"/>
          <w:sz w:val="22"/>
          <w:szCs w:val="22"/>
        </w:rPr>
        <w:t>—</w:t>
      </w:r>
      <w:r w:rsidRPr="00E2175A">
        <w:rPr>
          <w:rFonts w:ascii="Open Sans" w:hAnsi="Open Sans" w:cs="Open Sans"/>
          <w:color w:val="auto"/>
          <w:sz w:val="22"/>
          <w:lang w:val="en-AU" w:eastAsia="en-AU"/>
        </w:rPr>
        <w:t>that’s the important thing that I want to say. Especially if it’s a sexual harassment or assault, by the time that investigation finally comes out, that immediacy has gone.’</w:t>
      </w:r>
    </w:p>
    <w:p w14:paraId="4226154D" w14:textId="35E5EA6D" w:rsidR="00591668" w:rsidRDefault="00591668" w:rsidP="00591668">
      <w:pPr>
        <w:pStyle w:val="Normal1"/>
        <w:spacing w:before="240" w:after="240"/>
        <w:ind w:firstLine="709"/>
        <w:rPr>
          <w:rFonts w:ascii="Open Sans" w:hAnsi="Open Sans" w:cs="Open Sans"/>
          <w:color w:val="auto"/>
          <w:sz w:val="22"/>
          <w:lang w:val="en-AU" w:eastAsia="en-AU"/>
        </w:rPr>
      </w:pPr>
      <w:r w:rsidRPr="00E2175A">
        <w:rPr>
          <w:rFonts w:ascii="Open Sans" w:hAnsi="Open Sans" w:cs="Open Sans"/>
          <w:color w:val="auto"/>
          <w:sz w:val="22"/>
          <w:lang w:val="en-AU" w:eastAsia="en-AU"/>
        </w:rPr>
        <w:t>‘Yeah, this [SGU investigation] is getting a bit longer now than we would like.’</w:t>
      </w:r>
    </w:p>
    <w:p w14:paraId="505F205A" w14:textId="77777777" w:rsidR="008323C2" w:rsidRPr="00E2175A" w:rsidRDefault="008323C2" w:rsidP="00591668">
      <w:pPr>
        <w:pStyle w:val="Normal1"/>
        <w:spacing w:before="240" w:after="240"/>
        <w:ind w:firstLine="709"/>
        <w:rPr>
          <w:rFonts w:ascii="Open Sans" w:hAnsi="Open Sans" w:cs="Open Sans"/>
          <w:color w:val="auto"/>
          <w:sz w:val="22"/>
          <w:lang w:val="en-AU" w:eastAsia="en-AU"/>
        </w:rPr>
      </w:pPr>
    </w:p>
    <w:p w14:paraId="4A0BF095" w14:textId="14A30CED" w:rsidR="00591668" w:rsidRPr="00E2175A" w:rsidRDefault="00591668" w:rsidP="00591668">
      <w:pPr>
        <w:pStyle w:val="Normal1"/>
        <w:spacing w:before="240" w:after="240"/>
        <w:ind w:left="709"/>
        <w:rPr>
          <w:rFonts w:ascii="Open Sans" w:hAnsi="Open Sans" w:cs="Open Sans"/>
          <w:color w:val="auto"/>
          <w:sz w:val="22"/>
          <w:lang w:val="en-AU" w:eastAsia="en-AU"/>
        </w:rPr>
      </w:pPr>
      <w:r w:rsidRPr="00E2175A">
        <w:rPr>
          <w:rFonts w:ascii="Open Sans" w:hAnsi="Open Sans" w:cs="Open Sans"/>
          <w:color w:val="auto"/>
          <w:sz w:val="22"/>
          <w:lang w:val="en-AU" w:eastAsia="en-AU"/>
        </w:rPr>
        <w:t>‘The problem we had with that particular case</w:t>
      </w:r>
      <w:r w:rsidR="001675A1" w:rsidRPr="00E2175A">
        <w:rPr>
          <w:rFonts w:ascii="Segoe UI" w:hAnsi="Segoe UI" w:cs="Segoe UI"/>
          <w:sz w:val="22"/>
          <w:szCs w:val="22"/>
        </w:rPr>
        <w:t>—</w:t>
      </w:r>
      <w:r w:rsidRPr="00E2175A">
        <w:rPr>
          <w:rFonts w:ascii="Open Sans" w:hAnsi="Open Sans" w:cs="Open Sans"/>
          <w:color w:val="auto"/>
          <w:sz w:val="22"/>
          <w:lang w:val="en-AU" w:eastAsia="en-AU"/>
        </w:rPr>
        <w:t>and I know it’s happened with others as well</w:t>
      </w:r>
      <w:r w:rsidR="001675A1" w:rsidRPr="00E2175A">
        <w:rPr>
          <w:rFonts w:ascii="Segoe UI" w:hAnsi="Segoe UI" w:cs="Segoe UI"/>
          <w:sz w:val="22"/>
          <w:szCs w:val="22"/>
        </w:rPr>
        <w:t>—</w:t>
      </w:r>
      <w:r w:rsidRPr="00E2175A">
        <w:rPr>
          <w:rFonts w:ascii="Open Sans" w:hAnsi="Open Sans" w:cs="Open Sans"/>
          <w:color w:val="auto"/>
          <w:sz w:val="22"/>
          <w:lang w:val="en-AU" w:eastAsia="en-AU"/>
        </w:rPr>
        <w:t>is that the process involved in them going through all of that took a very long time.’</w:t>
      </w:r>
    </w:p>
    <w:p w14:paraId="47195427" w14:textId="6CA7706B" w:rsidR="00591668" w:rsidRPr="00E2175A" w:rsidRDefault="00591668" w:rsidP="00591668">
      <w:pPr>
        <w:rPr>
          <w:rFonts w:cs="Open Sans"/>
        </w:rPr>
      </w:pPr>
      <w:r w:rsidRPr="00E2175A">
        <w:rPr>
          <w:rFonts w:cs="Open Sans"/>
        </w:rPr>
        <w:t xml:space="preserve">The complexity of the investigations process, and the minimum timeframes prescribed in the </w:t>
      </w:r>
      <w:r w:rsidRPr="00E2175A">
        <w:rPr>
          <w:rFonts w:cs="Open Sans"/>
          <w:i/>
        </w:rPr>
        <w:t>Student Behavioural Misconduct Rules</w:t>
      </w:r>
      <w:r w:rsidRPr="00E2175A">
        <w:rPr>
          <w:rFonts w:cs="Open Sans"/>
        </w:rPr>
        <w:t xml:space="preserve"> (under which most investigations of sexual assault and sexual harassment are run), was identified as one contributor to the length of time required to complete investigations.</w:t>
      </w:r>
    </w:p>
    <w:p w14:paraId="31BE35B5" w14:textId="77777777" w:rsidR="00591668" w:rsidRPr="00E2175A" w:rsidRDefault="00591668" w:rsidP="00591668">
      <w:pPr>
        <w:ind w:left="720"/>
        <w:rPr>
          <w:rFonts w:cs="Open Sans"/>
          <w:sz w:val="22"/>
        </w:rPr>
      </w:pPr>
      <w:r w:rsidRPr="00E2175A">
        <w:rPr>
          <w:rFonts w:cs="Open Sans"/>
          <w:sz w:val="22"/>
        </w:rPr>
        <w:t>‘The process once they enter the student behavioural misconduct rules process is so laborious and it takes way too long and we need to cut it down and make it quicker and more efficient.’</w:t>
      </w:r>
    </w:p>
    <w:p w14:paraId="691F3CEA" w14:textId="305200B8" w:rsidR="00591668" w:rsidRPr="00E2175A" w:rsidRDefault="00591668" w:rsidP="00591668">
      <w:pPr>
        <w:rPr>
          <w:rFonts w:cs="Open Sans"/>
        </w:rPr>
      </w:pPr>
      <w:r w:rsidRPr="00E2175A">
        <w:rPr>
          <w:rFonts w:cs="Open Sans"/>
        </w:rPr>
        <w:t xml:space="preserve">Despite this, the current staffing capacity within the </w:t>
      </w:r>
      <w:r w:rsidR="00DB317E">
        <w:rPr>
          <w:rFonts w:cs="Open Sans"/>
        </w:rPr>
        <w:t>Student Grievance Unit (</w:t>
      </w:r>
      <w:r w:rsidRPr="00E2175A">
        <w:rPr>
          <w:rFonts w:cs="Open Sans"/>
        </w:rPr>
        <w:t>SGU</w:t>
      </w:r>
      <w:r w:rsidR="00DB317E">
        <w:rPr>
          <w:rFonts w:cs="Open Sans"/>
        </w:rPr>
        <w:t>)</w:t>
      </w:r>
      <w:r w:rsidRPr="00E2175A">
        <w:rPr>
          <w:rFonts w:cs="Open Sans"/>
        </w:rPr>
        <w:t xml:space="preserve"> was generally understood to be the main reason for the time required for investigations to be completed.</w:t>
      </w:r>
    </w:p>
    <w:p w14:paraId="6E70C6E1" w14:textId="77777777" w:rsidR="00591668" w:rsidRPr="00E2175A" w:rsidRDefault="00591668" w:rsidP="00591668">
      <w:pPr>
        <w:pStyle w:val="Normal1"/>
        <w:spacing w:before="240" w:after="240"/>
        <w:ind w:left="709"/>
        <w:rPr>
          <w:rFonts w:ascii="Open Sans" w:hAnsi="Open Sans" w:cs="Open Sans"/>
          <w:color w:val="auto"/>
          <w:sz w:val="22"/>
          <w:lang w:val="en-AU" w:eastAsia="en-AU"/>
        </w:rPr>
      </w:pPr>
      <w:r w:rsidRPr="00E2175A">
        <w:rPr>
          <w:rFonts w:ascii="Open Sans" w:hAnsi="Open Sans" w:cs="Open Sans"/>
          <w:color w:val="auto"/>
          <w:sz w:val="22"/>
          <w:lang w:val="en-AU" w:eastAsia="en-AU"/>
        </w:rPr>
        <w:t>‘Ever since the report last year came out, I have noticed that there is an increase in reporting. I don't know necessarily if we've staffed the Student Grievance Unit well enough to deal with that increase in reporting. So there is a long time in dealing with a lot of the issues that are reported.’</w:t>
      </w:r>
    </w:p>
    <w:p w14:paraId="778A98D3" w14:textId="77777777" w:rsidR="00591668" w:rsidRPr="00E2175A" w:rsidRDefault="00591668" w:rsidP="00591668">
      <w:pPr>
        <w:pStyle w:val="Normal1"/>
        <w:spacing w:before="240" w:after="240"/>
        <w:ind w:left="709"/>
        <w:rPr>
          <w:rFonts w:ascii="Open Sans" w:hAnsi="Open Sans" w:cs="Open Sans"/>
          <w:color w:val="auto"/>
          <w:sz w:val="22"/>
          <w:lang w:val="en-AU" w:eastAsia="en-AU"/>
        </w:rPr>
      </w:pPr>
      <w:r w:rsidRPr="00E2175A">
        <w:rPr>
          <w:rFonts w:ascii="Open Sans" w:hAnsi="Open Sans" w:cs="Open Sans"/>
          <w:color w:val="auto"/>
          <w:sz w:val="22"/>
          <w:lang w:val="en-AU" w:eastAsia="en-AU"/>
        </w:rPr>
        <w:t>‘The process is taking a long time and I assume that’s because of the sheer volume. So, I definitely think that there could be more invested in that space and more assistance for [SGU].’</w:t>
      </w:r>
    </w:p>
    <w:p w14:paraId="1B15D6DB" w14:textId="77777777" w:rsidR="00591668" w:rsidRPr="00E2175A" w:rsidRDefault="00591668" w:rsidP="00591668">
      <w:pPr>
        <w:pStyle w:val="Normal1"/>
        <w:spacing w:before="240" w:after="240"/>
        <w:ind w:left="709"/>
        <w:rPr>
          <w:rFonts w:ascii="Open Sans" w:hAnsi="Open Sans" w:cs="Open Sans"/>
          <w:color w:val="auto"/>
          <w:sz w:val="22"/>
          <w:lang w:val="en-AU" w:eastAsia="en-AU"/>
        </w:rPr>
      </w:pPr>
      <w:r w:rsidRPr="00E2175A">
        <w:rPr>
          <w:rFonts w:ascii="Open Sans" w:hAnsi="Open Sans" w:cs="Open Sans"/>
          <w:color w:val="auto"/>
          <w:sz w:val="22"/>
          <w:lang w:val="en-AU" w:eastAsia="en-AU"/>
        </w:rPr>
        <w:t>‘I think that the people that are there to help the students, the counselling service, and [UNE Student Support Counselling Service] and [SGU], they’re the ones that need the help. They’re the ones that need the help, because, seriously, what we throw at them.’</w:t>
      </w:r>
    </w:p>
    <w:p w14:paraId="578BE6C9" w14:textId="7F0177E8" w:rsidR="004F3CFE" w:rsidRPr="00E2175A" w:rsidRDefault="004F3CFE" w:rsidP="00591668">
      <w:pPr>
        <w:rPr>
          <w:rFonts w:cs="Open Sans"/>
        </w:rPr>
      </w:pPr>
      <w:r w:rsidRPr="00E2175A">
        <w:rPr>
          <w:rFonts w:cs="Open Sans"/>
        </w:rPr>
        <w:t>Investigations can also be protracted</w:t>
      </w:r>
      <w:r w:rsidR="000E4F94" w:rsidRPr="00E2175A">
        <w:rPr>
          <w:rFonts w:cs="Open Sans"/>
        </w:rPr>
        <w:t xml:space="preserve"> due to observation of the principles of natural justice and procedural fairness to the alleged perpetrator. It is important that any investigations or consideration of a formal report will be undertaken in a manner that is a fair, impartial and unbiased to all parties involved.</w:t>
      </w:r>
      <w:r w:rsidR="00F60A3D" w:rsidRPr="00E2175A">
        <w:rPr>
          <w:rFonts w:cs="Open Sans"/>
        </w:rPr>
        <w:t xml:space="preserve"> Alleged perpetrators should also be afforded pastoral care and assistance.</w:t>
      </w:r>
    </w:p>
    <w:p w14:paraId="31D8F6D9" w14:textId="70995E68" w:rsidR="000E4F94" w:rsidRPr="00E2175A" w:rsidRDefault="000E4F94" w:rsidP="00591668">
      <w:pPr>
        <w:rPr>
          <w:rFonts w:cs="Open Sans"/>
        </w:rPr>
      </w:pPr>
      <w:r w:rsidRPr="00E2175A">
        <w:rPr>
          <w:rFonts w:cs="Open Sans"/>
        </w:rPr>
        <w:t xml:space="preserve">Universities Australia in its </w:t>
      </w:r>
      <w:r w:rsidRPr="00E2175A">
        <w:rPr>
          <w:rFonts w:cs="Open Sans"/>
          <w:i/>
        </w:rPr>
        <w:t>Guidelines for University Responses to Reports of Sexual Assault and Sexual Harassment</w:t>
      </w:r>
      <w:r w:rsidR="00402EFD" w:rsidRPr="00E2175A">
        <w:rPr>
          <w:rFonts w:cs="Open Sans"/>
        </w:rPr>
        <w:t>, outline the obligations universities have to the alleged perpetrator, which may include but is not limited to:</w:t>
      </w:r>
    </w:p>
    <w:p w14:paraId="72943DB8" w14:textId="644F8075" w:rsidR="00402EFD" w:rsidRPr="00E2175A" w:rsidRDefault="00402EFD" w:rsidP="00D00765">
      <w:pPr>
        <w:ind w:left="720"/>
        <w:rPr>
          <w:rFonts w:cs="Open Sans"/>
        </w:rPr>
      </w:pPr>
      <w:r w:rsidRPr="00E2175A">
        <w:rPr>
          <w:rFonts w:cs="Open Sans"/>
        </w:rPr>
        <w:t>• access to information about appropriate emergency health, counselling, security and accommodation providers</w:t>
      </w:r>
    </w:p>
    <w:p w14:paraId="67E8973E" w14:textId="4B19341E" w:rsidR="00402EFD" w:rsidRPr="00E2175A" w:rsidRDefault="00402EFD" w:rsidP="00D00765">
      <w:pPr>
        <w:ind w:left="720"/>
        <w:rPr>
          <w:rFonts w:cs="Open Sans"/>
        </w:rPr>
      </w:pPr>
      <w:r w:rsidRPr="00E2175A">
        <w:rPr>
          <w:rFonts w:cs="Open Sans"/>
        </w:rPr>
        <w:t>• information about and assistance with navigating the university’s formal report process and misconduct investigation processes</w:t>
      </w:r>
    </w:p>
    <w:p w14:paraId="60FF0714" w14:textId="470516A7" w:rsidR="00402EFD" w:rsidRPr="00E2175A" w:rsidRDefault="00402EFD" w:rsidP="00D00765">
      <w:pPr>
        <w:ind w:left="720"/>
        <w:rPr>
          <w:rFonts w:cs="Open Sans"/>
        </w:rPr>
      </w:pPr>
      <w:r w:rsidRPr="00E2175A">
        <w:rPr>
          <w:rFonts w:cs="Open Sans"/>
        </w:rPr>
        <w:t>• referral to internal and external support services</w:t>
      </w:r>
    </w:p>
    <w:p w14:paraId="27CD332F" w14:textId="581F0AEF" w:rsidR="004F3CFE" w:rsidRPr="00E2175A" w:rsidRDefault="00402EFD" w:rsidP="00D00765">
      <w:pPr>
        <w:ind w:left="720"/>
        <w:rPr>
          <w:rFonts w:cs="Open Sans"/>
        </w:rPr>
      </w:pPr>
      <w:r w:rsidRPr="00E2175A">
        <w:rPr>
          <w:rFonts w:cs="Open Sans"/>
        </w:rPr>
        <w:t>• regular and timely communication about the process and its resolution.</w:t>
      </w:r>
      <w:r w:rsidR="00A136E8" w:rsidRPr="00E2175A">
        <w:rPr>
          <w:rStyle w:val="EndnoteReference"/>
          <w:rFonts w:cs="Open Sans"/>
        </w:rPr>
        <w:endnoteReference w:id="20"/>
      </w:r>
    </w:p>
    <w:p w14:paraId="2FE0614F" w14:textId="19B324F1" w:rsidR="00591668" w:rsidRPr="00E2175A" w:rsidRDefault="00D00765" w:rsidP="00591668">
      <w:pPr>
        <w:rPr>
          <w:rFonts w:cs="Open Sans"/>
        </w:rPr>
      </w:pPr>
      <w:r w:rsidRPr="00E2175A">
        <w:rPr>
          <w:rFonts w:cs="Open Sans"/>
        </w:rPr>
        <w:t xml:space="preserve">As far as possible, however, it is important that investigation processes are timely and streamlined to ensure they do not cause significant trauma to either the victim or the alleged perpetrator. </w:t>
      </w:r>
      <w:r w:rsidR="00591668" w:rsidRPr="00E2175A">
        <w:rPr>
          <w:rFonts w:cs="Open Sans"/>
        </w:rPr>
        <w:t xml:space="preserve">This is especially relevant for students at university, where the victim and </w:t>
      </w:r>
      <w:r w:rsidRPr="00E2175A">
        <w:rPr>
          <w:rFonts w:cs="Open Sans"/>
        </w:rPr>
        <w:t xml:space="preserve">alleged </w:t>
      </w:r>
      <w:r w:rsidR="00591668" w:rsidRPr="00E2175A">
        <w:rPr>
          <w:rFonts w:cs="Open Sans"/>
        </w:rPr>
        <w:t>perpetrator may continue to study together, or be living together in a residential college.</w:t>
      </w:r>
    </w:p>
    <w:p w14:paraId="4E01CDB1" w14:textId="77777777" w:rsidR="00591668" w:rsidRPr="00E2175A" w:rsidRDefault="00591668" w:rsidP="00591668">
      <w:pPr>
        <w:pStyle w:val="Normal1"/>
        <w:spacing w:before="240" w:after="240"/>
        <w:ind w:left="720"/>
        <w:rPr>
          <w:rFonts w:ascii="Open Sans" w:hAnsi="Open Sans" w:cs="Open Sans"/>
          <w:color w:val="auto"/>
          <w:sz w:val="22"/>
          <w:lang w:val="en-AU" w:eastAsia="en-AU"/>
        </w:rPr>
      </w:pPr>
      <w:r w:rsidRPr="00E2175A">
        <w:rPr>
          <w:rFonts w:ascii="Open Sans" w:hAnsi="Open Sans" w:cs="Open Sans"/>
          <w:color w:val="auto"/>
          <w:sz w:val="22"/>
          <w:lang w:val="en-AU" w:eastAsia="en-AU"/>
        </w:rPr>
        <w:t xml:space="preserve">‘You know, when it happens, and if it happens within a college, you need to resolve it then and now. It’s not going to be something that can sit for too long.’ </w:t>
      </w:r>
    </w:p>
    <w:p w14:paraId="363CEFC5" w14:textId="77777777" w:rsidR="00591668" w:rsidRPr="00E2175A" w:rsidRDefault="00591668" w:rsidP="00591668">
      <w:pPr>
        <w:ind w:left="720"/>
        <w:rPr>
          <w:rFonts w:cs="Open Sans"/>
          <w:sz w:val="22"/>
        </w:rPr>
      </w:pPr>
      <w:r w:rsidRPr="00E2175A">
        <w:rPr>
          <w:rFonts w:cs="Open Sans"/>
          <w:sz w:val="22"/>
        </w:rPr>
        <w:t>‘You’ve got an alleged victim, an alleged perpetrator, if not living in the same colleges, still in their lecture theatres, in their classes, while the incident is being resolved. And that’s a very real problem.’</w:t>
      </w:r>
    </w:p>
    <w:p w14:paraId="5AC724B1" w14:textId="77777777" w:rsidR="00591668" w:rsidRPr="00E2175A" w:rsidRDefault="00591668" w:rsidP="00A2622E">
      <w:pPr>
        <w:pStyle w:val="Heading2"/>
      </w:pPr>
      <w:bookmarkStart w:id="113" w:name="_Toc8931174"/>
      <w:r w:rsidRPr="00E2175A">
        <w:t xml:space="preserve">Student Grievance Unit staff </w:t>
      </w:r>
      <w:r w:rsidRPr="00A2622E">
        <w:t>complement</w:t>
      </w:r>
      <w:bookmarkEnd w:id="113"/>
    </w:p>
    <w:p w14:paraId="24D7891F" w14:textId="464217CA" w:rsidR="00591668" w:rsidRPr="00E2175A" w:rsidRDefault="00591668" w:rsidP="00591668">
      <w:pPr>
        <w:rPr>
          <w:rFonts w:cs="Open Sans"/>
        </w:rPr>
      </w:pPr>
      <w:r w:rsidRPr="00E2175A">
        <w:rPr>
          <w:rFonts w:cs="Open Sans"/>
        </w:rPr>
        <w:t xml:space="preserve">The current staffing levels of the SGU </w:t>
      </w:r>
      <w:r w:rsidR="009F3BD7" w:rsidRPr="00E2175A">
        <w:rPr>
          <w:rFonts w:cs="Open Sans"/>
        </w:rPr>
        <w:t>appear to be</w:t>
      </w:r>
      <w:r w:rsidRPr="00E2175A">
        <w:rPr>
          <w:rFonts w:cs="Open Sans"/>
        </w:rPr>
        <w:t xml:space="preserve"> inadequate to support the timely resolution of matters relating to sexual assault and sexual harassment. As at 1 August 2018, the SGU had four staff members totalling the equivalent of 3.4</w:t>
      </w:r>
      <w:r w:rsidR="00447CA3">
        <w:rPr>
          <w:rFonts w:cs="Open Sans"/>
        </w:rPr>
        <w:t xml:space="preserve"> </w:t>
      </w:r>
      <w:r w:rsidRPr="00E2175A">
        <w:rPr>
          <w:rFonts w:cs="Open Sans"/>
        </w:rPr>
        <w:t>FTE:</w:t>
      </w:r>
    </w:p>
    <w:p w14:paraId="7BB43689" w14:textId="40470F3B" w:rsidR="00591668" w:rsidRPr="00E2175A" w:rsidRDefault="00591668" w:rsidP="00591668">
      <w:pPr>
        <w:pStyle w:val="ListParagraph"/>
        <w:numPr>
          <w:ilvl w:val="0"/>
          <w:numId w:val="29"/>
        </w:numPr>
        <w:spacing w:before="120" w:after="120"/>
        <w:ind w:left="714" w:hanging="357"/>
        <w:contextualSpacing w:val="0"/>
        <w:rPr>
          <w:rFonts w:cs="Open Sans"/>
        </w:rPr>
      </w:pPr>
      <w:r w:rsidRPr="00E2175A">
        <w:rPr>
          <w:rFonts w:cs="Open Sans"/>
        </w:rPr>
        <w:t>one Manager at 0.4 FTE</w:t>
      </w:r>
    </w:p>
    <w:p w14:paraId="4B9D2286" w14:textId="77777777" w:rsidR="00591668" w:rsidRPr="00E2175A" w:rsidRDefault="00591668" w:rsidP="00591668">
      <w:pPr>
        <w:pStyle w:val="ListParagraph"/>
        <w:numPr>
          <w:ilvl w:val="0"/>
          <w:numId w:val="29"/>
        </w:numPr>
        <w:spacing w:before="120" w:after="120"/>
        <w:ind w:left="714" w:hanging="357"/>
        <w:contextualSpacing w:val="0"/>
        <w:rPr>
          <w:rFonts w:cs="Open Sans"/>
        </w:rPr>
      </w:pPr>
      <w:r w:rsidRPr="00E2175A">
        <w:rPr>
          <w:rFonts w:cs="Open Sans"/>
        </w:rPr>
        <w:t>two Senior Case Officers at 1.0 FTE each</w:t>
      </w:r>
    </w:p>
    <w:p w14:paraId="66425927" w14:textId="77777777" w:rsidR="00591668" w:rsidRPr="00E2175A" w:rsidRDefault="00591668" w:rsidP="00591668">
      <w:pPr>
        <w:pStyle w:val="ListParagraph"/>
        <w:numPr>
          <w:ilvl w:val="0"/>
          <w:numId w:val="29"/>
        </w:numPr>
        <w:spacing w:before="120" w:after="120"/>
        <w:ind w:left="714" w:hanging="357"/>
        <w:contextualSpacing w:val="0"/>
        <w:rPr>
          <w:rFonts w:cs="Open Sans"/>
        </w:rPr>
      </w:pPr>
      <w:r w:rsidRPr="00E2175A">
        <w:rPr>
          <w:rFonts w:cs="Open Sans"/>
        </w:rPr>
        <w:t>one Case Officer at 1.0 FTE (the case officer also undertakes administrative activities equivalent to roughly 0.1 FTE).</w:t>
      </w:r>
    </w:p>
    <w:p w14:paraId="1A630B48" w14:textId="6F844472" w:rsidR="00591668" w:rsidRPr="00E2175A" w:rsidRDefault="00591668" w:rsidP="00591668">
      <w:pPr>
        <w:rPr>
          <w:rFonts w:cs="Open Sans"/>
        </w:rPr>
      </w:pPr>
      <w:r w:rsidRPr="00E2175A">
        <w:rPr>
          <w:rFonts w:cs="Open Sans"/>
        </w:rPr>
        <w:t>The SGU has estimated that the equivalent of 1.0 FTE is currently dedicated to investigating sexual assault and sexual harassment matters, with this workload distributed between the Manager and two Senior Case Officers. The Commission understands that the entirety of the Manager’s 0.4 FTE capacity involves undertaking investigations relating to sexual assault matters.</w:t>
      </w:r>
    </w:p>
    <w:p w14:paraId="64B48206" w14:textId="53EFC569" w:rsidR="00591668" w:rsidRPr="00E2175A" w:rsidRDefault="00591668" w:rsidP="00591668">
      <w:pPr>
        <w:rPr>
          <w:rFonts w:cs="Open Sans"/>
        </w:rPr>
      </w:pPr>
      <w:r w:rsidRPr="00E2175A">
        <w:rPr>
          <w:rFonts w:cs="Open Sans"/>
        </w:rPr>
        <w:t>To support more timely resolution of investigations, the Commission recommends UNE undertake an organisational redesign of the SGU, as per recommendation 4. This redesign should include an increase to the staff complement of the SGU</w:t>
      </w:r>
      <w:r w:rsidR="009F3BD7" w:rsidRPr="00E2175A">
        <w:rPr>
          <w:rFonts w:cs="Open Sans"/>
        </w:rPr>
        <w:t>, to carry out the current and anticipated future workload of the SGU</w:t>
      </w:r>
      <w:r w:rsidRPr="00E2175A">
        <w:rPr>
          <w:rFonts w:cs="Open Sans"/>
        </w:rPr>
        <w:t>. This proposed staffing increase follows consultation with both staff and residents and a review of the SGU’s current workload.</w:t>
      </w:r>
    </w:p>
    <w:p w14:paraId="7BED1B35" w14:textId="4042C964" w:rsidR="00591668" w:rsidRPr="00E2175A" w:rsidRDefault="00591668" w:rsidP="00591668">
      <w:pPr>
        <w:rPr>
          <w:rFonts w:cs="Open Sans"/>
        </w:rPr>
      </w:pPr>
      <w:r w:rsidRPr="00E2175A">
        <w:rPr>
          <w:rFonts w:cs="Open Sans"/>
        </w:rPr>
        <w:t xml:space="preserve">This increase in staff is also necessary to support the implementation of a number of the Commission’s recommendations, which will increase the SGU’s workload. Specifically, the Commission is recommending that all Heads of College be required to report all incidents relating to sexual assault and sexual harassment to the SGU. The Commission is also recommending six-monthly audits of college responses to sexual assault and sexual harassment. These recommendations are outlined in more detail in </w:t>
      </w:r>
      <w:r w:rsidRPr="00E2175A">
        <w:rPr>
          <w:rFonts w:cs="Open Sans"/>
          <w:i/>
        </w:rPr>
        <w:t xml:space="preserve">Chapter </w:t>
      </w:r>
      <w:r w:rsidR="00185B89">
        <w:rPr>
          <w:rFonts w:cs="Open Sans"/>
          <w:i/>
        </w:rPr>
        <w:t>9</w:t>
      </w:r>
      <w:r w:rsidRPr="00E2175A">
        <w:rPr>
          <w:rFonts w:cs="Open Sans"/>
          <w:i/>
        </w:rPr>
        <w:t>: Policies and procedures relating to sexual assault and sexual harassment</w:t>
      </w:r>
      <w:r w:rsidRPr="00E2175A">
        <w:rPr>
          <w:rFonts w:cs="Open Sans"/>
        </w:rPr>
        <w:t>.</w:t>
      </w:r>
    </w:p>
    <w:p w14:paraId="5239CA32" w14:textId="5D34E475" w:rsidR="00591668" w:rsidRPr="00E2175A" w:rsidRDefault="00591668" w:rsidP="00591668">
      <w:pPr>
        <w:rPr>
          <w:rFonts w:cs="Open Sans"/>
        </w:rPr>
      </w:pPr>
      <w:r w:rsidRPr="00E2175A">
        <w:rPr>
          <w:rFonts w:cs="Open Sans"/>
        </w:rPr>
        <w:t xml:space="preserve">The staffing increase has also been proposed as the Commission anticipates that the workload of the SGU may increase over time as a consequence of greater numbers of reports of sexual assault and sexual harassment resulting from the review’s recommendations around the development of a sexual </w:t>
      </w:r>
      <w:r w:rsidR="006B7C94" w:rsidRPr="00E2175A">
        <w:rPr>
          <w:rFonts w:cs="Open Sans"/>
        </w:rPr>
        <w:t>assault and sexual harassment</w:t>
      </w:r>
      <w:r w:rsidRPr="00E2175A">
        <w:rPr>
          <w:rFonts w:cs="Open Sans"/>
        </w:rPr>
        <w:t xml:space="preserve"> prevention program and greater promotion of the SGU.</w:t>
      </w:r>
    </w:p>
    <w:p w14:paraId="0E0EC971" w14:textId="62DB705D" w:rsidR="00591668" w:rsidRPr="00E2175A" w:rsidRDefault="000A43A5" w:rsidP="00591668">
      <w:pPr>
        <w:rPr>
          <w:rFonts w:cs="Open Sans"/>
        </w:rPr>
      </w:pPr>
      <w:r w:rsidRPr="00E2175A">
        <w:rPr>
          <w:rFonts w:cs="Open Sans"/>
        </w:rPr>
        <w:t>UNE should review t</w:t>
      </w:r>
      <w:r w:rsidR="00591668" w:rsidRPr="00E2175A">
        <w:rPr>
          <w:rFonts w:cs="Open Sans"/>
        </w:rPr>
        <w:t xml:space="preserve">he position of Manager of the SGU </w:t>
      </w:r>
      <w:r w:rsidRPr="00E2175A">
        <w:rPr>
          <w:rFonts w:cs="Open Sans"/>
        </w:rPr>
        <w:t xml:space="preserve">and consider </w:t>
      </w:r>
      <w:r w:rsidR="00591668" w:rsidRPr="00E2175A">
        <w:rPr>
          <w:rFonts w:cs="Open Sans"/>
        </w:rPr>
        <w:t>increas</w:t>
      </w:r>
      <w:r w:rsidRPr="00E2175A">
        <w:rPr>
          <w:rFonts w:cs="Open Sans"/>
        </w:rPr>
        <w:t>ing this role</w:t>
      </w:r>
      <w:r w:rsidR="00591668" w:rsidRPr="00E2175A">
        <w:rPr>
          <w:rFonts w:cs="Open Sans"/>
        </w:rPr>
        <w:t xml:space="preserve"> to 1.0 FTE. This </w:t>
      </w:r>
      <w:r w:rsidRPr="00E2175A">
        <w:rPr>
          <w:rFonts w:cs="Open Sans"/>
        </w:rPr>
        <w:t xml:space="preserve">would </w:t>
      </w:r>
      <w:r w:rsidR="00591668" w:rsidRPr="00E2175A">
        <w:rPr>
          <w:rFonts w:cs="Open Sans"/>
        </w:rPr>
        <w:t xml:space="preserve">allow the Manager of the SGU to undertake the secondary responsibilities of the SGU and provide professional development support to the SGU team, in addition to current duties. The Manager position should be suitably experienced to lead a team that is undertaking investigations of such nature. Further, the Manager should be skilled in responding in a trauma-informed manner and in appropriately engaging with both victims and perpetrators of </w:t>
      </w:r>
      <w:r w:rsidR="001675A1" w:rsidRPr="00E2175A">
        <w:rPr>
          <w:rFonts w:cs="Open Sans"/>
        </w:rPr>
        <w:t xml:space="preserve">incidents involving </w:t>
      </w:r>
      <w:r w:rsidR="00591668" w:rsidRPr="00E2175A">
        <w:rPr>
          <w:rFonts w:cs="Open Sans"/>
        </w:rPr>
        <w:t>sexual assault and sexual harassment.</w:t>
      </w:r>
    </w:p>
    <w:p w14:paraId="6852AF64" w14:textId="512D4241" w:rsidR="00591668" w:rsidRPr="00E2175A" w:rsidRDefault="000A43A5" w:rsidP="00591668">
      <w:pPr>
        <w:rPr>
          <w:rFonts w:cs="Open Sans"/>
        </w:rPr>
      </w:pPr>
      <w:r w:rsidRPr="00E2175A">
        <w:rPr>
          <w:rFonts w:cs="Open Sans"/>
        </w:rPr>
        <w:t>UNE should also consider increasing t</w:t>
      </w:r>
      <w:r w:rsidR="00591668" w:rsidRPr="00E2175A">
        <w:rPr>
          <w:rFonts w:cs="Open Sans"/>
        </w:rPr>
        <w:t xml:space="preserve">he number of Senior Case Officers to </w:t>
      </w:r>
      <w:r w:rsidRPr="00E2175A">
        <w:rPr>
          <w:rFonts w:cs="Open Sans"/>
        </w:rPr>
        <w:t xml:space="preserve">at least </w:t>
      </w:r>
      <w:r w:rsidR="00591668" w:rsidRPr="00E2175A">
        <w:rPr>
          <w:rFonts w:cs="Open Sans"/>
        </w:rPr>
        <w:t>three, each at 1.0 FTE. One of these case officer positions should be entirely dedicated to managing matters relating to sexual assault and sexual harassment. This is in line with University Australia’s recommendation that universities have a single point of contact for all reports of sexual assault and harassment, to ensure a response that is ‘coordinated, consistent, robust and effective’ and that is ‘handled with the strongest expertise’.</w:t>
      </w:r>
      <w:r w:rsidR="00591668" w:rsidRPr="00E2175A">
        <w:rPr>
          <w:rStyle w:val="EndnoteReference"/>
          <w:rFonts w:ascii="Open Sans" w:hAnsi="Open Sans" w:cs="Open Sans"/>
        </w:rPr>
        <w:endnoteReference w:id="21"/>
      </w:r>
      <w:r w:rsidR="00591668" w:rsidRPr="00E2175A">
        <w:rPr>
          <w:rFonts w:cs="Open Sans"/>
        </w:rPr>
        <w:t xml:space="preserve"> This Senior Case Officer should be suitably experienced to undertake investigations of such nature, and be skilled to respond in a trauma-informed manner and to engage appropriately with both victims and perpetrators of </w:t>
      </w:r>
      <w:r w:rsidR="00BC50A4" w:rsidRPr="00E2175A">
        <w:rPr>
          <w:rFonts w:cs="Open Sans"/>
        </w:rPr>
        <w:t xml:space="preserve">incidents involving </w:t>
      </w:r>
      <w:r w:rsidR="00591668" w:rsidRPr="00E2175A">
        <w:rPr>
          <w:rFonts w:cs="Open Sans"/>
        </w:rPr>
        <w:t>sexual assault and sexual harassment.</w:t>
      </w:r>
    </w:p>
    <w:p w14:paraId="471F8A23" w14:textId="1380C367" w:rsidR="00591668" w:rsidRPr="00E2175A" w:rsidRDefault="000A43A5" w:rsidP="00591668">
      <w:pPr>
        <w:rPr>
          <w:rFonts w:cs="Open Sans"/>
        </w:rPr>
      </w:pPr>
      <w:r w:rsidRPr="00E2175A">
        <w:rPr>
          <w:rFonts w:cs="Open Sans"/>
        </w:rPr>
        <w:t>The Commission also recommends that a</w:t>
      </w:r>
      <w:r w:rsidR="00591668" w:rsidRPr="00E2175A">
        <w:rPr>
          <w:rFonts w:cs="Open Sans"/>
        </w:rPr>
        <w:t xml:space="preserve"> position of Student Support Officer at 1.0 FTE be introduced, to provide independent information, advocacy and support for all students, including residents throughout their involvement with the SGU. The Student Support Officer would also facilitate referrals for students, including residents, to relevant support services both within and outside of the university. The Student Support Officer should be suitably experienced to provide support in a trauma-informed manner to people who </w:t>
      </w:r>
      <w:r w:rsidR="00BC50A4" w:rsidRPr="00E2175A">
        <w:rPr>
          <w:rFonts w:cs="Open Sans"/>
        </w:rPr>
        <w:t xml:space="preserve">disclose that they </w:t>
      </w:r>
      <w:r w:rsidR="00591668" w:rsidRPr="00E2175A">
        <w:rPr>
          <w:rFonts w:cs="Open Sans"/>
        </w:rPr>
        <w:t>have experienced sexual assault or sexual harassment. The Commission heard support for such a position from residents and staff.</w:t>
      </w:r>
    </w:p>
    <w:p w14:paraId="20032F64" w14:textId="38F1391F" w:rsidR="00591668" w:rsidRPr="00E2175A" w:rsidRDefault="00591668" w:rsidP="00591668">
      <w:pPr>
        <w:ind w:left="720"/>
        <w:rPr>
          <w:rFonts w:cs="Open Sans"/>
          <w:sz w:val="22"/>
        </w:rPr>
      </w:pPr>
      <w:r w:rsidRPr="00E2175A">
        <w:rPr>
          <w:rFonts w:cs="Open Sans"/>
          <w:sz w:val="22"/>
        </w:rPr>
        <w:t>‘Having that emotional support, that kind of understands</w:t>
      </w:r>
      <w:r w:rsidR="00BC50A4" w:rsidRPr="00E2175A">
        <w:rPr>
          <w:rFonts w:cs="Open Sans"/>
          <w:sz w:val="22"/>
        </w:rPr>
        <w:t xml:space="preserve"> </w:t>
      </w:r>
      <w:r w:rsidRPr="00E2175A">
        <w:rPr>
          <w:rFonts w:cs="Open Sans"/>
          <w:sz w:val="22"/>
        </w:rPr>
        <w:t>… not just like “we’ve emailed this person and we’ve been communicating because we’re helping you deal with it”.’</w:t>
      </w:r>
    </w:p>
    <w:p w14:paraId="353DDE87" w14:textId="77777777" w:rsidR="00591668" w:rsidRPr="00E2175A" w:rsidRDefault="00591668" w:rsidP="00591668">
      <w:pPr>
        <w:ind w:left="720"/>
        <w:rPr>
          <w:rFonts w:cs="Open Sans"/>
          <w:sz w:val="22"/>
        </w:rPr>
      </w:pPr>
      <w:r w:rsidRPr="00E2175A">
        <w:rPr>
          <w:rFonts w:cs="Open Sans"/>
          <w:sz w:val="22"/>
        </w:rPr>
        <w:t>‘Somebody who is there to just kind of go with you and to guide you and to tag along with you and, you know, they know what’s going on because they’re there with you and they see how you’re reacting and you can offload to them, I think it’s super important for that.’</w:t>
      </w:r>
    </w:p>
    <w:p w14:paraId="218EBAA9" w14:textId="77777777" w:rsidR="00591668" w:rsidRPr="00E2175A" w:rsidRDefault="00591668" w:rsidP="00591668">
      <w:pPr>
        <w:ind w:left="720"/>
        <w:rPr>
          <w:rFonts w:cs="Open Sans"/>
          <w:sz w:val="22"/>
        </w:rPr>
      </w:pPr>
      <w:r w:rsidRPr="00E2175A">
        <w:rPr>
          <w:rFonts w:cs="Open Sans"/>
          <w:sz w:val="22"/>
        </w:rPr>
        <w:t>‘I’m sure there would be value in something like that. Not a counsellor, but just a student support.’</w:t>
      </w:r>
    </w:p>
    <w:p w14:paraId="7B9BA228" w14:textId="7469743F" w:rsidR="00591668" w:rsidRPr="00E2175A" w:rsidRDefault="00591668" w:rsidP="00591668">
      <w:pPr>
        <w:rPr>
          <w:rFonts w:cs="Open Sans"/>
        </w:rPr>
      </w:pPr>
      <w:r w:rsidRPr="00E2175A">
        <w:rPr>
          <w:rFonts w:cs="Open Sans"/>
        </w:rPr>
        <w:t>The current position of Case Officer should remain unchanged at 1.0 FTE.</w:t>
      </w:r>
    </w:p>
    <w:p w14:paraId="1CA8E4A6" w14:textId="18284D73" w:rsidR="00591668" w:rsidRPr="00E2175A" w:rsidRDefault="00591668" w:rsidP="00591668">
      <w:pPr>
        <w:rPr>
          <w:rFonts w:cs="Open Sans"/>
        </w:rPr>
      </w:pPr>
      <w:r w:rsidRPr="00E2175A">
        <w:rPr>
          <w:rFonts w:cs="Open Sans"/>
        </w:rPr>
        <w:t xml:space="preserve">As part of the organisational redesign, the Commission also recommends that UNE consider changing the name of the </w:t>
      </w:r>
      <w:r w:rsidR="000B03EF">
        <w:rPr>
          <w:rFonts w:cs="Open Sans"/>
        </w:rPr>
        <w:t>S</w:t>
      </w:r>
      <w:r w:rsidRPr="00E2175A">
        <w:rPr>
          <w:rFonts w:cs="Open Sans"/>
        </w:rPr>
        <w:t xml:space="preserve">tudent </w:t>
      </w:r>
      <w:r w:rsidR="000B03EF">
        <w:rPr>
          <w:rFonts w:cs="Open Sans"/>
        </w:rPr>
        <w:t>G</w:t>
      </w:r>
      <w:r w:rsidRPr="00E2175A">
        <w:rPr>
          <w:rFonts w:cs="Open Sans"/>
        </w:rPr>
        <w:t xml:space="preserve">rievance </w:t>
      </w:r>
      <w:r w:rsidR="000B03EF">
        <w:rPr>
          <w:rFonts w:cs="Open Sans"/>
        </w:rPr>
        <w:t>U</w:t>
      </w:r>
      <w:r w:rsidRPr="00E2175A">
        <w:rPr>
          <w:rFonts w:cs="Open Sans"/>
        </w:rPr>
        <w:t xml:space="preserve">nit. It is recommended the revised name remove reference to ‘grievance’, which some residents identified as disconcerting. The current name also focuses on the grievance, rather than welfare and support of the student, which should be the higher priority. </w:t>
      </w:r>
      <w:r w:rsidR="00F558D2" w:rsidRPr="00E2175A">
        <w:rPr>
          <w:rFonts w:cs="Open Sans"/>
        </w:rPr>
        <w:t>For example, a ‘Student Welfare Unit’ or ‘Student Support Unit’ may resonate with students.</w:t>
      </w:r>
    </w:p>
    <w:p w14:paraId="1658818F" w14:textId="7E412479" w:rsidR="00591668" w:rsidRPr="00E2175A" w:rsidRDefault="00591668" w:rsidP="00591668">
      <w:pPr>
        <w:ind w:left="720"/>
        <w:rPr>
          <w:rFonts w:cs="Open Sans"/>
          <w:sz w:val="22"/>
        </w:rPr>
      </w:pPr>
      <w:r w:rsidRPr="00E2175A">
        <w:rPr>
          <w:rFonts w:cs="Open Sans"/>
          <w:sz w:val="22"/>
        </w:rPr>
        <w:t xml:space="preserve">‘The </w:t>
      </w:r>
      <w:r w:rsidR="0039220B">
        <w:rPr>
          <w:rFonts w:cs="Open Sans"/>
          <w:sz w:val="22"/>
        </w:rPr>
        <w:t>S</w:t>
      </w:r>
      <w:r w:rsidRPr="00E2175A">
        <w:rPr>
          <w:rFonts w:cs="Open Sans"/>
          <w:sz w:val="22"/>
        </w:rPr>
        <w:t xml:space="preserve">tudent </w:t>
      </w:r>
      <w:r w:rsidR="0039220B">
        <w:rPr>
          <w:rFonts w:cs="Open Sans"/>
          <w:sz w:val="22"/>
        </w:rPr>
        <w:t>G</w:t>
      </w:r>
      <w:r w:rsidRPr="00E2175A">
        <w:rPr>
          <w:rFonts w:cs="Open Sans"/>
          <w:sz w:val="22"/>
        </w:rPr>
        <w:t xml:space="preserve">rievance </w:t>
      </w:r>
      <w:r w:rsidR="0039220B">
        <w:rPr>
          <w:rFonts w:cs="Open Sans"/>
          <w:sz w:val="22"/>
        </w:rPr>
        <w:t>U</w:t>
      </w:r>
      <w:r w:rsidRPr="00E2175A">
        <w:rPr>
          <w:rFonts w:cs="Open Sans"/>
          <w:sz w:val="22"/>
        </w:rPr>
        <w:t>nit is kind of a scary sounding name, and you don’t really know what it does.’</w:t>
      </w:r>
    </w:p>
    <w:p w14:paraId="5C6F08D7" w14:textId="77777777" w:rsidR="00591668" w:rsidRPr="00E2175A" w:rsidRDefault="00591668" w:rsidP="00591668">
      <w:pPr>
        <w:ind w:left="720"/>
        <w:rPr>
          <w:rFonts w:cs="Open Sans"/>
          <w:sz w:val="22"/>
        </w:rPr>
      </w:pPr>
      <w:r w:rsidRPr="00E2175A">
        <w:rPr>
          <w:rFonts w:cs="Open Sans"/>
          <w:sz w:val="22"/>
        </w:rPr>
        <w:t>‘When you think of grievance, you think of something seriously bad has happened. It’s something you don’t want to think of.’</w:t>
      </w:r>
    </w:p>
    <w:p w14:paraId="2AB2FB4B" w14:textId="77777777" w:rsidR="00591668" w:rsidRPr="00E2175A" w:rsidRDefault="00591668" w:rsidP="00A2622E">
      <w:pPr>
        <w:pStyle w:val="Heading2"/>
      </w:pPr>
      <w:bookmarkStart w:id="114" w:name="_Toc8931175"/>
      <w:r w:rsidRPr="00E2175A">
        <w:t xml:space="preserve">UNE Student Support </w:t>
      </w:r>
      <w:r w:rsidRPr="00A2622E">
        <w:t>Counselling</w:t>
      </w:r>
      <w:r w:rsidRPr="00E2175A">
        <w:t xml:space="preserve"> Service</w:t>
      </w:r>
      <w:bookmarkEnd w:id="114"/>
    </w:p>
    <w:p w14:paraId="2F5F4842" w14:textId="77777777" w:rsidR="00591668" w:rsidRPr="00E2175A" w:rsidRDefault="00591668" w:rsidP="00591668">
      <w:pPr>
        <w:rPr>
          <w:rFonts w:cs="Open Sans"/>
        </w:rPr>
      </w:pPr>
      <w:r w:rsidRPr="00E2175A">
        <w:rPr>
          <w:rFonts w:cs="Open Sans"/>
        </w:rPr>
        <w:t>The UNE Student Support Counselling Service is staffed by four counsellors. The Commission understands that a dedicated counsellor resource for the colleges was established in 2017, funded through the UNE Student Services and Amenities Fund. This position is in addition to the three general student counsellors employed at the UNE Student Support Counselling Service.</w:t>
      </w:r>
    </w:p>
    <w:p w14:paraId="7563E7E9" w14:textId="23162E66" w:rsidR="00591668" w:rsidRPr="00E2175A" w:rsidRDefault="00591668" w:rsidP="00591668">
      <w:pPr>
        <w:rPr>
          <w:rFonts w:cs="Open Sans"/>
        </w:rPr>
      </w:pPr>
      <w:r w:rsidRPr="00E2175A">
        <w:rPr>
          <w:rFonts w:cs="Open Sans"/>
        </w:rPr>
        <w:t>Residents and staff spoke highly of the college counsellor, and the counselling service more generally. Residents appreciated the fact that the dedicated college counsellor is located within the residential precinct some of the time.</w:t>
      </w:r>
    </w:p>
    <w:p w14:paraId="14C4D0FB" w14:textId="77777777" w:rsidR="00591668" w:rsidRPr="00E2175A" w:rsidRDefault="00591668" w:rsidP="00591668">
      <w:pPr>
        <w:ind w:left="720"/>
        <w:rPr>
          <w:rFonts w:cs="Open Sans"/>
          <w:sz w:val="22"/>
        </w:rPr>
      </w:pPr>
      <w:r w:rsidRPr="00E2175A">
        <w:rPr>
          <w:rFonts w:cs="Open Sans"/>
          <w:sz w:val="22"/>
        </w:rPr>
        <w:t>‘I think it’s a good thing too that the counsellors have moved down here, that they are so on hand, that even if there were residents that couldn’t find their way to get to an RF and tell them what happened, the counsellor is that close that that is another point of call for them straightaway.’</w:t>
      </w:r>
    </w:p>
    <w:p w14:paraId="5D91E00F" w14:textId="77777777" w:rsidR="00591668" w:rsidRPr="00E2175A" w:rsidRDefault="00591668" w:rsidP="00591668">
      <w:pPr>
        <w:ind w:left="720"/>
        <w:rPr>
          <w:rFonts w:cs="Open Sans"/>
          <w:sz w:val="22"/>
        </w:rPr>
      </w:pPr>
      <w:r w:rsidRPr="00E2175A">
        <w:rPr>
          <w:rFonts w:cs="Open Sans"/>
          <w:sz w:val="22"/>
        </w:rPr>
        <w:t>‘They don’t have the walk of shame going to the counsellor, for example, it’s just pop around the corner.’</w:t>
      </w:r>
    </w:p>
    <w:p w14:paraId="404D861A" w14:textId="65B572F4" w:rsidR="00591668" w:rsidRPr="00E2175A" w:rsidRDefault="00591668" w:rsidP="00591668">
      <w:pPr>
        <w:ind w:left="720"/>
        <w:rPr>
          <w:rFonts w:cs="Open Sans"/>
          <w:sz w:val="22"/>
        </w:rPr>
      </w:pPr>
      <w:r w:rsidRPr="00E2175A">
        <w:rPr>
          <w:rFonts w:cs="Open Sans"/>
          <w:sz w:val="22"/>
        </w:rPr>
        <w:t>‘Students don’t like going up top for counsellors appointments. They hate walking through the university. They feel like</w:t>
      </w:r>
      <w:r w:rsidR="00BC50A4" w:rsidRPr="00E2175A">
        <w:rPr>
          <w:rFonts w:ascii="Segoe UI" w:hAnsi="Segoe UI" w:cs="Segoe UI"/>
          <w:sz w:val="22"/>
          <w:szCs w:val="22"/>
        </w:rPr>
        <w:t>—</w:t>
      </w:r>
      <w:r w:rsidRPr="00E2175A">
        <w:rPr>
          <w:rFonts w:cs="Open Sans"/>
          <w:sz w:val="22"/>
        </w:rPr>
        <w:t>people who are already anxious feel like they’re just being watched and that people just know.’</w:t>
      </w:r>
    </w:p>
    <w:p w14:paraId="791E6770" w14:textId="5D2FF18B" w:rsidR="00591668" w:rsidRPr="00E2175A" w:rsidRDefault="00591668" w:rsidP="00591668">
      <w:pPr>
        <w:rPr>
          <w:rFonts w:cs="Open Sans"/>
        </w:rPr>
      </w:pPr>
      <w:r w:rsidRPr="00E2175A">
        <w:rPr>
          <w:rFonts w:cs="Open Sans"/>
        </w:rPr>
        <w:t>A number of residents were not aware that there was a counsellor available within the residential precinct, with a view that counsellors were only available ‘up top’.</w:t>
      </w:r>
    </w:p>
    <w:p w14:paraId="1E732548" w14:textId="77777777" w:rsidR="00591668" w:rsidRPr="00E2175A" w:rsidRDefault="00591668" w:rsidP="00591668">
      <w:pPr>
        <w:pStyle w:val="Normal1"/>
        <w:spacing w:before="240" w:after="240"/>
        <w:ind w:left="720"/>
        <w:rPr>
          <w:rFonts w:ascii="Open Sans" w:hAnsi="Open Sans" w:cs="Open Sans"/>
          <w:color w:val="auto"/>
          <w:sz w:val="22"/>
          <w:lang w:val="en-AU" w:eastAsia="en-AU"/>
        </w:rPr>
      </w:pPr>
      <w:r w:rsidRPr="00E2175A">
        <w:rPr>
          <w:rFonts w:ascii="Open Sans" w:hAnsi="Open Sans" w:cs="Open Sans"/>
          <w:color w:val="auto"/>
          <w:sz w:val="22"/>
          <w:lang w:val="en-AU" w:eastAsia="en-AU"/>
        </w:rPr>
        <w:t>‘So I’ve lived on campus for four years I’m the same I don’t know where the counsellor’s office is. I don’t know how to access the service. I definitely didn’t know that there was one down here. Like maybe if it was better advertised even if they just had a poster or something in the dining hall we’d all see it.’</w:t>
      </w:r>
    </w:p>
    <w:p w14:paraId="4269FCB8" w14:textId="77777777" w:rsidR="00591668" w:rsidRPr="00E2175A" w:rsidRDefault="00591668" w:rsidP="00591668">
      <w:pPr>
        <w:ind w:left="720"/>
        <w:rPr>
          <w:rFonts w:cs="Open Sans"/>
          <w:sz w:val="22"/>
        </w:rPr>
      </w:pPr>
      <w:r w:rsidRPr="00E2175A">
        <w:rPr>
          <w:rFonts w:cs="Open Sans"/>
          <w:sz w:val="22"/>
        </w:rPr>
        <w:t>‘There’s also counsellors up top, I think. We got talked to about that during wellness week, that if you have anything and you don’t feel that you can talk to someone within the college environment, that they’re up there and you can book an appointment, and if it's urgent, you can walk in and they try and fit you within the next couple of days, or if it's not, then they can fit you in later.’</w:t>
      </w:r>
    </w:p>
    <w:p w14:paraId="7710F635" w14:textId="2D299CDF" w:rsidR="00591668" w:rsidRPr="00E2175A" w:rsidRDefault="00591668" w:rsidP="00591668">
      <w:pPr>
        <w:rPr>
          <w:rFonts w:cs="Open Sans"/>
        </w:rPr>
      </w:pPr>
      <w:r w:rsidRPr="00E2175A">
        <w:rPr>
          <w:rFonts w:cs="Open Sans"/>
        </w:rPr>
        <w:t>Some residents and staff noted that there was often a waiting list for counselling, although some were aware that emergency appointments were generally available within a few days.</w:t>
      </w:r>
    </w:p>
    <w:p w14:paraId="60C24783" w14:textId="77777777" w:rsidR="00591668" w:rsidRPr="00E2175A" w:rsidRDefault="00591668" w:rsidP="00591668">
      <w:pPr>
        <w:ind w:firstLine="720"/>
        <w:rPr>
          <w:rFonts w:cs="Open Sans"/>
          <w:sz w:val="22"/>
        </w:rPr>
      </w:pPr>
      <w:r w:rsidRPr="00E2175A">
        <w:rPr>
          <w:rFonts w:cs="Open Sans"/>
          <w:sz w:val="22"/>
        </w:rPr>
        <w:t>‘They just haven’t got the staff, and the waiting list is always huge.’</w:t>
      </w:r>
    </w:p>
    <w:p w14:paraId="183E5AF6" w14:textId="77777777" w:rsidR="00591668" w:rsidRPr="00E2175A" w:rsidRDefault="00591668" w:rsidP="00591668">
      <w:pPr>
        <w:ind w:left="720"/>
        <w:rPr>
          <w:rFonts w:cs="Open Sans"/>
          <w:sz w:val="22"/>
        </w:rPr>
      </w:pPr>
      <w:r w:rsidRPr="00E2175A">
        <w:rPr>
          <w:rFonts w:cs="Open Sans"/>
          <w:sz w:val="22"/>
          <w:lang w:val="en-GB"/>
        </w:rPr>
        <w:t>‘So at the moment, the counsellors have done a wonderful job, but their waiting time is usually three or four weeks.’</w:t>
      </w:r>
    </w:p>
    <w:p w14:paraId="2B345833" w14:textId="55EA24A3" w:rsidR="00591668" w:rsidRPr="00E2175A" w:rsidRDefault="00591668" w:rsidP="00591668">
      <w:pPr>
        <w:ind w:left="720"/>
        <w:rPr>
          <w:rFonts w:cs="Open Sans"/>
          <w:sz w:val="22"/>
        </w:rPr>
      </w:pPr>
      <w:r w:rsidRPr="00E2175A">
        <w:rPr>
          <w:rFonts w:cs="Open Sans"/>
          <w:sz w:val="22"/>
        </w:rPr>
        <w:t>‘The overall waiting list for a non-serious matter might be still long, and I understand it is. But if the Head can raise</w:t>
      </w:r>
      <w:r w:rsidR="00BC50A4" w:rsidRPr="00E2175A">
        <w:rPr>
          <w:rFonts w:ascii="Segoe UI" w:hAnsi="Segoe UI" w:cs="Segoe UI"/>
          <w:sz w:val="22"/>
          <w:szCs w:val="22"/>
        </w:rPr>
        <w:t>—</w:t>
      </w:r>
      <w:r w:rsidRPr="00E2175A">
        <w:rPr>
          <w:rFonts w:cs="Open Sans"/>
          <w:sz w:val="22"/>
        </w:rPr>
        <w:t>so, there is like a two o’clock spot or three o’clock spot</w:t>
      </w:r>
      <w:r w:rsidR="00BC50A4" w:rsidRPr="00E2175A">
        <w:rPr>
          <w:rFonts w:ascii="Segoe UI" w:hAnsi="Segoe UI" w:cs="Segoe UI"/>
          <w:sz w:val="22"/>
          <w:szCs w:val="22"/>
        </w:rPr>
        <w:t>—</w:t>
      </w:r>
      <w:r w:rsidRPr="00E2175A">
        <w:rPr>
          <w:rFonts w:cs="Open Sans"/>
          <w:sz w:val="22"/>
        </w:rPr>
        <w:t>I think it’s two o’clock</w:t>
      </w:r>
      <w:r w:rsidR="00BC50A4" w:rsidRPr="00E2175A">
        <w:rPr>
          <w:rFonts w:ascii="Segoe UI" w:hAnsi="Segoe UI" w:cs="Segoe UI"/>
          <w:sz w:val="22"/>
          <w:szCs w:val="22"/>
        </w:rPr>
        <w:t>—</w:t>
      </w:r>
      <w:r w:rsidRPr="00E2175A">
        <w:rPr>
          <w:rFonts w:cs="Open Sans"/>
          <w:sz w:val="22"/>
        </w:rPr>
        <w:t>which is kept for emergencies, so if a Head calls the Counselling Unit, even if it’s not [name redacted], they will slot.’</w:t>
      </w:r>
    </w:p>
    <w:p w14:paraId="12286549" w14:textId="2DCF14E6" w:rsidR="00591668" w:rsidRPr="00E2175A" w:rsidRDefault="00591668" w:rsidP="00591668">
      <w:pPr>
        <w:ind w:left="720"/>
        <w:rPr>
          <w:rFonts w:cs="Open Sans"/>
          <w:sz w:val="22"/>
        </w:rPr>
      </w:pPr>
      <w:r w:rsidRPr="00E2175A">
        <w:rPr>
          <w:rFonts w:cs="Open Sans"/>
          <w:sz w:val="22"/>
        </w:rPr>
        <w:t>‘Certainly the counsellors are stretched but not in case</w:t>
      </w:r>
      <w:r w:rsidR="00BC50A4" w:rsidRPr="00E2175A">
        <w:rPr>
          <w:rFonts w:ascii="Segoe UI" w:hAnsi="Segoe UI" w:cs="Segoe UI"/>
          <w:sz w:val="22"/>
          <w:szCs w:val="22"/>
        </w:rPr>
        <w:t>—</w:t>
      </w:r>
      <w:r w:rsidRPr="00E2175A">
        <w:rPr>
          <w:rFonts w:cs="Open Sans"/>
          <w:sz w:val="22"/>
        </w:rPr>
        <w:t>for us not in case of serious matters.’</w:t>
      </w:r>
    </w:p>
    <w:p w14:paraId="32C2634F" w14:textId="77777777" w:rsidR="00591668" w:rsidRPr="00E2175A" w:rsidRDefault="00591668" w:rsidP="00A2622E">
      <w:pPr>
        <w:pStyle w:val="Heading2"/>
      </w:pPr>
      <w:bookmarkStart w:id="115" w:name="_Toc8931176"/>
      <w:r w:rsidRPr="00E2175A">
        <w:t xml:space="preserve">Counselling staff </w:t>
      </w:r>
      <w:r w:rsidRPr="00A2622E">
        <w:t>complement</w:t>
      </w:r>
      <w:bookmarkEnd w:id="115"/>
    </w:p>
    <w:p w14:paraId="6668939B" w14:textId="63CE1656" w:rsidR="00591668" w:rsidRPr="00E2175A" w:rsidRDefault="00591668" w:rsidP="00591668">
      <w:pPr>
        <w:rPr>
          <w:rFonts w:cs="Open Sans"/>
        </w:rPr>
      </w:pPr>
      <w:r w:rsidRPr="00E2175A">
        <w:rPr>
          <w:rFonts w:cs="Open Sans"/>
        </w:rPr>
        <w:t xml:space="preserve">The </w:t>
      </w:r>
      <w:r w:rsidR="008B36D7" w:rsidRPr="00E2175A">
        <w:rPr>
          <w:rFonts w:cs="Open Sans"/>
        </w:rPr>
        <w:t xml:space="preserve">current </w:t>
      </w:r>
      <w:r w:rsidRPr="00E2175A">
        <w:rPr>
          <w:rFonts w:cs="Open Sans"/>
        </w:rPr>
        <w:t xml:space="preserve">number of counsellors at UNE </w:t>
      </w:r>
      <w:r w:rsidR="000A43A5" w:rsidRPr="00E2175A">
        <w:rPr>
          <w:rFonts w:cs="Open Sans"/>
        </w:rPr>
        <w:t>may not be sufficient</w:t>
      </w:r>
      <w:r w:rsidRPr="00E2175A">
        <w:rPr>
          <w:rFonts w:cs="Open Sans"/>
        </w:rPr>
        <w:t xml:space="preserve"> for its student population. UNE has over 22,000 students</w:t>
      </w:r>
      <w:r w:rsidR="00BC50A4" w:rsidRPr="00E2175A">
        <w:rPr>
          <w:rFonts w:cs="Open Sans"/>
        </w:rPr>
        <w:t>,</w:t>
      </w:r>
      <w:r w:rsidRPr="00E2175A">
        <w:rPr>
          <w:rStyle w:val="EndnoteReference"/>
          <w:rFonts w:ascii="Open Sans" w:hAnsi="Open Sans" w:cs="Open Sans"/>
        </w:rPr>
        <w:endnoteReference w:id="22"/>
      </w:r>
      <w:r w:rsidRPr="00E2175A">
        <w:rPr>
          <w:rFonts w:cs="Open Sans"/>
        </w:rPr>
        <w:t xml:space="preserve"> all of whom are eligible to access the UNE Student Support Counselling Service. The Australian and New Zealand Student Services Association (ANZSSA) recommends a ratio of one counsellor per 1,000 to 3,000 students, depending on the nature of the counsellors’ position descriptions.</w:t>
      </w:r>
      <w:r w:rsidRPr="00E2175A">
        <w:rPr>
          <w:rStyle w:val="EndnoteReference"/>
          <w:rFonts w:ascii="Open Sans" w:hAnsi="Open Sans" w:cs="Open Sans"/>
        </w:rPr>
        <w:endnoteReference w:id="23"/>
      </w:r>
      <w:r w:rsidRPr="00E2175A">
        <w:rPr>
          <w:rFonts w:cs="Open Sans"/>
        </w:rPr>
        <w:t xml:space="preserve"> This ratio is roughly in line with international recommendations for student/counsellor ratios, with the International Association of </w:t>
      </w:r>
      <w:r w:rsidR="002851A4" w:rsidRPr="00E2175A">
        <w:rPr>
          <w:rFonts w:cs="Open Sans"/>
        </w:rPr>
        <w:t>Counselling</w:t>
      </w:r>
      <w:r w:rsidRPr="00E2175A">
        <w:rPr>
          <w:rFonts w:cs="Open Sans"/>
        </w:rPr>
        <w:t xml:space="preserve"> Services (IACS) recommending a ratio of one counsellor per 1,000 to 1,500 students.</w:t>
      </w:r>
      <w:r w:rsidRPr="00E2175A">
        <w:rPr>
          <w:rStyle w:val="EndnoteReference"/>
          <w:rFonts w:ascii="Open Sans" w:hAnsi="Open Sans" w:cs="Open Sans"/>
        </w:rPr>
        <w:endnoteReference w:id="24"/>
      </w:r>
      <w:r w:rsidRPr="00E2175A">
        <w:rPr>
          <w:rFonts w:cs="Open Sans"/>
        </w:rPr>
        <w:t xml:space="preserve"> The UNE Student Support Counselling Service staff complement of four counsellors falls short of both the ANZSSA and IACS recommended ratios.</w:t>
      </w:r>
    </w:p>
    <w:p w14:paraId="54F38D34" w14:textId="0613F1F4" w:rsidR="00591668" w:rsidRPr="00E2175A" w:rsidRDefault="00591668" w:rsidP="00591668">
      <w:pPr>
        <w:rPr>
          <w:rFonts w:cs="Open Sans"/>
        </w:rPr>
      </w:pPr>
      <w:r w:rsidRPr="00E2175A">
        <w:rPr>
          <w:rFonts w:cs="Open Sans"/>
        </w:rPr>
        <w:t>ANZSSA also identifies that these ratios may not be sufficient where the university population includes high proportions of under-served, disadvantaged or minority populations.</w:t>
      </w:r>
      <w:r w:rsidRPr="00E2175A">
        <w:rPr>
          <w:rStyle w:val="EndnoteReference"/>
          <w:rFonts w:ascii="Open Sans" w:hAnsi="Open Sans" w:cs="Open Sans"/>
          <w:sz w:val="24"/>
        </w:rPr>
        <w:endnoteReference w:id="25"/>
      </w:r>
    </w:p>
    <w:p w14:paraId="1E7CF350" w14:textId="4635D59D" w:rsidR="00591668" w:rsidRPr="00E2175A" w:rsidRDefault="00591668" w:rsidP="00591668">
      <w:pPr>
        <w:rPr>
          <w:rFonts w:cs="Open Sans"/>
        </w:rPr>
      </w:pPr>
      <w:r w:rsidRPr="00E2175A">
        <w:rPr>
          <w:rFonts w:cs="Open Sans"/>
        </w:rPr>
        <w:t>This is relevant for UNE, and especially the UNE Residential System, as studies have found that students living at a university residence are generally at higher risk of mental health issues, due to their transition to university involving relocation from home and associated feelings of loneliness, alienation, lack of support, anxiety or depression.</w:t>
      </w:r>
      <w:r w:rsidRPr="00E2175A">
        <w:rPr>
          <w:rStyle w:val="EndnoteReference"/>
          <w:rFonts w:ascii="Open Sans" w:hAnsi="Open Sans" w:cs="Open Sans"/>
          <w:szCs w:val="18"/>
        </w:rPr>
        <w:endnoteReference w:id="26"/>
      </w:r>
      <w:r w:rsidRPr="00E2175A">
        <w:rPr>
          <w:rFonts w:cs="Open Sans"/>
        </w:rPr>
        <w:t xml:space="preserve"> Students at regional universities, such as UNE, face additional challenges, such as the distance to travel and costs associated with travel and accommodation.</w:t>
      </w:r>
      <w:r w:rsidRPr="00E2175A">
        <w:rPr>
          <w:rStyle w:val="EndnoteReference"/>
          <w:rFonts w:ascii="Open Sans" w:hAnsi="Open Sans" w:cs="Open Sans"/>
        </w:rPr>
        <w:endnoteReference w:id="27"/>
      </w:r>
      <w:r w:rsidRPr="00E2175A">
        <w:rPr>
          <w:rFonts w:cs="Open Sans"/>
        </w:rPr>
        <w:t xml:space="preserve"> Further, regional universities also attract students from equity groups, such as students of low socioeconomic status, students from rural or regional areas, Aboriginal and/or Torres Strait Islander students, and students with disability, who experience higher rates of mental health issues.</w:t>
      </w:r>
      <w:r w:rsidRPr="00E2175A">
        <w:rPr>
          <w:rStyle w:val="EndnoteReference"/>
          <w:rFonts w:ascii="Open Sans" w:hAnsi="Open Sans" w:cs="Open Sans"/>
        </w:rPr>
        <w:endnoteReference w:id="28"/>
      </w:r>
    </w:p>
    <w:p w14:paraId="3A8EFB5C" w14:textId="1A50B5D0" w:rsidR="00591668" w:rsidRPr="00E2175A" w:rsidRDefault="00591668" w:rsidP="00591668">
      <w:pPr>
        <w:rPr>
          <w:rFonts w:cs="Open Sans"/>
        </w:rPr>
      </w:pPr>
      <w:r w:rsidRPr="00E2175A">
        <w:rPr>
          <w:rFonts w:cs="Open Sans"/>
        </w:rPr>
        <w:t>Further, regional areas such as Armidale have, on average, fewer mental health professionals and specialised mental health services than major cities.</w:t>
      </w:r>
      <w:r w:rsidRPr="00E2175A">
        <w:rPr>
          <w:rStyle w:val="EndnoteReference"/>
          <w:rFonts w:ascii="Open Sans" w:hAnsi="Open Sans" w:cs="Open Sans"/>
        </w:rPr>
        <w:endnoteReference w:id="29"/>
      </w:r>
      <w:r w:rsidRPr="00E2175A">
        <w:rPr>
          <w:rFonts w:cs="Open Sans"/>
        </w:rPr>
        <w:t xml:space="preserve"> Given the limited availability of mental health professionals in regional areas, and the fact that the UNE student population is at higher risk of experiencing mental health issues, there is a strong argument for UNE to increase the number of counsellors employed by the UNE Student Support Counselling Service. At a minimum, UNE should consider employing seven full time equivalent counsellors, </w:t>
      </w:r>
      <w:r w:rsidR="00765E59" w:rsidRPr="00E2175A">
        <w:rPr>
          <w:rFonts w:cs="Open Sans"/>
        </w:rPr>
        <w:t xml:space="preserve">which would </w:t>
      </w:r>
      <w:r w:rsidR="00F558D2" w:rsidRPr="00E2175A">
        <w:rPr>
          <w:rFonts w:cs="Open Sans"/>
        </w:rPr>
        <w:t>be closer to</w:t>
      </w:r>
      <w:r w:rsidRPr="00E2175A">
        <w:rPr>
          <w:rFonts w:cs="Open Sans"/>
        </w:rPr>
        <w:t xml:space="preserve"> the upper limit of ANZSSA’s recommended ratio of one counsellor per 3,000 students.</w:t>
      </w:r>
    </w:p>
    <w:p w14:paraId="1A4DD436" w14:textId="255BB4DF" w:rsidR="00591668" w:rsidRPr="00E2175A" w:rsidRDefault="00591668" w:rsidP="00591668">
      <w:pPr>
        <w:rPr>
          <w:rFonts w:cs="Open Sans"/>
        </w:rPr>
      </w:pPr>
      <w:r w:rsidRPr="00E2175A">
        <w:rPr>
          <w:rFonts w:cs="Open Sans"/>
        </w:rPr>
        <w:t>For the purposes of the dedicated college counselling support, the Commission recommends UNE ensure that there are at least two counsellors primarily dedicated to UNE college residents, with a</w:t>
      </w:r>
      <w:r w:rsidR="000B63AA" w:rsidRPr="00E2175A">
        <w:rPr>
          <w:rFonts w:cs="Open Sans"/>
        </w:rPr>
        <w:t>t</w:t>
      </w:r>
      <w:r w:rsidRPr="00E2175A">
        <w:rPr>
          <w:rFonts w:cs="Open Sans"/>
        </w:rPr>
        <w:t xml:space="preserve"> </w:t>
      </w:r>
      <w:r w:rsidR="00765E59" w:rsidRPr="00E2175A">
        <w:rPr>
          <w:rFonts w:cs="Open Sans"/>
        </w:rPr>
        <w:t xml:space="preserve">minimum </w:t>
      </w:r>
      <w:r w:rsidRPr="00E2175A">
        <w:rPr>
          <w:rFonts w:cs="Open Sans"/>
        </w:rPr>
        <w:t>one counsellor with significant experience in sexual assault counselling (recommendation 5). This staffing level equates to a ratio of approximately one counsellor per 800 students, and reflects the increased challenges faced by college residents.</w:t>
      </w:r>
    </w:p>
    <w:p w14:paraId="36D2E2A6" w14:textId="772A96E7" w:rsidR="00591668" w:rsidRPr="00E2175A" w:rsidRDefault="00591668" w:rsidP="00591668">
      <w:pPr>
        <w:rPr>
          <w:rFonts w:cs="Open Sans"/>
        </w:rPr>
      </w:pPr>
      <w:r w:rsidRPr="00E2175A">
        <w:rPr>
          <w:rFonts w:cs="Open Sans"/>
        </w:rPr>
        <w:t>The Commission also recommends that</w:t>
      </w:r>
      <w:r w:rsidR="007E77F2" w:rsidRPr="00E2175A">
        <w:rPr>
          <w:rFonts w:cs="Open Sans"/>
        </w:rPr>
        <w:t>,</w:t>
      </w:r>
      <w:r w:rsidRPr="00E2175A">
        <w:rPr>
          <w:rFonts w:cs="Open Sans"/>
        </w:rPr>
        <w:t xml:space="preserve"> </w:t>
      </w:r>
      <w:r w:rsidR="00765E59" w:rsidRPr="00E2175A">
        <w:rPr>
          <w:rFonts w:cs="Open Sans"/>
        </w:rPr>
        <w:t>to some capacity</w:t>
      </w:r>
      <w:r w:rsidR="007E77F2" w:rsidRPr="00E2175A">
        <w:rPr>
          <w:rFonts w:cs="Open Sans"/>
        </w:rPr>
        <w:t>,</w:t>
      </w:r>
      <w:r w:rsidR="00765E59" w:rsidRPr="00E2175A">
        <w:rPr>
          <w:rFonts w:cs="Open Sans"/>
        </w:rPr>
        <w:t xml:space="preserve"> </w:t>
      </w:r>
      <w:r w:rsidRPr="00E2175A">
        <w:rPr>
          <w:rFonts w:cs="Open Sans"/>
        </w:rPr>
        <w:t>college counsellors be dedicated to developing and implementing mental health promotion, prevention and early intervention programs. Residents suggested value in an ‘outreach’ service, whereby counsellors would establish a pop-up clinic within each college. This service could increase awareness of the UNE Student Support Counselling Service, and potentially promote students seeking earlier intervention and support for mental health issues.</w:t>
      </w:r>
    </w:p>
    <w:p w14:paraId="534DDBA3" w14:textId="68849B25" w:rsidR="00591668" w:rsidRPr="00E2175A" w:rsidRDefault="00591668" w:rsidP="00591668">
      <w:pPr>
        <w:ind w:left="720"/>
        <w:rPr>
          <w:rFonts w:cs="Open Sans"/>
          <w:sz w:val="22"/>
        </w:rPr>
      </w:pPr>
      <w:r w:rsidRPr="00E2175A">
        <w:rPr>
          <w:rFonts w:cs="Open Sans"/>
          <w:sz w:val="22"/>
        </w:rPr>
        <w:t xml:space="preserve">‘I feel like if that counsellor did like a monthly check-in with every resident at college like you rock up like once a month and you can just say anything that you need to, yes, so every student gets covered and it’s like everyone goes to it so no </w:t>
      </w:r>
      <w:r w:rsidR="002851A4" w:rsidRPr="00E2175A">
        <w:rPr>
          <w:rFonts w:cs="Open Sans"/>
          <w:sz w:val="22"/>
        </w:rPr>
        <w:t>one’s</w:t>
      </w:r>
      <w:r w:rsidRPr="00E2175A">
        <w:rPr>
          <w:rFonts w:cs="Open Sans"/>
          <w:sz w:val="22"/>
        </w:rPr>
        <w:t xml:space="preserve"> going to feel like they’re the only one going through something.’</w:t>
      </w:r>
    </w:p>
    <w:p w14:paraId="6CEFD42E" w14:textId="77777777" w:rsidR="00591668" w:rsidRPr="00E2175A" w:rsidRDefault="00591668" w:rsidP="00591668">
      <w:pPr>
        <w:ind w:left="720"/>
        <w:rPr>
          <w:rFonts w:cs="Open Sans"/>
          <w:sz w:val="22"/>
        </w:rPr>
      </w:pPr>
      <w:r w:rsidRPr="00E2175A">
        <w:rPr>
          <w:rFonts w:cs="Open Sans"/>
          <w:sz w:val="22"/>
        </w:rPr>
        <w:t>‘I actually think they’d be better off putting in like a pop-up counselling service that you didn’t have to have an appointment to go in because, well, now with the shortened trimesters the amount of stress that the students are facing is ridiculous.’</w:t>
      </w:r>
    </w:p>
    <w:p w14:paraId="47ABCBFE" w14:textId="5C91F5A4" w:rsidR="00591668" w:rsidRPr="00E2175A" w:rsidRDefault="00591668" w:rsidP="00A2622E">
      <w:pPr>
        <w:pStyle w:val="Heading2"/>
      </w:pPr>
      <w:bookmarkStart w:id="116" w:name="_Toc8931177"/>
      <w:r w:rsidRPr="00A2622E">
        <w:t>Recommendations</w:t>
      </w:r>
      <w:bookmarkEnd w:id="116"/>
    </w:p>
    <w:tbl>
      <w:tblPr>
        <w:tblStyle w:val="TableGrid"/>
        <w:tblW w:w="0" w:type="auto"/>
        <w:tblLook w:val="04A0" w:firstRow="1" w:lastRow="0" w:firstColumn="1" w:lastColumn="0" w:noHBand="0" w:noVBand="1"/>
      </w:tblPr>
      <w:tblGrid>
        <w:gridCol w:w="9060"/>
      </w:tblGrid>
      <w:tr w:rsidR="00591668" w:rsidRPr="00E2175A" w14:paraId="7A7EB415" w14:textId="77777777" w:rsidTr="00591668">
        <w:tc>
          <w:tcPr>
            <w:tcW w:w="9060" w:type="dxa"/>
          </w:tcPr>
          <w:p w14:paraId="24BD9CAD" w14:textId="77777777" w:rsidR="00E94A9E" w:rsidRPr="00E2175A" w:rsidRDefault="00E94A9E" w:rsidP="00E94A9E">
            <w:pPr>
              <w:rPr>
                <w:rFonts w:cs="Open Sans"/>
                <w:b/>
              </w:rPr>
            </w:pPr>
            <w:r w:rsidRPr="00E2175A">
              <w:rPr>
                <w:rFonts w:cs="Open Sans"/>
                <w:b/>
              </w:rPr>
              <w:t>Recommendation 1: The UNE Vice-Chancellor should take responsibility for the implementation of the review’s recommendations to drive cultural change</w:t>
            </w:r>
          </w:p>
          <w:p w14:paraId="193064AE" w14:textId="4A368D5A" w:rsidR="00E94A9E" w:rsidRPr="00E2175A" w:rsidRDefault="00E94A9E" w:rsidP="00E94A9E">
            <w:pPr>
              <w:rPr>
                <w:rFonts w:cs="Open Sans"/>
              </w:rPr>
            </w:pPr>
            <w:r w:rsidRPr="00E2175A">
              <w:rPr>
                <w:rFonts w:cs="Open Sans"/>
              </w:rPr>
              <w:t>The Commission recommends that the UNE Vice Chancellor take ultimate responsibility for the implementation of the Commission’s recommendations, and for ensuring UNE’s reforms achieve their desired goals</w:t>
            </w:r>
            <w:r w:rsidR="00AB71A2" w:rsidRPr="00E2175A">
              <w:rPr>
                <w:rFonts w:cs="Open Sans"/>
              </w:rPr>
              <w:t>.</w:t>
            </w:r>
          </w:p>
          <w:p w14:paraId="709313CA" w14:textId="29D99455" w:rsidR="00E94A9E" w:rsidRPr="00E2175A" w:rsidRDefault="00E94A9E" w:rsidP="00E94A9E">
            <w:pPr>
              <w:rPr>
                <w:rFonts w:cs="Open Sans"/>
              </w:rPr>
            </w:pPr>
            <w:r w:rsidRPr="00E2175A">
              <w:rPr>
                <w:rFonts w:cs="Open Sans"/>
              </w:rPr>
              <w:t>True cultural reform will require the engagement of all areas of the UNE residential system, and it is important that there is involvement in this process from college staff, residents, and the university more broadly.</w:t>
            </w:r>
          </w:p>
          <w:p w14:paraId="556B2F82" w14:textId="1B1C442B" w:rsidR="00AB71A2" w:rsidRPr="00E2175A" w:rsidRDefault="00AB71A2" w:rsidP="00AB71A2">
            <w:pPr>
              <w:rPr>
                <w:rFonts w:cs="Open Sans"/>
                <w:b/>
              </w:rPr>
            </w:pPr>
            <w:r w:rsidRPr="00E2175A">
              <w:rPr>
                <w:rFonts w:cs="Open Sans"/>
                <w:b/>
              </w:rPr>
              <w:t>Recommendation 2: Heads of Colleges should be afforded decision-making</w:t>
            </w:r>
            <w:r w:rsidR="00AD08E6">
              <w:rPr>
                <w:rFonts w:cs="Open Sans"/>
                <w:b/>
              </w:rPr>
              <w:t xml:space="preserve"> </w:t>
            </w:r>
            <w:r w:rsidR="008B36D7" w:rsidRPr="00E2175A">
              <w:rPr>
                <w:rFonts w:cs="Open Sans"/>
                <w:b/>
              </w:rPr>
              <w:t>powers</w:t>
            </w:r>
            <w:r w:rsidRPr="00E2175A">
              <w:rPr>
                <w:rFonts w:cs="Open Sans"/>
                <w:b/>
              </w:rPr>
              <w:t xml:space="preserve">, and provided </w:t>
            </w:r>
            <w:r w:rsidR="008B36D7" w:rsidRPr="00E2175A">
              <w:rPr>
                <w:rFonts w:cs="Open Sans"/>
                <w:b/>
              </w:rPr>
              <w:t>adequate funding</w:t>
            </w:r>
            <w:r w:rsidRPr="00E2175A">
              <w:rPr>
                <w:rFonts w:cs="Open Sans"/>
                <w:b/>
              </w:rPr>
              <w:t xml:space="preserve"> to support the prevention of</w:t>
            </w:r>
            <w:r w:rsidR="002546B0" w:rsidRPr="00E2175A">
              <w:rPr>
                <w:rFonts w:cs="Open Sans"/>
                <w:b/>
              </w:rPr>
              <w:t>, and response to,</w:t>
            </w:r>
            <w:r w:rsidRPr="00E2175A">
              <w:rPr>
                <w:rFonts w:cs="Open Sans"/>
                <w:b/>
              </w:rPr>
              <w:t xml:space="preserve"> sexual assault and sexual harassment at the college level</w:t>
            </w:r>
          </w:p>
          <w:p w14:paraId="0C0A6346" w14:textId="1AF31A96" w:rsidR="00AB71A2" w:rsidRPr="00E2175A" w:rsidRDefault="00AB71A2" w:rsidP="00E94A9E">
            <w:pPr>
              <w:rPr>
                <w:rFonts w:cs="Open Sans"/>
              </w:rPr>
            </w:pPr>
            <w:r w:rsidRPr="00E2175A">
              <w:rPr>
                <w:rFonts w:cs="Open Sans"/>
              </w:rPr>
              <w:t xml:space="preserve">The Commission recommends that Heads of Colleges be afforded decision-making </w:t>
            </w:r>
            <w:r w:rsidR="00E06FD0" w:rsidRPr="00E2175A">
              <w:rPr>
                <w:rFonts w:cs="Open Sans"/>
              </w:rPr>
              <w:t xml:space="preserve">powers </w:t>
            </w:r>
            <w:r w:rsidRPr="00E2175A">
              <w:rPr>
                <w:rFonts w:cs="Open Sans"/>
              </w:rPr>
              <w:t>that will allow them to develop and implement college-specific initiatives that will</w:t>
            </w:r>
            <w:r w:rsidR="00E06FD0" w:rsidRPr="00E2175A">
              <w:rPr>
                <w:rFonts w:cs="Open Sans"/>
              </w:rPr>
              <w:t xml:space="preserve"> help to</w:t>
            </w:r>
            <w:r w:rsidRPr="00E2175A">
              <w:rPr>
                <w:rFonts w:cs="Open Sans"/>
              </w:rPr>
              <w:t xml:space="preserve"> prevent sexual assault and sexual harassment, in alignment with broader UNE policies. To support the implementation of these initiatives, Heads of Colleges should be provided</w:t>
            </w:r>
            <w:r w:rsidR="00E06FD0" w:rsidRPr="00E2175A">
              <w:rPr>
                <w:rFonts w:cs="Open Sans"/>
              </w:rPr>
              <w:t xml:space="preserve"> adequate funding to support </w:t>
            </w:r>
            <w:r w:rsidRPr="00E2175A">
              <w:rPr>
                <w:rFonts w:cs="Open Sans"/>
              </w:rPr>
              <w:t>the prevention of</w:t>
            </w:r>
            <w:r w:rsidR="002546B0" w:rsidRPr="00E2175A">
              <w:rPr>
                <w:rFonts w:cs="Open Sans"/>
              </w:rPr>
              <w:t>, and response to,</w:t>
            </w:r>
            <w:r w:rsidRPr="00E2175A">
              <w:rPr>
                <w:rFonts w:cs="Open Sans"/>
              </w:rPr>
              <w:t xml:space="preserve"> sexual </w:t>
            </w:r>
            <w:r w:rsidR="006B7C94" w:rsidRPr="00E2175A">
              <w:rPr>
                <w:rFonts w:cs="Open Sans"/>
              </w:rPr>
              <w:t>assault and sexual harassment</w:t>
            </w:r>
            <w:r w:rsidRPr="00E2175A">
              <w:rPr>
                <w:rFonts w:cs="Open Sans"/>
              </w:rPr>
              <w:t>. Heads of Colleges should work with their residents to develop these initiatives based on their understanding of the unique culture and environment within their college.</w:t>
            </w:r>
          </w:p>
          <w:p w14:paraId="058F2E21" w14:textId="77777777" w:rsidR="00591668" w:rsidRPr="00E2175A" w:rsidRDefault="00591668" w:rsidP="00591668">
            <w:pPr>
              <w:rPr>
                <w:rFonts w:cs="Open Sans"/>
                <w:b/>
              </w:rPr>
            </w:pPr>
            <w:r w:rsidRPr="00E2175A">
              <w:rPr>
                <w:rFonts w:cs="Open Sans"/>
                <w:b/>
              </w:rPr>
              <w:t xml:space="preserve">Recommendation </w:t>
            </w:r>
            <w:r w:rsidR="00AB71A2" w:rsidRPr="00E2175A">
              <w:rPr>
                <w:rFonts w:cs="Open Sans"/>
                <w:b/>
              </w:rPr>
              <w:t>3</w:t>
            </w:r>
            <w:r w:rsidRPr="00E2175A">
              <w:rPr>
                <w:rFonts w:cs="Open Sans"/>
                <w:b/>
              </w:rPr>
              <w:t>: UNE should employ after-hours professional support for residents and student leaders</w:t>
            </w:r>
          </w:p>
          <w:p w14:paraId="60E95638" w14:textId="7B4FAB5B" w:rsidR="00591668" w:rsidRPr="00E2175A" w:rsidRDefault="00591668" w:rsidP="00591668">
            <w:pPr>
              <w:rPr>
                <w:rFonts w:cs="Open Sans"/>
              </w:rPr>
            </w:pPr>
            <w:r w:rsidRPr="00E2175A">
              <w:rPr>
                <w:rFonts w:cs="Open Sans"/>
              </w:rPr>
              <w:t>The Commission recommends that UNE employ qualified first responders to be available to residents and student leaders after-hours. This after-hours resource would be able to:</w:t>
            </w:r>
          </w:p>
          <w:p w14:paraId="729D7EF4" w14:textId="77777777" w:rsidR="00591668" w:rsidRPr="00E2175A" w:rsidRDefault="00591668" w:rsidP="00406965">
            <w:pPr>
              <w:pStyle w:val="ListParagraph"/>
              <w:numPr>
                <w:ilvl w:val="0"/>
                <w:numId w:val="47"/>
              </w:numPr>
              <w:spacing w:before="120" w:after="120"/>
              <w:ind w:left="714" w:hanging="357"/>
              <w:contextualSpacing w:val="0"/>
              <w:rPr>
                <w:rFonts w:cs="Open Sans"/>
              </w:rPr>
            </w:pPr>
            <w:r w:rsidRPr="00E2175A">
              <w:rPr>
                <w:rFonts w:cs="Open Sans"/>
              </w:rPr>
              <w:t>immediately manage and respond to incidents of sexual assault, sexual harassment, and other student crises, including acute mental health-related incidents</w:t>
            </w:r>
          </w:p>
          <w:p w14:paraId="1F1C43F7" w14:textId="3A6DAB1C" w:rsidR="00591668" w:rsidRPr="00E2175A" w:rsidRDefault="00591668" w:rsidP="00406965">
            <w:pPr>
              <w:pStyle w:val="ListParagraph"/>
              <w:numPr>
                <w:ilvl w:val="0"/>
                <w:numId w:val="47"/>
              </w:numPr>
              <w:spacing w:before="120" w:after="120"/>
              <w:ind w:left="714" w:hanging="357"/>
              <w:contextualSpacing w:val="0"/>
              <w:rPr>
                <w:rFonts w:cs="Open Sans"/>
              </w:rPr>
            </w:pPr>
            <w:r w:rsidRPr="00E2175A">
              <w:rPr>
                <w:rFonts w:cs="Open Sans"/>
              </w:rPr>
              <w:t>provide referral to UNE support services</w:t>
            </w:r>
          </w:p>
          <w:p w14:paraId="1A680ECF" w14:textId="1C4A1E20" w:rsidR="00591668" w:rsidRPr="00E2175A" w:rsidRDefault="00591668" w:rsidP="00406965">
            <w:pPr>
              <w:pStyle w:val="ListParagraph"/>
              <w:numPr>
                <w:ilvl w:val="0"/>
                <w:numId w:val="47"/>
              </w:numPr>
              <w:spacing w:before="120" w:after="120"/>
              <w:ind w:left="714" w:hanging="357"/>
              <w:contextualSpacing w:val="0"/>
              <w:rPr>
                <w:rFonts w:cs="Open Sans"/>
              </w:rPr>
            </w:pPr>
            <w:r w:rsidRPr="00E2175A">
              <w:rPr>
                <w:rFonts w:cs="Open Sans"/>
              </w:rPr>
              <w:t>ensure appropriate follow up.</w:t>
            </w:r>
          </w:p>
          <w:p w14:paraId="250CD7E5" w14:textId="77777777" w:rsidR="00591668" w:rsidRPr="00E2175A" w:rsidRDefault="00591668" w:rsidP="00591668">
            <w:pPr>
              <w:rPr>
                <w:rFonts w:cs="Open Sans"/>
              </w:rPr>
            </w:pPr>
            <w:r w:rsidRPr="00E2175A">
              <w:rPr>
                <w:rFonts w:cs="Open Sans"/>
              </w:rPr>
              <w:t>At a minimum, the Commission recommends that residents and student leaders have access to a 24-hour telephone service staffed by personnel qualified in providing an effective first response. The service should have an understanding of local supports and available reporting pathways. This service would be in addition to the crisis telephone counselling service recently engaged by UNE.</w:t>
            </w:r>
          </w:p>
          <w:p w14:paraId="78C3249C" w14:textId="5CBF6409" w:rsidR="00591668" w:rsidRDefault="00591668" w:rsidP="00AB71A2">
            <w:pPr>
              <w:rPr>
                <w:rFonts w:cs="Open Sans"/>
              </w:rPr>
            </w:pPr>
            <w:r w:rsidRPr="00E2175A">
              <w:rPr>
                <w:rFonts w:cs="Open Sans"/>
              </w:rPr>
              <w:t>UNE should also ensure the service is widely promoted to student leaders and residents.</w:t>
            </w:r>
          </w:p>
          <w:p w14:paraId="356D87C9" w14:textId="45FEEDAE" w:rsidR="00D80800" w:rsidRDefault="00D80800" w:rsidP="00AB71A2">
            <w:pPr>
              <w:rPr>
                <w:rFonts w:cs="Open Sans"/>
              </w:rPr>
            </w:pPr>
          </w:p>
          <w:p w14:paraId="5FF106DF" w14:textId="77777777" w:rsidR="00D80800" w:rsidRPr="00E2175A" w:rsidRDefault="00D80800" w:rsidP="00AB71A2">
            <w:pPr>
              <w:rPr>
                <w:rFonts w:cs="Open Sans"/>
              </w:rPr>
            </w:pPr>
          </w:p>
          <w:p w14:paraId="71606C41" w14:textId="6841966B" w:rsidR="00591668" w:rsidRPr="00DB317E" w:rsidRDefault="00591668" w:rsidP="00591668">
            <w:pPr>
              <w:rPr>
                <w:rFonts w:cs="Open Sans"/>
                <w:b/>
              </w:rPr>
            </w:pPr>
            <w:r w:rsidRPr="00E2175A">
              <w:rPr>
                <w:rFonts w:cs="Open Sans"/>
                <w:b/>
              </w:rPr>
              <w:t xml:space="preserve">Recommendation 4: UNE should undertake an organisational redesign of </w:t>
            </w:r>
            <w:r w:rsidRPr="00DB317E">
              <w:rPr>
                <w:rFonts w:cs="Open Sans"/>
                <w:b/>
              </w:rPr>
              <w:t xml:space="preserve">the </w:t>
            </w:r>
            <w:r w:rsidR="00DB317E" w:rsidRPr="00031A34">
              <w:rPr>
                <w:rFonts w:cs="Open Sans"/>
                <w:b/>
                <w:color w:val="000000"/>
                <w:lang w:val="en-US"/>
              </w:rPr>
              <w:t>Student Grievance Unit (SGU)</w:t>
            </w:r>
          </w:p>
          <w:p w14:paraId="1B25F5EC" w14:textId="755592D9" w:rsidR="00591668" w:rsidRPr="00E2175A" w:rsidRDefault="00591668" w:rsidP="00591668">
            <w:pPr>
              <w:rPr>
                <w:rFonts w:cs="Open Sans"/>
              </w:rPr>
            </w:pPr>
            <w:r w:rsidRPr="00E2175A">
              <w:rPr>
                <w:rFonts w:cs="Open Sans"/>
              </w:rPr>
              <w:t xml:space="preserve">The Commission recommends UNE undertake an organisational redesign of the SGU. This redesign should include an increase to the staff complement of the SGUFTE, </w:t>
            </w:r>
            <w:r w:rsidR="00D5215E" w:rsidRPr="00E2175A">
              <w:rPr>
                <w:rFonts w:cs="Open Sans"/>
              </w:rPr>
              <w:t xml:space="preserve">to carry out </w:t>
            </w:r>
            <w:r w:rsidRPr="00E2175A">
              <w:rPr>
                <w:rFonts w:cs="Open Sans"/>
              </w:rPr>
              <w:t>the current and anticipated future workload of the SGU.</w:t>
            </w:r>
          </w:p>
          <w:p w14:paraId="1A581F66" w14:textId="76B9A4BD" w:rsidR="00591668" w:rsidRPr="00E2175A" w:rsidRDefault="00D5215E" w:rsidP="00591668">
            <w:pPr>
              <w:rPr>
                <w:rFonts w:cs="Open Sans"/>
              </w:rPr>
            </w:pPr>
            <w:r w:rsidRPr="00E2175A">
              <w:rPr>
                <w:rFonts w:cs="Open Sans"/>
              </w:rPr>
              <w:t>proposed suggested</w:t>
            </w:r>
            <w:r w:rsidR="00591668" w:rsidRPr="00E2175A">
              <w:rPr>
                <w:rFonts w:cs="Open Sans"/>
              </w:rPr>
              <w:t xml:space="preserve"> new structure of the SGU </w:t>
            </w:r>
            <w:r w:rsidRPr="00E2175A">
              <w:rPr>
                <w:rFonts w:cs="Open Sans"/>
              </w:rPr>
              <w:t>c</w:t>
            </w:r>
            <w:r w:rsidR="00591668" w:rsidRPr="00E2175A">
              <w:rPr>
                <w:rFonts w:cs="Open Sans"/>
              </w:rPr>
              <w:t>ould include</w:t>
            </w:r>
            <w:r w:rsidRPr="00E2175A">
              <w:rPr>
                <w:rFonts w:cs="Open Sans"/>
              </w:rPr>
              <w:t>, for example</w:t>
            </w:r>
            <w:r w:rsidR="00591668" w:rsidRPr="00E2175A">
              <w:rPr>
                <w:rFonts w:cs="Open Sans"/>
              </w:rPr>
              <w:t>:</w:t>
            </w:r>
          </w:p>
          <w:p w14:paraId="41B95C87" w14:textId="77777777" w:rsidR="00591668" w:rsidRPr="00E2175A" w:rsidRDefault="00591668" w:rsidP="00591668">
            <w:pPr>
              <w:pStyle w:val="ListParagraph"/>
              <w:numPr>
                <w:ilvl w:val="0"/>
                <w:numId w:val="31"/>
              </w:numPr>
              <w:spacing w:before="120" w:after="120"/>
              <w:ind w:left="782" w:hanging="357"/>
              <w:contextualSpacing w:val="0"/>
              <w:rPr>
                <w:rFonts w:cs="Open Sans"/>
              </w:rPr>
            </w:pPr>
            <w:r w:rsidRPr="00E2175A">
              <w:rPr>
                <w:rFonts w:cs="Open Sans"/>
              </w:rPr>
              <w:t>one Manager, at 1.0 FTE (an increase from 0.4 FTE)</w:t>
            </w:r>
          </w:p>
          <w:p w14:paraId="7F1F8407" w14:textId="79825066" w:rsidR="00591668" w:rsidRPr="00E2175A" w:rsidRDefault="00591668" w:rsidP="00591668">
            <w:pPr>
              <w:pStyle w:val="ListParagraph"/>
              <w:numPr>
                <w:ilvl w:val="0"/>
                <w:numId w:val="31"/>
              </w:numPr>
              <w:spacing w:before="120" w:after="120"/>
              <w:ind w:left="782" w:hanging="357"/>
              <w:contextualSpacing w:val="0"/>
              <w:rPr>
                <w:rFonts w:cs="Open Sans"/>
              </w:rPr>
            </w:pPr>
            <w:r w:rsidRPr="00E2175A">
              <w:rPr>
                <w:rFonts w:cs="Open Sans"/>
              </w:rPr>
              <w:t>three Senior Case Officers, totalling 3.0 FTE (an increase from 2.0</w:t>
            </w:r>
            <w:r w:rsidR="008323C2">
              <w:rPr>
                <w:rFonts w:cs="Open Sans"/>
              </w:rPr>
              <w:t xml:space="preserve"> </w:t>
            </w:r>
            <w:r w:rsidRPr="00E2175A">
              <w:rPr>
                <w:rFonts w:cs="Open Sans"/>
              </w:rPr>
              <w:t>FTE)</w:t>
            </w:r>
          </w:p>
          <w:p w14:paraId="7718EA57" w14:textId="77777777" w:rsidR="00591668" w:rsidRPr="00E2175A" w:rsidRDefault="00591668" w:rsidP="00591668">
            <w:pPr>
              <w:pStyle w:val="ListParagraph"/>
              <w:numPr>
                <w:ilvl w:val="0"/>
                <w:numId w:val="31"/>
              </w:numPr>
              <w:spacing w:before="120" w:after="120"/>
              <w:ind w:left="782" w:hanging="357"/>
              <w:contextualSpacing w:val="0"/>
              <w:rPr>
                <w:rFonts w:cs="Open Sans"/>
              </w:rPr>
            </w:pPr>
            <w:r w:rsidRPr="00E2175A">
              <w:rPr>
                <w:rFonts w:cs="Open Sans"/>
              </w:rPr>
              <w:t>one Student Support Officer, at 1.0 FTE (a new position)</w:t>
            </w:r>
          </w:p>
          <w:p w14:paraId="11E2F7BB" w14:textId="3CA190F9" w:rsidR="00591668" w:rsidRPr="00E2175A" w:rsidRDefault="00591668" w:rsidP="00591668">
            <w:pPr>
              <w:pStyle w:val="ListParagraph"/>
              <w:numPr>
                <w:ilvl w:val="0"/>
                <w:numId w:val="31"/>
              </w:numPr>
              <w:spacing w:before="120" w:after="120"/>
              <w:ind w:left="782" w:hanging="357"/>
              <w:contextualSpacing w:val="0"/>
              <w:rPr>
                <w:rFonts w:cs="Open Sans"/>
              </w:rPr>
            </w:pPr>
            <w:r w:rsidRPr="00E2175A">
              <w:rPr>
                <w:rFonts w:cs="Open Sans"/>
              </w:rPr>
              <w:t>one case officer, at 1.0 FTE (unchanged).</w:t>
            </w:r>
          </w:p>
          <w:p w14:paraId="4B46789B" w14:textId="1D4372E1" w:rsidR="00591668" w:rsidRPr="00E2175A" w:rsidRDefault="00591668" w:rsidP="00591668">
            <w:pPr>
              <w:rPr>
                <w:rFonts w:cs="Open Sans"/>
              </w:rPr>
            </w:pPr>
            <w:r w:rsidRPr="00E2175A">
              <w:rPr>
                <w:rFonts w:cs="Open Sans"/>
              </w:rPr>
              <w:t xml:space="preserve">The increase in staff, and introduction of a new student support position, should </w:t>
            </w:r>
            <w:r w:rsidR="00D5215E" w:rsidRPr="00E2175A">
              <w:rPr>
                <w:rFonts w:cs="Open Sans"/>
              </w:rPr>
              <w:t xml:space="preserve">reduce </w:t>
            </w:r>
            <w:r w:rsidRPr="00E2175A">
              <w:rPr>
                <w:rFonts w:cs="Open Sans"/>
              </w:rPr>
              <w:t>the time required to investigate matters of sexual assault and sexual harassment, whilst also improving the support provided to residents involved in the investigation process. The increase would also allow the SGU to undertake additional promotional and educational activities.</w:t>
            </w:r>
          </w:p>
          <w:p w14:paraId="698DAA92" w14:textId="3F9AF416" w:rsidR="00591668" w:rsidRPr="00E2175A" w:rsidRDefault="00591668" w:rsidP="00591668">
            <w:pPr>
              <w:rPr>
                <w:rFonts w:cs="Open Sans"/>
              </w:rPr>
            </w:pPr>
            <w:r w:rsidRPr="00E2175A">
              <w:rPr>
                <w:rFonts w:cs="Open Sans"/>
              </w:rPr>
              <w:t>UNE should also consider revising the name of the SGU, to remove specific reference to ‘grievance’.</w:t>
            </w:r>
          </w:p>
          <w:p w14:paraId="7AD5A230" w14:textId="77777777" w:rsidR="00591668" w:rsidRPr="00E2175A" w:rsidRDefault="00591668" w:rsidP="00591668">
            <w:pPr>
              <w:rPr>
                <w:rFonts w:cs="Open Sans"/>
              </w:rPr>
            </w:pPr>
            <w:r w:rsidRPr="00E2175A">
              <w:rPr>
                <w:rFonts w:cs="Open Sans"/>
                <w:b/>
              </w:rPr>
              <w:t>Recommendation 5: UNE should employ an increased number of counselling staff dedicated to residents</w:t>
            </w:r>
          </w:p>
          <w:p w14:paraId="70BC1501" w14:textId="3692BB5F" w:rsidR="00591668" w:rsidRPr="00E2175A" w:rsidRDefault="00591668" w:rsidP="00591668">
            <w:pPr>
              <w:rPr>
                <w:rFonts w:cs="Open Sans"/>
              </w:rPr>
            </w:pPr>
            <w:r w:rsidRPr="00E2175A">
              <w:rPr>
                <w:rFonts w:cs="Open Sans"/>
              </w:rPr>
              <w:t>The Commission recommends UNE employ an additional dedicated college counsellor, to bring the total number of dedicated college counsellors to two. This would improve access to counselling support for residents, whilst also allowing the college counsellors to develop and implement mental health promotion, prevention and early intervention programs.</w:t>
            </w:r>
          </w:p>
        </w:tc>
      </w:tr>
    </w:tbl>
    <w:p w14:paraId="2CF8913C" w14:textId="39FED502" w:rsidR="008323C2" w:rsidRDefault="008323C2" w:rsidP="008323C2"/>
    <w:p w14:paraId="003E8459" w14:textId="77777777" w:rsidR="008323C2" w:rsidRDefault="008323C2">
      <w:pPr>
        <w:keepLines w:val="0"/>
        <w:spacing w:before="0" w:after="0"/>
      </w:pPr>
      <w:r>
        <w:br w:type="page"/>
      </w:r>
    </w:p>
    <w:p w14:paraId="56E86624" w14:textId="0F941885" w:rsidR="00591668" w:rsidRPr="00A2622E" w:rsidRDefault="008323C2" w:rsidP="008323C2">
      <w:pPr>
        <w:rPr>
          <w:rFonts w:cs="Open Sans"/>
          <w:b/>
        </w:rPr>
      </w:pPr>
      <w:r w:rsidRPr="00A2622E">
        <w:rPr>
          <w:rFonts w:cs="Open Sans"/>
          <w:b/>
        </w:rPr>
        <w:t>Chapter 4: Endnotes</w:t>
      </w:r>
    </w:p>
    <w:p w14:paraId="686865E3" w14:textId="47CB0D14" w:rsidR="00D84B2B" w:rsidRPr="00E2175A" w:rsidRDefault="00D84B2B" w:rsidP="008C7FEA">
      <w:pPr>
        <w:sectPr w:rsidR="00D84B2B" w:rsidRPr="00E2175A" w:rsidSect="003023FC">
          <w:headerReference w:type="even" r:id="rId30"/>
          <w:headerReference w:type="default" r:id="rId31"/>
          <w:footerReference w:type="default" r:id="rId32"/>
          <w:headerReference w:type="first" r:id="rId33"/>
          <w:footnotePr>
            <w:numFmt w:val="lowerRoman"/>
          </w:footnotePr>
          <w:endnotePr>
            <w:numFmt w:val="decimal"/>
          </w:endnotePr>
          <w:pgSz w:w="11906" w:h="16838" w:code="9"/>
          <w:pgMar w:top="1134" w:right="1418" w:bottom="1134" w:left="1418" w:header="709" w:footer="709" w:gutter="0"/>
          <w:cols w:space="708"/>
          <w:docGrid w:linePitch="360"/>
        </w:sectPr>
      </w:pPr>
    </w:p>
    <w:p w14:paraId="0EFBAE5C" w14:textId="27FA44F1" w:rsidR="00BB2C9D" w:rsidRPr="00E2175A" w:rsidRDefault="00BB2C9D" w:rsidP="00A16644">
      <w:pPr>
        <w:pStyle w:val="Heading1"/>
        <w:spacing w:before="240"/>
        <w:rPr>
          <w:rFonts w:cs="Open Sans"/>
          <w:szCs w:val="36"/>
        </w:rPr>
      </w:pPr>
      <w:bookmarkStart w:id="117" w:name="_Toc8931178"/>
      <w:r w:rsidRPr="00E2175A">
        <w:rPr>
          <w:rFonts w:cs="Open Sans"/>
          <w:szCs w:val="36"/>
        </w:rPr>
        <w:t>Alcohol</w:t>
      </w:r>
      <w:bookmarkEnd w:id="107"/>
      <w:bookmarkEnd w:id="108"/>
      <w:bookmarkEnd w:id="117"/>
    </w:p>
    <w:p w14:paraId="685CA841" w14:textId="362AFB03" w:rsidR="00D05680" w:rsidRPr="00E2175A" w:rsidRDefault="00795A5D" w:rsidP="00A16644">
      <w:pPr>
        <w:rPr>
          <w:rFonts w:cs="Open Sans"/>
        </w:rPr>
      </w:pPr>
      <w:bookmarkStart w:id="118" w:name="_Toc521311301"/>
      <w:r w:rsidRPr="00E2175A">
        <w:rPr>
          <w:rFonts w:cs="Open Sans"/>
        </w:rPr>
        <w:t xml:space="preserve">This chapter explores the role that alcohol plays at all UNE colleges </w:t>
      </w:r>
      <w:r w:rsidR="00B2557C" w:rsidRPr="00E2175A">
        <w:rPr>
          <w:rFonts w:cs="Open Sans"/>
        </w:rPr>
        <w:t>as well as UNE’s policy response to alcohol</w:t>
      </w:r>
      <w:r w:rsidRPr="00E2175A">
        <w:rPr>
          <w:rFonts w:cs="Open Sans"/>
        </w:rPr>
        <w:t xml:space="preserve"> consumption</w:t>
      </w:r>
      <w:r w:rsidR="00B2557C" w:rsidRPr="00E2175A">
        <w:rPr>
          <w:rFonts w:cs="Open Sans"/>
        </w:rPr>
        <w:t xml:space="preserve">. </w:t>
      </w:r>
      <w:r w:rsidR="00D05680" w:rsidRPr="00E2175A">
        <w:rPr>
          <w:rFonts w:cs="Open Sans"/>
        </w:rPr>
        <w:t>Residents, staff, support services and other stakeholders all identified a college culture where alcohol featured prominently</w:t>
      </w:r>
      <w:r w:rsidR="00F052CE" w:rsidRPr="00E2175A">
        <w:rPr>
          <w:rFonts w:cs="Open Sans"/>
        </w:rPr>
        <w:t>.</w:t>
      </w:r>
      <w:r w:rsidR="00D05680" w:rsidRPr="00E2175A">
        <w:rPr>
          <w:rFonts w:cs="Open Sans"/>
        </w:rPr>
        <w:t xml:space="preserve"> A number of residents disclosed that their place and sense of belonging</w:t>
      </w:r>
      <w:r w:rsidR="00F052CE" w:rsidRPr="00E2175A">
        <w:rPr>
          <w:rFonts w:cs="Open Sans"/>
        </w:rPr>
        <w:t xml:space="preserve"> at college</w:t>
      </w:r>
      <w:r w:rsidR="00D05680" w:rsidRPr="00E2175A">
        <w:rPr>
          <w:rFonts w:cs="Open Sans"/>
        </w:rPr>
        <w:t xml:space="preserve"> was </w:t>
      </w:r>
      <w:r w:rsidR="00E76423" w:rsidRPr="00E2175A">
        <w:rPr>
          <w:rFonts w:cs="Open Sans"/>
        </w:rPr>
        <w:t xml:space="preserve">affected </w:t>
      </w:r>
      <w:r w:rsidR="00D05680" w:rsidRPr="00E2175A">
        <w:rPr>
          <w:rFonts w:cs="Open Sans"/>
        </w:rPr>
        <w:t>by both their participation in social events and</w:t>
      </w:r>
      <w:r w:rsidRPr="00E2175A">
        <w:rPr>
          <w:rFonts w:cs="Open Sans"/>
        </w:rPr>
        <w:t xml:space="preserve"> the</w:t>
      </w:r>
      <w:r w:rsidR="00D05680" w:rsidRPr="00E2175A">
        <w:rPr>
          <w:rFonts w:cs="Open Sans"/>
        </w:rPr>
        <w:t xml:space="preserve"> consumption of alcohol.</w:t>
      </w:r>
    </w:p>
    <w:p w14:paraId="45AFC597" w14:textId="29EC7137" w:rsidR="00D05680" w:rsidRPr="00E2175A" w:rsidRDefault="00D05680"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also heard from residents, staff and other stakeholders on the perceived causal link between alcohol consumption and sexual assault and sexual harassment. While </w:t>
      </w:r>
      <w:r w:rsidR="00CD4393" w:rsidRPr="00E2175A">
        <w:rPr>
          <w:rFonts w:cs="Open Sans"/>
        </w:rPr>
        <w:t xml:space="preserve">there is a correlation between </w:t>
      </w:r>
      <w:r w:rsidRPr="00E2175A">
        <w:rPr>
          <w:rFonts w:cs="Open Sans"/>
        </w:rPr>
        <w:t xml:space="preserve">alcohol </w:t>
      </w:r>
      <w:r w:rsidR="00CD4393" w:rsidRPr="00E2175A">
        <w:rPr>
          <w:rFonts w:cs="Open Sans"/>
        </w:rPr>
        <w:t>and</w:t>
      </w:r>
      <w:r w:rsidRPr="00E2175A">
        <w:rPr>
          <w:rFonts w:cs="Open Sans"/>
        </w:rPr>
        <w:t xml:space="preserve"> many incidents of sexual assault and sexual harassment, </w:t>
      </w:r>
      <w:r w:rsidR="00786262" w:rsidRPr="00E2175A">
        <w:rPr>
          <w:rFonts w:cs="Open Sans"/>
        </w:rPr>
        <w:t xml:space="preserve">alcohol </w:t>
      </w:r>
      <w:r w:rsidRPr="00E2175A">
        <w:rPr>
          <w:rFonts w:cs="Open Sans"/>
        </w:rPr>
        <w:t>is not in itself a causal factor. Greater education on the causes of sexual assault and sexual harassment is recommended as well as the impact of alcohol on an individual’s ability to provide consent.</w:t>
      </w:r>
    </w:p>
    <w:p w14:paraId="033C14FD" w14:textId="6EC01DA0" w:rsidR="005740D7" w:rsidRPr="00E2175A" w:rsidRDefault="00D05680" w:rsidP="00A16644">
      <w:pPr>
        <w:rPr>
          <w:rFonts w:cs="Open Sans"/>
        </w:rPr>
      </w:pPr>
      <w:r w:rsidRPr="00E2175A">
        <w:rPr>
          <w:rFonts w:cs="Open Sans"/>
        </w:rPr>
        <w:t>UNE has introduced a number of initiatives in response to the prevalence of alcohol within colleges</w:t>
      </w:r>
      <w:r w:rsidR="005740D7" w:rsidRPr="00E2175A">
        <w:rPr>
          <w:rFonts w:cs="Open Sans"/>
        </w:rPr>
        <w:t>, however its focus on preventing harmful alcohol consumption could be strengthened.</w:t>
      </w:r>
    </w:p>
    <w:p w14:paraId="32FDED4D" w14:textId="5B3D6A60" w:rsidR="00D05680" w:rsidRPr="00E2175A" w:rsidRDefault="00D05680" w:rsidP="00A16644">
      <w:pPr>
        <w:rPr>
          <w:rFonts w:cs="Open Sans"/>
        </w:rPr>
      </w:pPr>
      <w:r w:rsidRPr="00E2175A">
        <w:rPr>
          <w:rFonts w:cs="Open Sans"/>
        </w:rPr>
        <w:t xml:space="preserve">Many of </w:t>
      </w:r>
      <w:r w:rsidR="005740D7" w:rsidRPr="00E2175A">
        <w:rPr>
          <w:rFonts w:cs="Open Sans"/>
        </w:rPr>
        <w:t>UNE’s responses to alcohol consumption</w:t>
      </w:r>
      <w:r w:rsidRPr="00E2175A">
        <w:rPr>
          <w:rFonts w:cs="Open Sans"/>
        </w:rPr>
        <w:t xml:space="preserve"> align with best practice in harm minimisation, and the </w:t>
      </w:r>
      <w:r w:rsidR="009039A6" w:rsidRPr="00E2175A">
        <w:rPr>
          <w:rFonts w:cs="Open Sans"/>
        </w:rPr>
        <w:t>Commission</w:t>
      </w:r>
      <w:r w:rsidRPr="00E2175A">
        <w:rPr>
          <w:rFonts w:cs="Open Sans"/>
        </w:rPr>
        <w:t xml:space="preserve"> commends UNE for </w:t>
      </w:r>
      <w:r w:rsidR="00FB60A3" w:rsidRPr="00E2175A">
        <w:rPr>
          <w:rFonts w:cs="Open Sans"/>
        </w:rPr>
        <w:t xml:space="preserve">an evidence-based response. </w:t>
      </w:r>
      <w:r w:rsidRPr="00E2175A">
        <w:rPr>
          <w:rFonts w:cs="Open Sans"/>
        </w:rPr>
        <w:t xml:space="preserve">However, further changes and modified approaches could better support responsible consumption of alcohol amongst residents. </w:t>
      </w:r>
      <w:r w:rsidR="00382AA3" w:rsidRPr="00E2175A">
        <w:rPr>
          <w:rFonts w:cs="Open Sans"/>
        </w:rPr>
        <w:t xml:space="preserve">These include a review of mandatory finishing times for events; formal events involving alcohol being held at licensed venues; clear documentation and </w:t>
      </w:r>
      <w:r w:rsidR="00F75A31" w:rsidRPr="00E2175A">
        <w:rPr>
          <w:rFonts w:cs="Open Sans"/>
        </w:rPr>
        <w:t>dissemination of relevant policies</w:t>
      </w:r>
      <w:r w:rsidR="00996DAF" w:rsidRPr="00E2175A">
        <w:rPr>
          <w:rFonts w:cs="Open Sans"/>
        </w:rPr>
        <w:t xml:space="preserve"> and procedures</w:t>
      </w:r>
      <w:r w:rsidR="00F75A31" w:rsidRPr="00E2175A">
        <w:rPr>
          <w:rFonts w:cs="Open Sans"/>
        </w:rPr>
        <w:t>; and a review of the use of alcohol bans as a penalty</w:t>
      </w:r>
      <w:r w:rsidR="00996DAF" w:rsidRPr="00E2175A">
        <w:rPr>
          <w:rFonts w:cs="Open Sans"/>
        </w:rPr>
        <w:t xml:space="preserve"> for behavioural misconduct</w:t>
      </w:r>
      <w:r w:rsidR="00F75A31" w:rsidRPr="00E2175A">
        <w:rPr>
          <w:rFonts w:cs="Open Sans"/>
        </w:rPr>
        <w:t>.</w:t>
      </w:r>
    </w:p>
    <w:p w14:paraId="52857013" w14:textId="5E26CA67" w:rsidR="00D05680" w:rsidRPr="00E2175A" w:rsidRDefault="00D05680"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w:t>
      </w:r>
      <w:r w:rsidR="00FB60A3" w:rsidRPr="00E2175A">
        <w:rPr>
          <w:rFonts w:cs="Open Sans"/>
        </w:rPr>
        <w:t>also heard</w:t>
      </w:r>
      <w:r w:rsidRPr="00E2175A">
        <w:rPr>
          <w:rFonts w:cs="Open Sans"/>
        </w:rPr>
        <w:t xml:space="preserve"> about examples of agreements between colleges and local pubs, with such venues providing college sporting and social clubs with financial support in exchange for regular patronage. There are concerns that this may promote excessive consumption of alcohol</w:t>
      </w:r>
      <w:r w:rsidR="005B325E" w:rsidRPr="00E2175A">
        <w:rPr>
          <w:rFonts w:cs="Open Sans"/>
        </w:rPr>
        <w:t>.</w:t>
      </w:r>
      <w:r w:rsidRPr="00E2175A">
        <w:rPr>
          <w:rFonts w:cs="Open Sans"/>
        </w:rPr>
        <w:t xml:space="preserve"> </w:t>
      </w:r>
      <w:r w:rsidR="00F75A31" w:rsidRPr="00E2175A">
        <w:rPr>
          <w:rFonts w:cs="Open Sans"/>
        </w:rPr>
        <w:t xml:space="preserve">The Commission recommends agreements that involve financial payments </w:t>
      </w:r>
      <w:r w:rsidR="00FB7999" w:rsidRPr="00E2175A">
        <w:rPr>
          <w:rFonts w:cs="Open Sans"/>
        </w:rPr>
        <w:t xml:space="preserve">or benefits </w:t>
      </w:r>
      <w:r w:rsidR="00F75A31" w:rsidRPr="00E2175A">
        <w:rPr>
          <w:rFonts w:cs="Open Sans"/>
        </w:rPr>
        <w:t>in exchange for patronage be replaced by</w:t>
      </w:r>
      <w:r w:rsidR="00996DAF" w:rsidRPr="00E2175A">
        <w:rPr>
          <w:rFonts w:cs="Open Sans"/>
        </w:rPr>
        <w:t xml:space="preserve"> a</w:t>
      </w:r>
      <w:r w:rsidR="001A2AE3" w:rsidRPr="00E2175A">
        <w:rPr>
          <w:rFonts w:cs="Open Sans"/>
        </w:rPr>
        <w:t xml:space="preserve"> UNE funded</w:t>
      </w:r>
      <w:r w:rsidR="00F75A31" w:rsidRPr="00E2175A">
        <w:rPr>
          <w:rFonts w:cs="Open Sans"/>
        </w:rPr>
        <w:t xml:space="preserve"> program</w:t>
      </w:r>
      <w:r w:rsidR="00996DAF" w:rsidRPr="00E2175A">
        <w:rPr>
          <w:rFonts w:cs="Open Sans"/>
        </w:rPr>
        <w:t>. The proposed program will involve</w:t>
      </w:r>
      <w:r w:rsidR="00F75A31" w:rsidRPr="00E2175A">
        <w:rPr>
          <w:rFonts w:cs="Open Sans"/>
        </w:rPr>
        <w:t xml:space="preserve"> </w:t>
      </w:r>
      <w:r w:rsidR="00996DAF" w:rsidRPr="00E2175A">
        <w:rPr>
          <w:rFonts w:cs="Open Sans"/>
        </w:rPr>
        <w:t>college sporting clubs receiving</w:t>
      </w:r>
      <w:r w:rsidR="00F75A31" w:rsidRPr="00E2175A">
        <w:rPr>
          <w:rFonts w:cs="Open Sans"/>
        </w:rPr>
        <w:t xml:space="preserve"> sponsorship funds in exchange for club members upholding a code of conduct that prohibits sexual assault, sexual harassment, bullying and misogyny.</w:t>
      </w:r>
    </w:p>
    <w:p w14:paraId="64297639" w14:textId="77777777" w:rsidR="00BB2C9D" w:rsidRPr="00E2175A" w:rsidRDefault="00BB2C9D" w:rsidP="00A2622E">
      <w:pPr>
        <w:pStyle w:val="Heading2"/>
      </w:pPr>
      <w:bookmarkStart w:id="119" w:name="_Toc524692164"/>
      <w:bookmarkStart w:id="120" w:name="_Toc8931179"/>
      <w:r w:rsidRPr="00A2622E">
        <w:t>Drinking</w:t>
      </w:r>
      <w:r w:rsidRPr="00E2175A">
        <w:t xml:space="preserve"> culture</w:t>
      </w:r>
      <w:bookmarkEnd w:id="118"/>
      <w:bookmarkEnd w:id="119"/>
      <w:bookmarkEnd w:id="120"/>
    </w:p>
    <w:p w14:paraId="25A94313" w14:textId="2A0F48FF" w:rsidR="00A16644" w:rsidRPr="00E2175A" w:rsidRDefault="001545D9" w:rsidP="000027F3">
      <w:pPr>
        <w:rPr>
          <w:rFonts w:cs="Open Sans"/>
        </w:rPr>
      </w:pPr>
      <w:r w:rsidRPr="00E2175A">
        <w:rPr>
          <w:rFonts w:cs="Open Sans"/>
        </w:rPr>
        <w:t>Alcohol plays a prominent role</w:t>
      </w:r>
      <w:r w:rsidR="002118B8" w:rsidRPr="00E2175A">
        <w:rPr>
          <w:rFonts w:cs="Open Sans"/>
        </w:rPr>
        <w:t xml:space="preserve"> in the culture of UNE colleges</w:t>
      </w:r>
      <w:r w:rsidR="00212CE8" w:rsidRPr="00E2175A">
        <w:rPr>
          <w:rFonts w:cs="Open Sans"/>
        </w:rPr>
        <w:t>, however t</w:t>
      </w:r>
      <w:r w:rsidR="002118B8" w:rsidRPr="00E2175A">
        <w:rPr>
          <w:rFonts w:cs="Open Sans"/>
        </w:rPr>
        <w:t>his is not unique to UNE</w:t>
      </w:r>
      <w:r w:rsidR="00212CE8" w:rsidRPr="00E2175A">
        <w:rPr>
          <w:rFonts w:cs="Open Sans"/>
        </w:rPr>
        <w:t>. T</w:t>
      </w:r>
      <w:r w:rsidR="00BB2C9D" w:rsidRPr="00E2175A">
        <w:rPr>
          <w:rFonts w:cs="Open Sans"/>
        </w:rPr>
        <w:t xml:space="preserve">he importance and place of alcohol in college culture </w:t>
      </w:r>
      <w:r w:rsidR="00212CE8" w:rsidRPr="00E2175A">
        <w:rPr>
          <w:rFonts w:cs="Open Sans"/>
        </w:rPr>
        <w:t xml:space="preserve">has been </w:t>
      </w:r>
      <w:r w:rsidR="00BB2C9D" w:rsidRPr="00E2175A">
        <w:rPr>
          <w:rFonts w:cs="Open Sans"/>
        </w:rPr>
        <w:t>widely reported on</w:t>
      </w:r>
      <w:r w:rsidR="00212CE8" w:rsidRPr="00E2175A">
        <w:rPr>
          <w:rFonts w:cs="Open Sans"/>
        </w:rPr>
        <w:t>, with Elizabeth Broderick &amp; Co’s review of residential colleges at the University of Sydney finding that ‘alcohol plays an important part in the culture of College life and underpins a number of so-called College traditions’</w:t>
      </w:r>
      <w:r w:rsidR="00707290" w:rsidRPr="00E2175A">
        <w:rPr>
          <w:rFonts w:cs="Open Sans"/>
        </w:rPr>
        <w:t>.</w:t>
      </w:r>
      <w:r w:rsidR="00212CE8" w:rsidRPr="00E2175A">
        <w:rPr>
          <w:sz w:val="20"/>
          <w:vertAlign w:val="superscript"/>
        </w:rPr>
        <w:endnoteReference w:id="30"/>
      </w:r>
      <w:r w:rsidR="00707290" w:rsidRPr="00E2175A">
        <w:rPr>
          <w:rFonts w:cs="Open Sans"/>
        </w:rPr>
        <w:t xml:space="preserve"> </w:t>
      </w:r>
      <w:r w:rsidR="00212CE8" w:rsidRPr="00E2175A">
        <w:rPr>
          <w:i/>
        </w:rPr>
        <w:t>Change the course</w:t>
      </w:r>
      <w:r w:rsidR="00212CE8" w:rsidRPr="00E2175A">
        <w:rPr>
          <w:rFonts w:cs="Open Sans"/>
        </w:rPr>
        <w:t xml:space="preserve"> also reported that e</w:t>
      </w:r>
      <w:r w:rsidR="00BB2C9D" w:rsidRPr="00E2175A">
        <w:rPr>
          <w:rFonts w:cs="Open Sans"/>
        </w:rPr>
        <w:t>xcessive alcohol consumption</w:t>
      </w:r>
      <w:r w:rsidR="00707290" w:rsidRPr="00E2175A">
        <w:rPr>
          <w:rFonts w:cs="Open Sans"/>
        </w:rPr>
        <w:t xml:space="preserve"> </w:t>
      </w:r>
      <w:r w:rsidR="00212CE8" w:rsidRPr="00E2175A">
        <w:rPr>
          <w:rFonts w:cs="Open Sans"/>
        </w:rPr>
        <w:t>was</w:t>
      </w:r>
      <w:r w:rsidR="00BB2C9D" w:rsidRPr="00E2175A">
        <w:rPr>
          <w:rFonts w:cs="Open Sans"/>
        </w:rPr>
        <w:t xml:space="preserve"> a feature of college life</w:t>
      </w:r>
      <w:r w:rsidR="00E947D7" w:rsidRPr="00E2175A">
        <w:rPr>
          <w:rFonts w:cs="Open Sans"/>
        </w:rPr>
        <w:t>.</w:t>
      </w:r>
      <w:r w:rsidR="00BB2C9D" w:rsidRPr="00E2175A">
        <w:rPr>
          <w:sz w:val="20"/>
          <w:vertAlign w:val="superscript"/>
        </w:rPr>
        <w:endnoteReference w:id="31"/>
      </w:r>
    </w:p>
    <w:p w14:paraId="697EE5A0" w14:textId="143DD860" w:rsidR="00A16644" w:rsidRPr="00E2175A" w:rsidRDefault="00BB2C9D" w:rsidP="000027F3">
      <w:pPr>
        <w:rPr>
          <w:rFonts w:cs="Open Sans"/>
        </w:rPr>
      </w:pPr>
      <w:r w:rsidRPr="00E2175A">
        <w:rPr>
          <w:rFonts w:cs="Open Sans"/>
        </w:rPr>
        <w:t>While alcohol consumption among younger people is generally falling</w:t>
      </w:r>
      <w:r w:rsidR="00E4095E" w:rsidRPr="00E2175A">
        <w:rPr>
          <w:rFonts w:cs="Open Sans"/>
        </w:rPr>
        <w:t>,</w:t>
      </w:r>
      <w:r w:rsidRPr="00E2175A">
        <w:rPr>
          <w:sz w:val="20"/>
          <w:vertAlign w:val="superscript"/>
        </w:rPr>
        <w:endnoteReference w:id="32"/>
      </w:r>
      <w:r w:rsidRPr="00E2175A">
        <w:rPr>
          <w:rFonts w:cs="Open Sans"/>
        </w:rPr>
        <w:t xml:space="preserve"> </w:t>
      </w:r>
      <w:r w:rsidR="001C03A4" w:rsidRPr="00E2175A">
        <w:rPr>
          <w:rFonts w:cs="Open Sans"/>
        </w:rPr>
        <w:t xml:space="preserve">students </w:t>
      </w:r>
      <w:r w:rsidR="00A16644" w:rsidRPr="00E2175A">
        <w:rPr>
          <w:rFonts w:cs="Open Sans"/>
        </w:rPr>
        <w:t xml:space="preserve">at </w:t>
      </w:r>
      <w:r w:rsidRPr="00E2175A">
        <w:rPr>
          <w:rFonts w:cs="Open Sans"/>
        </w:rPr>
        <w:t>residential colleges have been found to drink more than the rest of their peer group. A survey of drinking patterns conducted by Schofield et al for University Colleges Australia found that over 40</w:t>
      </w:r>
      <w:r w:rsidR="00713396" w:rsidRPr="00E2175A">
        <w:rPr>
          <w:rFonts w:cs="Open Sans"/>
        </w:rPr>
        <w:t>%</w:t>
      </w:r>
      <w:r w:rsidRPr="00E2175A">
        <w:rPr>
          <w:rFonts w:cs="Open Sans"/>
        </w:rPr>
        <w:t xml:space="preserve"> of college </w:t>
      </w:r>
      <w:r w:rsidR="001C03A4" w:rsidRPr="00E2175A">
        <w:rPr>
          <w:rFonts w:cs="Open Sans"/>
        </w:rPr>
        <w:t xml:space="preserve">students </w:t>
      </w:r>
      <w:r w:rsidRPr="00E2175A">
        <w:rPr>
          <w:rFonts w:cs="Open Sans"/>
        </w:rPr>
        <w:t xml:space="preserve">reported alcohol consumption that could be characterised as </w:t>
      </w:r>
      <w:r w:rsidR="00036755" w:rsidRPr="00E2175A">
        <w:rPr>
          <w:rFonts w:cs="Open Sans"/>
        </w:rPr>
        <w:t>‘</w:t>
      </w:r>
      <w:r w:rsidR="00212CE8" w:rsidRPr="00E2175A">
        <w:rPr>
          <w:rFonts w:cs="Open Sans"/>
        </w:rPr>
        <w:t>harmful</w:t>
      </w:r>
      <w:r w:rsidR="00036755" w:rsidRPr="00E2175A">
        <w:rPr>
          <w:rFonts w:cs="Open Sans"/>
        </w:rPr>
        <w:t>’</w:t>
      </w:r>
      <w:r w:rsidRPr="00E2175A">
        <w:rPr>
          <w:rFonts w:cs="Open Sans"/>
        </w:rPr>
        <w:t>, compared with 24</w:t>
      </w:r>
      <w:r w:rsidR="00713396" w:rsidRPr="00E2175A">
        <w:rPr>
          <w:rFonts w:cs="Open Sans"/>
        </w:rPr>
        <w:t>%</w:t>
      </w:r>
      <w:r w:rsidRPr="00E2175A">
        <w:rPr>
          <w:rFonts w:cs="Open Sans"/>
        </w:rPr>
        <w:t xml:space="preserve"> of those living with a partner and around 26</w:t>
      </w:r>
      <w:r w:rsidR="00713396" w:rsidRPr="00E2175A">
        <w:rPr>
          <w:rFonts w:cs="Open Sans"/>
        </w:rPr>
        <w:t>%</w:t>
      </w:r>
      <w:r w:rsidRPr="00E2175A">
        <w:rPr>
          <w:rFonts w:cs="Open Sans"/>
        </w:rPr>
        <w:t xml:space="preserve"> of those living with family.</w:t>
      </w:r>
      <w:r w:rsidRPr="00E2175A">
        <w:rPr>
          <w:sz w:val="20"/>
          <w:vertAlign w:val="superscript"/>
        </w:rPr>
        <w:endnoteReference w:id="33"/>
      </w:r>
      <w:r w:rsidRPr="00E2175A">
        <w:rPr>
          <w:rFonts w:cs="Open Sans"/>
        </w:rPr>
        <w:t xml:space="preserve"> T</w:t>
      </w:r>
      <w:r w:rsidR="00802624" w:rsidRPr="00E2175A">
        <w:rPr>
          <w:rFonts w:cs="Open Sans"/>
        </w:rPr>
        <w:t>he study also found that college residents drink significantly more than the rest of the student population</w:t>
      </w:r>
      <w:r w:rsidRPr="00E2175A">
        <w:rPr>
          <w:rFonts w:cs="Open Sans"/>
        </w:rPr>
        <w:t>.</w:t>
      </w:r>
      <w:r w:rsidRPr="00E2175A">
        <w:rPr>
          <w:sz w:val="20"/>
          <w:vertAlign w:val="superscript"/>
        </w:rPr>
        <w:endnoteReference w:id="34"/>
      </w:r>
    </w:p>
    <w:p w14:paraId="443C0E08" w14:textId="27701689" w:rsidR="0097375D" w:rsidRPr="00E2175A" w:rsidRDefault="00BB2C9D" w:rsidP="000027F3">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received conflicting responses regarding the extent of alcohol consumption within the colleges at UNE. Some residents </w:t>
      </w:r>
      <w:r w:rsidR="00E7199F" w:rsidRPr="00E2175A">
        <w:rPr>
          <w:rFonts w:cs="Open Sans"/>
        </w:rPr>
        <w:t xml:space="preserve">did not </w:t>
      </w:r>
      <w:r w:rsidR="000D2009" w:rsidRPr="00E2175A">
        <w:rPr>
          <w:rFonts w:cs="Open Sans"/>
        </w:rPr>
        <w:t>view</w:t>
      </w:r>
      <w:r w:rsidR="00E7199F" w:rsidRPr="00E2175A">
        <w:rPr>
          <w:rFonts w:cs="Open Sans"/>
        </w:rPr>
        <w:t xml:space="preserve"> </w:t>
      </w:r>
      <w:r w:rsidRPr="00E2175A">
        <w:rPr>
          <w:rFonts w:cs="Open Sans"/>
        </w:rPr>
        <w:t>the drinking culture</w:t>
      </w:r>
      <w:r w:rsidR="00E7199F" w:rsidRPr="00E2175A">
        <w:rPr>
          <w:rFonts w:cs="Open Sans"/>
        </w:rPr>
        <w:t xml:space="preserve"> at their college </w:t>
      </w:r>
      <w:r w:rsidRPr="00E2175A">
        <w:rPr>
          <w:rFonts w:cs="Open Sans"/>
        </w:rPr>
        <w:t xml:space="preserve">as problematic, excessive or harmful. </w:t>
      </w:r>
      <w:r w:rsidR="005465A3" w:rsidRPr="00E2175A">
        <w:rPr>
          <w:rFonts w:cs="Open Sans"/>
        </w:rPr>
        <w:t>D</w:t>
      </w:r>
      <w:r w:rsidRPr="00E2175A">
        <w:rPr>
          <w:rFonts w:cs="Open Sans"/>
        </w:rPr>
        <w:t xml:space="preserve">rinking </w:t>
      </w:r>
      <w:r w:rsidR="005465A3" w:rsidRPr="00E2175A">
        <w:rPr>
          <w:rFonts w:cs="Open Sans"/>
        </w:rPr>
        <w:t>w</w:t>
      </w:r>
      <w:r w:rsidR="001C03A4" w:rsidRPr="00E2175A">
        <w:rPr>
          <w:rFonts w:cs="Open Sans"/>
        </w:rPr>
        <w:t xml:space="preserve">as </w:t>
      </w:r>
      <w:r w:rsidR="005465A3" w:rsidRPr="00E2175A">
        <w:rPr>
          <w:rFonts w:cs="Open Sans"/>
        </w:rPr>
        <w:t xml:space="preserve">also not seen </w:t>
      </w:r>
      <w:r w:rsidR="001C03A4" w:rsidRPr="00E2175A">
        <w:rPr>
          <w:rFonts w:cs="Open Sans"/>
        </w:rPr>
        <w:t>as an issue limited to</w:t>
      </w:r>
      <w:r w:rsidR="007A7A47" w:rsidRPr="00E2175A">
        <w:rPr>
          <w:rFonts w:cs="Open Sans"/>
        </w:rPr>
        <w:t xml:space="preserve"> UNE</w:t>
      </w:r>
      <w:r w:rsidRPr="00E2175A">
        <w:rPr>
          <w:rFonts w:cs="Open Sans"/>
        </w:rPr>
        <w:t xml:space="preserve"> colleges</w:t>
      </w:r>
      <w:r w:rsidR="007A7A47" w:rsidRPr="00E2175A">
        <w:rPr>
          <w:rFonts w:cs="Open Sans"/>
        </w:rPr>
        <w:t>,</w:t>
      </w:r>
      <w:r w:rsidRPr="00E2175A">
        <w:rPr>
          <w:rFonts w:cs="Open Sans"/>
        </w:rPr>
        <w:t xml:space="preserve"> but rat</w:t>
      </w:r>
      <w:r w:rsidR="0097375D" w:rsidRPr="00E2175A">
        <w:rPr>
          <w:rFonts w:cs="Open Sans"/>
        </w:rPr>
        <w:t>her as a wider societal issue.</w:t>
      </w:r>
    </w:p>
    <w:p w14:paraId="4EF319C1" w14:textId="77777777" w:rsidR="0097375D" w:rsidRPr="00E2175A" w:rsidRDefault="002B756A" w:rsidP="000027F3">
      <w:pPr>
        <w:ind w:left="720"/>
        <w:rPr>
          <w:sz w:val="22"/>
        </w:rPr>
      </w:pPr>
      <w:r w:rsidRPr="00E2175A">
        <w:rPr>
          <w:sz w:val="22"/>
        </w:rPr>
        <w:t>‘</w:t>
      </w:r>
      <w:r w:rsidR="00BB2C9D" w:rsidRPr="00E2175A">
        <w:rPr>
          <w:sz w:val="22"/>
        </w:rPr>
        <w:t>Alcohol is an issue I believe. I don’t think drugs are such an issue, but alcohol is a huge issue but that, I believe, is also across society.</w:t>
      </w:r>
      <w:r w:rsidRPr="00E2175A">
        <w:rPr>
          <w:sz w:val="22"/>
        </w:rPr>
        <w:t>’</w:t>
      </w:r>
    </w:p>
    <w:p w14:paraId="5F2FDA93" w14:textId="7CD31789" w:rsidR="00BB2C9D" w:rsidRPr="00E2175A" w:rsidRDefault="002B756A" w:rsidP="000027F3">
      <w:pPr>
        <w:ind w:left="720"/>
        <w:rPr>
          <w:sz w:val="22"/>
        </w:rPr>
      </w:pPr>
      <w:r w:rsidRPr="00E2175A">
        <w:rPr>
          <w:sz w:val="22"/>
        </w:rPr>
        <w:t>‘</w:t>
      </w:r>
      <w:r w:rsidR="00BB2C9D" w:rsidRPr="00E2175A">
        <w:rPr>
          <w:sz w:val="22"/>
        </w:rPr>
        <w:t>Well, it’s the same anywhere if you're over 18, alcohol</w:t>
      </w:r>
      <w:r w:rsidR="00E76423" w:rsidRPr="00E2175A">
        <w:rPr>
          <w:rFonts w:ascii="Calibri" w:hAnsi="Calibri" w:cs="Calibri"/>
          <w:sz w:val="22"/>
        </w:rPr>
        <w:t>—</w:t>
      </w:r>
      <w:r w:rsidR="00BB2C9D" w:rsidRPr="00E2175A">
        <w:rPr>
          <w:sz w:val="22"/>
        </w:rPr>
        <w:t>we use it like, if alcohol is</w:t>
      </w:r>
      <w:r w:rsidR="00E76423" w:rsidRPr="00E2175A">
        <w:rPr>
          <w:rFonts w:ascii="Calibri" w:hAnsi="Calibri" w:cs="Calibri"/>
          <w:sz w:val="22"/>
        </w:rPr>
        <w:t>—</w:t>
      </w:r>
      <w:r w:rsidR="00BB2C9D" w:rsidRPr="00E2175A">
        <w:rPr>
          <w:sz w:val="22"/>
        </w:rPr>
        <w:t>yeah, like, everyone who is over 18, alcohol is a big thing.</w:t>
      </w:r>
      <w:r w:rsidRPr="00E2175A">
        <w:rPr>
          <w:sz w:val="22"/>
        </w:rPr>
        <w:t>’</w:t>
      </w:r>
    </w:p>
    <w:p w14:paraId="49E134F5" w14:textId="77777777" w:rsidR="00BB2C9D" w:rsidRPr="00E2175A" w:rsidRDefault="002B756A" w:rsidP="000027F3">
      <w:pPr>
        <w:ind w:left="720"/>
        <w:rPr>
          <w:sz w:val="22"/>
        </w:rPr>
      </w:pPr>
      <w:r w:rsidRPr="00E2175A">
        <w:rPr>
          <w:sz w:val="22"/>
        </w:rPr>
        <w:t>‘</w:t>
      </w:r>
      <w:r w:rsidR="00BB2C9D" w:rsidRPr="00E2175A">
        <w:rPr>
          <w:sz w:val="22"/>
        </w:rPr>
        <w:t>It’s a big part of college life. It doesn’t matter whether it’s UNE or Monash or wherever, it’s a massive part of what happens in colleges.</w:t>
      </w:r>
      <w:r w:rsidRPr="00E2175A">
        <w:rPr>
          <w:sz w:val="22"/>
        </w:rPr>
        <w:t>’</w:t>
      </w:r>
    </w:p>
    <w:p w14:paraId="5FB988FF" w14:textId="121D4C94" w:rsidR="00BB2C9D" w:rsidRPr="00E2175A" w:rsidRDefault="00BB2C9D" w:rsidP="000027F3">
      <w:pPr>
        <w:rPr>
          <w:rFonts w:cs="Open Sans"/>
        </w:rPr>
      </w:pPr>
      <w:r w:rsidRPr="00E2175A">
        <w:rPr>
          <w:rFonts w:cs="Open Sans"/>
        </w:rPr>
        <w:t xml:space="preserve">However, </w:t>
      </w:r>
      <w:r w:rsidR="00E7199F" w:rsidRPr="00E2175A">
        <w:rPr>
          <w:rFonts w:cs="Open Sans"/>
        </w:rPr>
        <w:t>the Commission also heard from</w:t>
      </w:r>
      <w:r w:rsidRPr="00E2175A">
        <w:rPr>
          <w:rFonts w:cs="Open Sans"/>
        </w:rPr>
        <w:t xml:space="preserve"> </w:t>
      </w:r>
      <w:r w:rsidR="005465A3" w:rsidRPr="00E2175A">
        <w:rPr>
          <w:rFonts w:cs="Open Sans"/>
        </w:rPr>
        <w:t>others</w:t>
      </w:r>
      <w:r w:rsidRPr="00E2175A">
        <w:rPr>
          <w:rFonts w:cs="Open Sans"/>
        </w:rPr>
        <w:t xml:space="preserve"> that </w:t>
      </w:r>
      <w:r w:rsidR="005465A3" w:rsidRPr="00E2175A">
        <w:rPr>
          <w:rFonts w:cs="Open Sans"/>
        </w:rPr>
        <w:t>college</w:t>
      </w:r>
      <w:r w:rsidRPr="00E2175A">
        <w:rPr>
          <w:rFonts w:cs="Open Sans"/>
        </w:rPr>
        <w:t xml:space="preserve"> drinking culture was excessive and harmful.</w:t>
      </w:r>
    </w:p>
    <w:p w14:paraId="6BC99159"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The alcohol consumption is just off the radar I believe in that it’s, I know it’s reduced from what it was, and they keep telling me, the leaders telling me it’s come way down. It’s down, but there’s still such a strong focus on alcohol</w:t>
      </w:r>
      <w:r w:rsidR="005465A3" w:rsidRPr="00E2175A">
        <w:rPr>
          <w:rFonts w:cs="Open Sans"/>
          <w:sz w:val="22"/>
        </w:rPr>
        <w:t>.</w:t>
      </w:r>
      <w:r w:rsidRPr="00E2175A">
        <w:rPr>
          <w:rFonts w:cs="Open Sans"/>
          <w:sz w:val="22"/>
        </w:rPr>
        <w:t>’</w:t>
      </w:r>
    </w:p>
    <w:p w14:paraId="2EDA070F"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My views on the culture of college is that it was heavily influenced by drinking.</w:t>
      </w:r>
      <w:r w:rsidRPr="00E2175A">
        <w:rPr>
          <w:rFonts w:cs="Open Sans"/>
          <w:sz w:val="22"/>
        </w:rPr>
        <w:t>’</w:t>
      </w:r>
    </w:p>
    <w:p w14:paraId="7D4D8A82" w14:textId="6B82D32D" w:rsidR="00BB2C9D" w:rsidRPr="00E2175A" w:rsidRDefault="000C17D6" w:rsidP="000027F3">
      <w:pPr>
        <w:ind w:left="720"/>
        <w:rPr>
          <w:rFonts w:cs="Open Sans"/>
          <w:sz w:val="22"/>
        </w:rPr>
      </w:pPr>
      <w:r>
        <w:rPr>
          <w:rFonts w:cs="Open Sans"/>
          <w:sz w:val="22"/>
        </w:rPr>
        <w:t>‘</w:t>
      </w:r>
      <w:r w:rsidR="00BB2C9D" w:rsidRPr="00E2175A">
        <w:rPr>
          <w:rFonts w:cs="Open Sans"/>
          <w:sz w:val="22"/>
        </w:rPr>
        <w:t>The culture at residential colleges focuses heavily on alcohol and encouraging social interactions.</w:t>
      </w:r>
      <w:r>
        <w:rPr>
          <w:rFonts w:cs="Open Sans"/>
          <w:sz w:val="22"/>
        </w:rPr>
        <w:t>’</w:t>
      </w:r>
    </w:p>
    <w:p w14:paraId="22C7A90B"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Drinking and drug culture and was high. Peer pressure to fit in was huge factor. Binge drinking was a stress relief.</w:t>
      </w:r>
      <w:r w:rsidRPr="00E2175A">
        <w:rPr>
          <w:rFonts w:cs="Open Sans"/>
          <w:sz w:val="22"/>
        </w:rPr>
        <w:t>’</w:t>
      </w:r>
    </w:p>
    <w:p w14:paraId="60ACE2BC" w14:textId="090F9632" w:rsidR="00BB2C9D" w:rsidRPr="00E2175A" w:rsidRDefault="00BB2C9D" w:rsidP="000027F3">
      <w:pPr>
        <w:rPr>
          <w:rFonts w:cs="Open Sans"/>
        </w:rPr>
      </w:pPr>
      <w:r w:rsidRPr="00E2175A">
        <w:rPr>
          <w:rFonts w:cs="Open Sans"/>
        </w:rPr>
        <w:t xml:space="preserve">A number of </w:t>
      </w:r>
      <w:r w:rsidR="001C03A4" w:rsidRPr="00E2175A">
        <w:rPr>
          <w:rFonts w:cs="Open Sans"/>
        </w:rPr>
        <w:t>resident</w:t>
      </w:r>
      <w:r w:rsidRPr="00E2175A">
        <w:rPr>
          <w:rFonts w:cs="Open Sans"/>
        </w:rPr>
        <w:t xml:space="preserve">s referenced a </w:t>
      </w:r>
      <w:r w:rsidR="007A7A47" w:rsidRPr="00E2175A">
        <w:rPr>
          <w:rFonts w:cs="Open Sans"/>
        </w:rPr>
        <w:t xml:space="preserve">recent </w:t>
      </w:r>
      <w:r w:rsidRPr="00E2175A">
        <w:rPr>
          <w:rFonts w:cs="Open Sans"/>
        </w:rPr>
        <w:t xml:space="preserve">change to </w:t>
      </w:r>
      <w:r w:rsidR="007A7A47" w:rsidRPr="00E2175A">
        <w:rPr>
          <w:rFonts w:cs="Open Sans"/>
        </w:rPr>
        <w:t>the drinking</w:t>
      </w:r>
      <w:r w:rsidRPr="00E2175A">
        <w:rPr>
          <w:rFonts w:cs="Open Sans"/>
        </w:rPr>
        <w:t xml:space="preserve"> culture, </w:t>
      </w:r>
      <w:r w:rsidR="007A7A47" w:rsidRPr="00E2175A">
        <w:rPr>
          <w:rFonts w:cs="Open Sans"/>
        </w:rPr>
        <w:t>with</w:t>
      </w:r>
      <w:r w:rsidR="007C6184" w:rsidRPr="00E2175A">
        <w:rPr>
          <w:rFonts w:cs="Open Sans"/>
        </w:rPr>
        <w:t xml:space="preserve"> residents noticing</w:t>
      </w:r>
      <w:r w:rsidR="007A7A47" w:rsidRPr="00E2175A">
        <w:rPr>
          <w:rFonts w:cs="Open Sans"/>
        </w:rPr>
        <w:t xml:space="preserve"> a </w:t>
      </w:r>
      <w:r w:rsidRPr="00E2175A">
        <w:rPr>
          <w:rFonts w:cs="Open Sans"/>
        </w:rPr>
        <w:t>reduc</w:t>
      </w:r>
      <w:r w:rsidR="007A7A47" w:rsidRPr="00E2175A">
        <w:rPr>
          <w:rFonts w:cs="Open Sans"/>
        </w:rPr>
        <w:t>tion in</w:t>
      </w:r>
      <w:r w:rsidRPr="00E2175A">
        <w:rPr>
          <w:rFonts w:cs="Open Sans"/>
        </w:rPr>
        <w:t xml:space="preserve"> alcohol consumption.</w:t>
      </w:r>
    </w:p>
    <w:p w14:paraId="63833B09" w14:textId="3623C67B"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In the last two years, especially</w:t>
      </w:r>
      <w:r w:rsidR="00F96112" w:rsidRPr="00E2175A">
        <w:rPr>
          <w:rFonts w:ascii="Calibri" w:hAnsi="Calibri" w:cs="Calibri"/>
          <w:sz w:val="22"/>
        </w:rPr>
        <w:t>—</w:t>
      </w:r>
      <w:r w:rsidR="00BB2C9D" w:rsidRPr="00E2175A">
        <w:rPr>
          <w:rFonts w:cs="Open Sans"/>
          <w:sz w:val="22"/>
        </w:rPr>
        <w:t>the emphasis on drinking has gone down a lot.</w:t>
      </w:r>
      <w:r w:rsidRPr="00E2175A">
        <w:rPr>
          <w:rFonts w:cs="Open Sans"/>
          <w:sz w:val="22"/>
        </w:rPr>
        <w:t>’</w:t>
      </w:r>
    </w:p>
    <w:p w14:paraId="3C7CA1F6" w14:textId="77777777" w:rsidR="00BB2C9D" w:rsidRPr="00E2175A" w:rsidRDefault="002B756A" w:rsidP="000027F3">
      <w:pPr>
        <w:ind w:left="720"/>
      </w:pPr>
      <w:r w:rsidRPr="00E2175A">
        <w:rPr>
          <w:rFonts w:cs="Open Sans"/>
          <w:sz w:val="22"/>
        </w:rPr>
        <w:t>‘</w:t>
      </w:r>
      <w:r w:rsidR="00BB2C9D" w:rsidRPr="00E2175A">
        <w:rPr>
          <w:rFonts w:cs="Open Sans"/>
          <w:sz w:val="22"/>
        </w:rPr>
        <w:t>People drink a lot less [now].</w:t>
      </w:r>
      <w:r w:rsidRPr="00E2175A">
        <w:rPr>
          <w:rFonts w:cs="Open Sans"/>
          <w:sz w:val="22"/>
        </w:rPr>
        <w:t>’</w:t>
      </w:r>
    </w:p>
    <w:p w14:paraId="145E1E1B" w14:textId="3601BA21" w:rsidR="00BB2C9D" w:rsidRPr="00E2175A" w:rsidRDefault="00BB2C9D" w:rsidP="0097375D">
      <w:pPr>
        <w:contextualSpacing/>
        <w:rPr>
          <w:rFonts w:cs="Open Sans"/>
        </w:rPr>
      </w:pPr>
      <w:r w:rsidRPr="00E2175A">
        <w:rPr>
          <w:rFonts w:cs="Open Sans"/>
        </w:rPr>
        <w:t xml:space="preserve">The rationale provided by </w:t>
      </w:r>
      <w:r w:rsidR="001C03A4" w:rsidRPr="00E2175A">
        <w:rPr>
          <w:rFonts w:cs="Open Sans"/>
        </w:rPr>
        <w:t>resident</w:t>
      </w:r>
      <w:r w:rsidRPr="00E2175A">
        <w:rPr>
          <w:rFonts w:cs="Open Sans"/>
        </w:rPr>
        <w:t>s for th</w:t>
      </w:r>
      <w:r w:rsidR="007C6184" w:rsidRPr="00E2175A">
        <w:rPr>
          <w:rFonts w:cs="Open Sans"/>
        </w:rPr>
        <w:t xml:space="preserve">is reduction in drinking </w:t>
      </w:r>
      <w:r w:rsidRPr="00E2175A">
        <w:rPr>
          <w:rFonts w:cs="Open Sans"/>
        </w:rPr>
        <w:t>ranged from individual</w:t>
      </w:r>
      <w:r w:rsidR="007C6184" w:rsidRPr="00E2175A">
        <w:rPr>
          <w:rFonts w:cs="Open Sans"/>
        </w:rPr>
        <w:t xml:space="preserve"> changes</w:t>
      </w:r>
      <w:r w:rsidRPr="00E2175A">
        <w:rPr>
          <w:rFonts w:cs="Open Sans"/>
        </w:rPr>
        <w:t>, such as greater self-awareness of drinking limitations, to</w:t>
      </w:r>
      <w:r w:rsidR="007C6184" w:rsidRPr="00E2175A">
        <w:rPr>
          <w:rFonts w:cs="Open Sans"/>
        </w:rPr>
        <w:t xml:space="preserve"> UNE</w:t>
      </w:r>
      <w:r w:rsidRPr="00E2175A">
        <w:rPr>
          <w:rFonts w:cs="Open Sans"/>
        </w:rPr>
        <w:t xml:space="preserve"> policy responses and the introduction of new programs and procedures.</w:t>
      </w:r>
    </w:p>
    <w:p w14:paraId="79B5AD13" w14:textId="012018D0" w:rsidR="00BB2C9D" w:rsidRPr="00E2175A" w:rsidRDefault="00BB2C9D" w:rsidP="00A2622E">
      <w:pPr>
        <w:pStyle w:val="Heading2"/>
      </w:pPr>
      <w:bookmarkStart w:id="121" w:name="_Toc524692165"/>
      <w:bookmarkStart w:id="122" w:name="_Toc521311303"/>
      <w:bookmarkStart w:id="123" w:name="_Toc8931180"/>
      <w:r w:rsidRPr="00E2175A">
        <w:t>Pressure to drink</w:t>
      </w:r>
      <w:bookmarkEnd w:id="121"/>
      <w:bookmarkEnd w:id="122"/>
      <w:bookmarkEnd w:id="123"/>
    </w:p>
    <w:p w14:paraId="49BDA5BE" w14:textId="7B4E6624" w:rsidR="00BB2C9D" w:rsidRPr="00E2175A" w:rsidRDefault="00BB2C9D" w:rsidP="000027F3">
      <w:pPr>
        <w:rPr>
          <w:rFonts w:cs="Open Sans"/>
        </w:rPr>
      </w:pPr>
      <w:r w:rsidRPr="00E2175A">
        <w:rPr>
          <w:rFonts w:cs="Open Sans"/>
        </w:rPr>
        <w:t>It was reported in</w:t>
      </w:r>
      <w:r w:rsidRPr="00E2175A">
        <w:t xml:space="preserve"> </w:t>
      </w:r>
      <w:r w:rsidRPr="00E2175A">
        <w:rPr>
          <w:i/>
        </w:rPr>
        <w:t>Change the course</w:t>
      </w:r>
      <w:r w:rsidRPr="00E2175A">
        <w:t xml:space="preserve"> </w:t>
      </w:r>
      <w:r w:rsidRPr="00E2175A">
        <w:rPr>
          <w:rFonts w:cs="Open Sans"/>
        </w:rPr>
        <w:t xml:space="preserve">that people had described a college environment where </w:t>
      </w:r>
      <w:r w:rsidR="00E509AF">
        <w:rPr>
          <w:rFonts w:cs="Open Sans"/>
        </w:rPr>
        <w:t>‘</w:t>
      </w:r>
      <w:r w:rsidRPr="00E2175A">
        <w:rPr>
          <w:rFonts w:cs="Open Sans"/>
        </w:rPr>
        <w:t xml:space="preserve">binge </w:t>
      </w:r>
      <w:r w:rsidR="00212CE8" w:rsidRPr="00E2175A">
        <w:rPr>
          <w:rFonts w:cs="Open Sans"/>
        </w:rPr>
        <w:t>drinking</w:t>
      </w:r>
      <w:r w:rsidR="00E509AF">
        <w:rPr>
          <w:rFonts w:cs="Open Sans"/>
        </w:rPr>
        <w:t>’</w:t>
      </w:r>
      <w:r w:rsidR="00F96112" w:rsidRPr="00E2175A">
        <w:rPr>
          <w:rFonts w:cs="Open Sans"/>
        </w:rPr>
        <w:t xml:space="preserve"> </w:t>
      </w:r>
      <w:r w:rsidRPr="00E2175A">
        <w:rPr>
          <w:rFonts w:cs="Open Sans"/>
        </w:rPr>
        <w:t>was common, alcohol was readily available and residents were sometimes pressured by their peers to drink.</w:t>
      </w:r>
      <w:r w:rsidRPr="00E2175A">
        <w:rPr>
          <w:sz w:val="20"/>
          <w:vertAlign w:val="superscript"/>
        </w:rPr>
        <w:endnoteReference w:id="35"/>
      </w:r>
    </w:p>
    <w:p w14:paraId="0B8C3CF9" w14:textId="09B17156" w:rsidR="0068618C" w:rsidRPr="00E2175A" w:rsidRDefault="00982DC8" w:rsidP="000027F3">
      <w:pPr>
        <w:rPr>
          <w:rFonts w:cs="Open Sans"/>
        </w:rPr>
      </w:pPr>
      <w:r w:rsidRPr="00E2175A">
        <w:rPr>
          <w:rFonts w:cs="Open Sans"/>
        </w:rPr>
        <w:t xml:space="preserve">The Commission </w:t>
      </w:r>
      <w:r w:rsidR="00840169" w:rsidRPr="00E2175A">
        <w:rPr>
          <w:rFonts w:cs="Open Sans"/>
        </w:rPr>
        <w:t xml:space="preserve">similarly </w:t>
      </w:r>
      <w:r w:rsidRPr="00E2175A">
        <w:rPr>
          <w:rFonts w:cs="Open Sans"/>
        </w:rPr>
        <w:t>heard how</w:t>
      </w:r>
      <w:r w:rsidR="00645419" w:rsidRPr="00E2175A">
        <w:rPr>
          <w:rFonts w:cs="Open Sans"/>
        </w:rPr>
        <w:t xml:space="preserve"> some residents at UNE feel a </w:t>
      </w:r>
      <w:r w:rsidRPr="00E2175A">
        <w:rPr>
          <w:rFonts w:cs="Open Sans"/>
        </w:rPr>
        <w:t>pressure to drink</w:t>
      </w:r>
      <w:r w:rsidR="00645419" w:rsidRPr="00E2175A">
        <w:rPr>
          <w:rFonts w:cs="Open Sans"/>
        </w:rPr>
        <w:t xml:space="preserve"> alcohol</w:t>
      </w:r>
      <w:r w:rsidRPr="00E2175A">
        <w:rPr>
          <w:rFonts w:cs="Open Sans"/>
        </w:rPr>
        <w:t xml:space="preserve">. </w:t>
      </w:r>
      <w:r w:rsidR="00CA1CFB" w:rsidRPr="00E2175A">
        <w:rPr>
          <w:rFonts w:cs="Open Sans"/>
        </w:rPr>
        <w:t>Of</w:t>
      </w:r>
      <w:r w:rsidR="00645419" w:rsidRPr="00E2175A">
        <w:rPr>
          <w:rFonts w:cs="Open Sans"/>
        </w:rPr>
        <w:t xml:space="preserve"> the </w:t>
      </w:r>
      <w:r w:rsidR="0068618C" w:rsidRPr="00E2175A">
        <w:rPr>
          <w:rFonts w:cs="Open Sans"/>
        </w:rPr>
        <w:t xml:space="preserve">survey respondents </w:t>
      </w:r>
      <w:r w:rsidR="00645419" w:rsidRPr="00E2175A">
        <w:rPr>
          <w:rFonts w:cs="Open Sans"/>
        </w:rPr>
        <w:t>who reported experiencing bullying since commencing at college, 38</w:t>
      </w:r>
      <w:r w:rsidR="00713396" w:rsidRPr="00E2175A">
        <w:rPr>
          <w:rFonts w:cs="Open Sans"/>
        </w:rPr>
        <w:t>%</w:t>
      </w:r>
      <w:r w:rsidR="00645419" w:rsidRPr="00E2175A">
        <w:rPr>
          <w:rFonts w:cs="Open Sans"/>
        </w:rPr>
        <w:t xml:space="preserve"> reported that they had experienced pressure to drink alcohol when they did n</w:t>
      </w:r>
      <w:r w:rsidR="0097375D" w:rsidRPr="00E2175A">
        <w:rPr>
          <w:rFonts w:cs="Open Sans"/>
        </w:rPr>
        <w:t>ot want to.</w:t>
      </w:r>
    </w:p>
    <w:p w14:paraId="1E0BD2DB" w14:textId="7755A643" w:rsidR="00982DC8" w:rsidRPr="00E2175A" w:rsidRDefault="00645419" w:rsidP="000027F3">
      <w:pPr>
        <w:rPr>
          <w:rFonts w:cs="Open Sans"/>
        </w:rPr>
      </w:pPr>
      <w:r w:rsidRPr="00E2175A">
        <w:rPr>
          <w:rFonts w:cs="Open Sans"/>
        </w:rPr>
        <w:t>Some residents identified the</w:t>
      </w:r>
      <w:r w:rsidR="00982DC8" w:rsidRPr="00E2175A">
        <w:rPr>
          <w:rFonts w:cs="Open Sans"/>
        </w:rPr>
        <w:t xml:space="preserve"> pr</w:t>
      </w:r>
      <w:r w:rsidRPr="00E2175A">
        <w:rPr>
          <w:rFonts w:cs="Open Sans"/>
        </w:rPr>
        <w:t xml:space="preserve">essure </w:t>
      </w:r>
      <w:r w:rsidR="00982DC8" w:rsidRPr="00E2175A">
        <w:rPr>
          <w:rFonts w:cs="Open Sans"/>
        </w:rPr>
        <w:t>as internal, with re</w:t>
      </w:r>
      <w:r w:rsidR="0097375D" w:rsidRPr="00E2175A">
        <w:rPr>
          <w:rFonts w:cs="Open Sans"/>
        </w:rPr>
        <w:t>sidents feeling the need to drink in order to socialise.</w:t>
      </w:r>
    </w:p>
    <w:p w14:paraId="46A4F074" w14:textId="77777777" w:rsidR="00982DC8" w:rsidRPr="00E2175A" w:rsidRDefault="002B756A" w:rsidP="000027F3">
      <w:pPr>
        <w:ind w:left="720"/>
        <w:rPr>
          <w:rFonts w:cs="Open Sans"/>
          <w:sz w:val="22"/>
        </w:rPr>
      </w:pPr>
      <w:r w:rsidRPr="00E2175A">
        <w:rPr>
          <w:rFonts w:cs="Open Sans"/>
          <w:sz w:val="22"/>
        </w:rPr>
        <w:t>‘</w:t>
      </w:r>
      <w:r w:rsidR="00982DC8" w:rsidRPr="00E2175A">
        <w:rPr>
          <w:rFonts w:cs="Open Sans"/>
          <w:sz w:val="22"/>
        </w:rPr>
        <w:t>More than anything I feel pressure to drink, not because I feel pressure to drink but because I get FOMO [fear of missing out] and I just want to hang out.</w:t>
      </w:r>
      <w:r w:rsidRPr="00E2175A">
        <w:rPr>
          <w:rFonts w:cs="Open Sans"/>
          <w:sz w:val="22"/>
        </w:rPr>
        <w:t>’</w:t>
      </w:r>
    </w:p>
    <w:p w14:paraId="40A96443" w14:textId="77777777" w:rsidR="00982DC8" w:rsidRPr="00E2175A" w:rsidRDefault="002B756A" w:rsidP="000027F3">
      <w:pPr>
        <w:ind w:left="720"/>
        <w:rPr>
          <w:rFonts w:cs="Open Sans"/>
          <w:sz w:val="22"/>
        </w:rPr>
      </w:pPr>
      <w:r w:rsidRPr="00E2175A">
        <w:rPr>
          <w:rFonts w:cs="Open Sans"/>
          <w:sz w:val="22"/>
        </w:rPr>
        <w:t>‘</w:t>
      </w:r>
      <w:r w:rsidR="00982DC8" w:rsidRPr="00E2175A">
        <w:rPr>
          <w:rFonts w:cs="Open Sans"/>
          <w:sz w:val="22"/>
        </w:rPr>
        <w:t>I think it [alcohol] helps to make friends, if anything. It sort of loosens people up.</w:t>
      </w:r>
      <w:r w:rsidRPr="00E2175A">
        <w:rPr>
          <w:rFonts w:cs="Open Sans"/>
          <w:sz w:val="22"/>
        </w:rPr>
        <w:t>’</w:t>
      </w:r>
    </w:p>
    <w:p w14:paraId="3D783B2D" w14:textId="12FB5069" w:rsidR="00982DC8" w:rsidRPr="00E2175A" w:rsidRDefault="002B756A" w:rsidP="000027F3">
      <w:pPr>
        <w:ind w:left="720"/>
        <w:rPr>
          <w:rFonts w:cs="Open Sans"/>
          <w:sz w:val="22"/>
        </w:rPr>
      </w:pPr>
      <w:r w:rsidRPr="00E2175A">
        <w:rPr>
          <w:rFonts w:cs="Open Sans"/>
          <w:sz w:val="22"/>
        </w:rPr>
        <w:t>‘</w:t>
      </w:r>
      <w:r w:rsidR="00982DC8" w:rsidRPr="00E2175A">
        <w:rPr>
          <w:rFonts w:cs="Open Sans"/>
          <w:sz w:val="22"/>
        </w:rPr>
        <w:t>Everyone has courage when they’re on</w:t>
      </w:r>
      <w:r w:rsidR="00F96112" w:rsidRPr="00E2175A">
        <w:rPr>
          <w:rFonts w:ascii="Calibri" w:hAnsi="Calibri" w:cs="Calibri"/>
          <w:sz w:val="22"/>
        </w:rPr>
        <w:t>—</w:t>
      </w:r>
      <w:r w:rsidR="00982DC8" w:rsidRPr="00E2175A">
        <w:rPr>
          <w:rFonts w:cs="Open Sans"/>
          <w:sz w:val="22"/>
        </w:rPr>
        <w:t>you know, everyone has a bit more courage when they have a few beers under them to say good day or go out of their comfort zone and do something that they’d not normally do, which I think in this day and age is not a bad thing at all.</w:t>
      </w:r>
      <w:r w:rsidRPr="00E2175A">
        <w:rPr>
          <w:rFonts w:cs="Open Sans"/>
          <w:sz w:val="22"/>
        </w:rPr>
        <w:t>’</w:t>
      </w:r>
    </w:p>
    <w:p w14:paraId="48830936" w14:textId="2BD8571F" w:rsidR="00BB2C9D" w:rsidRPr="00E2175A" w:rsidRDefault="00982DC8" w:rsidP="000027F3">
      <w:pPr>
        <w:rPr>
          <w:rFonts w:cs="Open Sans"/>
        </w:rPr>
      </w:pPr>
      <w:r w:rsidRPr="00E2175A">
        <w:rPr>
          <w:rFonts w:cs="Open Sans"/>
        </w:rPr>
        <w:t xml:space="preserve">Other residents </w:t>
      </w:r>
      <w:r w:rsidR="00BB2C9D" w:rsidRPr="00E2175A">
        <w:rPr>
          <w:rFonts w:cs="Open Sans"/>
        </w:rPr>
        <w:t xml:space="preserve">spoke </w:t>
      </w:r>
      <w:r w:rsidR="00434634" w:rsidRPr="00E2175A">
        <w:rPr>
          <w:rFonts w:cs="Open Sans"/>
        </w:rPr>
        <w:t>of experiencing</w:t>
      </w:r>
      <w:r w:rsidR="00BB2C9D" w:rsidRPr="00E2175A">
        <w:rPr>
          <w:rFonts w:cs="Open Sans"/>
        </w:rPr>
        <w:t xml:space="preserve"> </w:t>
      </w:r>
      <w:r w:rsidRPr="00E2175A">
        <w:rPr>
          <w:rFonts w:cs="Open Sans"/>
        </w:rPr>
        <w:t>external pressure to drink, with their peers encouraging excessive alcohol consumption.</w:t>
      </w:r>
    </w:p>
    <w:p w14:paraId="66052A9E" w14:textId="5B5ACD1F"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 xml:space="preserve">The </w:t>
      </w:r>
      <w:r w:rsidRPr="00E2175A">
        <w:rPr>
          <w:rFonts w:cs="Open Sans"/>
          <w:sz w:val="22"/>
        </w:rPr>
        <w:t>‘</w:t>
      </w:r>
      <w:r w:rsidR="00BB2C9D" w:rsidRPr="00E2175A">
        <w:rPr>
          <w:rFonts w:cs="Open Sans"/>
          <w:sz w:val="22"/>
        </w:rPr>
        <w:t>tradition</w:t>
      </w:r>
      <w:r w:rsidRPr="00E2175A">
        <w:rPr>
          <w:rFonts w:cs="Open Sans"/>
          <w:sz w:val="22"/>
        </w:rPr>
        <w:t>’</w:t>
      </w:r>
      <w:r w:rsidR="00BB2C9D" w:rsidRPr="00E2175A">
        <w:rPr>
          <w:rFonts w:cs="Open Sans"/>
          <w:sz w:val="22"/>
        </w:rPr>
        <w:t xml:space="preserve"> which they like to call is</w:t>
      </w:r>
      <w:r w:rsidR="00F96112" w:rsidRPr="00E2175A">
        <w:rPr>
          <w:rFonts w:cs="Open Sans"/>
          <w:sz w:val="22"/>
        </w:rPr>
        <w:t xml:space="preserve"> </w:t>
      </w:r>
      <w:r w:rsidR="001A1C8A" w:rsidRPr="00E2175A">
        <w:rPr>
          <w:rFonts w:cs="Open Sans"/>
          <w:sz w:val="22"/>
        </w:rPr>
        <w:t>…</w:t>
      </w:r>
      <w:r w:rsidR="00BB2C9D" w:rsidRPr="00E2175A">
        <w:rPr>
          <w:rFonts w:cs="Open Sans"/>
          <w:sz w:val="22"/>
        </w:rPr>
        <w:t xml:space="preserve"> pretty much forcing people to drink, compulsory events and public humiliation.</w:t>
      </w:r>
      <w:r w:rsidR="0097375D" w:rsidRPr="00E2175A">
        <w:rPr>
          <w:rFonts w:cs="Open Sans"/>
          <w:sz w:val="22"/>
        </w:rPr>
        <w:t>’</w:t>
      </w:r>
    </w:p>
    <w:p w14:paraId="6F40CC9B"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If you didn't drink, you were peer pressured, bullied and we're made to feel irrelevant.</w:t>
      </w:r>
      <w:r w:rsidRPr="00E2175A">
        <w:rPr>
          <w:rFonts w:cs="Open Sans"/>
          <w:sz w:val="22"/>
        </w:rPr>
        <w:t>’</w:t>
      </w:r>
    </w:p>
    <w:p w14:paraId="23F65504" w14:textId="77777777" w:rsidR="00645419" w:rsidRPr="00E2175A" w:rsidRDefault="002B756A" w:rsidP="000027F3">
      <w:pPr>
        <w:ind w:left="720"/>
        <w:rPr>
          <w:rFonts w:cs="Open Sans"/>
          <w:sz w:val="22"/>
        </w:rPr>
      </w:pPr>
      <w:r w:rsidRPr="00E2175A">
        <w:rPr>
          <w:rFonts w:cs="Open Sans"/>
          <w:sz w:val="22"/>
        </w:rPr>
        <w:t>‘</w:t>
      </w:r>
      <w:r w:rsidR="00BB2C9D" w:rsidRPr="00E2175A">
        <w:rPr>
          <w:rFonts w:cs="Open Sans"/>
          <w:sz w:val="22"/>
        </w:rPr>
        <w:t>A strong drinking culture is something I believe is dominant throughout the colle</w:t>
      </w:r>
      <w:r w:rsidR="00C35BE1" w:rsidRPr="00E2175A">
        <w:rPr>
          <w:rFonts w:cs="Open Sans"/>
          <w:sz w:val="22"/>
        </w:rPr>
        <w:t>ge and this is shown though “initiations”</w:t>
      </w:r>
      <w:r w:rsidR="00BB2C9D" w:rsidRPr="00E2175A">
        <w:rPr>
          <w:rFonts w:cs="Open Sans"/>
          <w:sz w:val="22"/>
        </w:rPr>
        <w:t xml:space="preserve"> of new members of college by heavi</w:t>
      </w:r>
      <w:r w:rsidR="00C35BE1" w:rsidRPr="00E2175A">
        <w:rPr>
          <w:rFonts w:cs="Open Sans"/>
          <w:sz w:val="22"/>
        </w:rPr>
        <w:t>ly intoxicating them to “fit in”</w:t>
      </w:r>
      <w:r w:rsidR="00BB2C9D" w:rsidRPr="00E2175A">
        <w:rPr>
          <w:rFonts w:cs="Open Sans"/>
          <w:sz w:val="22"/>
        </w:rPr>
        <w:t>.</w:t>
      </w:r>
      <w:r w:rsidRPr="00E2175A">
        <w:rPr>
          <w:rFonts w:cs="Open Sans"/>
          <w:sz w:val="22"/>
        </w:rPr>
        <w:t>’</w:t>
      </w:r>
    </w:p>
    <w:p w14:paraId="3C2833EC" w14:textId="77777777" w:rsidR="00BB2C9D" w:rsidRPr="00E2175A" w:rsidRDefault="003755C6" w:rsidP="000027F3">
      <w:r w:rsidRPr="00E2175A">
        <w:rPr>
          <w:rFonts w:cs="Open Sans"/>
        </w:rPr>
        <w:t>W</w:t>
      </w:r>
      <w:r w:rsidR="00BB2C9D" w:rsidRPr="00E2175A">
        <w:rPr>
          <w:rFonts w:cs="Open Sans"/>
        </w:rPr>
        <w:t>hile acknowledging the existence of a drinking culture,</w:t>
      </w:r>
      <w:r w:rsidRPr="00E2175A">
        <w:rPr>
          <w:rFonts w:cs="Open Sans"/>
        </w:rPr>
        <w:t xml:space="preserve"> some residents</w:t>
      </w:r>
      <w:r w:rsidR="00BB2C9D" w:rsidRPr="00E2175A">
        <w:rPr>
          <w:rFonts w:cs="Open Sans"/>
        </w:rPr>
        <w:t xml:space="preserve"> stated that they did not </w:t>
      </w:r>
      <w:r w:rsidRPr="00E2175A">
        <w:rPr>
          <w:rFonts w:cs="Open Sans"/>
        </w:rPr>
        <w:t xml:space="preserve">believe there was </w:t>
      </w:r>
      <w:r w:rsidR="00BB2C9D" w:rsidRPr="00E2175A">
        <w:rPr>
          <w:rFonts w:cs="Open Sans"/>
        </w:rPr>
        <w:t>pressure to drink.</w:t>
      </w:r>
    </w:p>
    <w:p w14:paraId="6D5CCAC9" w14:textId="5477B6D9"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There was definitely a drinking culture</w:t>
      </w:r>
      <w:r w:rsidR="00F96112" w:rsidRPr="00E2175A">
        <w:rPr>
          <w:rFonts w:ascii="Calibri" w:hAnsi="Calibri" w:cs="Calibri"/>
          <w:sz w:val="22"/>
        </w:rPr>
        <w:t>—</w:t>
      </w:r>
      <w:r w:rsidR="00BB2C9D" w:rsidRPr="00E2175A">
        <w:rPr>
          <w:rFonts w:cs="Open Sans"/>
          <w:sz w:val="22"/>
        </w:rPr>
        <w:t>but from day one it was if you don’t want to, you don’t have to. I had several friends who didn’t drink while the rest of us did.</w:t>
      </w:r>
      <w:r w:rsidRPr="00E2175A">
        <w:rPr>
          <w:rFonts w:cs="Open Sans"/>
          <w:sz w:val="22"/>
        </w:rPr>
        <w:t>’</w:t>
      </w:r>
    </w:p>
    <w:p w14:paraId="1BDC69FF"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It’s not looked down on if you don’t drink which is good.</w:t>
      </w:r>
      <w:r w:rsidRPr="00E2175A">
        <w:rPr>
          <w:rFonts w:cs="Open Sans"/>
          <w:sz w:val="22"/>
        </w:rPr>
        <w:t>’</w:t>
      </w:r>
    </w:p>
    <w:p w14:paraId="71DB218B"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There are a number of people that are here and choose not to drink and they’re not frowned upon.</w:t>
      </w:r>
      <w:r w:rsidRPr="00E2175A">
        <w:rPr>
          <w:rFonts w:cs="Open Sans"/>
          <w:sz w:val="22"/>
        </w:rPr>
        <w:t>’</w:t>
      </w:r>
    </w:p>
    <w:p w14:paraId="7EA2BD64"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It’s very pushed that you don’t have to drink if you don’t want to. Like, we still have a choice.</w:t>
      </w:r>
      <w:r w:rsidRPr="00E2175A">
        <w:rPr>
          <w:rFonts w:cs="Open Sans"/>
          <w:sz w:val="22"/>
        </w:rPr>
        <w:t>’</w:t>
      </w:r>
    </w:p>
    <w:p w14:paraId="444894BF" w14:textId="2C314648" w:rsidR="00B540A6" w:rsidRPr="00E2175A" w:rsidRDefault="00840169" w:rsidP="000027F3">
      <w:pPr>
        <w:rPr>
          <w:rFonts w:cs="Open Sans"/>
        </w:rPr>
      </w:pPr>
      <w:r w:rsidRPr="00E2175A">
        <w:rPr>
          <w:rFonts w:cs="Open Sans"/>
        </w:rPr>
        <w:t>Residents also</w:t>
      </w:r>
      <w:r w:rsidR="00BB2C9D" w:rsidRPr="00E2175A">
        <w:rPr>
          <w:rFonts w:cs="Open Sans"/>
        </w:rPr>
        <w:t xml:space="preserve"> reported that their social standing and ability to fit in with their peers was influenced by their participation in alcohol-based activities. This </w:t>
      </w:r>
      <w:r w:rsidR="00193613" w:rsidRPr="00E2175A">
        <w:rPr>
          <w:rFonts w:cs="Open Sans"/>
        </w:rPr>
        <w:t>reflects similar findings</w:t>
      </w:r>
      <w:r w:rsidR="00066B09" w:rsidRPr="00E2175A">
        <w:rPr>
          <w:rFonts w:cs="Open Sans"/>
        </w:rPr>
        <w:t xml:space="preserve"> </w:t>
      </w:r>
      <w:r w:rsidR="0017557B" w:rsidRPr="00E2175A">
        <w:rPr>
          <w:rFonts w:cs="Open Sans"/>
        </w:rPr>
        <w:t xml:space="preserve">from </w:t>
      </w:r>
      <w:r w:rsidRPr="00E2175A">
        <w:rPr>
          <w:rFonts w:cs="Open Sans"/>
        </w:rPr>
        <w:t>Elizabeth Broderick</w:t>
      </w:r>
      <w:r w:rsidR="0017557B" w:rsidRPr="00E2175A">
        <w:rPr>
          <w:rFonts w:cs="Open Sans"/>
        </w:rPr>
        <w:t xml:space="preserve"> &amp; Co</w:t>
      </w:r>
      <w:r w:rsidRPr="00E2175A">
        <w:rPr>
          <w:rFonts w:cs="Open Sans"/>
        </w:rPr>
        <w:t xml:space="preserve">’s </w:t>
      </w:r>
      <w:r w:rsidR="00BB2C9D" w:rsidRPr="00E2175A">
        <w:rPr>
          <w:rFonts w:cs="Open Sans"/>
        </w:rPr>
        <w:t>review of University of Sydney colleges</w:t>
      </w:r>
      <w:r w:rsidR="00036755" w:rsidRPr="00E2175A">
        <w:rPr>
          <w:rFonts w:cs="Open Sans"/>
        </w:rPr>
        <w:t xml:space="preserve">, which </w:t>
      </w:r>
      <w:r w:rsidR="0017557B" w:rsidRPr="00E2175A">
        <w:rPr>
          <w:rFonts w:cs="Open Sans"/>
        </w:rPr>
        <w:t>found that</w:t>
      </w:r>
      <w:r w:rsidRPr="00E2175A">
        <w:rPr>
          <w:rFonts w:cs="Open Sans"/>
        </w:rPr>
        <w:t xml:space="preserve"> </w:t>
      </w:r>
      <w:r w:rsidR="00066B09" w:rsidRPr="00E2175A">
        <w:rPr>
          <w:rFonts w:cs="Open Sans"/>
        </w:rPr>
        <w:t xml:space="preserve">a </w:t>
      </w:r>
      <w:r w:rsidR="00BB2C9D" w:rsidRPr="00E2175A">
        <w:rPr>
          <w:rFonts w:cs="Open Sans"/>
        </w:rPr>
        <w:t xml:space="preserve">significant factor </w:t>
      </w:r>
      <w:r w:rsidR="0017557B" w:rsidRPr="00E2175A">
        <w:rPr>
          <w:rFonts w:cs="Open Sans"/>
        </w:rPr>
        <w:t>in</w:t>
      </w:r>
      <w:r w:rsidR="00BB2C9D" w:rsidRPr="00E2175A">
        <w:rPr>
          <w:rFonts w:cs="Open Sans"/>
        </w:rPr>
        <w:t xml:space="preserve"> determin</w:t>
      </w:r>
      <w:r w:rsidR="0017557B" w:rsidRPr="00E2175A">
        <w:rPr>
          <w:rFonts w:cs="Open Sans"/>
        </w:rPr>
        <w:t>ing</w:t>
      </w:r>
      <w:r w:rsidR="00BB2C9D" w:rsidRPr="00E2175A">
        <w:rPr>
          <w:rFonts w:cs="Open Sans"/>
        </w:rPr>
        <w:t xml:space="preserve"> a </w:t>
      </w:r>
      <w:r w:rsidR="001C03A4" w:rsidRPr="00E2175A">
        <w:rPr>
          <w:rFonts w:cs="Open Sans"/>
        </w:rPr>
        <w:t>resident</w:t>
      </w:r>
      <w:r w:rsidR="00603739" w:rsidRPr="00E2175A">
        <w:rPr>
          <w:rFonts w:cs="Open Sans"/>
        </w:rPr>
        <w:t>’s ability to fit in</w:t>
      </w:r>
      <w:r w:rsidR="00BB2C9D" w:rsidRPr="00E2175A">
        <w:rPr>
          <w:rFonts w:cs="Open Sans"/>
        </w:rPr>
        <w:t xml:space="preserve"> was whether</w:t>
      </w:r>
      <w:r w:rsidR="007E7909" w:rsidRPr="00E2175A">
        <w:rPr>
          <w:rFonts w:cs="Open Sans"/>
        </w:rPr>
        <w:t xml:space="preserve"> they</w:t>
      </w:r>
      <w:r w:rsidR="00BB2C9D" w:rsidRPr="00E2175A">
        <w:rPr>
          <w:rFonts w:cs="Open Sans"/>
        </w:rPr>
        <w:t xml:space="preserve"> socialised and drank alcohol.</w:t>
      </w:r>
      <w:r w:rsidR="00BB2C9D" w:rsidRPr="00E2175A">
        <w:rPr>
          <w:sz w:val="20"/>
          <w:vertAlign w:val="superscript"/>
        </w:rPr>
        <w:endnoteReference w:id="36"/>
      </w:r>
    </w:p>
    <w:p w14:paraId="2F7F4120" w14:textId="77777777" w:rsidR="007C6184" w:rsidRPr="00E2175A" w:rsidRDefault="002B756A" w:rsidP="000027F3">
      <w:pPr>
        <w:ind w:left="720"/>
      </w:pPr>
      <w:r w:rsidRPr="00E2175A">
        <w:rPr>
          <w:rFonts w:cs="Open Sans"/>
          <w:sz w:val="22"/>
        </w:rPr>
        <w:t>‘</w:t>
      </w:r>
      <w:r w:rsidR="007C6184" w:rsidRPr="00E2175A">
        <w:rPr>
          <w:rFonts w:cs="Open Sans"/>
          <w:sz w:val="22"/>
        </w:rPr>
        <w:t xml:space="preserve">Yeah, people who don't drink tend to be excluded. Most of the events are based on drinking. And even when there are alcohol free events, almost no one comes to them and those who do come are seen as boring or </w:t>
      </w:r>
      <w:r w:rsidR="00C35BE1" w:rsidRPr="00E2175A">
        <w:rPr>
          <w:rFonts w:cs="Open Sans"/>
          <w:sz w:val="22"/>
        </w:rPr>
        <w:t>“</w:t>
      </w:r>
      <w:r w:rsidR="007C6184" w:rsidRPr="00E2175A">
        <w:rPr>
          <w:rFonts w:cs="Open Sans"/>
          <w:sz w:val="22"/>
        </w:rPr>
        <w:t>nerds</w:t>
      </w:r>
      <w:r w:rsidR="00C35BE1" w:rsidRPr="00E2175A">
        <w:rPr>
          <w:rFonts w:cs="Open Sans"/>
          <w:sz w:val="22"/>
        </w:rPr>
        <w:t>”</w:t>
      </w:r>
      <w:r w:rsidR="007C6184" w:rsidRPr="00E2175A">
        <w:rPr>
          <w:rFonts w:cs="Open Sans"/>
          <w:sz w:val="22"/>
        </w:rPr>
        <w:t>.</w:t>
      </w:r>
      <w:r w:rsidRPr="00E2175A">
        <w:rPr>
          <w:rFonts w:cs="Open Sans"/>
          <w:sz w:val="22"/>
        </w:rPr>
        <w:t>’</w:t>
      </w:r>
    </w:p>
    <w:p w14:paraId="3FF22504" w14:textId="008BF3B9" w:rsidR="007C6184" w:rsidRPr="00E2175A" w:rsidRDefault="002B756A" w:rsidP="000027F3">
      <w:pPr>
        <w:ind w:left="720"/>
        <w:rPr>
          <w:rFonts w:cs="Open Sans"/>
          <w:sz w:val="22"/>
        </w:rPr>
      </w:pPr>
      <w:r w:rsidRPr="00E2175A">
        <w:rPr>
          <w:rFonts w:cs="Open Sans"/>
          <w:sz w:val="22"/>
        </w:rPr>
        <w:t>‘</w:t>
      </w:r>
      <w:r w:rsidR="007C6184" w:rsidRPr="00E2175A">
        <w:rPr>
          <w:rFonts w:cs="Open Sans"/>
          <w:sz w:val="22"/>
        </w:rPr>
        <w:t>Those who had no interest in drinking would tend to disappear, since because alcohol was introduced so early, most people quickly go</w:t>
      </w:r>
      <w:r w:rsidR="00901384" w:rsidRPr="00E2175A">
        <w:rPr>
          <w:rFonts w:cs="Open Sans"/>
          <w:sz w:val="22"/>
        </w:rPr>
        <w:t>t</w:t>
      </w:r>
      <w:r w:rsidR="007C6184" w:rsidRPr="00E2175A">
        <w:rPr>
          <w:rFonts w:cs="Open Sans"/>
          <w:sz w:val="22"/>
        </w:rPr>
        <w:t xml:space="preserve"> the idea that </w:t>
      </w:r>
      <w:r w:rsidR="003325EF" w:rsidRPr="00E2175A">
        <w:rPr>
          <w:rFonts w:cs="Open Sans"/>
          <w:sz w:val="22"/>
        </w:rPr>
        <w:t>“</w:t>
      </w:r>
      <w:r w:rsidR="007C6184" w:rsidRPr="00E2175A">
        <w:rPr>
          <w:rFonts w:cs="Open Sans"/>
          <w:sz w:val="22"/>
        </w:rPr>
        <w:t>dry</w:t>
      </w:r>
      <w:r w:rsidR="003325EF" w:rsidRPr="00E2175A">
        <w:rPr>
          <w:rFonts w:cs="Open Sans"/>
          <w:sz w:val="22"/>
        </w:rPr>
        <w:t>”</w:t>
      </w:r>
      <w:r w:rsidR="007C6184" w:rsidRPr="00E2175A">
        <w:rPr>
          <w:rFonts w:cs="Open Sans"/>
          <w:sz w:val="22"/>
        </w:rPr>
        <w:t xml:space="preserve"> events were not worth participating in, making them so unpopular that the college would rarely organise them.</w:t>
      </w:r>
      <w:r w:rsidRPr="00E2175A">
        <w:rPr>
          <w:rFonts w:cs="Open Sans"/>
          <w:sz w:val="22"/>
        </w:rPr>
        <w:t>’</w:t>
      </w:r>
    </w:p>
    <w:p w14:paraId="4782F3BA" w14:textId="79620EFF" w:rsidR="007C6184" w:rsidRPr="00E2175A" w:rsidRDefault="002B756A" w:rsidP="000027F3">
      <w:pPr>
        <w:ind w:left="720"/>
        <w:rPr>
          <w:rFonts w:cs="Open Sans"/>
          <w:sz w:val="22"/>
        </w:rPr>
      </w:pPr>
      <w:r w:rsidRPr="00E2175A">
        <w:rPr>
          <w:rFonts w:cs="Open Sans"/>
          <w:sz w:val="22"/>
        </w:rPr>
        <w:t>‘</w:t>
      </w:r>
      <w:r w:rsidR="007C6184" w:rsidRPr="00E2175A">
        <w:rPr>
          <w:rFonts w:cs="Open Sans"/>
          <w:sz w:val="22"/>
        </w:rPr>
        <w:t>If you didn't drink, you were peer</w:t>
      </w:r>
      <w:r w:rsidR="003325EF" w:rsidRPr="00E2175A">
        <w:rPr>
          <w:rFonts w:cs="Open Sans"/>
          <w:sz w:val="22"/>
        </w:rPr>
        <w:t>-</w:t>
      </w:r>
      <w:r w:rsidR="007C6184" w:rsidRPr="00E2175A">
        <w:rPr>
          <w:rFonts w:cs="Open Sans"/>
          <w:sz w:val="22"/>
        </w:rPr>
        <w:t>pressured, bullied and were made to feel irrelevant. Drinking was the culture.</w:t>
      </w:r>
      <w:r w:rsidRPr="00E2175A">
        <w:rPr>
          <w:rFonts w:cs="Open Sans"/>
          <w:sz w:val="22"/>
        </w:rPr>
        <w:t>’</w:t>
      </w:r>
    </w:p>
    <w:p w14:paraId="05CD0848" w14:textId="0CA5C652" w:rsidR="00BB2C9D" w:rsidRPr="00E2175A" w:rsidRDefault="003755C6" w:rsidP="00A16644">
      <w:pPr>
        <w:rPr>
          <w:rFonts w:cs="Open Sans"/>
        </w:rPr>
      </w:pPr>
      <w:r w:rsidRPr="00E2175A">
        <w:rPr>
          <w:rFonts w:cs="Open Sans"/>
        </w:rPr>
        <w:t xml:space="preserve">This was particularly </w:t>
      </w:r>
      <w:r w:rsidR="0017557B" w:rsidRPr="00E2175A">
        <w:rPr>
          <w:rFonts w:cs="Open Sans"/>
        </w:rPr>
        <w:t xml:space="preserve">the case </w:t>
      </w:r>
      <w:r w:rsidRPr="00E2175A">
        <w:rPr>
          <w:rFonts w:cs="Open Sans"/>
        </w:rPr>
        <w:t>at Austin</w:t>
      </w:r>
      <w:r w:rsidR="00D84AD0" w:rsidRPr="00E2175A">
        <w:rPr>
          <w:rFonts w:cs="Open Sans"/>
        </w:rPr>
        <w:t xml:space="preserve"> </w:t>
      </w:r>
      <w:r w:rsidR="00E63E48" w:rsidRPr="00E2175A">
        <w:rPr>
          <w:rFonts w:cs="Open Sans"/>
        </w:rPr>
        <w:t>College</w:t>
      </w:r>
      <w:r w:rsidRPr="00E2175A">
        <w:rPr>
          <w:rFonts w:cs="Open Sans"/>
        </w:rPr>
        <w:t>, where a</w:t>
      </w:r>
      <w:r w:rsidR="007C6184" w:rsidRPr="00E2175A">
        <w:rPr>
          <w:rFonts w:cs="Open Sans"/>
        </w:rPr>
        <w:t xml:space="preserve"> number of residents </w:t>
      </w:r>
      <w:r w:rsidR="00E63E48" w:rsidRPr="00E2175A">
        <w:rPr>
          <w:rFonts w:cs="Open Sans"/>
        </w:rPr>
        <w:t xml:space="preserve">said </w:t>
      </w:r>
      <w:r w:rsidR="007C6184" w:rsidRPr="00E2175A">
        <w:rPr>
          <w:rFonts w:cs="Open Sans"/>
        </w:rPr>
        <w:t xml:space="preserve">that their college was dominated by </w:t>
      </w:r>
      <w:r w:rsidR="002B756A" w:rsidRPr="00E2175A">
        <w:rPr>
          <w:rFonts w:cs="Open Sans"/>
        </w:rPr>
        <w:t>‘</w:t>
      </w:r>
      <w:r w:rsidR="007C6184" w:rsidRPr="00E2175A">
        <w:rPr>
          <w:rFonts w:cs="Open Sans"/>
        </w:rPr>
        <w:t>drinking groups</w:t>
      </w:r>
      <w:r w:rsidR="002B756A" w:rsidRPr="00E2175A">
        <w:rPr>
          <w:rFonts w:cs="Open Sans"/>
        </w:rPr>
        <w:t>’</w:t>
      </w:r>
      <w:r w:rsidR="007C6184" w:rsidRPr="00E2175A">
        <w:rPr>
          <w:rFonts w:cs="Open Sans"/>
        </w:rPr>
        <w:t xml:space="preserve">. </w:t>
      </w:r>
      <w:r w:rsidRPr="00E2175A">
        <w:rPr>
          <w:rFonts w:cs="Open Sans"/>
        </w:rPr>
        <w:t xml:space="preserve">The Commission heard how </w:t>
      </w:r>
      <w:r w:rsidR="007C6184" w:rsidRPr="00E2175A">
        <w:rPr>
          <w:rFonts w:cs="Open Sans"/>
        </w:rPr>
        <w:t xml:space="preserve">those who did not participate in these </w:t>
      </w:r>
      <w:r w:rsidRPr="00E2175A">
        <w:rPr>
          <w:rFonts w:cs="Open Sans"/>
        </w:rPr>
        <w:t xml:space="preserve">drinking </w:t>
      </w:r>
      <w:r w:rsidR="007C6184" w:rsidRPr="00E2175A">
        <w:rPr>
          <w:rFonts w:cs="Open Sans"/>
        </w:rPr>
        <w:t xml:space="preserve">groups were ostracised. Further detail on </w:t>
      </w:r>
      <w:r w:rsidR="00FA37AD" w:rsidRPr="00E2175A">
        <w:rPr>
          <w:rFonts w:cs="Open Sans"/>
        </w:rPr>
        <w:t>Austin College</w:t>
      </w:r>
      <w:r w:rsidRPr="00E2175A">
        <w:rPr>
          <w:rFonts w:cs="Open Sans"/>
        </w:rPr>
        <w:t xml:space="preserve">’s </w:t>
      </w:r>
      <w:r w:rsidR="007C6184" w:rsidRPr="00E2175A">
        <w:rPr>
          <w:rFonts w:cs="Open Sans"/>
        </w:rPr>
        <w:t xml:space="preserve">drinking groups is included in </w:t>
      </w:r>
      <w:r w:rsidR="007C6184" w:rsidRPr="00E2175A">
        <w:rPr>
          <w:rFonts w:cs="Open Sans"/>
          <w:i/>
        </w:rPr>
        <w:t xml:space="preserve">Chapter </w:t>
      </w:r>
      <w:r w:rsidR="00684CCE">
        <w:rPr>
          <w:rFonts w:cs="Open Sans"/>
          <w:i/>
        </w:rPr>
        <w:t>6</w:t>
      </w:r>
      <w:r w:rsidR="007C6184" w:rsidRPr="00E2175A">
        <w:rPr>
          <w:rFonts w:cs="Open Sans"/>
          <w:i/>
        </w:rPr>
        <w:t>: Hazing.</w:t>
      </w:r>
    </w:p>
    <w:p w14:paraId="2E20E93D" w14:textId="77777777" w:rsidR="00BC7AFB" w:rsidRDefault="008C1A52" w:rsidP="00BC7AFB">
      <w:r w:rsidRPr="00E2175A">
        <w:t xml:space="preserve">Considering the </w:t>
      </w:r>
      <w:r w:rsidR="007D29E8" w:rsidRPr="00E2175A">
        <w:t xml:space="preserve">prominence </w:t>
      </w:r>
      <w:r w:rsidRPr="00E2175A">
        <w:t>of the drinking culture at UNE colleges and the pressure reported by residents to participate in this culture, the Commission recommends that UNE strengthen its</w:t>
      </w:r>
      <w:r w:rsidR="009C5606" w:rsidRPr="00E2175A">
        <w:t xml:space="preserve"> alcohol</w:t>
      </w:r>
      <w:r w:rsidRPr="00E2175A">
        <w:t xml:space="preserve"> </w:t>
      </w:r>
      <w:r w:rsidR="007D29E8" w:rsidRPr="00E2175A">
        <w:t xml:space="preserve">reduction </w:t>
      </w:r>
      <w:r w:rsidRPr="00E2175A">
        <w:t>efforts</w:t>
      </w:r>
      <w:r w:rsidR="005B0FAC" w:rsidRPr="00E2175A">
        <w:t xml:space="preserve"> (recommendation 6</w:t>
      </w:r>
      <w:r w:rsidR="0087206E" w:rsidRPr="00E2175A">
        <w:t>)</w:t>
      </w:r>
      <w:r w:rsidRPr="00E2175A">
        <w:t xml:space="preserve">. </w:t>
      </w:r>
      <w:r w:rsidR="002760E8" w:rsidRPr="00E2175A">
        <w:t>UNE should i</w:t>
      </w:r>
      <w:r w:rsidR="001F5DE4" w:rsidRPr="00E2175A">
        <w:t xml:space="preserve">mplement an alcohol </w:t>
      </w:r>
      <w:r w:rsidR="007D29E8" w:rsidRPr="00E2175A">
        <w:t xml:space="preserve">reduction </w:t>
      </w:r>
      <w:r w:rsidR="002851A4" w:rsidRPr="00E2175A">
        <w:t>program that</w:t>
      </w:r>
      <w:r w:rsidR="001F5DE4" w:rsidRPr="00E2175A">
        <w:t xml:space="preserve"> commences during Wellness Week and continues throughout the year.</w:t>
      </w:r>
    </w:p>
    <w:p w14:paraId="2974392B" w14:textId="4AB7A57E" w:rsidR="008C1A52" w:rsidRPr="00E2175A" w:rsidRDefault="001F5DE4" w:rsidP="00BC7AFB">
      <w:r w:rsidRPr="00E2175A">
        <w:t xml:space="preserve">As part of this program, UNE should </w:t>
      </w:r>
      <w:r w:rsidR="002760E8" w:rsidRPr="00E2175A">
        <w:t>consider engag</w:t>
      </w:r>
      <w:r w:rsidRPr="00E2175A">
        <w:t>ing peer education approaches</w:t>
      </w:r>
      <w:r w:rsidR="002760E8" w:rsidRPr="00E2175A">
        <w:t>. Peer-led interventions have been found to be effective in preventing alcohol use amongst young people</w:t>
      </w:r>
      <w:r w:rsidR="002760E8" w:rsidRPr="00E2175A">
        <w:rPr>
          <w:rStyle w:val="EndnoteReference"/>
          <w:rFonts w:cs="Open Sans"/>
        </w:rPr>
        <w:endnoteReference w:id="37"/>
      </w:r>
      <w:r w:rsidR="002760E8" w:rsidRPr="00E2175A">
        <w:t xml:space="preserve"> </w:t>
      </w:r>
      <w:r w:rsidR="0087206E" w:rsidRPr="00E2175A">
        <w:t>and in changing attitudes and influencing behavioural intentions around alcohol consumption</w:t>
      </w:r>
      <w:r w:rsidR="008323C2">
        <w:t>.</w:t>
      </w:r>
      <w:r w:rsidR="0087206E" w:rsidRPr="00E2175A">
        <w:rPr>
          <w:rStyle w:val="EndnoteReference"/>
          <w:rFonts w:cs="Open Sans"/>
        </w:rPr>
        <w:endnoteReference w:id="38"/>
      </w:r>
    </w:p>
    <w:p w14:paraId="6AC1E363" w14:textId="02549C95" w:rsidR="008C1A52" w:rsidRPr="00E2175A" w:rsidRDefault="008C1A52" w:rsidP="00BC7AFB">
      <w:r w:rsidRPr="00E2175A">
        <w:t xml:space="preserve">The Commission understands that </w:t>
      </w:r>
      <w:r w:rsidR="003341B0" w:rsidRPr="00E2175A">
        <w:t xml:space="preserve">some colleges are implementing programs aimed at preventing or reducing excessive alcohol consumption. </w:t>
      </w:r>
      <w:r w:rsidRPr="00E2175A">
        <w:t>Mary White College is currently trialling the #MyMorningsMatter program</w:t>
      </w:r>
      <w:r w:rsidR="003341B0" w:rsidRPr="00E2175A">
        <w:t>, which</w:t>
      </w:r>
      <w:r w:rsidR="0087206E" w:rsidRPr="00E2175A">
        <w:t xml:space="preserve"> is an example of a peer-led program. The Commission recommends that UNE undertake an evaluation of the impact of #MyMorningsMatter at the end of the trial period, to determine its impact in changing residents’ behaviours around alcohol consumption. If #MyMorningsMatter is found to have been effective, UNE may wish to expand the program to other colleges.</w:t>
      </w:r>
    </w:p>
    <w:p w14:paraId="2B3D32B8" w14:textId="77777777" w:rsidR="00BB2C9D" w:rsidRPr="00E2175A" w:rsidRDefault="00BB2C9D" w:rsidP="00BC7AFB">
      <w:pPr>
        <w:pStyle w:val="Heading2"/>
      </w:pPr>
      <w:bookmarkStart w:id="124" w:name="_Toc521311304"/>
      <w:bookmarkStart w:id="125" w:name="_Toc524692166"/>
      <w:bookmarkStart w:id="126" w:name="_Toc8931181"/>
      <w:r w:rsidRPr="00E2175A">
        <w:t xml:space="preserve">Alcohol and </w:t>
      </w:r>
      <w:r w:rsidRPr="00BC7AFB">
        <w:t>social</w:t>
      </w:r>
      <w:r w:rsidRPr="00E2175A">
        <w:t xml:space="preserve"> events</w:t>
      </w:r>
      <w:bookmarkEnd w:id="124"/>
      <w:bookmarkEnd w:id="125"/>
      <w:bookmarkEnd w:id="126"/>
    </w:p>
    <w:p w14:paraId="65CF89F1" w14:textId="0307B063" w:rsidR="00B540A6" w:rsidRPr="00E2175A" w:rsidRDefault="00BB2C9D" w:rsidP="000027F3">
      <w:pPr>
        <w:rPr>
          <w:rFonts w:cs="Open Sans"/>
        </w:rPr>
      </w:pPr>
      <w:r w:rsidRPr="00E2175A">
        <w:rPr>
          <w:rFonts w:cs="Open Sans"/>
        </w:rPr>
        <w:t>The role of alcohol in college culture was particularly evident when discussing college social events.</w:t>
      </w:r>
      <w:r w:rsidR="009E45D8" w:rsidRPr="00E2175A">
        <w:rPr>
          <w:rFonts w:cs="Open Sans"/>
        </w:rPr>
        <w:t xml:space="preserve"> The Commission heard how most college social events involved alcohol consumption.</w:t>
      </w:r>
    </w:p>
    <w:p w14:paraId="65EBDF3B"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Alcohol plays a strong, or a leading role in our social events.</w:t>
      </w:r>
      <w:r w:rsidRPr="00E2175A">
        <w:rPr>
          <w:rFonts w:cs="Open Sans"/>
          <w:sz w:val="22"/>
        </w:rPr>
        <w:t>’</w:t>
      </w:r>
    </w:p>
    <w:p w14:paraId="24DFBDDE" w14:textId="290C5023"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Most of the college activities revolve around drinking culture. There is not a party or even formal event</w:t>
      </w:r>
      <w:r w:rsidR="00F96112" w:rsidRPr="00E2175A">
        <w:rPr>
          <w:rFonts w:ascii="Calibri" w:hAnsi="Calibri" w:cs="Calibri"/>
          <w:sz w:val="22"/>
        </w:rPr>
        <w:t>—</w:t>
      </w:r>
      <w:r w:rsidR="00BB2C9D" w:rsidRPr="00E2175A">
        <w:rPr>
          <w:rFonts w:cs="Open Sans"/>
          <w:sz w:val="22"/>
        </w:rPr>
        <w:t>even when distinguished politicians visit</w:t>
      </w:r>
      <w:r w:rsidR="00F96112" w:rsidRPr="00E2175A">
        <w:rPr>
          <w:rFonts w:ascii="Calibri" w:hAnsi="Calibri" w:cs="Calibri"/>
          <w:sz w:val="22"/>
        </w:rPr>
        <w:t>—</w:t>
      </w:r>
      <w:r w:rsidR="00BB2C9D" w:rsidRPr="00E2175A">
        <w:rPr>
          <w:rFonts w:cs="Open Sans"/>
          <w:sz w:val="22"/>
        </w:rPr>
        <w:t>without at least wine at tables if not a large open bar. There are very few activities one can participate in without having to drink.</w:t>
      </w:r>
      <w:r w:rsidRPr="00E2175A">
        <w:rPr>
          <w:rFonts w:cs="Open Sans"/>
          <w:sz w:val="22"/>
        </w:rPr>
        <w:t>’</w:t>
      </w:r>
    </w:p>
    <w:p w14:paraId="3683A28C"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Probably all the events, or the majority</w:t>
      </w:r>
      <w:r w:rsidR="00840169" w:rsidRPr="00E2175A">
        <w:rPr>
          <w:rFonts w:cs="Open Sans"/>
          <w:sz w:val="22"/>
        </w:rPr>
        <w:t xml:space="preserve"> </w:t>
      </w:r>
      <w:r w:rsidR="00BB2C9D" w:rsidRPr="00E2175A">
        <w:rPr>
          <w:rFonts w:cs="Open Sans"/>
          <w:sz w:val="22"/>
        </w:rPr>
        <w:t>…</w:t>
      </w:r>
      <w:r w:rsidR="00840169" w:rsidRPr="00E2175A">
        <w:rPr>
          <w:rFonts w:cs="Open Sans"/>
          <w:sz w:val="22"/>
        </w:rPr>
        <w:t xml:space="preserve"> </w:t>
      </w:r>
      <w:r w:rsidR="00BB2C9D" w:rsidRPr="00E2175A">
        <w:rPr>
          <w:rFonts w:cs="Open Sans"/>
          <w:sz w:val="22"/>
        </w:rPr>
        <w:t>we have a couple, like in project week, we have a couple of sober nights, but we did like a movie night, and stuff like that, but most of them there’s alcohol there.</w:t>
      </w:r>
      <w:r w:rsidRPr="00E2175A">
        <w:rPr>
          <w:rFonts w:cs="Open Sans"/>
          <w:sz w:val="22"/>
        </w:rPr>
        <w:t>’</w:t>
      </w:r>
    </w:p>
    <w:p w14:paraId="72FFB7D6" w14:textId="5906788B" w:rsidR="00BB2C9D" w:rsidRPr="00E2175A" w:rsidRDefault="00BB2C9D" w:rsidP="000027F3">
      <w:pPr>
        <w:rPr>
          <w:rFonts w:cs="Open Sans"/>
        </w:rPr>
      </w:pPr>
      <w:r w:rsidRPr="00E2175A">
        <w:rPr>
          <w:rFonts w:cs="Open Sans"/>
        </w:rPr>
        <w:t>A number of residents said that while alcohol was a key component at many social events, there were also events at college that did not involve alcohol.</w:t>
      </w:r>
    </w:p>
    <w:p w14:paraId="573C8AEC"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I think it’s good, as well, how we have social events that aren’t just centred around drinking. Like, we do, like, non-alcoholic parties, and we do block challenges, and we do other things that just isn’t based around alcohol, which I really like.</w:t>
      </w:r>
      <w:r w:rsidRPr="00E2175A">
        <w:rPr>
          <w:rFonts w:cs="Open Sans"/>
          <w:sz w:val="22"/>
        </w:rPr>
        <w:t>’</w:t>
      </w:r>
    </w:p>
    <w:p w14:paraId="48AA5514" w14:textId="77777777" w:rsidR="00BB2C9D" w:rsidRPr="00E2175A" w:rsidRDefault="002B756A" w:rsidP="000027F3">
      <w:pPr>
        <w:ind w:left="720"/>
        <w:rPr>
          <w:rFonts w:cs="Open Sans"/>
          <w:sz w:val="22"/>
        </w:rPr>
      </w:pPr>
      <w:r w:rsidRPr="00E2175A">
        <w:rPr>
          <w:rFonts w:cs="Open Sans"/>
          <w:sz w:val="22"/>
        </w:rPr>
        <w:t>‘</w:t>
      </w:r>
      <w:r w:rsidR="00BB2C9D" w:rsidRPr="00E2175A">
        <w:rPr>
          <w:rFonts w:cs="Open Sans"/>
          <w:sz w:val="22"/>
        </w:rPr>
        <w:t>There are sober activities provided when there are drinking ones and there is drinking involved but you can come down and participate even if you’re not drinking.</w:t>
      </w:r>
      <w:r w:rsidRPr="00E2175A">
        <w:rPr>
          <w:rFonts w:cs="Open Sans"/>
          <w:sz w:val="22"/>
        </w:rPr>
        <w:t>’</w:t>
      </w:r>
    </w:p>
    <w:p w14:paraId="498EB5D5" w14:textId="77777777" w:rsidR="00BB2C9D" w:rsidRPr="00E2175A" w:rsidRDefault="00A55F8F" w:rsidP="00577270">
      <w:pPr>
        <w:pStyle w:val="Heading2"/>
      </w:pPr>
      <w:bookmarkStart w:id="127" w:name="_Toc524692167"/>
      <w:bookmarkStart w:id="128" w:name="_Toc8931182"/>
      <w:r w:rsidRPr="00E2175A">
        <w:t>The relationship between alcohol and</w:t>
      </w:r>
      <w:r w:rsidR="00E46154" w:rsidRPr="00E2175A">
        <w:t xml:space="preserve"> sexual assault and sexual harassment</w:t>
      </w:r>
      <w:bookmarkEnd w:id="127"/>
      <w:bookmarkEnd w:id="128"/>
    </w:p>
    <w:p w14:paraId="02E296DB" w14:textId="259300A1" w:rsidR="00B540A6" w:rsidRPr="00E2175A" w:rsidRDefault="00BB2C9D" w:rsidP="000027F3">
      <w:pPr>
        <w:rPr>
          <w:rFonts w:cs="Open Sans"/>
        </w:rPr>
      </w:pPr>
      <w:r w:rsidRPr="00E2175A">
        <w:rPr>
          <w:rFonts w:cs="Open Sans"/>
        </w:rPr>
        <w:t>The co-occurrence of alcohol and sexual assault has been widely examined and is generally acknowledged within the body of research</w:t>
      </w:r>
      <w:r w:rsidR="00142A1D" w:rsidRPr="00E2175A">
        <w:rPr>
          <w:rFonts w:cs="Open Sans"/>
        </w:rPr>
        <w:t>.</w:t>
      </w:r>
      <w:r w:rsidR="00BA5CA2" w:rsidRPr="00E2175A">
        <w:rPr>
          <w:sz w:val="20"/>
          <w:vertAlign w:val="superscript"/>
        </w:rPr>
        <w:endnoteReference w:id="39"/>
      </w:r>
    </w:p>
    <w:p w14:paraId="49C2074E" w14:textId="32026E89" w:rsidR="00D71741" w:rsidRPr="00E2175A" w:rsidRDefault="00BB2C9D" w:rsidP="000027F3">
      <w:pPr>
        <w:rPr>
          <w:rFonts w:cs="Open Sans"/>
        </w:rPr>
      </w:pPr>
      <w:r w:rsidRPr="00E2175A">
        <w:rPr>
          <w:rFonts w:cs="Open Sans"/>
        </w:rPr>
        <w:t xml:space="preserve">The </w:t>
      </w:r>
      <w:r w:rsidR="00F309BD" w:rsidRPr="00E2175A">
        <w:rPr>
          <w:rFonts w:cs="Open Sans"/>
        </w:rPr>
        <w:t xml:space="preserve">Commission frequently heard from staff and residents of a </w:t>
      </w:r>
      <w:r w:rsidRPr="00E2175A">
        <w:rPr>
          <w:rFonts w:cs="Open Sans"/>
        </w:rPr>
        <w:t>relationship between alcohol and sexual assault and</w:t>
      </w:r>
      <w:r w:rsidR="006B0BDF" w:rsidRPr="00E2175A">
        <w:rPr>
          <w:rFonts w:cs="Open Sans"/>
        </w:rPr>
        <w:t xml:space="preserve"> sexual</w:t>
      </w:r>
      <w:r w:rsidRPr="00E2175A">
        <w:rPr>
          <w:rFonts w:cs="Open Sans"/>
        </w:rPr>
        <w:t xml:space="preserve"> harassment.</w:t>
      </w:r>
      <w:r w:rsidR="00F309BD" w:rsidRPr="00E2175A">
        <w:rPr>
          <w:rFonts w:cs="Open Sans"/>
        </w:rPr>
        <w:t xml:space="preserve"> </w:t>
      </w:r>
      <w:r w:rsidR="00D71741" w:rsidRPr="00E2175A">
        <w:rPr>
          <w:rFonts w:cs="Open Sans"/>
        </w:rPr>
        <w:t>Some identified alcohol as a contributor to sexual assault and sexual harassment</w:t>
      </w:r>
      <w:r w:rsidR="006B0BDF" w:rsidRPr="00E2175A">
        <w:rPr>
          <w:rFonts w:cs="Open Sans"/>
        </w:rPr>
        <w:t>.</w:t>
      </w:r>
    </w:p>
    <w:p w14:paraId="339F1A93" w14:textId="22574242" w:rsidR="00D71741" w:rsidRPr="00E2175A" w:rsidRDefault="002B756A" w:rsidP="000027F3">
      <w:pPr>
        <w:ind w:left="720"/>
        <w:rPr>
          <w:rFonts w:cs="Open Sans"/>
          <w:sz w:val="22"/>
        </w:rPr>
      </w:pPr>
      <w:r w:rsidRPr="00E2175A">
        <w:rPr>
          <w:rFonts w:cs="Open Sans"/>
          <w:sz w:val="22"/>
        </w:rPr>
        <w:t>‘</w:t>
      </w:r>
      <w:r w:rsidR="00D71741" w:rsidRPr="00E2175A">
        <w:rPr>
          <w:rFonts w:cs="Open Sans"/>
          <w:sz w:val="22"/>
        </w:rPr>
        <w:t>It’s a contributing factor, not a causal factor. It’s contributing to the victim’s vulnerability. It’s contributing to the offender’s ability to make a determination about what's wrong. And perhaps more likely to commit an offence in that instance, of being affected by alcohol.</w:t>
      </w:r>
      <w:r w:rsidRPr="00E2175A">
        <w:rPr>
          <w:rFonts w:cs="Open Sans"/>
          <w:sz w:val="22"/>
        </w:rPr>
        <w:t>’</w:t>
      </w:r>
    </w:p>
    <w:p w14:paraId="79CB3EB5" w14:textId="77777777" w:rsidR="00D71741" w:rsidRPr="00E2175A" w:rsidRDefault="002B756A" w:rsidP="000027F3">
      <w:pPr>
        <w:ind w:left="720"/>
        <w:rPr>
          <w:rFonts w:cs="Open Sans"/>
          <w:sz w:val="22"/>
        </w:rPr>
      </w:pPr>
      <w:r w:rsidRPr="00E2175A">
        <w:rPr>
          <w:rFonts w:cs="Open Sans"/>
          <w:sz w:val="22"/>
        </w:rPr>
        <w:t>‘</w:t>
      </w:r>
      <w:r w:rsidR="00D71741" w:rsidRPr="00E2175A">
        <w:rPr>
          <w:rFonts w:cs="Open Sans"/>
          <w:sz w:val="22"/>
        </w:rPr>
        <w:t>The amount and frequency of alcohol intake definitely affects the risk of sexual assault. However, I find this is only a risk due to certain people not being very nice. Alcohol does not cause the assaults. It is the 1% of the population who does things like sexual assault, and yes alcohol assists, but it is not the problem, the problem is their individual values and limits.</w:t>
      </w:r>
      <w:r w:rsidRPr="00E2175A">
        <w:rPr>
          <w:rFonts w:cs="Open Sans"/>
          <w:sz w:val="22"/>
        </w:rPr>
        <w:t>’</w:t>
      </w:r>
    </w:p>
    <w:p w14:paraId="0531A6A2" w14:textId="77777777" w:rsidR="00D71741" w:rsidRPr="00E2175A" w:rsidRDefault="002B756A" w:rsidP="000027F3">
      <w:pPr>
        <w:ind w:left="720"/>
        <w:rPr>
          <w:rFonts w:cs="Open Sans"/>
          <w:sz w:val="22"/>
        </w:rPr>
      </w:pPr>
      <w:r w:rsidRPr="00E2175A">
        <w:rPr>
          <w:rFonts w:cs="Open Sans"/>
          <w:sz w:val="22"/>
        </w:rPr>
        <w:t>‘</w:t>
      </w:r>
      <w:r w:rsidR="00D71741" w:rsidRPr="00E2175A">
        <w:rPr>
          <w:rFonts w:cs="Open Sans"/>
          <w:sz w:val="22"/>
        </w:rPr>
        <w:t>Alcohol consumption itself isn't bad in a friendly, social environment, it's the attitudes of the people who drink that causes ill behaviour. These attitudes should be addressed.</w:t>
      </w:r>
      <w:r w:rsidRPr="00E2175A">
        <w:rPr>
          <w:rFonts w:cs="Open Sans"/>
          <w:sz w:val="22"/>
        </w:rPr>
        <w:t>’</w:t>
      </w:r>
    </w:p>
    <w:p w14:paraId="5CD25883" w14:textId="08959235" w:rsidR="00D71741" w:rsidRPr="00E2175A" w:rsidRDefault="00D71741" w:rsidP="000027F3">
      <w:pPr>
        <w:rPr>
          <w:rFonts w:cs="Open Sans"/>
        </w:rPr>
      </w:pPr>
      <w:r w:rsidRPr="00E2175A">
        <w:rPr>
          <w:rFonts w:cs="Open Sans"/>
        </w:rPr>
        <w:t>Other staff and residents identified a causal relationship between alcohol and sexual assault and sexual harassment.</w:t>
      </w:r>
    </w:p>
    <w:p w14:paraId="0C9A7442" w14:textId="77777777" w:rsidR="00D71741" w:rsidRPr="00E2175A" w:rsidRDefault="002B756A" w:rsidP="000027F3">
      <w:pPr>
        <w:ind w:left="720"/>
        <w:rPr>
          <w:rFonts w:cs="Open Sans"/>
          <w:sz w:val="22"/>
        </w:rPr>
      </w:pPr>
      <w:r w:rsidRPr="00E2175A">
        <w:rPr>
          <w:rFonts w:cs="Open Sans"/>
          <w:sz w:val="22"/>
        </w:rPr>
        <w:t>‘</w:t>
      </w:r>
      <w:r w:rsidR="00D71741" w:rsidRPr="00E2175A">
        <w:rPr>
          <w:rFonts w:cs="Open Sans"/>
          <w:sz w:val="22"/>
        </w:rPr>
        <w:t>I have yet to have one [incident of sexual harassment or sexual assault] where there hasn’t been alcohol involved.</w:t>
      </w:r>
      <w:r w:rsidRPr="00E2175A">
        <w:rPr>
          <w:rFonts w:cs="Open Sans"/>
          <w:sz w:val="22"/>
        </w:rPr>
        <w:t>’</w:t>
      </w:r>
    </w:p>
    <w:p w14:paraId="1C6AB336" w14:textId="6D169F84" w:rsidR="00BB2C9D" w:rsidRPr="00E2175A" w:rsidRDefault="002B756A" w:rsidP="000027F3">
      <w:pPr>
        <w:ind w:left="720"/>
        <w:rPr>
          <w:rFonts w:cs="Open Sans"/>
          <w:sz w:val="22"/>
        </w:rPr>
      </w:pPr>
      <w:r w:rsidRPr="00E2175A">
        <w:rPr>
          <w:rFonts w:cs="Open Sans"/>
          <w:sz w:val="22"/>
        </w:rPr>
        <w:t>‘</w:t>
      </w:r>
      <w:r w:rsidR="00D71741" w:rsidRPr="00E2175A">
        <w:rPr>
          <w:rFonts w:cs="Open Sans"/>
          <w:sz w:val="22"/>
        </w:rPr>
        <w:t>At any point during a social event involving alcohol, boys instantly assume it is okay to look, touch and make inappropriate comments to women.</w:t>
      </w:r>
      <w:r w:rsidRPr="00E2175A">
        <w:rPr>
          <w:rFonts w:cs="Open Sans"/>
          <w:sz w:val="22"/>
        </w:rPr>
        <w:t>’</w:t>
      </w:r>
    </w:p>
    <w:p w14:paraId="4469F10A" w14:textId="77777777" w:rsidR="0014076C" w:rsidRPr="00E2175A" w:rsidRDefault="00BB2C9D" w:rsidP="000027F3">
      <w:pPr>
        <w:rPr>
          <w:rFonts w:cs="Open Sans"/>
        </w:rPr>
      </w:pPr>
      <w:r w:rsidRPr="00E2175A">
        <w:rPr>
          <w:rFonts w:cs="Open Sans"/>
        </w:rPr>
        <w:t xml:space="preserve">The causal nature of the relationship </w:t>
      </w:r>
      <w:r w:rsidR="00BA5CA2" w:rsidRPr="00E2175A">
        <w:rPr>
          <w:rFonts w:cs="Open Sans"/>
        </w:rPr>
        <w:t>between alcohol and sexual assault and sexual harassment</w:t>
      </w:r>
      <w:r w:rsidRPr="00E2175A">
        <w:rPr>
          <w:rFonts w:cs="Open Sans"/>
        </w:rPr>
        <w:t xml:space="preserve"> remains contested within the literature</w:t>
      </w:r>
      <w:r w:rsidR="00BA5CA2" w:rsidRPr="00E2175A">
        <w:rPr>
          <w:rFonts w:cs="Open Sans"/>
        </w:rPr>
        <w:t xml:space="preserve">. </w:t>
      </w:r>
      <w:r w:rsidRPr="00E2175A">
        <w:rPr>
          <w:rFonts w:cs="Open Sans"/>
        </w:rPr>
        <w:t>Attributing causality to alcohol has been heavily criticised as it does not explain why most men who do use alcohol are not violent.</w:t>
      </w:r>
      <w:r w:rsidRPr="00E2175A">
        <w:rPr>
          <w:sz w:val="20"/>
          <w:vertAlign w:val="superscript"/>
        </w:rPr>
        <w:endnoteReference w:id="40"/>
      </w:r>
      <w:r w:rsidRPr="00E2175A">
        <w:rPr>
          <w:rFonts w:cs="Open Sans"/>
        </w:rPr>
        <w:t xml:space="preserve"> </w:t>
      </w:r>
    </w:p>
    <w:p w14:paraId="2F50DEFB" w14:textId="17F287DD" w:rsidR="00BA5CA2" w:rsidRPr="00E2175A" w:rsidRDefault="00E63E48" w:rsidP="000027F3">
      <w:pPr>
        <w:rPr>
          <w:rFonts w:cs="Open Sans"/>
        </w:rPr>
      </w:pPr>
      <w:r w:rsidRPr="00E2175A">
        <w:rPr>
          <w:rFonts w:cs="Open Sans"/>
        </w:rPr>
        <w:t>The</w:t>
      </w:r>
      <w:r w:rsidR="00A55F8F" w:rsidRPr="00E2175A">
        <w:rPr>
          <w:rFonts w:cs="Open Sans"/>
        </w:rPr>
        <w:t xml:space="preserve"> Commission </w:t>
      </w:r>
      <w:r w:rsidRPr="00E2175A">
        <w:rPr>
          <w:rFonts w:cs="Open Sans"/>
        </w:rPr>
        <w:t xml:space="preserve">does not consider alcohol to be the </w:t>
      </w:r>
      <w:r w:rsidR="00A55F8F" w:rsidRPr="00E2175A">
        <w:rPr>
          <w:rFonts w:cs="Open Sans"/>
        </w:rPr>
        <w:t>cause</w:t>
      </w:r>
      <w:r w:rsidRPr="00E2175A">
        <w:rPr>
          <w:rFonts w:cs="Open Sans"/>
        </w:rPr>
        <w:t xml:space="preserve"> of</w:t>
      </w:r>
      <w:r w:rsidR="00A55F8F" w:rsidRPr="00E2175A">
        <w:rPr>
          <w:rFonts w:cs="Open Sans"/>
        </w:rPr>
        <w:t xml:space="preserve"> sexual assault and sexual harassment. As outlined in </w:t>
      </w:r>
      <w:r w:rsidR="00A55F8F" w:rsidRPr="00E2175A">
        <w:rPr>
          <w:i/>
        </w:rPr>
        <w:t xml:space="preserve">Chapter </w:t>
      </w:r>
      <w:r w:rsidR="00185B89">
        <w:rPr>
          <w:i/>
        </w:rPr>
        <w:t>7</w:t>
      </w:r>
      <w:r w:rsidR="00A55F8F" w:rsidRPr="00E2175A">
        <w:rPr>
          <w:i/>
        </w:rPr>
        <w:t>: Attitudes that increase the risk of sexual assault and sexual</w:t>
      </w:r>
      <w:r w:rsidR="00A55F8F" w:rsidRPr="00E2175A">
        <w:rPr>
          <w:rFonts w:cs="Open Sans"/>
          <w:i/>
        </w:rPr>
        <w:t xml:space="preserve"> harassment</w:t>
      </w:r>
      <w:r w:rsidR="00A55F8F" w:rsidRPr="00E2175A">
        <w:rPr>
          <w:rFonts w:cs="Open Sans"/>
        </w:rPr>
        <w:t>, sexual violence against women is th</w:t>
      </w:r>
      <w:r w:rsidR="00B540A6" w:rsidRPr="00E2175A">
        <w:rPr>
          <w:rFonts w:cs="Open Sans"/>
        </w:rPr>
        <w:t>e result of gender inequality.</w:t>
      </w:r>
      <w:r w:rsidR="007D29E8" w:rsidRPr="00E2175A">
        <w:rPr>
          <w:rStyle w:val="EndnoteReference"/>
          <w:rFonts w:cs="Open Sans"/>
        </w:rPr>
        <w:endnoteReference w:id="41"/>
      </w:r>
    </w:p>
    <w:p w14:paraId="4C870E90" w14:textId="77777777" w:rsidR="0014076C" w:rsidRPr="00E2175A" w:rsidRDefault="0014076C" w:rsidP="00577270">
      <w:pPr>
        <w:pStyle w:val="Heading2"/>
      </w:pPr>
      <w:bookmarkStart w:id="129" w:name="_Toc8931183"/>
      <w:r w:rsidRPr="00577270">
        <w:t>Consent</w:t>
      </w:r>
      <w:bookmarkEnd w:id="129"/>
    </w:p>
    <w:p w14:paraId="744679CF" w14:textId="4E52D4F8" w:rsidR="00CA48E5" w:rsidRPr="00E2175A" w:rsidRDefault="00BB2C9D" w:rsidP="000027F3">
      <w:pPr>
        <w:rPr>
          <w:rFonts w:cs="Open Sans"/>
        </w:rPr>
      </w:pPr>
      <w:r w:rsidRPr="00E2175A">
        <w:rPr>
          <w:rFonts w:cs="Open Sans"/>
        </w:rPr>
        <w:t xml:space="preserve">Consultation also raised issues </w:t>
      </w:r>
      <w:r w:rsidR="003325EF" w:rsidRPr="00E2175A">
        <w:rPr>
          <w:rFonts w:cs="Open Sans"/>
        </w:rPr>
        <w:t xml:space="preserve">about </w:t>
      </w:r>
      <w:r w:rsidRPr="00E2175A">
        <w:rPr>
          <w:rFonts w:cs="Open Sans"/>
        </w:rPr>
        <w:t>consent</w:t>
      </w:r>
      <w:r w:rsidR="00CA48E5" w:rsidRPr="00E2175A">
        <w:rPr>
          <w:rFonts w:cs="Open Sans"/>
        </w:rPr>
        <w:t>, and levels of understanding of an individual’s ability to consent to sexual activity when under the influence of alcohol.</w:t>
      </w:r>
    </w:p>
    <w:p w14:paraId="4EBBEFB0" w14:textId="77777777" w:rsidR="00036755" w:rsidRPr="00E2175A" w:rsidRDefault="002B756A" w:rsidP="000027F3">
      <w:pPr>
        <w:ind w:left="720"/>
        <w:rPr>
          <w:rFonts w:cs="Open Sans"/>
          <w:sz w:val="22"/>
        </w:rPr>
      </w:pPr>
      <w:r w:rsidRPr="00E2175A">
        <w:rPr>
          <w:rFonts w:cs="Open Sans"/>
          <w:sz w:val="22"/>
        </w:rPr>
        <w:t>‘</w:t>
      </w:r>
      <w:r w:rsidR="00CA48E5" w:rsidRPr="00E2175A">
        <w:rPr>
          <w:rFonts w:cs="Open Sans"/>
          <w:sz w:val="22"/>
        </w:rPr>
        <w:t>Guys need to understand that someone being so drunk you cannot speak or stand without support means you cannot give consent.</w:t>
      </w:r>
      <w:r w:rsidRPr="00E2175A">
        <w:rPr>
          <w:rFonts w:cs="Open Sans"/>
          <w:sz w:val="22"/>
        </w:rPr>
        <w:t>’</w:t>
      </w:r>
    </w:p>
    <w:p w14:paraId="1AE70596" w14:textId="77777777" w:rsidR="00B540A6" w:rsidRPr="00E2175A" w:rsidRDefault="002B756A" w:rsidP="000027F3">
      <w:pPr>
        <w:ind w:left="720"/>
        <w:rPr>
          <w:rFonts w:cs="Open Sans"/>
          <w:sz w:val="22"/>
        </w:rPr>
      </w:pPr>
      <w:r w:rsidRPr="00E2175A">
        <w:rPr>
          <w:rFonts w:cs="Open Sans"/>
          <w:sz w:val="22"/>
        </w:rPr>
        <w:t>‘</w:t>
      </w:r>
      <w:r w:rsidR="00CA48E5" w:rsidRPr="00E2175A">
        <w:rPr>
          <w:rFonts w:cs="Open Sans"/>
          <w:sz w:val="22"/>
        </w:rPr>
        <w:t>Males need to understand that drinking is no excuse.</w:t>
      </w:r>
      <w:r w:rsidRPr="00E2175A">
        <w:rPr>
          <w:rFonts w:cs="Open Sans"/>
          <w:sz w:val="22"/>
        </w:rPr>
        <w:t>’</w:t>
      </w:r>
    </w:p>
    <w:p w14:paraId="2BCE0C62" w14:textId="5AC103F6" w:rsidR="00CA48E5" w:rsidRPr="00E2175A" w:rsidRDefault="00CA48E5" w:rsidP="000027F3">
      <w:pPr>
        <w:rPr>
          <w:rFonts w:cs="Open Sans"/>
        </w:rPr>
      </w:pPr>
      <w:r w:rsidRPr="00E2175A">
        <w:rPr>
          <w:rFonts w:cs="Open Sans"/>
        </w:rPr>
        <w:t xml:space="preserve">The Commission also heard from residents on how alcohol influences perceptions of responsibility for sexual assault or sexual harassment. There was a view that </w:t>
      </w:r>
      <w:r w:rsidR="00A55F8F" w:rsidRPr="00E2175A">
        <w:rPr>
          <w:rFonts w:cs="Open Sans"/>
        </w:rPr>
        <w:t>victims may be responsible, or feel that they are responsible, for their experiences of sexual assault or sexual harassment if under the influence of alcohol.</w:t>
      </w:r>
    </w:p>
    <w:p w14:paraId="1ABDCA9E" w14:textId="3BE2580C" w:rsidR="00CA48E5" w:rsidRPr="00E2175A" w:rsidRDefault="002B756A" w:rsidP="000027F3">
      <w:pPr>
        <w:ind w:left="720"/>
        <w:rPr>
          <w:rFonts w:cs="Open Sans"/>
          <w:sz w:val="22"/>
        </w:rPr>
      </w:pPr>
      <w:r w:rsidRPr="00E2175A">
        <w:rPr>
          <w:rFonts w:cs="Open Sans"/>
          <w:sz w:val="22"/>
        </w:rPr>
        <w:t>‘</w:t>
      </w:r>
      <w:r w:rsidR="00C35BE1" w:rsidRPr="00E2175A">
        <w:rPr>
          <w:rFonts w:cs="Open Sans"/>
          <w:sz w:val="22"/>
        </w:rPr>
        <w:t>There’s a real sense of “</w:t>
      </w:r>
      <w:r w:rsidR="00CA48E5" w:rsidRPr="00E2175A">
        <w:rPr>
          <w:rFonts w:cs="Open Sans"/>
          <w:sz w:val="22"/>
        </w:rPr>
        <w:t xml:space="preserve">I’m responsible </w:t>
      </w:r>
      <w:r w:rsidR="00C35BE1" w:rsidRPr="00E2175A">
        <w:rPr>
          <w:rFonts w:cs="Open Sans"/>
          <w:sz w:val="22"/>
        </w:rPr>
        <w:t>that this incident went too far”</w:t>
      </w:r>
      <w:r w:rsidR="00CA48E5" w:rsidRPr="00E2175A">
        <w:rPr>
          <w:rFonts w:cs="Open Sans"/>
          <w:sz w:val="22"/>
        </w:rPr>
        <w:t>.</w:t>
      </w:r>
      <w:r w:rsidRPr="00E2175A">
        <w:rPr>
          <w:rFonts w:cs="Open Sans"/>
          <w:sz w:val="22"/>
        </w:rPr>
        <w:t>’</w:t>
      </w:r>
    </w:p>
    <w:p w14:paraId="7E12E005" w14:textId="77777777" w:rsidR="00CA48E5" w:rsidRPr="00E2175A" w:rsidRDefault="002B756A" w:rsidP="000027F3">
      <w:pPr>
        <w:ind w:left="720"/>
        <w:rPr>
          <w:rFonts w:cs="Open Sans"/>
          <w:sz w:val="22"/>
        </w:rPr>
      </w:pPr>
      <w:r w:rsidRPr="00E2175A">
        <w:rPr>
          <w:rFonts w:cs="Open Sans"/>
          <w:sz w:val="22"/>
        </w:rPr>
        <w:t>‘</w:t>
      </w:r>
      <w:r w:rsidR="00CA48E5" w:rsidRPr="00E2175A">
        <w:rPr>
          <w:rFonts w:cs="Open Sans"/>
          <w:sz w:val="22"/>
        </w:rPr>
        <w:t>They may have drunk alcohol for the first time, and a male or a female has come up and touched them, and they think I let my guard down; that must be my fault. I can't report that. I was under the influence of alcohol.</w:t>
      </w:r>
      <w:r w:rsidRPr="00E2175A">
        <w:rPr>
          <w:rFonts w:cs="Open Sans"/>
          <w:sz w:val="22"/>
        </w:rPr>
        <w:t>’</w:t>
      </w:r>
    </w:p>
    <w:p w14:paraId="35290ABD" w14:textId="75589EDF" w:rsidR="00CA48E5" w:rsidRPr="00E2175A" w:rsidRDefault="002B756A" w:rsidP="000027F3">
      <w:pPr>
        <w:ind w:left="720"/>
        <w:rPr>
          <w:rFonts w:cs="Open Sans"/>
          <w:sz w:val="22"/>
        </w:rPr>
      </w:pPr>
      <w:r w:rsidRPr="00E2175A">
        <w:rPr>
          <w:rFonts w:cs="Open Sans"/>
          <w:sz w:val="22"/>
        </w:rPr>
        <w:t>‘</w:t>
      </w:r>
      <w:r w:rsidR="00CA48E5" w:rsidRPr="00E2175A">
        <w:rPr>
          <w:rFonts w:cs="Open Sans"/>
          <w:sz w:val="22"/>
        </w:rPr>
        <w:t>It’s certainly the question that often operates on the victim’s mind about that whole consent, alcohol consumption</w:t>
      </w:r>
      <w:r w:rsidR="00F96112" w:rsidRPr="00E2175A">
        <w:rPr>
          <w:rFonts w:ascii="Calibri" w:hAnsi="Calibri" w:cs="Calibri"/>
          <w:sz w:val="22"/>
        </w:rPr>
        <w:t>—</w:t>
      </w:r>
      <w:r w:rsidR="00CA48E5" w:rsidRPr="00E2175A">
        <w:rPr>
          <w:rFonts w:cs="Open Sans"/>
          <w:sz w:val="22"/>
        </w:rPr>
        <w:t>I suppose blaming themselves to some degree, often, in that environment.</w:t>
      </w:r>
      <w:r w:rsidRPr="00E2175A">
        <w:rPr>
          <w:rFonts w:cs="Open Sans"/>
          <w:sz w:val="22"/>
        </w:rPr>
        <w:t>’</w:t>
      </w:r>
    </w:p>
    <w:p w14:paraId="028DD64C" w14:textId="63D3BB09" w:rsidR="00BB2C9D" w:rsidRPr="00E2175A" w:rsidRDefault="00CA48E5" w:rsidP="000027F3">
      <w:r w:rsidRPr="00E2175A">
        <w:rPr>
          <w:rFonts w:cs="Open Sans"/>
        </w:rPr>
        <w:t xml:space="preserve">The impact of alcohol on consent and perceptions of responsibility </w:t>
      </w:r>
      <w:r w:rsidR="006C2A83" w:rsidRPr="00E2175A">
        <w:rPr>
          <w:rFonts w:cs="Open Sans"/>
        </w:rPr>
        <w:t xml:space="preserve">is also </w:t>
      </w:r>
      <w:r w:rsidRPr="00E2175A">
        <w:rPr>
          <w:rFonts w:cs="Open Sans"/>
        </w:rPr>
        <w:t>found in the literature. A study conducted by VicHealth found that 10</w:t>
      </w:r>
      <w:r w:rsidR="00713396" w:rsidRPr="00E2175A">
        <w:rPr>
          <w:rFonts w:cs="Open Sans"/>
        </w:rPr>
        <w:t>%</w:t>
      </w:r>
      <w:r w:rsidRPr="00E2175A">
        <w:rPr>
          <w:rFonts w:cs="Open Sans"/>
        </w:rPr>
        <w:t xml:space="preserve"> of respondents aged between</w:t>
      </w:r>
      <w:r w:rsidR="006C2A83" w:rsidRPr="00E2175A">
        <w:rPr>
          <w:rFonts w:cs="Open Sans"/>
        </w:rPr>
        <w:t xml:space="preserve"> </w:t>
      </w:r>
      <w:r w:rsidR="0068618C" w:rsidRPr="00E2175A">
        <w:rPr>
          <w:rFonts w:cs="Open Sans"/>
        </w:rPr>
        <w:t xml:space="preserve">16 </w:t>
      </w:r>
      <w:r w:rsidR="006C2A83" w:rsidRPr="00E2175A">
        <w:rPr>
          <w:rFonts w:cs="Open Sans"/>
        </w:rPr>
        <w:t>and</w:t>
      </w:r>
      <w:r w:rsidRPr="00E2175A">
        <w:rPr>
          <w:rFonts w:cs="Open Sans"/>
        </w:rPr>
        <w:t xml:space="preserve"> 24 </w:t>
      </w:r>
      <w:r w:rsidR="00D84B2B" w:rsidRPr="00E2175A">
        <w:rPr>
          <w:rFonts w:cs="Open Sans"/>
        </w:rPr>
        <w:t>were of the view</w:t>
      </w:r>
      <w:r w:rsidR="008371AE" w:rsidRPr="00E2175A">
        <w:rPr>
          <w:rFonts w:cs="Open Sans"/>
        </w:rPr>
        <w:t xml:space="preserve"> </w:t>
      </w:r>
      <w:r w:rsidRPr="00E2175A">
        <w:rPr>
          <w:rFonts w:cs="Open Sans"/>
        </w:rPr>
        <w:t>that a man is less responsible for rape if he is drunk or affected by drugs at the time.</w:t>
      </w:r>
      <w:r w:rsidRPr="00E2175A">
        <w:rPr>
          <w:sz w:val="20"/>
          <w:vertAlign w:val="superscript"/>
        </w:rPr>
        <w:endnoteReference w:id="42"/>
      </w:r>
      <w:r w:rsidRPr="00E2175A">
        <w:rPr>
          <w:rFonts w:cs="Open Sans"/>
        </w:rPr>
        <w:t xml:space="preserve"> Further, 18</w:t>
      </w:r>
      <w:r w:rsidR="00713396" w:rsidRPr="00E2175A">
        <w:rPr>
          <w:rFonts w:cs="Open Sans"/>
        </w:rPr>
        <w:t>%</w:t>
      </w:r>
      <w:r w:rsidRPr="00E2175A">
        <w:rPr>
          <w:rFonts w:cs="Open Sans"/>
        </w:rPr>
        <w:t xml:space="preserve"> </w:t>
      </w:r>
      <w:r w:rsidR="008371AE" w:rsidRPr="00E2175A">
        <w:rPr>
          <w:rFonts w:cs="Open Sans"/>
        </w:rPr>
        <w:t xml:space="preserve">of respondents were of the opinion </w:t>
      </w:r>
      <w:r w:rsidRPr="00E2175A">
        <w:rPr>
          <w:rFonts w:cs="Open Sans"/>
        </w:rPr>
        <w:t>that if a woman is raped while affected by alcohol or drugs she is at least partly responsible.</w:t>
      </w:r>
      <w:r w:rsidRPr="00E2175A">
        <w:rPr>
          <w:sz w:val="20"/>
          <w:vertAlign w:val="superscript"/>
        </w:rPr>
        <w:endnoteReference w:id="43"/>
      </w:r>
      <w:r w:rsidRPr="00E2175A">
        <w:rPr>
          <w:rFonts w:cs="Open Sans"/>
        </w:rPr>
        <w:t xml:space="preserve"> </w:t>
      </w:r>
      <w:r w:rsidR="000A4F42" w:rsidRPr="00E2175A">
        <w:rPr>
          <w:rFonts w:cs="Open Sans"/>
        </w:rPr>
        <w:t xml:space="preserve">A qualitative study produced similar results regarding a perceived </w:t>
      </w:r>
      <w:r w:rsidR="00090904" w:rsidRPr="00E2175A">
        <w:rPr>
          <w:rFonts w:cs="Open Sans"/>
        </w:rPr>
        <w:t xml:space="preserve">correlation </w:t>
      </w:r>
      <w:r w:rsidR="000A4F42" w:rsidRPr="00E2175A">
        <w:rPr>
          <w:rFonts w:cs="Open Sans"/>
        </w:rPr>
        <w:t>between alcohol and accountability</w:t>
      </w:r>
      <w:r w:rsidRPr="00E2175A">
        <w:rPr>
          <w:rFonts w:cs="Open Sans"/>
        </w:rPr>
        <w:t>, with a number of the participants holding the perpetrator less accountable because he had been drinking.</w:t>
      </w:r>
      <w:r w:rsidRPr="00E2175A">
        <w:rPr>
          <w:sz w:val="20"/>
          <w:vertAlign w:val="superscript"/>
        </w:rPr>
        <w:endnoteReference w:id="44"/>
      </w:r>
      <w:r w:rsidRPr="00E2175A">
        <w:rPr>
          <w:rFonts w:cs="Open Sans"/>
        </w:rPr>
        <w:t xml:space="preserve"> Residents’ levels of understanding of consent, and the impact of alcohol on consent, is explored in more detail in </w:t>
      </w:r>
      <w:r w:rsidRPr="00E2175A">
        <w:rPr>
          <w:i/>
        </w:rPr>
        <w:t xml:space="preserve">Chapter </w:t>
      </w:r>
      <w:r w:rsidR="005E6D9C">
        <w:rPr>
          <w:i/>
        </w:rPr>
        <w:t>7</w:t>
      </w:r>
      <w:r w:rsidRPr="00E2175A">
        <w:rPr>
          <w:i/>
        </w:rPr>
        <w:t xml:space="preserve">: Attitudes that increase the risk of sexual </w:t>
      </w:r>
      <w:r w:rsidR="00B540A6" w:rsidRPr="00E2175A">
        <w:rPr>
          <w:i/>
        </w:rPr>
        <w:t>assault and sexual harassment</w:t>
      </w:r>
      <w:r w:rsidR="00B540A6" w:rsidRPr="00E2175A">
        <w:t>.</w:t>
      </w:r>
    </w:p>
    <w:p w14:paraId="1662C8BA" w14:textId="4CBB2302" w:rsidR="00860AE2" w:rsidRPr="00E2175A" w:rsidRDefault="00A55F8F" w:rsidP="000027F3">
      <w:pPr>
        <w:rPr>
          <w:rFonts w:cs="Open Sans"/>
        </w:rPr>
      </w:pPr>
      <w:r w:rsidRPr="00E2175A">
        <w:rPr>
          <w:rFonts w:cs="Open Sans"/>
        </w:rPr>
        <w:t>As outlined in</w:t>
      </w:r>
      <w:r w:rsidR="006B0BDF" w:rsidRPr="00E2175A">
        <w:rPr>
          <w:rFonts w:cs="Open Sans"/>
        </w:rPr>
        <w:t xml:space="preserve"> recommendation </w:t>
      </w:r>
      <w:r w:rsidR="005B0FAC" w:rsidRPr="00E2175A">
        <w:rPr>
          <w:rFonts w:cs="Open Sans"/>
        </w:rPr>
        <w:t>11</w:t>
      </w:r>
      <w:r w:rsidR="006B0BDF" w:rsidRPr="00E2175A">
        <w:rPr>
          <w:rFonts w:cs="Open Sans"/>
        </w:rPr>
        <w:t>,</w:t>
      </w:r>
      <w:r w:rsidRPr="00E2175A">
        <w:rPr>
          <w:rFonts w:cs="Open Sans"/>
        </w:rPr>
        <w:t xml:space="preserve"> </w:t>
      </w:r>
      <w:r w:rsidR="00860AE2" w:rsidRPr="00E2175A">
        <w:rPr>
          <w:rFonts w:cs="Open Sans"/>
        </w:rPr>
        <w:t xml:space="preserve">the </w:t>
      </w:r>
      <w:r w:rsidR="009039A6" w:rsidRPr="00E2175A">
        <w:rPr>
          <w:rFonts w:cs="Open Sans"/>
        </w:rPr>
        <w:t>Commission</w:t>
      </w:r>
      <w:r w:rsidR="00860AE2" w:rsidRPr="00E2175A">
        <w:rPr>
          <w:rFonts w:cs="Open Sans"/>
        </w:rPr>
        <w:t xml:space="preserve"> recommends UNE </w:t>
      </w:r>
      <w:r w:rsidR="00860AE2" w:rsidRPr="00E2175A">
        <w:t xml:space="preserve">implements an evidence-based program of sexual </w:t>
      </w:r>
      <w:r w:rsidR="00CE1AC0" w:rsidRPr="00E2175A">
        <w:t>assault and sexual harassment</w:t>
      </w:r>
      <w:r w:rsidR="00860AE2" w:rsidRPr="00E2175A">
        <w:t xml:space="preserve"> prevention education</w:t>
      </w:r>
      <w:r w:rsidRPr="00E2175A">
        <w:t>. This program should</w:t>
      </w:r>
      <w:r w:rsidR="00860AE2" w:rsidRPr="00E2175A">
        <w:t xml:space="preserve"> educate participants </w:t>
      </w:r>
      <w:r w:rsidRPr="00E2175A">
        <w:t xml:space="preserve">on the known causes of </w:t>
      </w:r>
      <w:r w:rsidR="00C37C53" w:rsidRPr="00E2175A">
        <w:t xml:space="preserve">sexual harassment and sexual assault </w:t>
      </w:r>
      <w:r w:rsidRPr="00E2175A">
        <w:t xml:space="preserve">and challenge the myths around alcohol as a cause of violence, whilst also improving understanding of </w:t>
      </w:r>
      <w:r w:rsidR="00860AE2" w:rsidRPr="00E2175A">
        <w:t>informed consent and the role alcohol plays in limiting or preventing someone from providing consent to sexual activity.</w:t>
      </w:r>
    </w:p>
    <w:p w14:paraId="66BB3401" w14:textId="77777777" w:rsidR="00BB2C9D" w:rsidRPr="00E2175A" w:rsidRDefault="00BB2C9D" w:rsidP="00577270">
      <w:pPr>
        <w:pStyle w:val="Heading2"/>
      </w:pPr>
      <w:bookmarkStart w:id="130" w:name="_Toc521311306"/>
      <w:bookmarkStart w:id="131" w:name="_Toc524692168"/>
      <w:bookmarkStart w:id="132" w:name="_Toc8931184"/>
      <w:r w:rsidRPr="00E2175A">
        <w:t>UNE policy response</w:t>
      </w:r>
      <w:bookmarkEnd w:id="130"/>
      <w:r w:rsidR="00E25A6D" w:rsidRPr="00E2175A">
        <w:t xml:space="preserve"> to </w:t>
      </w:r>
      <w:r w:rsidR="00E25A6D" w:rsidRPr="00577270">
        <w:t>alcohol</w:t>
      </w:r>
      <w:bookmarkEnd w:id="131"/>
      <w:bookmarkEnd w:id="132"/>
    </w:p>
    <w:p w14:paraId="36C6F031" w14:textId="423ADC4B" w:rsidR="00BB2C9D" w:rsidRPr="00E2175A" w:rsidRDefault="00BB2C9D" w:rsidP="00A16644">
      <w:pPr>
        <w:contextualSpacing/>
        <w:rPr>
          <w:rFonts w:cs="Open Sans"/>
        </w:rPr>
      </w:pPr>
      <w:r w:rsidRPr="00E2175A">
        <w:rPr>
          <w:rFonts w:cs="Open Sans"/>
        </w:rPr>
        <w:t>UNE has recently introduced a number of initiatives and procedures relating to alcohol in an attempt to redu</w:t>
      </w:r>
      <w:r w:rsidR="00036755" w:rsidRPr="00E2175A">
        <w:rPr>
          <w:rFonts w:cs="Open Sans"/>
        </w:rPr>
        <w:t>ce associated harm, including:</w:t>
      </w:r>
    </w:p>
    <w:p w14:paraId="08F95BE0" w14:textId="2510D57A"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p</w:t>
      </w:r>
      <w:r w:rsidR="00BB2C9D" w:rsidRPr="00E2175A">
        <w:rPr>
          <w:rFonts w:cs="Open Sans"/>
        </w:rPr>
        <w:t>rohibition of drinking games</w:t>
      </w:r>
    </w:p>
    <w:p w14:paraId="61464C35" w14:textId="11DA80EA"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m</w:t>
      </w:r>
      <w:r w:rsidR="00BB2C9D" w:rsidRPr="00E2175A">
        <w:rPr>
          <w:rFonts w:cs="Open Sans"/>
        </w:rPr>
        <w:t>andatory provision of food and water at events where alcohol is provided</w:t>
      </w:r>
    </w:p>
    <w:p w14:paraId="60E6710F" w14:textId="6721F78B"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r</w:t>
      </w:r>
      <w:r w:rsidR="00BB2C9D" w:rsidRPr="00E2175A">
        <w:rPr>
          <w:rFonts w:cs="Open Sans"/>
        </w:rPr>
        <w:t>egulation of alcohol content in punch drinks</w:t>
      </w:r>
    </w:p>
    <w:p w14:paraId="038C2432" w14:textId="38F6CBAB"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b</w:t>
      </w:r>
      <w:r w:rsidR="00BB2C9D" w:rsidRPr="00E2175A">
        <w:rPr>
          <w:rFonts w:cs="Open Sans"/>
        </w:rPr>
        <w:t xml:space="preserve">an of </w:t>
      </w:r>
      <w:r w:rsidR="000A54B6" w:rsidRPr="00E2175A">
        <w:rPr>
          <w:rFonts w:cs="Open Sans"/>
        </w:rPr>
        <w:t>‘</w:t>
      </w:r>
      <w:r w:rsidR="00BB2C9D" w:rsidRPr="00E2175A">
        <w:rPr>
          <w:rFonts w:cs="Open Sans"/>
        </w:rPr>
        <w:t>recovery events</w:t>
      </w:r>
      <w:r w:rsidR="000A54B6" w:rsidRPr="00E2175A">
        <w:rPr>
          <w:rFonts w:cs="Open Sans"/>
        </w:rPr>
        <w:t>’</w:t>
      </w:r>
      <w:r w:rsidR="005C0EB9" w:rsidRPr="00E2175A">
        <w:rPr>
          <w:rFonts w:cs="Open Sans"/>
        </w:rPr>
        <w:t xml:space="preserve"> </w:t>
      </w:r>
      <w:r w:rsidR="00BB2C9D" w:rsidRPr="00E2175A">
        <w:rPr>
          <w:rFonts w:cs="Open Sans"/>
        </w:rPr>
        <w:t>following events such as College Balls</w:t>
      </w:r>
    </w:p>
    <w:p w14:paraId="32553A2D" w14:textId="09C36D52"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e</w:t>
      </w:r>
      <w:r w:rsidR="00BB2C9D" w:rsidRPr="00E2175A">
        <w:rPr>
          <w:rFonts w:cs="Open Sans"/>
        </w:rPr>
        <w:t>vent finish</w:t>
      </w:r>
      <w:r w:rsidRPr="00E2175A">
        <w:rPr>
          <w:rFonts w:cs="Open Sans"/>
        </w:rPr>
        <w:t>ing</w:t>
      </w:r>
      <w:r w:rsidR="00BB2C9D" w:rsidRPr="00E2175A">
        <w:rPr>
          <w:rFonts w:cs="Open Sans"/>
        </w:rPr>
        <w:t xml:space="preserve"> times of no later than midnight</w:t>
      </w:r>
    </w:p>
    <w:p w14:paraId="0AA5AA0A" w14:textId="1D228895"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m</w:t>
      </w:r>
      <w:r w:rsidR="00BB2C9D" w:rsidRPr="00E2175A">
        <w:rPr>
          <w:rFonts w:cs="Open Sans"/>
        </w:rPr>
        <w:t>andatory employment of fully licensed security guards for events with over 50 attendees</w:t>
      </w:r>
    </w:p>
    <w:p w14:paraId="1079055F" w14:textId="50DE83FC"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s</w:t>
      </w:r>
      <w:r w:rsidR="00BB2C9D" w:rsidRPr="00E2175A">
        <w:rPr>
          <w:rFonts w:cs="Open Sans"/>
        </w:rPr>
        <w:t>ober event supervisors</w:t>
      </w:r>
    </w:p>
    <w:p w14:paraId="0DCFC8C9" w14:textId="5899A29D" w:rsidR="00BB2C9D" w:rsidRPr="00E2175A" w:rsidRDefault="00800995" w:rsidP="000027F3">
      <w:pPr>
        <w:pStyle w:val="ListParagraph"/>
        <w:numPr>
          <w:ilvl w:val="0"/>
          <w:numId w:val="23"/>
        </w:numPr>
        <w:spacing w:before="120" w:after="120"/>
        <w:ind w:left="714" w:hanging="357"/>
        <w:contextualSpacing w:val="0"/>
        <w:rPr>
          <w:rFonts w:cs="Open Sans"/>
        </w:rPr>
      </w:pPr>
      <w:r w:rsidRPr="00E2175A">
        <w:rPr>
          <w:rFonts w:cs="Open Sans"/>
        </w:rPr>
        <w:t>p</w:t>
      </w:r>
      <w:r w:rsidR="00BB2C9D" w:rsidRPr="00E2175A">
        <w:rPr>
          <w:rFonts w:cs="Open Sans"/>
        </w:rPr>
        <w:t>rovision of transport to and from Armidale town via shuttle</w:t>
      </w:r>
    </w:p>
    <w:p w14:paraId="3E68917D" w14:textId="77777777" w:rsidR="000A54B6" w:rsidRPr="00E2175A" w:rsidRDefault="00800995" w:rsidP="000A54B6">
      <w:pPr>
        <w:pStyle w:val="ListParagraph"/>
        <w:numPr>
          <w:ilvl w:val="0"/>
          <w:numId w:val="23"/>
        </w:numPr>
        <w:spacing w:before="120" w:after="120"/>
        <w:ind w:left="714" w:hanging="357"/>
        <w:contextualSpacing w:val="0"/>
        <w:rPr>
          <w:rFonts w:cs="Open Sans"/>
        </w:rPr>
      </w:pPr>
      <w:r w:rsidRPr="00E2175A">
        <w:rPr>
          <w:rFonts w:cs="Open Sans"/>
        </w:rPr>
        <w:t>m</w:t>
      </w:r>
      <w:r w:rsidR="00BB2C9D" w:rsidRPr="00E2175A">
        <w:rPr>
          <w:rFonts w:cs="Open Sans"/>
        </w:rPr>
        <w:t>onitoring of events by UNE security.</w:t>
      </w:r>
    </w:p>
    <w:p w14:paraId="1F7091E6" w14:textId="1F43FF44" w:rsidR="000A54B6" w:rsidRPr="00E2175A" w:rsidRDefault="000A54B6" w:rsidP="00E2175A">
      <w:pPr>
        <w:spacing w:before="120" w:after="120"/>
        <w:rPr>
          <w:rFonts w:cs="Open Sans"/>
        </w:rPr>
      </w:pPr>
      <w:r w:rsidRPr="00E2175A">
        <w:br/>
        <w:t>The Commission understands that ‘recovery events’ are typically held the day after major college and/or university wide events and involve social drinking and related activities.</w:t>
      </w:r>
    </w:p>
    <w:p w14:paraId="49CBE126" w14:textId="7A429F4C" w:rsidR="00EE61AA" w:rsidRPr="00E2175A" w:rsidRDefault="004A6D46" w:rsidP="00A16644">
      <w:pPr>
        <w:rPr>
          <w:rFonts w:cs="Open Sans"/>
        </w:rPr>
      </w:pPr>
      <w:r w:rsidRPr="00E2175A">
        <w:rPr>
          <w:rFonts w:cs="Open Sans"/>
        </w:rPr>
        <w:t>In addition, i</w:t>
      </w:r>
      <w:r w:rsidR="00BB2C9D" w:rsidRPr="00E2175A">
        <w:rPr>
          <w:rFonts w:cs="Open Sans"/>
        </w:rPr>
        <w:t xml:space="preserve">ndividual colleges have implemented </w:t>
      </w:r>
      <w:r w:rsidRPr="00E2175A">
        <w:rPr>
          <w:rFonts w:cs="Open Sans"/>
        </w:rPr>
        <w:t xml:space="preserve">a range of </w:t>
      </w:r>
      <w:r w:rsidR="0075772F" w:rsidRPr="00E2175A">
        <w:rPr>
          <w:rFonts w:cs="Open Sans"/>
        </w:rPr>
        <w:t xml:space="preserve">initiatives </w:t>
      </w:r>
      <w:r w:rsidRPr="00E2175A">
        <w:rPr>
          <w:rFonts w:cs="Open Sans"/>
        </w:rPr>
        <w:t xml:space="preserve">to promote safer alcohol consumption. This includes </w:t>
      </w:r>
      <w:r w:rsidR="00BB2C9D" w:rsidRPr="00E2175A">
        <w:rPr>
          <w:rFonts w:cs="Open Sans"/>
        </w:rPr>
        <w:t xml:space="preserve">options for sober socialising </w:t>
      </w:r>
      <w:r w:rsidR="00C0397F" w:rsidRPr="00E2175A">
        <w:rPr>
          <w:rFonts w:cs="Open Sans"/>
        </w:rPr>
        <w:t xml:space="preserve">such as </w:t>
      </w:r>
      <w:r w:rsidR="00BB2C9D" w:rsidRPr="00E2175A">
        <w:rPr>
          <w:rFonts w:cs="Open Sans"/>
        </w:rPr>
        <w:t>alcohol</w:t>
      </w:r>
      <w:r w:rsidR="00800995" w:rsidRPr="00E2175A">
        <w:rPr>
          <w:rFonts w:cs="Open Sans"/>
        </w:rPr>
        <w:t>-</w:t>
      </w:r>
      <w:r w:rsidR="00BB2C9D" w:rsidRPr="00E2175A">
        <w:rPr>
          <w:rFonts w:cs="Open Sans"/>
        </w:rPr>
        <w:t>free</w:t>
      </w:r>
      <w:r w:rsidRPr="00E2175A">
        <w:rPr>
          <w:rFonts w:cs="Open Sans"/>
        </w:rPr>
        <w:t xml:space="preserve"> communal</w:t>
      </w:r>
      <w:r w:rsidR="00BB2C9D" w:rsidRPr="00E2175A">
        <w:rPr>
          <w:rFonts w:cs="Open Sans"/>
        </w:rPr>
        <w:t xml:space="preserve"> spaces and </w:t>
      </w:r>
      <w:r w:rsidR="00922898" w:rsidRPr="00E2175A">
        <w:rPr>
          <w:rFonts w:cs="Open Sans"/>
        </w:rPr>
        <w:t>alcohol-free</w:t>
      </w:r>
      <w:r w:rsidR="00BB2C9D" w:rsidRPr="00E2175A">
        <w:rPr>
          <w:rFonts w:cs="Open Sans"/>
        </w:rPr>
        <w:t xml:space="preserve"> events and activities</w:t>
      </w:r>
      <w:r w:rsidR="004B29E5" w:rsidRPr="00E2175A">
        <w:rPr>
          <w:rFonts w:cs="Open Sans"/>
        </w:rPr>
        <w:t>.</w:t>
      </w:r>
      <w:r w:rsidR="00EE61AA" w:rsidRPr="00E2175A">
        <w:rPr>
          <w:rFonts w:cs="Open Sans"/>
        </w:rPr>
        <w:t xml:space="preserve"> </w:t>
      </w:r>
      <w:r w:rsidR="00FA37AD" w:rsidRPr="00E2175A">
        <w:rPr>
          <w:rFonts w:cs="Open Sans"/>
        </w:rPr>
        <w:t>Mary White College</w:t>
      </w:r>
      <w:r w:rsidRPr="00E2175A">
        <w:rPr>
          <w:rFonts w:cs="Open Sans"/>
        </w:rPr>
        <w:t xml:space="preserve"> also has a designated alcohol</w:t>
      </w:r>
      <w:r w:rsidR="00800995" w:rsidRPr="00E2175A">
        <w:rPr>
          <w:rFonts w:cs="Open Sans"/>
        </w:rPr>
        <w:t>-</w:t>
      </w:r>
      <w:r w:rsidRPr="00E2175A">
        <w:rPr>
          <w:rFonts w:cs="Open Sans"/>
        </w:rPr>
        <w:t>free floor</w:t>
      </w:r>
      <w:r w:rsidR="00BB7BEF" w:rsidRPr="00E2175A">
        <w:rPr>
          <w:rFonts w:cs="Open Sans"/>
        </w:rPr>
        <w:t>, and residents can opt to live at an alcohol</w:t>
      </w:r>
      <w:r w:rsidR="00800995" w:rsidRPr="00E2175A">
        <w:rPr>
          <w:rFonts w:cs="Open Sans"/>
        </w:rPr>
        <w:t>-</w:t>
      </w:r>
      <w:r w:rsidR="00BB7BEF" w:rsidRPr="00E2175A">
        <w:rPr>
          <w:rFonts w:cs="Open Sans"/>
        </w:rPr>
        <w:t xml:space="preserve">free flat at </w:t>
      </w:r>
      <w:r w:rsidR="00036755" w:rsidRPr="00E2175A">
        <w:rPr>
          <w:rFonts w:cs="Open Sans"/>
        </w:rPr>
        <w:t xml:space="preserve">Wright </w:t>
      </w:r>
      <w:r w:rsidR="00A55F8F" w:rsidRPr="00E2175A">
        <w:rPr>
          <w:rFonts w:cs="Open Sans"/>
        </w:rPr>
        <w:t>Village</w:t>
      </w:r>
      <w:r w:rsidRPr="00E2175A">
        <w:rPr>
          <w:rFonts w:cs="Open Sans"/>
        </w:rPr>
        <w:t>.</w:t>
      </w:r>
      <w:r w:rsidR="00EE61AA" w:rsidRPr="00E2175A">
        <w:rPr>
          <w:rFonts w:cs="Open Sans"/>
        </w:rPr>
        <w:t xml:space="preserve"> </w:t>
      </w:r>
      <w:r w:rsidRPr="00E2175A">
        <w:rPr>
          <w:rFonts w:cs="Open Sans"/>
        </w:rPr>
        <w:t xml:space="preserve">Residents were </w:t>
      </w:r>
      <w:r w:rsidR="00EE61AA" w:rsidRPr="00E2175A">
        <w:rPr>
          <w:rFonts w:cs="Open Sans"/>
        </w:rPr>
        <w:t xml:space="preserve">supportive of </w:t>
      </w:r>
      <w:r w:rsidRPr="00E2175A">
        <w:rPr>
          <w:rFonts w:cs="Open Sans"/>
        </w:rPr>
        <w:t xml:space="preserve">many of these initiatives, particularly </w:t>
      </w:r>
      <w:r w:rsidR="00EE61AA" w:rsidRPr="00E2175A">
        <w:rPr>
          <w:rFonts w:cs="Open Sans"/>
        </w:rPr>
        <w:t>the introduction of alcohol free spaces.</w:t>
      </w:r>
    </w:p>
    <w:p w14:paraId="2D893DB5" w14:textId="38661F3A" w:rsidR="00EE61AA" w:rsidRPr="00E2175A" w:rsidRDefault="002B756A" w:rsidP="00036755">
      <w:pPr>
        <w:ind w:left="720"/>
        <w:rPr>
          <w:rFonts w:cs="Open Sans"/>
          <w:sz w:val="22"/>
          <w:szCs w:val="22"/>
        </w:rPr>
      </w:pPr>
      <w:r w:rsidRPr="00E2175A">
        <w:rPr>
          <w:rFonts w:cs="Open Sans"/>
          <w:sz w:val="22"/>
          <w:szCs w:val="22"/>
        </w:rPr>
        <w:t>‘</w:t>
      </w:r>
      <w:r w:rsidR="00EE61AA" w:rsidRPr="00E2175A">
        <w:rPr>
          <w:rFonts w:cs="Open Sans"/>
          <w:sz w:val="22"/>
          <w:szCs w:val="22"/>
        </w:rPr>
        <w:t>There’s been some fantastic moves in terms of making alcohol</w:t>
      </w:r>
      <w:r w:rsidR="00800995" w:rsidRPr="00E2175A">
        <w:rPr>
          <w:rFonts w:cs="Open Sans"/>
          <w:sz w:val="22"/>
          <w:szCs w:val="22"/>
        </w:rPr>
        <w:t>-</w:t>
      </w:r>
      <w:r w:rsidR="00EE61AA" w:rsidRPr="00E2175A">
        <w:rPr>
          <w:rFonts w:cs="Open Sans"/>
          <w:sz w:val="22"/>
          <w:szCs w:val="22"/>
        </w:rPr>
        <w:t>free spaces where we can be proud of.</w:t>
      </w:r>
      <w:r w:rsidRPr="00E2175A">
        <w:rPr>
          <w:rFonts w:cs="Open Sans"/>
          <w:sz w:val="22"/>
          <w:szCs w:val="22"/>
        </w:rPr>
        <w:t>’</w:t>
      </w:r>
    </w:p>
    <w:p w14:paraId="05110680" w14:textId="734C1CF7" w:rsidR="00BB7BEF" w:rsidRPr="00E2175A" w:rsidRDefault="002B756A" w:rsidP="00036755">
      <w:pPr>
        <w:spacing w:line="259" w:lineRule="auto"/>
        <w:ind w:left="720"/>
        <w:rPr>
          <w:rFonts w:cs="Open Sans"/>
          <w:sz w:val="22"/>
          <w:szCs w:val="22"/>
        </w:rPr>
      </w:pPr>
      <w:r w:rsidRPr="00E2175A">
        <w:rPr>
          <w:rFonts w:cs="Open Sans"/>
          <w:sz w:val="22"/>
          <w:szCs w:val="22"/>
        </w:rPr>
        <w:t>‘</w:t>
      </w:r>
      <w:r w:rsidR="00EE61AA" w:rsidRPr="00E2175A">
        <w:rPr>
          <w:rFonts w:cs="Open Sans"/>
          <w:sz w:val="22"/>
          <w:szCs w:val="22"/>
        </w:rPr>
        <w:t>We just opened up our new alcohol</w:t>
      </w:r>
      <w:r w:rsidR="00800995" w:rsidRPr="00E2175A">
        <w:rPr>
          <w:rFonts w:cs="Open Sans"/>
          <w:sz w:val="22"/>
          <w:szCs w:val="22"/>
        </w:rPr>
        <w:t>-</w:t>
      </w:r>
      <w:r w:rsidR="00EE61AA" w:rsidRPr="00E2175A">
        <w:rPr>
          <w:rFonts w:cs="Open Sans"/>
          <w:sz w:val="22"/>
          <w:szCs w:val="22"/>
        </w:rPr>
        <w:t>free zone, which is good.</w:t>
      </w:r>
      <w:r w:rsidRPr="00E2175A">
        <w:rPr>
          <w:rFonts w:cs="Open Sans"/>
          <w:sz w:val="22"/>
          <w:szCs w:val="22"/>
        </w:rPr>
        <w:t>’</w:t>
      </w:r>
    </w:p>
    <w:p w14:paraId="79330362" w14:textId="7FE3478B" w:rsidR="00EE61AA" w:rsidRPr="00E2175A" w:rsidRDefault="002B756A" w:rsidP="00036755">
      <w:pPr>
        <w:spacing w:line="259" w:lineRule="auto"/>
        <w:ind w:left="720"/>
        <w:rPr>
          <w:rFonts w:cs="Open Sans"/>
          <w:sz w:val="22"/>
          <w:szCs w:val="22"/>
        </w:rPr>
      </w:pPr>
      <w:r w:rsidRPr="00E2175A">
        <w:rPr>
          <w:rFonts w:cs="Open Sans"/>
          <w:sz w:val="22"/>
          <w:szCs w:val="22"/>
        </w:rPr>
        <w:t>‘</w:t>
      </w:r>
      <w:r w:rsidR="00BB7BEF" w:rsidRPr="00E2175A">
        <w:rPr>
          <w:rFonts w:cs="Open Sans"/>
          <w:sz w:val="22"/>
          <w:szCs w:val="22"/>
        </w:rPr>
        <w:t>We have an alcohol</w:t>
      </w:r>
      <w:r w:rsidR="00800995" w:rsidRPr="00E2175A">
        <w:rPr>
          <w:rFonts w:cs="Open Sans"/>
          <w:sz w:val="22"/>
          <w:szCs w:val="22"/>
        </w:rPr>
        <w:t>-</w:t>
      </w:r>
      <w:r w:rsidR="00BB7BEF" w:rsidRPr="00E2175A">
        <w:rPr>
          <w:rFonts w:cs="Open Sans"/>
          <w:sz w:val="22"/>
          <w:szCs w:val="22"/>
        </w:rPr>
        <w:t>free floor now which has helped to control those who weren’t meant to be drinking, that were underage drinking at the beginning of the year that have been</w:t>
      </w:r>
      <w:r w:rsidR="00800995" w:rsidRPr="00E2175A">
        <w:rPr>
          <w:rFonts w:ascii="Calibri" w:hAnsi="Calibri" w:cs="Calibri"/>
          <w:sz w:val="22"/>
        </w:rPr>
        <w:t>—</w:t>
      </w:r>
      <w:r w:rsidR="00BB7BEF" w:rsidRPr="00E2175A">
        <w:rPr>
          <w:rFonts w:cs="Open Sans"/>
          <w:sz w:val="22"/>
          <w:szCs w:val="22"/>
        </w:rPr>
        <w:t>you know, it’s done really well to kind of control that.</w:t>
      </w:r>
      <w:r w:rsidRPr="00E2175A">
        <w:rPr>
          <w:rFonts w:cs="Open Sans"/>
          <w:sz w:val="22"/>
          <w:szCs w:val="22"/>
        </w:rPr>
        <w:t>’</w:t>
      </w:r>
    </w:p>
    <w:p w14:paraId="3515D138" w14:textId="037A3BCF" w:rsidR="00EE61AA" w:rsidRPr="00E2175A" w:rsidRDefault="00EE61AA" w:rsidP="007E4C5C">
      <w:pPr>
        <w:rPr>
          <w:rFonts w:cs="Open Sans"/>
        </w:rPr>
      </w:pPr>
      <w:r w:rsidRPr="00E2175A">
        <w:rPr>
          <w:rFonts w:cs="Open Sans"/>
        </w:rPr>
        <w:t>While evidence on the effectiveness of alcohol</w:t>
      </w:r>
      <w:r w:rsidR="00800995" w:rsidRPr="00E2175A">
        <w:rPr>
          <w:rFonts w:cs="Open Sans"/>
        </w:rPr>
        <w:t>-</w:t>
      </w:r>
      <w:r w:rsidRPr="00E2175A">
        <w:rPr>
          <w:rFonts w:cs="Open Sans"/>
        </w:rPr>
        <w:t>free living and social spaces is limited, the Commission support</w:t>
      </w:r>
      <w:r w:rsidR="0075772F" w:rsidRPr="00E2175A">
        <w:rPr>
          <w:rFonts w:cs="Open Sans"/>
        </w:rPr>
        <w:t>s</w:t>
      </w:r>
      <w:r w:rsidRPr="00E2175A">
        <w:rPr>
          <w:rFonts w:cs="Open Sans"/>
        </w:rPr>
        <w:t xml:space="preserve"> the provision of alcohol</w:t>
      </w:r>
      <w:r w:rsidR="00800995" w:rsidRPr="00E2175A">
        <w:rPr>
          <w:rFonts w:cs="Open Sans"/>
        </w:rPr>
        <w:t>-</w:t>
      </w:r>
      <w:r w:rsidRPr="00E2175A">
        <w:rPr>
          <w:rFonts w:cs="Open Sans"/>
        </w:rPr>
        <w:t>free spaces to ensure that all residents feel com</w:t>
      </w:r>
      <w:r w:rsidR="00036755" w:rsidRPr="00E2175A">
        <w:rPr>
          <w:rFonts w:cs="Open Sans"/>
        </w:rPr>
        <w:t>fortable in their environment.</w:t>
      </w:r>
    </w:p>
    <w:p w14:paraId="21082CAF" w14:textId="03551ED6" w:rsidR="007E4C5C" w:rsidRPr="00E2175A" w:rsidRDefault="00BB2C9D" w:rsidP="000027F3">
      <w:pPr>
        <w:rPr>
          <w:rFonts w:cs="Open Sans"/>
        </w:rPr>
      </w:pPr>
      <w:r w:rsidRPr="00E2175A">
        <w:rPr>
          <w:rFonts w:cs="Open Sans"/>
        </w:rPr>
        <w:t>UNE Life has</w:t>
      </w:r>
      <w:r w:rsidR="006B02F2" w:rsidRPr="00E2175A">
        <w:rPr>
          <w:rFonts w:cs="Open Sans"/>
        </w:rPr>
        <w:t xml:space="preserve"> also</w:t>
      </w:r>
      <w:r w:rsidRPr="00E2175A">
        <w:rPr>
          <w:rFonts w:cs="Open Sans"/>
        </w:rPr>
        <w:t xml:space="preserve"> developed an Incident Report and Recording System that requires </w:t>
      </w:r>
      <w:r w:rsidR="001C03A4" w:rsidRPr="00E2175A">
        <w:rPr>
          <w:rFonts w:cs="Open Sans"/>
        </w:rPr>
        <w:t>resident</w:t>
      </w:r>
      <w:r w:rsidRPr="00E2175A">
        <w:rPr>
          <w:rFonts w:cs="Open Sans"/>
        </w:rPr>
        <w:t>s to complete a UNE Residential System Event Registration Form when holding an event on college gro</w:t>
      </w:r>
      <w:r w:rsidR="007E4C5C" w:rsidRPr="00E2175A">
        <w:rPr>
          <w:rFonts w:cs="Open Sans"/>
        </w:rPr>
        <w:t>unds with more than 20 people.</w:t>
      </w:r>
    </w:p>
    <w:p w14:paraId="51A6F929" w14:textId="39C1D45A" w:rsidR="00BB2C9D" w:rsidRPr="00E2175A" w:rsidRDefault="00CC2769" w:rsidP="000027F3">
      <w:pPr>
        <w:rPr>
          <w:rFonts w:cs="Open Sans"/>
        </w:rPr>
      </w:pPr>
      <w:r w:rsidRPr="00E2175A">
        <w:rPr>
          <w:rFonts w:cs="Open Sans"/>
        </w:rPr>
        <w:t>T</w:t>
      </w:r>
      <w:r w:rsidR="00BB2C9D" w:rsidRPr="00E2175A">
        <w:rPr>
          <w:rFonts w:cs="Open Sans"/>
        </w:rPr>
        <w:t xml:space="preserve">he </w:t>
      </w:r>
      <w:r w:rsidR="009039A6" w:rsidRPr="00E2175A">
        <w:rPr>
          <w:rFonts w:cs="Open Sans"/>
        </w:rPr>
        <w:t>Commission</w:t>
      </w:r>
      <w:r w:rsidR="00BB2C9D" w:rsidRPr="00E2175A">
        <w:rPr>
          <w:rFonts w:cs="Open Sans"/>
        </w:rPr>
        <w:t xml:space="preserve"> suppor</w:t>
      </w:r>
      <w:r w:rsidR="00036755" w:rsidRPr="00E2175A">
        <w:rPr>
          <w:rFonts w:cs="Open Sans"/>
        </w:rPr>
        <w:t>t</w:t>
      </w:r>
      <w:r w:rsidR="00922898" w:rsidRPr="00E2175A">
        <w:rPr>
          <w:rFonts w:cs="Open Sans"/>
        </w:rPr>
        <w:t>s</w:t>
      </w:r>
      <w:r w:rsidR="00BB2C9D" w:rsidRPr="00E2175A">
        <w:rPr>
          <w:rFonts w:cs="Open Sans"/>
        </w:rPr>
        <w:t xml:space="preserve"> most of UNE’s </w:t>
      </w:r>
      <w:r w:rsidRPr="00E2175A">
        <w:rPr>
          <w:rFonts w:cs="Open Sans"/>
        </w:rPr>
        <w:t>policy responses</w:t>
      </w:r>
      <w:r w:rsidR="003E257E" w:rsidRPr="00E2175A">
        <w:rPr>
          <w:rFonts w:cs="Open Sans"/>
        </w:rPr>
        <w:t xml:space="preserve"> to alcohol consumption</w:t>
      </w:r>
      <w:r w:rsidR="00142A1D" w:rsidRPr="00E2175A">
        <w:rPr>
          <w:rFonts w:cs="Open Sans"/>
        </w:rPr>
        <w:t>. Many of these initiatives reflect examples of evidence-based and practice-informed approaches to harm minimisation outlined in the National Drug Strategy 2017</w:t>
      </w:r>
      <w:r w:rsidR="00800995" w:rsidRPr="00E2175A">
        <w:rPr>
          <w:rFonts w:ascii="Calibri" w:hAnsi="Calibri" w:cs="Calibri"/>
        </w:rPr>
        <w:t>─</w:t>
      </w:r>
      <w:r w:rsidR="00142A1D" w:rsidRPr="00E2175A">
        <w:rPr>
          <w:rFonts w:cs="Open Sans"/>
        </w:rPr>
        <w:t>2026.</w:t>
      </w:r>
      <w:r w:rsidR="00142A1D" w:rsidRPr="00E2175A">
        <w:rPr>
          <w:rStyle w:val="EndnoteReference"/>
          <w:rFonts w:ascii="Open Sans" w:hAnsi="Open Sans" w:cs="Open Sans"/>
        </w:rPr>
        <w:endnoteReference w:id="45"/>
      </w:r>
      <w:r w:rsidR="00142A1D" w:rsidRPr="00E2175A">
        <w:rPr>
          <w:rFonts w:cs="Open Sans"/>
        </w:rPr>
        <w:t xml:space="preserve"> A</w:t>
      </w:r>
      <w:r w:rsidRPr="00E2175A">
        <w:rPr>
          <w:rFonts w:cs="Open Sans"/>
        </w:rPr>
        <w:t xml:space="preserve"> </w:t>
      </w:r>
      <w:r w:rsidR="00BB2C9D" w:rsidRPr="00E2175A">
        <w:rPr>
          <w:rFonts w:cs="Open Sans"/>
        </w:rPr>
        <w:t>harm minimisation</w:t>
      </w:r>
      <w:r w:rsidRPr="00E2175A">
        <w:rPr>
          <w:rFonts w:cs="Open Sans"/>
        </w:rPr>
        <w:t xml:space="preserve"> approach is key in university environments given that rates of risky behaviours are generally higher among young people.</w:t>
      </w:r>
      <w:r w:rsidRPr="00E2175A">
        <w:rPr>
          <w:rStyle w:val="EndnoteReference"/>
          <w:rFonts w:ascii="Open Sans" w:hAnsi="Open Sans" w:cs="Open Sans"/>
        </w:rPr>
        <w:endnoteReference w:id="46"/>
      </w:r>
    </w:p>
    <w:p w14:paraId="0DB16D98" w14:textId="77777777" w:rsidR="00BB2C9D" w:rsidRPr="00E2175A" w:rsidRDefault="00BB2C9D" w:rsidP="000027F3">
      <w:pPr>
        <w:rPr>
          <w:rFonts w:cs="Open Sans"/>
        </w:rPr>
      </w:pPr>
      <w:r w:rsidRPr="00E2175A">
        <w:rPr>
          <w:rFonts w:cs="Open Sans"/>
        </w:rPr>
        <w:t>However, the</w:t>
      </w:r>
      <w:r w:rsidR="00CC2769" w:rsidRPr="00E2175A">
        <w:rPr>
          <w:rFonts w:cs="Open Sans"/>
        </w:rPr>
        <w:t xml:space="preserve">re are some policy responses that </w:t>
      </w:r>
      <w:r w:rsidRPr="00E2175A">
        <w:rPr>
          <w:rFonts w:cs="Open Sans"/>
        </w:rPr>
        <w:t xml:space="preserve">the </w:t>
      </w:r>
      <w:r w:rsidR="009039A6" w:rsidRPr="00E2175A">
        <w:rPr>
          <w:rFonts w:cs="Open Sans"/>
        </w:rPr>
        <w:t>Commission</w:t>
      </w:r>
      <w:r w:rsidRPr="00E2175A">
        <w:rPr>
          <w:rFonts w:cs="Open Sans"/>
        </w:rPr>
        <w:t xml:space="preserve"> </w:t>
      </w:r>
      <w:r w:rsidR="003E257E" w:rsidRPr="00E2175A">
        <w:rPr>
          <w:rFonts w:cs="Open Sans"/>
        </w:rPr>
        <w:t>finds lacking in an evidence base</w:t>
      </w:r>
      <w:r w:rsidR="00CC2769" w:rsidRPr="00E2175A">
        <w:rPr>
          <w:rFonts w:cs="Open Sans"/>
        </w:rPr>
        <w:t xml:space="preserve">, such as </w:t>
      </w:r>
      <w:r w:rsidRPr="00E2175A">
        <w:rPr>
          <w:rFonts w:cs="Open Sans"/>
        </w:rPr>
        <w:t>mandatory finish</w:t>
      </w:r>
      <w:r w:rsidR="00CC2769" w:rsidRPr="00E2175A">
        <w:rPr>
          <w:rFonts w:cs="Open Sans"/>
        </w:rPr>
        <w:t>ing</w:t>
      </w:r>
      <w:r w:rsidRPr="00E2175A">
        <w:rPr>
          <w:rFonts w:cs="Open Sans"/>
        </w:rPr>
        <w:t xml:space="preserve"> time for events. While lock out times have been identified as a harm reduction strategy in the National Drug Strategy</w:t>
      </w:r>
      <w:r w:rsidR="00847B6D" w:rsidRPr="00E2175A">
        <w:rPr>
          <w:rFonts w:cs="Open Sans"/>
        </w:rPr>
        <w:t>,</w:t>
      </w:r>
      <w:r w:rsidRPr="00E2175A">
        <w:rPr>
          <w:rStyle w:val="EndnoteReference"/>
          <w:rFonts w:ascii="Open Sans" w:hAnsi="Open Sans" w:cs="Open Sans"/>
        </w:rPr>
        <w:endnoteReference w:id="47"/>
      </w:r>
      <w:r w:rsidRPr="00E2175A">
        <w:rPr>
          <w:rFonts w:cs="Open Sans"/>
        </w:rPr>
        <w:t xml:space="preserve"> the </w:t>
      </w:r>
      <w:r w:rsidR="009039A6" w:rsidRPr="00E2175A">
        <w:rPr>
          <w:rFonts w:cs="Open Sans"/>
        </w:rPr>
        <w:t>Commission</w:t>
      </w:r>
      <w:r w:rsidRPr="00E2175A">
        <w:rPr>
          <w:rFonts w:cs="Open Sans"/>
        </w:rPr>
        <w:t xml:space="preserve"> has concerns that </w:t>
      </w:r>
      <w:r w:rsidR="0042408E" w:rsidRPr="00E2175A">
        <w:rPr>
          <w:rFonts w:cs="Open Sans"/>
        </w:rPr>
        <w:t>this</w:t>
      </w:r>
      <w:r w:rsidRPr="00E2175A">
        <w:rPr>
          <w:rFonts w:cs="Open Sans"/>
        </w:rPr>
        <w:t xml:space="preserve"> approa</w:t>
      </w:r>
      <w:r w:rsidR="007E7909" w:rsidRPr="00E2175A">
        <w:rPr>
          <w:rFonts w:cs="Open Sans"/>
        </w:rPr>
        <w:t>ch may be counterproductive in</w:t>
      </w:r>
      <w:r w:rsidRPr="00E2175A">
        <w:rPr>
          <w:rFonts w:cs="Open Sans"/>
        </w:rPr>
        <w:t xml:space="preserve"> college environments given that residents </w:t>
      </w:r>
      <w:r w:rsidR="0042408E" w:rsidRPr="00E2175A">
        <w:rPr>
          <w:rFonts w:cs="Open Sans"/>
        </w:rPr>
        <w:t>can continue</w:t>
      </w:r>
      <w:r w:rsidRPr="00E2175A">
        <w:rPr>
          <w:rFonts w:cs="Open Sans"/>
        </w:rPr>
        <w:t xml:space="preserve"> drinking in less </w:t>
      </w:r>
      <w:r w:rsidR="0042408E" w:rsidRPr="00E2175A">
        <w:rPr>
          <w:rFonts w:cs="Open Sans"/>
        </w:rPr>
        <w:t xml:space="preserve">regulated </w:t>
      </w:r>
      <w:r w:rsidRPr="00E2175A">
        <w:rPr>
          <w:rFonts w:cs="Open Sans"/>
        </w:rPr>
        <w:t>environments.</w:t>
      </w:r>
    </w:p>
    <w:p w14:paraId="6AC60F92" w14:textId="01FFEC76" w:rsidR="00BB2C9D" w:rsidRPr="00E2175A" w:rsidRDefault="0080104F" w:rsidP="000027F3">
      <w:pPr>
        <w:rPr>
          <w:rFonts w:cs="Open Sans"/>
        </w:rPr>
      </w:pPr>
      <w:r w:rsidRPr="00E2175A">
        <w:rPr>
          <w:rFonts w:cs="Open Sans"/>
        </w:rPr>
        <w:t xml:space="preserve">As outlined in recommendation </w:t>
      </w:r>
      <w:r w:rsidR="00407713" w:rsidRPr="00E2175A">
        <w:rPr>
          <w:rFonts w:cs="Open Sans"/>
        </w:rPr>
        <w:t>7</w:t>
      </w:r>
      <w:r w:rsidRPr="00E2175A">
        <w:rPr>
          <w:rFonts w:cs="Open Sans"/>
        </w:rPr>
        <w:t>, t</w:t>
      </w:r>
      <w:r w:rsidR="00BB2C9D" w:rsidRPr="00E2175A">
        <w:rPr>
          <w:rFonts w:cs="Open Sans"/>
        </w:rPr>
        <w:t xml:space="preserve">he </w:t>
      </w:r>
      <w:r w:rsidR="009039A6" w:rsidRPr="00E2175A">
        <w:rPr>
          <w:rFonts w:cs="Open Sans"/>
        </w:rPr>
        <w:t>Commission</w:t>
      </w:r>
      <w:r w:rsidR="00BB2C9D" w:rsidRPr="00E2175A">
        <w:rPr>
          <w:rFonts w:cs="Open Sans"/>
        </w:rPr>
        <w:t xml:space="preserve"> recommend</w:t>
      </w:r>
      <w:r w:rsidR="00BB7BEF" w:rsidRPr="00E2175A">
        <w:rPr>
          <w:rFonts w:cs="Open Sans"/>
        </w:rPr>
        <w:t>s</w:t>
      </w:r>
      <w:r w:rsidR="00BB2C9D" w:rsidRPr="00E2175A">
        <w:rPr>
          <w:rFonts w:cs="Open Sans"/>
        </w:rPr>
        <w:t xml:space="preserve"> </w:t>
      </w:r>
      <w:r w:rsidR="00E46154" w:rsidRPr="00E2175A">
        <w:rPr>
          <w:rFonts w:cs="Open Sans"/>
        </w:rPr>
        <w:t>that UNE Life reviews the current mandatory finishing time of midnight for events and parties held on college grounds. Instead,</w:t>
      </w:r>
      <w:r w:rsidR="00BB2C9D" w:rsidRPr="00E2175A">
        <w:rPr>
          <w:rFonts w:cs="Open Sans"/>
        </w:rPr>
        <w:t xml:space="preserve"> UNE Life </w:t>
      </w:r>
      <w:r w:rsidR="00E46154" w:rsidRPr="00E2175A">
        <w:rPr>
          <w:rFonts w:cs="Open Sans"/>
        </w:rPr>
        <w:t xml:space="preserve">may wish to </w:t>
      </w:r>
      <w:r w:rsidR="00BB2C9D" w:rsidRPr="00E2175A">
        <w:rPr>
          <w:rFonts w:cs="Open Sans"/>
        </w:rPr>
        <w:t>consider undertaking a risk assessment, which includes a consideration of noise levels and alternative event locations when determining the finish</w:t>
      </w:r>
      <w:r w:rsidR="00800995" w:rsidRPr="00E2175A">
        <w:rPr>
          <w:rFonts w:cs="Open Sans"/>
        </w:rPr>
        <w:t>ing</w:t>
      </w:r>
      <w:r w:rsidR="00BB2C9D" w:rsidRPr="00E2175A">
        <w:rPr>
          <w:rFonts w:cs="Open Sans"/>
        </w:rPr>
        <w:t xml:space="preserve"> time of an event.</w:t>
      </w:r>
    </w:p>
    <w:p w14:paraId="4B504C73" w14:textId="53E058EE" w:rsidR="00BB2C9D" w:rsidRPr="00E2175A" w:rsidRDefault="00BB2C9D" w:rsidP="000027F3">
      <w:pPr>
        <w:rPr>
          <w:rFonts w:cs="Open Sans"/>
        </w:rPr>
      </w:pPr>
      <w:r w:rsidRPr="00E2175A">
        <w:rPr>
          <w:rFonts w:cs="Open Sans"/>
        </w:rPr>
        <w:t xml:space="preserve">In developing strategies for responding to alcohol in university settings, it has been suggested that the appropriateness of having licensed premises on a university campus be </w:t>
      </w:r>
      <w:r w:rsidR="000A4F42" w:rsidRPr="00E2175A">
        <w:rPr>
          <w:rFonts w:cs="Open Sans"/>
        </w:rPr>
        <w:t>reassessed</w:t>
      </w:r>
      <w:r w:rsidRPr="00E2175A">
        <w:rPr>
          <w:rFonts w:cs="Open Sans"/>
        </w:rPr>
        <w:t>.</w:t>
      </w:r>
      <w:r w:rsidRPr="00E2175A">
        <w:rPr>
          <w:rStyle w:val="EndnoteReference"/>
          <w:rFonts w:ascii="Open Sans" w:hAnsi="Open Sans" w:cs="Open Sans"/>
        </w:rPr>
        <w:endnoteReference w:id="48"/>
      </w:r>
      <w:r w:rsidRPr="00E2175A">
        <w:rPr>
          <w:rFonts w:cs="Open Sans"/>
        </w:rPr>
        <w:t xml:space="preserve"> Limiting the density of licensed venues and retailers has been identified as a best-practice example of supply reduction</w:t>
      </w:r>
      <w:r w:rsidR="0042408E" w:rsidRPr="00E2175A">
        <w:rPr>
          <w:rFonts w:cs="Open Sans"/>
        </w:rPr>
        <w:t>, which is</w:t>
      </w:r>
      <w:r w:rsidRPr="00E2175A">
        <w:rPr>
          <w:rFonts w:cs="Open Sans"/>
        </w:rPr>
        <w:t xml:space="preserve"> a pillar of harm minimisation.</w:t>
      </w:r>
      <w:r w:rsidRPr="00E2175A">
        <w:rPr>
          <w:rStyle w:val="EndnoteReference"/>
          <w:rFonts w:ascii="Open Sans" w:hAnsi="Open Sans" w:cs="Open Sans"/>
        </w:rPr>
        <w:endnoteReference w:id="49"/>
      </w:r>
      <w:r w:rsidRPr="00E2175A">
        <w:rPr>
          <w:rFonts w:cs="Open Sans"/>
        </w:rPr>
        <w:t xml:space="preserve"> Currently, UNE-operated colleges apply through UNE Life to allow alcohol to be served or sold at events held at college</w:t>
      </w:r>
      <w:r w:rsidR="0042408E" w:rsidRPr="00E2175A">
        <w:rPr>
          <w:rFonts w:cs="Open Sans"/>
        </w:rPr>
        <w:t>, and t</w:t>
      </w:r>
      <w:r w:rsidRPr="00E2175A">
        <w:rPr>
          <w:rFonts w:cs="Open Sans"/>
        </w:rPr>
        <w:t>h</w:t>
      </w:r>
      <w:r w:rsidR="0042408E" w:rsidRPr="00E2175A">
        <w:rPr>
          <w:rFonts w:cs="Open Sans"/>
        </w:rPr>
        <w:t>e appropriateness of this arrangement</w:t>
      </w:r>
      <w:r w:rsidR="00BF14BA" w:rsidRPr="00E2175A">
        <w:rPr>
          <w:rFonts w:cs="Open Sans"/>
        </w:rPr>
        <w:t xml:space="preserve"> was</w:t>
      </w:r>
      <w:r w:rsidRPr="00E2175A">
        <w:rPr>
          <w:rFonts w:cs="Open Sans"/>
        </w:rPr>
        <w:t xml:space="preserve"> </w:t>
      </w:r>
      <w:r w:rsidR="0042408E" w:rsidRPr="00E2175A">
        <w:rPr>
          <w:rFonts w:cs="Open Sans"/>
        </w:rPr>
        <w:t>questioned</w:t>
      </w:r>
      <w:r w:rsidR="007E4C5C" w:rsidRPr="00E2175A">
        <w:rPr>
          <w:rFonts w:cs="Open Sans"/>
        </w:rPr>
        <w:t xml:space="preserve"> during consultation.</w:t>
      </w:r>
    </w:p>
    <w:p w14:paraId="6291ADB8" w14:textId="708B1A47" w:rsidR="00BB2C9D" w:rsidRPr="00E2175A" w:rsidRDefault="002B756A" w:rsidP="000027F3">
      <w:pPr>
        <w:ind w:left="720"/>
        <w:rPr>
          <w:rFonts w:cs="Open Sans"/>
          <w:sz w:val="22"/>
          <w:szCs w:val="22"/>
        </w:rPr>
      </w:pPr>
      <w:r w:rsidRPr="00E2175A">
        <w:rPr>
          <w:rFonts w:cs="Open Sans"/>
          <w:sz w:val="22"/>
          <w:szCs w:val="22"/>
        </w:rPr>
        <w:t>‘</w:t>
      </w:r>
      <w:r w:rsidR="00BB2C9D" w:rsidRPr="00E2175A">
        <w:rPr>
          <w:rFonts w:cs="Open Sans"/>
          <w:sz w:val="22"/>
          <w:szCs w:val="22"/>
        </w:rPr>
        <w:t>But the big issue for me in college</w:t>
      </w:r>
      <w:r w:rsidR="001F3F1F" w:rsidRPr="00E2175A">
        <w:rPr>
          <w:rFonts w:ascii="Calibri" w:hAnsi="Calibri" w:cs="Calibri"/>
          <w:sz w:val="22"/>
        </w:rPr>
        <w:t>—</w:t>
      </w:r>
      <w:r w:rsidR="00BB2C9D" w:rsidRPr="00E2175A">
        <w:rPr>
          <w:rFonts w:cs="Open Sans"/>
          <w:sz w:val="22"/>
          <w:szCs w:val="22"/>
        </w:rPr>
        <w:t>you know, personally, I’d like to see all events being in a licensed venue; that's my personal opinion is that they should be</w:t>
      </w:r>
      <w:r w:rsidR="001F3F1F" w:rsidRPr="00E2175A">
        <w:rPr>
          <w:rFonts w:ascii="Calibri" w:hAnsi="Calibri" w:cs="Calibri"/>
          <w:sz w:val="22"/>
        </w:rPr>
        <w:t>—</w:t>
      </w:r>
      <w:r w:rsidR="00BB2C9D" w:rsidRPr="00E2175A">
        <w:rPr>
          <w:rFonts w:cs="Open Sans"/>
          <w:sz w:val="22"/>
          <w:szCs w:val="22"/>
        </w:rPr>
        <w:t>we’ve got a licensed venue on-campus; if they want to hold a big event they put it through there and it's run properly with all the licensing laws, and that would solve half of those intoxication issues.</w:t>
      </w:r>
      <w:r w:rsidRPr="00E2175A">
        <w:rPr>
          <w:rFonts w:cs="Open Sans"/>
          <w:sz w:val="22"/>
          <w:szCs w:val="22"/>
        </w:rPr>
        <w:t>’</w:t>
      </w:r>
    </w:p>
    <w:p w14:paraId="09C252CD" w14:textId="771C8D26" w:rsidR="00BB2C9D" w:rsidRPr="00E2175A" w:rsidRDefault="0080104F" w:rsidP="000027F3">
      <w:pPr>
        <w:rPr>
          <w:rFonts w:cs="Open Sans"/>
        </w:rPr>
      </w:pPr>
      <w:r w:rsidRPr="00E2175A">
        <w:rPr>
          <w:rFonts w:cs="Open Sans"/>
        </w:rPr>
        <w:t xml:space="preserve">As part of recommendation </w:t>
      </w:r>
      <w:r w:rsidR="00407713" w:rsidRPr="00E2175A">
        <w:rPr>
          <w:rFonts w:cs="Open Sans"/>
        </w:rPr>
        <w:t>7</w:t>
      </w:r>
      <w:r w:rsidRPr="00E2175A">
        <w:rPr>
          <w:rFonts w:cs="Open Sans"/>
        </w:rPr>
        <w:t>,</w:t>
      </w:r>
      <w:r w:rsidR="00BB2C9D" w:rsidRPr="00E2175A">
        <w:rPr>
          <w:rFonts w:cs="Open Sans"/>
        </w:rPr>
        <w:t xml:space="preserve"> the </w:t>
      </w:r>
      <w:r w:rsidR="009039A6" w:rsidRPr="00E2175A">
        <w:rPr>
          <w:rFonts w:cs="Open Sans"/>
        </w:rPr>
        <w:t>Commission</w:t>
      </w:r>
      <w:r w:rsidR="00BB2C9D" w:rsidRPr="00E2175A">
        <w:rPr>
          <w:rFonts w:cs="Open Sans"/>
        </w:rPr>
        <w:t xml:space="preserve"> recommend</w:t>
      </w:r>
      <w:r w:rsidR="002B5461" w:rsidRPr="00E2175A">
        <w:rPr>
          <w:rFonts w:cs="Open Sans"/>
        </w:rPr>
        <w:t>s</w:t>
      </w:r>
      <w:r w:rsidR="00BB2C9D" w:rsidRPr="00E2175A">
        <w:rPr>
          <w:rFonts w:cs="Open Sans"/>
        </w:rPr>
        <w:t xml:space="preserve"> that UNE </w:t>
      </w:r>
      <w:r w:rsidR="0033614D" w:rsidRPr="00E2175A">
        <w:rPr>
          <w:rFonts w:cs="Open Sans"/>
        </w:rPr>
        <w:t>re-</w:t>
      </w:r>
      <w:r w:rsidR="00BB2C9D" w:rsidRPr="00E2175A">
        <w:rPr>
          <w:rFonts w:cs="Open Sans"/>
        </w:rPr>
        <w:t xml:space="preserve">consider the merit of allowing formal events (where alcohol is served) to be held on college grounds. </w:t>
      </w:r>
      <w:r w:rsidR="0033614D" w:rsidRPr="00E2175A">
        <w:rPr>
          <w:rFonts w:cs="Open Sans"/>
        </w:rPr>
        <w:t xml:space="preserve">Rather, </w:t>
      </w:r>
      <w:r w:rsidR="00BB2C9D" w:rsidRPr="00E2175A">
        <w:rPr>
          <w:rFonts w:cs="Open Sans"/>
        </w:rPr>
        <w:t>UNE should consider holding these events at licensed venues such a</w:t>
      </w:r>
      <w:r w:rsidR="007E4C5C" w:rsidRPr="00E2175A">
        <w:rPr>
          <w:rFonts w:cs="Open Sans"/>
        </w:rPr>
        <w:t xml:space="preserve">s the ‘Stro or venues in town. </w:t>
      </w:r>
      <w:r w:rsidR="00C17BD6" w:rsidRPr="00E2175A">
        <w:rPr>
          <w:rFonts w:cs="Open Sans"/>
        </w:rPr>
        <w:t>If formal events continue to be held on college grounds, it is recommended that all efforts are made to ensure alcohol is served in accordance with Responsible Service of Alcohol requirements.</w:t>
      </w:r>
    </w:p>
    <w:p w14:paraId="7EEF259C" w14:textId="5BFC4E52" w:rsidR="00BB2C9D" w:rsidRPr="00E2175A" w:rsidRDefault="00BB2C9D" w:rsidP="000027F3">
      <w:pPr>
        <w:rPr>
          <w:rFonts w:cs="Open Sans"/>
          <w:i/>
        </w:rPr>
      </w:pPr>
      <w:r w:rsidRPr="00E2175A">
        <w:rPr>
          <w:rFonts w:cs="Open Sans"/>
        </w:rPr>
        <w:t xml:space="preserve">The </w:t>
      </w:r>
      <w:r w:rsidR="009039A6" w:rsidRPr="00E2175A">
        <w:rPr>
          <w:rFonts w:cs="Open Sans"/>
        </w:rPr>
        <w:t>Commission</w:t>
      </w:r>
      <w:r w:rsidRPr="00E2175A">
        <w:rPr>
          <w:rFonts w:cs="Open Sans"/>
        </w:rPr>
        <w:t xml:space="preserve"> has been advised that communication regarding changes to policy and procedure have been done in the form of meetings with </w:t>
      </w:r>
      <w:r w:rsidR="002D1E88" w:rsidRPr="00E2175A">
        <w:rPr>
          <w:rFonts w:cs="Open Sans"/>
        </w:rPr>
        <w:t xml:space="preserve">JCRs </w:t>
      </w:r>
      <w:r w:rsidRPr="00E2175A">
        <w:rPr>
          <w:rFonts w:cs="Open Sans"/>
        </w:rPr>
        <w:t xml:space="preserve">and have not been circulated in writing or more broadly. </w:t>
      </w:r>
      <w:r w:rsidR="0080104F" w:rsidRPr="00E2175A">
        <w:rPr>
          <w:rFonts w:cs="Open Sans"/>
        </w:rPr>
        <w:t xml:space="preserve">As outlined in recommendation </w:t>
      </w:r>
      <w:r w:rsidR="007A048D" w:rsidRPr="00E2175A">
        <w:rPr>
          <w:rFonts w:cs="Open Sans"/>
        </w:rPr>
        <w:t>7</w:t>
      </w:r>
      <w:r w:rsidR="0080104F" w:rsidRPr="00E2175A">
        <w:rPr>
          <w:rFonts w:cs="Open Sans"/>
        </w:rPr>
        <w:t>, t</w:t>
      </w:r>
      <w:r w:rsidRPr="00E2175A">
        <w:rPr>
          <w:rFonts w:cs="Open Sans"/>
        </w:rPr>
        <w:t xml:space="preserve">he </w:t>
      </w:r>
      <w:r w:rsidR="009039A6" w:rsidRPr="00E2175A">
        <w:rPr>
          <w:rFonts w:cs="Open Sans"/>
        </w:rPr>
        <w:t>Commission</w:t>
      </w:r>
      <w:r w:rsidRPr="00E2175A">
        <w:rPr>
          <w:rFonts w:cs="Open Sans"/>
        </w:rPr>
        <w:t xml:space="preserve"> recommend</w:t>
      </w:r>
      <w:r w:rsidR="002B5461" w:rsidRPr="00E2175A">
        <w:rPr>
          <w:rFonts w:cs="Open Sans"/>
        </w:rPr>
        <w:t>s</w:t>
      </w:r>
      <w:r w:rsidRPr="00E2175A">
        <w:rPr>
          <w:rFonts w:cs="Open Sans"/>
        </w:rPr>
        <w:t xml:space="preserve"> that such policies and strategies be communicated in writing</w:t>
      </w:r>
      <w:r w:rsidR="002D1E88" w:rsidRPr="00E2175A">
        <w:rPr>
          <w:rFonts w:cs="Open Sans"/>
        </w:rPr>
        <w:t xml:space="preserve"> and centrally located</w:t>
      </w:r>
      <w:r w:rsidRPr="00E2175A">
        <w:rPr>
          <w:rFonts w:cs="Open Sans"/>
        </w:rPr>
        <w:t xml:space="preserve"> to ensure that all residents and </w:t>
      </w:r>
      <w:r w:rsidR="007E7909" w:rsidRPr="00E2175A">
        <w:rPr>
          <w:rFonts w:cs="Open Sans"/>
        </w:rPr>
        <w:t>student</w:t>
      </w:r>
      <w:r w:rsidRPr="00E2175A">
        <w:rPr>
          <w:rFonts w:cs="Open Sans"/>
        </w:rPr>
        <w:t xml:space="preserve"> leaders have access to the information and are aware of</w:t>
      </w:r>
      <w:r w:rsidR="003E257E" w:rsidRPr="00E2175A">
        <w:rPr>
          <w:rFonts w:cs="Open Sans"/>
        </w:rPr>
        <w:t xml:space="preserve"> any</w:t>
      </w:r>
      <w:r w:rsidRPr="00E2175A">
        <w:rPr>
          <w:rFonts w:cs="Open Sans"/>
        </w:rPr>
        <w:t xml:space="preserve"> changes.</w:t>
      </w:r>
    </w:p>
    <w:p w14:paraId="3782D925" w14:textId="77777777" w:rsidR="00BB2C9D" w:rsidRPr="00E2175A" w:rsidRDefault="00BB2C9D" w:rsidP="00577270">
      <w:pPr>
        <w:pStyle w:val="Heading2"/>
      </w:pPr>
      <w:bookmarkStart w:id="133" w:name="_Toc524692169"/>
      <w:bookmarkStart w:id="134" w:name="_Toc8931185"/>
      <w:r w:rsidRPr="00E2175A">
        <w:t xml:space="preserve">Alcohol </w:t>
      </w:r>
      <w:r w:rsidRPr="00577270">
        <w:t>bans</w:t>
      </w:r>
      <w:bookmarkEnd w:id="133"/>
      <w:bookmarkEnd w:id="134"/>
    </w:p>
    <w:p w14:paraId="31D12381" w14:textId="79558085" w:rsidR="00F613B0" w:rsidRPr="00E2175A" w:rsidRDefault="00E46154" w:rsidP="000027F3">
      <w:pPr>
        <w:rPr>
          <w:rFonts w:cs="Open Sans"/>
        </w:rPr>
      </w:pPr>
      <w:r w:rsidRPr="00E2175A">
        <w:rPr>
          <w:rFonts w:cs="Open Sans"/>
        </w:rPr>
        <w:t xml:space="preserve">Alcohol bans </w:t>
      </w:r>
      <w:r w:rsidR="001B4D97" w:rsidRPr="00E2175A">
        <w:rPr>
          <w:rFonts w:cs="Open Sans"/>
        </w:rPr>
        <w:t>can be imposed</w:t>
      </w:r>
      <w:r w:rsidRPr="00E2175A">
        <w:rPr>
          <w:rFonts w:cs="Open Sans"/>
        </w:rPr>
        <w:t xml:space="preserve"> as a minor penalty </w:t>
      </w:r>
      <w:r w:rsidR="001B4D97" w:rsidRPr="00E2175A">
        <w:rPr>
          <w:rFonts w:cs="Open Sans"/>
        </w:rPr>
        <w:t>for breaches of</w:t>
      </w:r>
      <w:r w:rsidRPr="00E2175A">
        <w:rPr>
          <w:rFonts w:cs="Open Sans"/>
        </w:rPr>
        <w:t xml:space="preserve"> the Residential College Code of Conduct</w:t>
      </w:r>
      <w:r w:rsidR="00C50B9C" w:rsidRPr="00E2175A">
        <w:rPr>
          <w:rFonts w:cs="Open Sans"/>
        </w:rPr>
        <w:t xml:space="preserve"> (the Code). </w:t>
      </w:r>
      <w:r w:rsidR="00F613B0" w:rsidRPr="00E2175A">
        <w:rPr>
          <w:rFonts w:cs="Open Sans"/>
        </w:rPr>
        <w:t>Alcohol bans are imposed on individual residents and prohibit the consumption of alcohol within the college or at any college function outside the college, as well as returning to the college after drinking alcohol outside the college. Alcohol bans can be imposed for a period not exceeding the current calendar year.</w:t>
      </w:r>
    </w:p>
    <w:p w14:paraId="3F4BD525" w14:textId="77777777" w:rsidR="00BB2C9D" w:rsidRPr="00E2175A" w:rsidRDefault="00BB2C9D" w:rsidP="000027F3">
      <w:pPr>
        <w:rPr>
          <w:rFonts w:cs="Open Sans"/>
        </w:rPr>
      </w:pPr>
      <w:r w:rsidRPr="00E2175A">
        <w:rPr>
          <w:rFonts w:cs="Open Sans"/>
        </w:rPr>
        <w:t xml:space="preserve">A number of residents and staff spoke about alcohol bans </w:t>
      </w:r>
      <w:r w:rsidR="001B4D97" w:rsidRPr="00E2175A">
        <w:rPr>
          <w:rFonts w:cs="Open Sans"/>
        </w:rPr>
        <w:t xml:space="preserve">being </w:t>
      </w:r>
      <w:r w:rsidR="00495E7E" w:rsidRPr="00E2175A">
        <w:rPr>
          <w:rFonts w:cs="Open Sans"/>
        </w:rPr>
        <w:t xml:space="preserve">enforced </w:t>
      </w:r>
      <w:r w:rsidRPr="00E2175A">
        <w:rPr>
          <w:rFonts w:cs="Open Sans"/>
        </w:rPr>
        <w:t xml:space="preserve">as a way of </w:t>
      </w:r>
      <w:r w:rsidR="00BF14BA" w:rsidRPr="00E2175A">
        <w:rPr>
          <w:rFonts w:cs="Open Sans"/>
        </w:rPr>
        <w:t xml:space="preserve">addressing </w:t>
      </w:r>
      <w:r w:rsidRPr="00E2175A">
        <w:rPr>
          <w:rFonts w:cs="Open Sans"/>
        </w:rPr>
        <w:t xml:space="preserve">harmful </w:t>
      </w:r>
      <w:r w:rsidR="00E46154" w:rsidRPr="00E2175A">
        <w:rPr>
          <w:rFonts w:cs="Open Sans"/>
        </w:rPr>
        <w:t xml:space="preserve">alcohol consumption </w:t>
      </w:r>
      <w:r w:rsidRPr="00E2175A">
        <w:rPr>
          <w:rFonts w:cs="Open Sans"/>
        </w:rPr>
        <w:t>or</w:t>
      </w:r>
      <w:r w:rsidR="003E0414" w:rsidRPr="00E2175A">
        <w:rPr>
          <w:rFonts w:cs="Open Sans"/>
        </w:rPr>
        <w:t xml:space="preserve"> </w:t>
      </w:r>
      <w:r w:rsidRPr="00E2175A">
        <w:rPr>
          <w:rFonts w:cs="Open Sans"/>
        </w:rPr>
        <w:t>as a penalty</w:t>
      </w:r>
      <w:r w:rsidR="00495E7E" w:rsidRPr="00E2175A">
        <w:rPr>
          <w:rFonts w:cs="Open Sans"/>
        </w:rPr>
        <w:t xml:space="preserve"> for behavioural misconduct</w:t>
      </w:r>
      <w:r w:rsidR="007E4C5C" w:rsidRPr="00E2175A">
        <w:rPr>
          <w:rFonts w:cs="Open Sans"/>
        </w:rPr>
        <w:t xml:space="preserve">. </w:t>
      </w:r>
    </w:p>
    <w:p w14:paraId="5B3CB8A4" w14:textId="77777777" w:rsidR="00BB2C9D" w:rsidRPr="00E2175A" w:rsidRDefault="002B756A" w:rsidP="000027F3">
      <w:pPr>
        <w:ind w:left="720"/>
        <w:rPr>
          <w:rFonts w:cs="Open Sans"/>
          <w:sz w:val="22"/>
          <w:szCs w:val="22"/>
        </w:rPr>
      </w:pPr>
      <w:r w:rsidRPr="00E2175A">
        <w:rPr>
          <w:rFonts w:cs="Open Sans"/>
          <w:sz w:val="22"/>
          <w:szCs w:val="22"/>
        </w:rPr>
        <w:t>‘</w:t>
      </w:r>
      <w:r w:rsidR="00BB2C9D" w:rsidRPr="00E2175A">
        <w:rPr>
          <w:rFonts w:cs="Open Sans"/>
          <w:sz w:val="22"/>
          <w:szCs w:val="22"/>
        </w:rPr>
        <w:t>If there is concern about somebody continually being drunk at events, we will put alcohol bans on them to support them through that [to say] that it’s too much, it’s impacting others.</w:t>
      </w:r>
      <w:r w:rsidRPr="00E2175A">
        <w:rPr>
          <w:rFonts w:cs="Open Sans"/>
          <w:sz w:val="22"/>
          <w:szCs w:val="22"/>
        </w:rPr>
        <w:t>’</w:t>
      </w:r>
    </w:p>
    <w:p w14:paraId="4384615E" w14:textId="77777777" w:rsidR="00BB2C9D" w:rsidRPr="00E2175A" w:rsidRDefault="002B756A" w:rsidP="000027F3">
      <w:pPr>
        <w:ind w:left="720"/>
        <w:rPr>
          <w:rFonts w:cs="Open Sans"/>
          <w:sz w:val="22"/>
          <w:szCs w:val="22"/>
        </w:rPr>
      </w:pPr>
      <w:r w:rsidRPr="00E2175A">
        <w:rPr>
          <w:rFonts w:cs="Open Sans"/>
          <w:sz w:val="22"/>
          <w:szCs w:val="22"/>
        </w:rPr>
        <w:t>‘</w:t>
      </w:r>
      <w:r w:rsidR="00BB2C9D" w:rsidRPr="00E2175A">
        <w:rPr>
          <w:rFonts w:cs="Open Sans"/>
          <w:sz w:val="22"/>
          <w:szCs w:val="22"/>
        </w:rPr>
        <w:t>They basically put a ban on him and said, look, you can’t be here doing this.</w:t>
      </w:r>
      <w:r w:rsidRPr="00E2175A">
        <w:rPr>
          <w:rFonts w:cs="Open Sans"/>
          <w:sz w:val="22"/>
          <w:szCs w:val="22"/>
        </w:rPr>
        <w:t>’</w:t>
      </w:r>
    </w:p>
    <w:p w14:paraId="48981B4E" w14:textId="6EED6A22" w:rsidR="00BB2C9D" w:rsidRPr="00E2175A" w:rsidRDefault="00E46154" w:rsidP="000027F3">
      <w:pPr>
        <w:rPr>
          <w:rFonts w:cs="Open Sans"/>
        </w:rPr>
      </w:pPr>
      <w:r w:rsidRPr="00E2175A">
        <w:rPr>
          <w:rFonts w:cs="Open Sans"/>
        </w:rPr>
        <w:t>R</w:t>
      </w:r>
      <w:r w:rsidR="00BB2C9D" w:rsidRPr="00E2175A">
        <w:rPr>
          <w:rFonts w:cs="Open Sans"/>
        </w:rPr>
        <w:t>esearch has found that alcohol bans and other punitive approaches can have negative consequences and may heighten the symbolic significance of drinking.</w:t>
      </w:r>
      <w:r w:rsidR="00BB2C9D" w:rsidRPr="00E2175A">
        <w:rPr>
          <w:rStyle w:val="EndnoteReference"/>
          <w:rFonts w:ascii="Open Sans" w:hAnsi="Open Sans" w:cs="Open Sans"/>
        </w:rPr>
        <w:endnoteReference w:id="50"/>
      </w:r>
      <w:r w:rsidR="00BB2C9D" w:rsidRPr="00E2175A">
        <w:rPr>
          <w:rFonts w:cs="Open Sans"/>
        </w:rPr>
        <w:t xml:space="preserve"> Existing literature indicates that bans may have the unintended consequence of driving college </w:t>
      </w:r>
      <w:r w:rsidR="001C03A4" w:rsidRPr="00E2175A">
        <w:rPr>
          <w:rFonts w:cs="Open Sans"/>
        </w:rPr>
        <w:t>resident</w:t>
      </w:r>
      <w:r w:rsidR="00685A04" w:rsidRPr="00E2175A">
        <w:rPr>
          <w:rFonts w:cs="Open Sans"/>
        </w:rPr>
        <w:t>s’</w:t>
      </w:r>
      <w:r w:rsidR="00BB2C9D" w:rsidRPr="00E2175A">
        <w:rPr>
          <w:rFonts w:cs="Open Sans"/>
        </w:rPr>
        <w:t xml:space="preserve"> drinking to less safe, </w:t>
      </w:r>
      <w:r w:rsidR="00685A04" w:rsidRPr="00E2175A">
        <w:rPr>
          <w:rFonts w:cs="Open Sans"/>
        </w:rPr>
        <w:t>un</w:t>
      </w:r>
      <w:r w:rsidR="00BB2C9D" w:rsidRPr="00E2175A">
        <w:rPr>
          <w:rFonts w:cs="Open Sans"/>
        </w:rPr>
        <w:t>regulated environments, as well as creating more harmful alcohol consumption.</w:t>
      </w:r>
      <w:r w:rsidR="00BB2C9D" w:rsidRPr="00E2175A">
        <w:rPr>
          <w:rStyle w:val="EndnoteReference"/>
          <w:rFonts w:ascii="Open Sans" w:hAnsi="Open Sans" w:cs="Open Sans"/>
        </w:rPr>
        <w:endnoteReference w:id="51"/>
      </w:r>
    </w:p>
    <w:p w14:paraId="0E5C561B" w14:textId="77777777" w:rsidR="00AC7008" w:rsidRPr="00E2175A" w:rsidRDefault="00295A2F" w:rsidP="000027F3">
      <w:pPr>
        <w:rPr>
          <w:rFonts w:cs="Open Sans"/>
        </w:rPr>
      </w:pPr>
      <w:r w:rsidRPr="00E2175A">
        <w:rPr>
          <w:rFonts w:cs="Open Sans"/>
        </w:rPr>
        <w:t>A</w:t>
      </w:r>
      <w:r w:rsidR="00AC7008" w:rsidRPr="00E2175A">
        <w:rPr>
          <w:rFonts w:cs="Open Sans"/>
        </w:rPr>
        <w:t xml:space="preserve">lcohol bans </w:t>
      </w:r>
      <w:r w:rsidRPr="00E2175A">
        <w:rPr>
          <w:rFonts w:cs="Open Sans"/>
        </w:rPr>
        <w:t xml:space="preserve">are also </w:t>
      </w:r>
      <w:r w:rsidR="00AC7008" w:rsidRPr="00E2175A">
        <w:rPr>
          <w:rFonts w:cs="Open Sans"/>
        </w:rPr>
        <w:t>used as a penalty for perpetrators of sexual</w:t>
      </w:r>
      <w:r w:rsidR="007E4C5C" w:rsidRPr="00E2175A">
        <w:rPr>
          <w:rFonts w:cs="Open Sans"/>
        </w:rPr>
        <w:t xml:space="preserve"> assault or sexual harassment. </w:t>
      </w:r>
    </w:p>
    <w:p w14:paraId="07600A53" w14:textId="7DA6148E" w:rsidR="00713396" w:rsidRPr="00E2175A" w:rsidRDefault="002B756A" w:rsidP="000027F3">
      <w:pPr>
        <w:ind w:left="720"/>
        <w:rPr>
          <w:rFonts w:cs="Open Sans"/>
          <w:sz w:val="22"/>
          <w:szCs w:val="22"/>
        </w:rPr>
      </w:pPr>
      <w:r w:rsidRPr="00E2175A">
        <w:rPr>
          <w:rFonts w:cs="Open Sans"/>
          <w:sz w:val="22"/>
          <w:szCs w:val="22"/>
        </w:rPr>
        <w:t>‘</w:t>
      </w:r>
      <w:r w:rsidR="00AC7008" w:rsidRPr="00E2175A">
        <w:rPr>
          <w:rFonts w:cs="Open Sans"/>
          <w:sz w:val="22"/>
          <w:szCs w:val="22"/>
        </w:rPr>
        <w:t xml:space="preserve">Although she did go to someone, the punishment </w:t>
      </w:r>
      <w:r w:rsidR="001F3F1F" w:rsidRPr="00E2175A">
        <w:rPr>
          <w:rFonts w:cs="Open Sans"/>
          <w:sz w:val="22"/>
          <w:szCs w:val="22"/>
        </w:rPr>
        <w:t xml:space="preserve">wasn’t </w:t>
      </w:r>
      <w:r w:rsidR="00AC7008" w:rsidRPr="00E2175A">
        <w:rPr>
          <w:rFonts w:cs="Open Sans"/>
          <w:sz w:val="22"/>
          <w:szCs w:val="22"/>
        </w:rPr>
        <w:t>satisfying for her, as it was just a drinking ban.</w:t>
      </w:r>
      <w:r w:rsidRPr="00E2175A">
        <w:rPr>
          <w:rFonts w:cs="Open Sans"/>
          <w:sz w:val="22"/>
          <w:szCs w:val="22"/>
        </w:rPr>
        <w:t>’</w:t>
      </w:r>
    </w:p>
    <w:p w14:paraId="0A78D4B1" w14:textId="77777777" w:rsidR="00AC7008" w:rsidRPr="00E2175A" w:rsidRDefault="00713396" w:rsidP="000027F3">
      <w:pPr>
        <w:ind w:left="720"/>
        <w:rPr>
          <w:rFonts w:cs="Open Sans"/>
          <w:sz w:val="22"/>
          <w:szCs w:val="22"/>
        </w:rPr>
      </w:pPr>
      <w:r w:rsidRPr="00E2175A">
        <w:rPr>
          <w:rFonts w:cs="Open Sans"/>
          <w:sz w:val="22"/>
          <w:szCs w:val="22"/>
        </w:rPr>
        <w:t>‘I still had to deal with him and act like nothing happened because the head of college wouldn't punish him with anything other than a 2 week drinking ban.’</w:t>
      </w:r>
    </w:p>
    <w:p w14:paraId="5884492A" w14:textId="60305B43" w:rsidR="00BB2C9D" w:rsidRPr="00E2175A" w:rsidRDefault="00AC7008" w:rsidP="000027F3">
      <w:pPr>
        <w:rPr>
          <w:rFonts w:cs="Open Sans"/>
        </w:rPr>
      </w:pPr>
      <w:r w:rsidRPr="00E2175A">
        <w:rPr>
          <w:rFonts w:cs="Open Sans"/>
        </w:rPr>
        <w:t>While it is understood that alcohol bans are not frequently used in this way, at least not in isolation, they are not a sufficient response to matters relating to sexual assault and sexual harassment</w:t>
      </w:r>
      <w:r w:rsidR="009E3393" w:rsidRPr="00E2175A">
        <w:rPr>
          <w:rFonts w:cs="Open Sans"/>
        </w:rPr>
        <w:t xml:space="preserve">. As outlined in section </w:t>
      </w:r>
      <w:r w:rsidR="0096067A">
        <w:rPr>
          <w:rFonts w:cs="Open Sans"/>
        </w:rPr>
        <w:t>5</w:t>
      </w:r>
      <w:r w:rsidR="009E3393" w:rsidRPr="00E2175A">
        <w:rPr>
          <w:rFonts w:cs="Open Sans"/>
        </w:rPr>
        <w:t xml:space="preserve">.4, while there is a relationship between alcohol and sexual assault and sexual harassment, this is not a causal relationship. </w:t>
      </w:r>
      <w:r w:rsidR="001F3F1F" w:rsidRPr="00E2175A">
        <w:rPr>
          <w:rFonts w:cs="Open Sans"/>
        </w:rPr>
        <w:t>Therefore</w:t>
      </w:r>
      <w:r w:rsidR="009E3393" w:rsidRPr="00E2175A">
        <w:rPr>
          <w:rFonts w:cs="Open Sans"/>
        </w:rPr>
        <w:t xml:space="preserve"> alcohol bans as a penalty for sexual assault </w:t>
      </w:r>
      <w:r w:rsidR="005356CA" w:rsidRPr="00E2175A">
        <w:rPr>
          <w:rFonts w:cs="Open Sans"/>
        </w:rPr>
        <w:t xml:space="preserve">or </w:t>
      </w:r>
      <w:r w:rsidR="009E3393" w:rsidRPr="00E2175A">
        <w:rPr>
          <w:rFonts w:cs="Open Sans"/>
        </w:rPr>
        <w:t xml:space="preserve">sexual harassment will not </w:t>
      </w:r>
      <w:r w:rsidRPr="00E2175A">
        <w:rPr>
          <w:rFonts w:cs="Open Sans"/>
        </w:rPr>
        <w:t>addre</w:t>
      </w:r>
      <w:r w:rsidR="007E4C5C" w:rsidRPr="00E2175A">
        <w:rPr>
          <w:rFonts w:cs="Open Sans"/>
        </w:rPr>
        <w:t>ss the cause of th</w:t>
      </w:r>
      <w:r w:rsidR="009E3393" w:rsidRPr="00E2175A">
        <w:rPr>
          <w:rFonts w:cs="Open Sans"/>
        </w:rPr>
        <w:t>e</w:t>
      </w:r>
      <w:r w:rsidR="007E4C5C" w:rsidRPr="00E2175A">
        <w:rPr>
          <w:rFonts w:cs="Open Sans"/>
        </w:rPr>
        <w:t xml:space="preserve"> behaviour.</w:t>
      </w:r>
    </w:p>
    <w:p w14:paraId="65F7B94E" w14:textId="5385E084" w:rsidR="00BB2C9D" w:rsidRPr="00E2175A" w:rsidRDefault="00BB2C9D" w:rsidP="000027F3">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recommend</w:t>
      </w:r>
      <w:r w:rsidR="00E46154" w:rsidRPr="00E2175A">
        <w:rPr>
          <w:rFonts w:cs="Open Sans"/>
        </w:rPr>
        <w:t>s</w:t>
      </w:r>
      <w:r w:rsidRPr="00E2175A">
        <w:rPr>
          <w:rFonts w:cs="Open Sans"/>
        </w:rPr>
        <w:t xml:space="preserve"> that UNE</w:t>
      </w:r>
      <w:r w:rsidR="007A078C" w:rsidRPr="00E2175A">
        <w:rPr>
          <w:rFonts w:cs="Open Sans"/>
        </w:rPr>
        <w:t xml:space="preserve"> </w:t>
      </w:r>
      <w:r w:rsidR="00B86286" w:rsidRPr="00E2175A">
        <w:rPr>
          <w:rFonts w:cs="Open Sans"/>
        </w:rPr>
        <w:t>review</w:t>
      </w:r>
      <w:r w:rsidR="00495E7E" w:rsidRPr="00E2175A">
        <w:rPr>
          <w:rFonts w:cs="Open Sans"/>
        </w:rPr>
        <w:t xml:space="preserve"> </w:t>
      </w:r>
      <w:r w:rsidR="007A078C" w:rsidRPr="00E2175A">
        <w:rPr>
          <w:rFonts w:cs="Open Sans"/>
        </w:rPr>
        <w:t xml:space="preserve">the use of </w:t>
      </w:r>
      <w:r w:rsidRPr="00E2175A">
        <w:rPr>
          <w:rFonts w:cs="Open Sans"/>
        </w:rPr>
        <w:t>alcohol bans as a penalty</w:t>
      </w:r>
      <w:r w:rsidR="0080104F" w:rsidRPr="00E2175A">
        <w:rPr>
          <w:rFonts w:cs="Open Sans"/>
        </w:rPr>
        <w:t xml:space="preserve"> </w:t>
      </w:r>
      <w:r w:rsidR="00805F86" w:rsidRPr="00E2175A">
        <w:rPr>
          <w:rFonts w:cs="Open Sans"/>
        </w:rPr>
        <w:t>(</w:t>
      </w:r>
      <w:r w:rsidR="0080104F" w:rsidRPr="00E2175A">
        <w:rPr>
          <w:rFonts w:cs="Open Sans"/>
        </w:rPr>
        <w:t xml:space="preserve">recommendation </w:t>
      </w:r>
      <w:r w:rsidR="007A048D" w:rsidRPr="00E2175A">
        <w:rPr>
          <w:rFonts w:cs="Open Sans"/>
        </w:rPr>
        <w:t>7</w:t>
      </w:r>
      <w:r w:rsidR="00805F86" w:rsidRPr="00E2175A">
        <w:rPr>
          <w:rFonts w:cs="Open Sans"/>
        </w:rPr>
        <w:t>)</w:t>
      </w:r>
      <w:r w:rsidR="00AC7008" w:rsidRPr="00E2175A">
        <w:rPr>
          <w:rFonts w:cs="Open Sans"/>
        </w:rPr>
        <w:t xml:space="preserve">. </w:t>
      </w:r>
      <w:r w:rsidR="00495E7E" w:rsidRPr="00E2175A">
        <w:rPr>
          <w:rFonts w:cs="Open Sans"/>
        </w:rPr>
        <w:t>The focus i</w:t>
      </w:r>
      <w:r w:rsidRPr="00E2175A">
        <w:rPr>
          <w:rFonts w:cs="Open Sans"/>
        </w:rPr>
        <w:t>nstead</w:t>
      </w:r>
      <w:r w:rsidR="00AC7008" w:rsidRPr="00E2175A">
        <w:rPr>
          <w:rFonts w:cs="Open Sans"/>
        </w:rPr>
        <w:t xml:space="preserve"> should be </w:t>
      </w:r>
      <w:r w:rsidRPr="00E2175A">
        <w:rPr>
          <w:rFonts w:cs="Open Sans"/>
        </w:rPr>
        <w:t>on linking</w:t>
      </w:r>
      <w:r w:rsidR="00495E7E" w:rsidRPr="00E2175A">
        <w:rPr>
          <w:rFonts w:cs="Open Sans"/>
        </w:rPr>
        <w:t xml:space="preserve"> residents who are </w:t>
      </w:r>
      <w:r w:rsidR="00685A04" w:rsidRPr="00E2175A">
        <w:rPr>
          <w:rFonts w:cs="Open Sans"/>
        </w:rPr>
        <w:t>engaging in</w:t>
      </w:r>
      <w:r w:rsidR="00495E7E" w:rsidRPr="00E2175A">
        <w:rPr>
          <w:rFonts w:cs="Open Sans"/>
        </w:rPr>
        <w:t xml:space="preserve"> harmful or problematic alcohol consumption into</w:t>
      </w:r>
      <w:r w:rsidRPr="00E2175A">
        <w:rPr>
          <w:rFonts w:cs="Open Sans"/>
        </w:rPr>
        <w:t xml:space="preserve"> appropriate supports and service</w:t>
      </w:r>
      <w:r w:rsidR="00AC7008" w:rsidRPr="00E2175A">
        <w:rPr>
          <w:rFonts w:cs="Open Sans"/>
        </w:rPr>
        <w:t xml:space="preserve">s. For residents that have </w:t>
      </w:r>
      <w:r w:rsidR="00173B32" w:rsidRPr="00E2175A">
        <w:rPr>
          <w:rFonts w:cs="Open Sans"/>
        </w:rPr>
        <w:t xml:space="preserve">allegedly </w:t>
      </w:r>
      <w:r w:rsidR="00AC7008" w:rsidRPr="00E2175A">
        <w:rPr>
          <w:rFonts w:cs="Open Sans"/>
        </w:rPr>
        <w:t>perpetrated sexual assault or sexual harassment, the appropriate penalty should be determined through an independent investigation.</w:t>
      </w:r>
      <w:r w:rsidR="00C318A4" w:rsidRPr="00E2175A">
        <w:rPr>
          <w:rFonts w:cs="Open Sans"/>
        </w:rPr>
        <w:t xml:space="preserve"> </w:t>
      </w:r>
      <w:r w:rsidR="005356CA" w:rsidRPr="00E2175A">
        <w:rPr>
          <w:rFonts w:cs="Open Sans"/>
        </w:rPr>
        <w:t xml:space="preserve">This may involve an external authority, like a police investigation, for incidents involving </w:t>
      </w:r>
      <w:r w:rsidR="0037504C" w:rsidRPr="00E2175A">
        <w:rPr>
          <w:rFonts w:cs="Open Sans"/>
        </w:rPr>
        <w:t xml:space="preserve">allegations of </w:t>
      </w:r>
      <w:r w:rsidR="005356CA" w:rsidRPr="00E2175A">
        <w:rPr>
          <w:rFonts w:cs="Open Sans"/>
        </w:rPr>
        <w:t>sexual assault.</w:t>
      </w:r>
    </w:p>
    <w:p w14:paraId="6B8CD880" w14:textId="05CD121A" w:rsidR="00BB2C9D" w:rsidRPr="00E2175A" w:rsidRDefault="00BB2C9D" w:rsidP="00577270">
      <w:pPr>
        <w:pStyle w:val="Heading2"/>
      </w:pPr>
      <w:bookmarkStart w:id="135" w:name="_Toc521311307"/>
      <w:bookmarkStart w:id="136" w:name="_Toc524692170"/>
      <w:bookmarkStart w:id="137" w:name="_Toc8931186"/>
      <w:r w:rsidRPr="00E2175A">
        <w:t xml:space="preserve">JCR Sponsorships by local pubs and </w:t>
      </w:r>
      <w:r w:rsidRPr="00577270">
        <w:t>hotels</w:t>
      </w:r>
      <w:bookmarkEnd w:id="135"/>
      <w:bookmarkEnd w:id="136"/>
      <w:bookmarkEnd w:id="137"/>
    </w:p>
    <w:p w14:paraId="155A874F" w14:textId="77777777" w:rsidR="00BB2C9D" w:rsidRPr="00E2175A" w:rsidRDefault="00BB2C9D" w:rsidP="00A16644">
      <w:pPr>
        <w:rPr>
          <w:rFonts w:cs="Open Sans"/>
        </w:rPr>
      </w:pPr>
      <w:r w:rsidRPr="00E2175A">
        <w:rPr>
          <w:rFonts w:cs="Open Sans"/>
        </w:rPr>
        <w:t xml:space="preserve">The JCRs at </w:t>
      </w:r>
      <w:r w:rsidR="00FA37AD" w:rsidRPr="00E2175A">
        <w:rPr>
          <w:rFonts w:cs="Open Sans"/>
        </w:rPr>
        <w:t>Robb College</w:t>
      </w:r>
      <w:r w:rsidRPr="00E2175A">
        <w:rPr>
          <w:rFonts w:cs="Open Sans"/>
        </w:rPr>
        <w:t xml:space="preserve">, </w:t>
      </w:r>
      <w:r w:rsidR="00FA37AD" w:rsidRPr="00E2175A">
        <w:rPr>
          <w:rFonts w:cs="Open Sans"/>
        </w:rPr>
        <w:t>Earle Page College</w:t>
      </w:r>
      <w:r w:rsidRPr="00E2175A">
        <w:rPr>
          <w:rFonts w:cs="Open Sans"/>
        </w:rPr>
        <w:t xml:space="preserve">, </w:t>
      </w:r>
      <w:r w:rsidR="00FA37AD" w:rsidRPr="00E2175A">
        <w:rPr>
          <w:rFonts w:cs="Open Sans"/>
        </w:rPr>
        <w:t>Austin College</w:t>
      </w:r>
      <w:r w:rsidRPr="00E2175A">
        <w:rPr>
          <w:rFonts w:cs="Open Sans"/>
        </w:rPr>
        <w:t xml:space="preserve">, </w:t>
      </w:r>
      <w:r w:rsidR="00FA37AD" w:rsidRPr="00E2175A">
        <w:rPr>
          <w:rFonts w:cs="Open Sans"/>
        </w:rPr>
        <w:t>Duval College</w:t>
      </w:r>
      <w:r w:rsidRPr="00E2175A">
        <w:rPr>
          <w:rFonts w:cs="Open Sans"/>
        </w:rPr>
        <w:t xml:space="preserve">, </w:t>
      </w:r>
      <w:r w:rsidR="00FA37AD" w:rsidRPr="00E2175A">
        <w:rPr>
          <w:rFonts w:cs="Open Sans"/>
        </w:rPr>
        <w:t>Wright College and Village</w:t>
      </w:r>
      <w:r w:rsidRPr="00E2175A">
        <w:rPr>
          <w:rFonts w:cs="Open Sans"/>
        </w:rPr>
        <w:t xml:space="preserve"> and St</w:t>
      </w:r>
      <w:r w:rsidR="0041106C" w:rsidRPr="00E2175A">
        <w:rPr>
          <w:rFonts w:cs="Open Sans"/>
        </w:rPr>
        <w:t>.</w:t>
      </w:r>
      <w:r w:rsidRPr="00E2175A">
        <w:rPr>
          <w:rFonts w:cs="Open Sans"/>
        </w:rPr>
        <w:t xml:space="preserve"> Albert’s </w:t>
      </w:r>
      <w:r w:rsidR="00036755" w:rsidRPr="00E2175A">
        <w:rPr>
          <w:rFonts w:cs="Open Sans"/>
        </w:rPr>
        <w:t xml:space="preserve">College </w:t>
      </w:r>
      <w:r w:rsidRPr="00E2175A">
        <w:rPr>
          <w:rFonts w:cs="Open Sans"/>
        </w:rPr>
        <w:t xml:space="preserve">all have arrangements with pubs and hotels in town. The nature of these arrangements vary, however </w:t>
      </w:r>
      <w:r w:rsidR="007A078C" w:rsidRPr="00E2175A">
        <w:rPr>
          <w:rFonts w:cs="Open Sans"/>
        </w:rPr>
        <w:t>typically</w:t>
      </w:r>
      <w:r w:rsidRPr="00E2175A">
        <w:rPr>
          <w:rFonts w:cs="Open Sans"/>
        </w:rPr>
        <w:t xml:space="preserve"> involve </w:t>
      </w:r>
      <w:r w:rsidR="001C03A4" w:rsidRPr="00E2175A">
        <w:rPr>
          <w:rFonts w:cs="Open Sans"/>
        </w:rPr>
        <w:t>resident</w:t>
      </w:r>
      <w:r w:rsidRPr="00E2175A">
        <w:rPr>
          <w:rFonts w:cs="Open Sans"/>
        </w:rPr>
        <w:t>s receiving cheaper drinks and meals, transport between the college and venue, and financial sponsorship of sporting clubs</w:t>
      </w:r>
      <w:r w:rsidR="0041106C" w:rsidRPr="00E2175A">
        <w:rPr>
          <w:rFonts w:cs="Open Sans"/>
        </w:rPr>
        <w:t xml:space="preserve"> in exchange for agreed patronage</w:t>
      </w:r>
      <w:r w:rsidRPr="00E2175A">
        <w:rPr>
          <w:rFonts w:cs="Open Sans"/>
        </w:rPr>
        <w:t>. The</w:t>
      </w:r>
      <w:r w:rsidR="007C71C2" w:rsidRPr="00E2175A">
        <w:rPr>
          <w:rFonts w:cs="Open Sans"/>
        </w:rPr>
        <w:t>re are</w:t>
      </w:r>
      <w:r w:rsidR="00805F86" w:rsidRPr="00E2175A">
        <w:rPr>
          <w:rFonts w:cs="Open Sans"/>
        </w:rPr>
        <w:t xml:space="preserve"> some</w:t>
      </w:r>
      <w:r w:rsidRPr="00E2175A">
        <w:rPr>
          <w:rFonts w:cs="Open Sans"/>
        </w:rPr>
        <w:t xml:space="preserve"> examples</w:t>
      </w:r>
      <w:r w:rsidR="0041106C" w:rsidRPr="00E2175A">
        <w:rPr>
          <w:rFonts w:cs="Open Sans"/>
        </w:rPr>
        <w:t xml:space="preserve"> of </w:t>
      </w:r>
      <w:r w:rsidR="007A078C" w:rsidRPr="00E2175A">
        <w:rPr>
          <w:rFonts w:cs="Open Sans"/>
        </w:rPr>
        <w:t xml:space="preserve">how </w:t>
      </w:r>
      <w:r w:rsidR="0041106C" w:rsidRPr="00E2175A">
        <w:rPr>
          <w:rFonts w:cs="Open Sans"/>
        </w:rPr>
        <w:t>these arrangement</w:t>
      </w:r>
      <w:r w:rsidR="007A078C" w:rsidRPr="00E2175A">
        <w:rPr>
          <w:rFonts w:cs="Open Sans"/>
        </w:rPr>
        <w:t>s benefit residents</w:t>
      </w:r>
      <w:r w:rsidR="0041106C" w:rsidRPr="00E2175A">
        <w:rPr>
          <w:rFonts w:cs="Open Sans"/>
        </w:rPr>
        <w:t>, with</w:t>
      </w:r>
      <w:r w:rsidRPr="00E2175A">
        <w:rPr>
          <w:rFonts w:cs="Open Sans"/>
        </w:rPr>
        <w:t xml:space="preserve"> one venue offering defensive driving courses for first year </w:t>
      </w:r>
      <w:r w:rsidR="001C03A4" w:rsidRPr="00E2175A">
        <w:rPr>
          <w:rFonts w:cs="Open Sans"/>
        </w:rPr>
        <w:t>resident</w:t>
      </w:r>
      <w:r w:rsidRPr="00E2175A">
        <w:rPr>
          <w:rFonts w:cs="Open Sans"/>
        </w:rPr>
        <w:t>s</w:t>
      </w:r>
      <w:r w:rsidR="0041106C" w:rsidRPr="00E2175A">
        <w:rPr>
          <w:rFonts w:cs="Open Sans"/>
        </w:rPr>
        <w:t>.</w:t>
      </w:r>
    </w:p>
    <w:p w14:paraId="4D05AF40" w14:textId="77777777" w:rsidR="00BB2C9D" w:rsidRPr="00E2175A" w:rsidRDefault="00BB2C9D" w:rsidP="00A16644">
      <w:pPr>
        <w:rPr>
          <w:rFonts w:cs="Open Sans"/>
        </w:rPr>
      </w:pPr>
      <w:r w:rsidRPr="00E2175A">
        <w:rPr>
          <w:rFonts w:cs="Open Sans"/>
        </w:rPr>
        <w:t>While there are some benefits to the relationship between colleges and pubs and hotels, these relationships are also potentially problematic</w:t>
      </w:r>
      <w:r w:rsidR="008C5815" w:rsidRPr="00E2175A">
        <w:rPr>
          <w:rFonts w:cs="Open Sans"/>
        </w:rPr>
        <w:t xml:space="preserve">. This is especially </w:t>
      </w:r>
      <w:r w:rsidR="00685A04" w:rsidRPr="00E2175A">
        <w:rPr>
          <w:rFonts w:cs="Open Sans"/>
        </w:rPr>
        <w:t>the case</w:t>
      </w:r>
      <w:r w:rsidR="008C5815" w:rsidRPr="00E2175A">
        <w:rPr>
          <w:rFonts w:cs="Open Sans"/>
        </w:rPr>
        <w:t xml:space="preserve"> given that these</w:t>
      </w:r>
      <w:r w:rsidRPr="00E2175A">
        <w:rPr>
          <w:rFonts w:cs="Open Sans"/>
        </w:rPr>
        <w:t xml:space="preserve"> arrangements are negotiated between publicans and </w:t>
      </w:r>
      <w:r w:rsidR="001C03A4" w:rsidRPr="00E2175A">
        <w:rPr>
          <w:rFonts w:cs="Open Sans"/>
        </w:rPr>
        <w:t>resident</w:t>
      </w:r>
      <w:r w:rsidRPr="00E2175A">
        <w:rPr>
          <w:rFonts w:cs="Open Sans"/>
        </w:rPr>
        <w:t xml:space="preserve">s. The </w:t>
      </w:r>
      <w:r w:rsidR="009039A6" w:rsidRPr="00E2175A">
        <w:rPr>
          <w:rFonts w:cs="Open Sans"/>
        </w:rPr>
        <w:t>Commission</w:t>
      </w:r>
      <w:r w:rsidRPr="00E2175A">
        <w:rPr>
          <w:rFonts w:cs="Open Sans"/>
        </w:rPr>
        <w:t xml:space="preserve"> views this</w:t>
      </w:r>
      <w:r w:rsidR="008C5815" w:rsidRPr="00E2175A">
        <w:rPr>
          <w:rFonts w:cs="Open Sans"/>
        </w:rPr>
        <w:t xml:space="preserve"> negotiation </w:t>
      </w:r>
      <w:r w:rsidRPr="00E2175A">
        <w:rPr>
          <w:rFonts w:cs="Open Sans"/>
        </w:rPr>
        <w:t xml:space="preserve">as a potential imbalance of power, which could result in </w:t>
      </w:r>
      <w:r w:rsidR="001C03A4" w:rsidRPr="00E2175A">
        <w:rPr>
          <w:rFonts w:cs="Open Sans"/>
        </w:rPr>
        <w:t>resident</w:t>
      </w:r>
      <w:r w:rsidRPr="00E2175A">
        <w:rPr>
          <w:rFonts w:cs="Open Sans"/>
        </w:rPr>
        <w:t xml:space="preserve">s entering into formal arrangements that could be exploitative. </w:t>
      </w:r>
      <w:r w:rsidR="00685A04" w:rsidRPr="00E2175A">
        <w:rPr>
          <w:rFonts w:cs="Open Sans"/>
        </w:rPr>
        <w:t>Some r</w:t>
      </w:r>
      <w:r w:rsidR="001C03A4" w:rsidRPr="00E2175A">
        <w:rPr>
          <w:rFonts w:cs="Open Sans"/>
        </w:rPr>
        <w:t>esident</w:t>
      </w:r>
      <w:r w:rsidRPr="00E2175A">
        <w:rPr>
          <w:rFonts w:cs="Open Sans"/>
        </w:rPr>
        <w:t xml:space="preserve">s </w:t>
      </w:r>
      <w:r w:rsidR="00685A04" w:rsidRPr="00E2175A">
        <w:rPr>
          <w:rFonts w:cs="Open Sans"/>
        </w:rPr>
        <w:t>identified this potential</w:t>
      </w:r>
      <w:r w:rsidRPr="00E2175A">
        <w:rPr>
          <w:rFonts w:cs="Open Sans"/>
        </w:rPr>
        <w:t xml:space="preserve"> power imbalance, with o</w:t>
      </w:r>
      <w:r w:rsidR="00036755" w:rsidRPr="00E2175A">
        <w:rPr>
          <w:rFonts w:cs="Open Sans"/>
        </w:rPr>
        <w:t>ne noting that:</w:t>
      </w:r>
    </w:p>
    <w:p w14:paraId="6E210403"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 xml:space="preserve">These are </w:t>
      </w:r>
      <w:r w:rsidR="007E7909" w:rsidRPr="00E2175A">
        <w:rPr>
          <w:rFonts w:cs="Open Sans"/>
          <w:sz w:val="22"/>
          <w:szCs w:val="22"/>
        </w:rPr>
        <w:t>student</w:t>
      </w:r>
      <w:r w:rsidR="00BB2C9D" w:rsidRPr="00E2175A">
        <w:rPr>
          <w:rFonts w:cs="Open Sans"/>
          <w:sz w:val="22"/>
          <w:szCs w:val="22"/>
        </w:rPr>
        <w:t>s who are negotiating contracts with country blokes who have been in the business for 30 plus years.</w:t>
      </w:r>
      <w:r w:rsidRPr="00E2175A">
        <w:rPr>
          <w:rFonts w:cs="Open Sans"/>
          <w:sz w:val="22"/>
          <w:szCs w:val="22"/>
        </w:rPr>
        <w:t>’</w:t>
      </w:r>
    </w:p>
    <w:p w14:paraId="03A3D829" w14:textId="69C816B5" w:rsidR="00BB2C9D" w:rsidRPr="00E2175A" w:rsidRDefault="00BB2C9D" w:rsidP="00A16644">
      <w:pPr>
        <w:rPr>
          <w:rFonts w:cs="Open Sans"/>
        </w:rPr>
      </w:pPr>
      <w:r w:rsidRPr="00E2175A">
        <w:rPr>
          <w:rFonts w:cs="Open Sans"/>
        </w:rPr>
        <w:t xml:space="preserve">The specifics of the agreements, and the nature of the contractual requirements, differ between Colleges and venues. The </w:t>
      </w:r>
      <w:r w:rsidR="009039A6" w:rsidRPr="00E2175A">
        <w:rPr>
          <w:rFonts w:cs="Open Sans"/>
        </w:rPr>
        <w:t>Commission</w:t>
      </w:r>
      <w:r w:rsidRPr="00E2175A">
        <w:rPr>
          <w:rFonts w:cs="Open Sans"/>
        </w:rPr>
        <w:t xml:space="preserve"> reviewed the terms of two agreements</w:t>
      </w:r>
      <w:r w:rsidR="008C5815" w:rsidRPr="00E2175A">
        <w:rPr>
          <w:rFonts w:cs="Open Sans"/>
        </w:rPr>
        <w:t>,</w:t>
      </w:r>
      <w:r w:rsidRPr="00E2175A">
        <w:rPr>
          <w:rFonts w:cs="Open Sans"/>
        </w:rPr>
        <w:t xml:space="preserve"> which included the following requirements in exchange for financial payments, cheaper drinks and meals, and other forms of support (</w:t>
      </w:r>
      <w:r w:rsidR="001F3F1F" w:rsidRPr="00E2175A">
        <w:rPr>
          <w:rFonts w:cs="Open Sans"/>
        </w:rPr>
        <w:t>eg,</w:t>
      </w:r>
      <w:r w:rsidRPr="00E2175A">
        <w:rPr>
          <w:rFonts w:cs="Open Sans"/>
        </w:rPr>
        <w:t xml:space="preserve"> transport):</w:t>
      </w:r>
    </w:p>
    <w:p w14:paraId="3FA8541E" w14:textId="77777777" w:rsidR="00BB2C9D" w:rsidRPr="00E2175A" w:rsidRDefault="00BB2C9D" w:rsidP="009E3393">
      <w:pPr>
        <w:pStyle w:val="ListParagraph"/>
        <w:numPr>
          <w:ilvl w:val="0"/>
          <w:numId w:val="22"/>
        </w:numPr>
        <w:spacing w:before="120" w:after="120"/>
        <w:ind w:left="714" w:hanging="357"/>
        <w:contextualSpacing w:val="0"/>
        <w:rPr>
          <w:rFonts w:cs="Open Sans"/>
        </w:rPr>
      </w:pPr>
      <w:r w:rsidRPr="00E2175A">
        <w:rPr>
          <w:rFonts w:cs="Open Sans"/>
        </w:rPr>
        <w:t>a minimum number of events being held at the venue over the year</w:t>
      </w:r>
    </w:p>
    <w:p w14:paraId="37AFD7B8" w14:textId="5202F80D" w:rsidR="00BB2C9D" w:rsidRPr="00E2175A" w:rsidRDefault="00BB2C9D" w:rsidP="009E3393">
      <w:pPr>
        <w:pStyle w:val="ListParagraph"/>
        <w:numPr>
          <w:ilvl w:val="0"/>
          <w:numId w:val="22"/>
        </w:numPr>
        <w:spacing w:before="120" w:after="120"/>
        <w:ind w:left="714" w:hanging="357"/>
        <w:contextualSpacing w:val="0"/>
        <w:rPr>
          <w:rFonts w:cs="Open Sans"/>
        </w:rPr>
      </w:pPr>
      <w:r w:rsidRPr="00E2175A">
        <w:rPr>
          <w:rFonts w:cs="Open Sans"/>
        </w:rPr>
        <w:t>a minimum spend on beverages at the venue over the year</w:t>
      </w:r>
    </w:p>
    <w:p w14:paraId="6FF378FF" w14:textId="56F2EB3B" w:rsidR="00BB2C9D" w:rsidRPr="00E2175A" w:rsidRDefault="00BB2C9D" w:rsidP="009E3393">
      <w:pPr>
        <w:pStyle w:val="ListParagraph"/>
        <w:numPr>
          <w:ilvl w:val="0"/>
          <w:numId w:val="22"/>
        </w:numPr>
        <w:spacing w:before="120" w:after="120"/>
        <w:ind w:left="714" w:hanging="357"/>
        <w:contextualSpacing w:val="0"/>
        <w:rPr>
          <w:rFonts w:cs="Open Sans"/>
        </w:rPr>
      </w:pPr>
      <w:r w:rsidRPr="00E2175A">
        <w:rPr>
          <w:rFonts w:cs="Open Sans"/>
        </w:rPr>
        <w:t>all alcohol for functions to be purchased from the venue’s bottle shop.</w:t>
      </w:r>
    </w:p>
    <w:p w14:paraId="6A75AF97" w14:textId="40370E7A" w:rsidR="00BB2C9D" w:rsidRPr="00E2175A" w:rsidRDefault="00BB2C9D" w:rsidP="00A16644">
      <w:pPr>
        <w:rPr>
          <w:rFonts w:cs="Open Sans"/>
        </w:rPr>
      </w:pPr>
      <w:r w:rsidRPr="00E2175A">
        <w:rPr>
          <w:rFonts w:cs="Open Sans"/>
        </w:rPr>
        <w:t>It is understood that at the end of the year, venues</w:t>
      </w:r>
      <w:r w:rsidR="008C5815" w:rsidRPr="00E2175A">
        <w:rPr>
          <w:rFonts w:cs="Open Sans"/>
        </w:rPr>
        <w:t xml:space="preserve"> only</w:t>
      </w:r>
      <w:r w:rsidRPr="00E2175A">
        <w:rPr>
          <w:rFonts w:cs="Open Sans"/>
        </w:rPr>
        <w:t xml:space="preserve"> honour sponsorship payments if these requirements are fulfilled. The </w:t>
      </w:r>
      <w:r w:rsidR="009039A6" w:rsidRPr="00E2175A">
        <w:rPr>
          <w:rFonts w:cs="Open Sans"/>
        </w:rPr>
        <w:t>Commission</w:t>
      </w:r>
      <w:r w:rsidRPr="00E2175A">
        <w:rPr>
          <w:rFonts w:cs="Open Sans"/>
        </w:rPr>
        <w:t xml:space="preserve"> heard anecdotal evidence of JCRs not fulfilling these requirements, and</w:t>
      </w:r>
      <w:r w:rsidR="008A718E" w:rsidRPr="00E2175A">
        <w:rPr>
          <w:rFonts w:cs="Open Sans"/>
        </w:rPr>
        <w:t xml:space="preserve"> consequently</w:t>
      </w:r>
      <w:r w:rsidRPr="00E2175A">
        <w:rPr>
          <w:rFonts w:cs="Open Sans"/>
        </w:rPr>
        <w:t xml:space="preserve"> not receiving their sponsorship payment at the end of the year. This places an obligation on </w:t>
      </w:r>
      <w:r w:rsidR="001C03A4" w:rsidRPr="00E2175A">
        <w:rPr>
          <w:rFonts w:cs="Open Sans"/>
        </w:rPr>
        <w:t>resident</w:t>
      </w:r>
      <w:r w:rsidRPr="00E2175A">
        <w:rPr>
          <w:rFonts w:cs="Open Sans"/>
        </w:rPr>
        <w:t>s to ensure their contractual requirements ar</w:t>
      </w:r>
      <w:r w:rsidR="00036755" w:rsidRPr="00E2175A">
        <w:rPr>
          <w:rFonts w:cs="Open Sans"/>
        </w:rPr>
        <w:t>e met by the end of the year.</w:t>
      </w:r>
    </w:p>
    <w:p w14:paraId="3FDE35DB"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 xml:space="preserve">It would be a bit hard for us to our sponsors to say </w:t>
      </w:r>
      <w:r w:rsidR="00D961F4" w:rsidRPr="00E2175A">
        <w:rPr>
          <w:rFonts w:cs="Open Sans"/>
          <w:sz w:val="22"/>
          <w:szCs w:val="22"/>
        </w:rPr>
        <w:t>“</w:t>
      </w:r>
      <w:r w:rsidR="00BB2C9D" w:rsidRPr="00E2175A">
        <w:rPr>
          <w:rFonts w:cs="Open Sans"/>
          <w:sz w:val="22"/>
          <w:szCs w:val="22"/>
        </w:rPr>
        <w:t>no, we’re not coming to you</w:t>
      </w:r>
      <w:r w:rsidR="00D961F4" w:rsidRPr="00E2175A">
        <w:rPr>
          <w:rFonts w:cs="Open Sans"/>
          <w:sz w:val="22"/>
          <w:szCs w:val="22"/>
        </w:rPr>
        <w:t>”</w:t>
      </w:r>
      <w:r w:rsidR="00BB2C9D" w:rsidRPr="00E2175A">
        <w:rPr>
          <w:rFonts w:cs="Open Sans"/>
          <w:sz w:val="22"/>
          <w:szCs w:val="22"/>
        </w:rPr>
        <w:t>.</w:t>
      </w:r>
      <w:r w:rsidRPr="00E2175A">
        <w:rPr>
          <w:rFonts w:cs="Open Sans"/>
          <w:sz w:val="22"/>
          <w:szCs w:val="22"/>
        </w:rPr>
        <w:t>’</w:t>
      </w:r>
    </w:p>
    <w:p w14:paraId="4AC4F204" w14:textId="1B332235" w:rsidR="00BB2C9D" w:rsidRPr="00E2175A" w:rsidRDefault="00BB2C9D" w:rsidP="00A16644">
      <w:pPr>
        <w:rPr>
          <w:rFonts w:cs="Open Sans"/>
        </w:rPr>
      </w:pPr>
      <w:r w:rsidRPr="00E2175A">
        <w:rPr>
          <w:rFonts w:cs="Open Sans"/>
        </w:rPr>
        <w:t xml:space="preserve">In February 2018, UNE issued sponsorship guidelines to ensure sponsorship arrangements were in the best interests of </w:t>
      </w:r>
      <w:r w:rsidR="001C03A4" w:rsidRPr="00E2175A">
        <w:rPr>
          <w:rFonts w:cs="Open Sans"/>
        </w:rPr>
        <w:t>resident</w:t>
      </w:r>
      <w:r w:rsidRPr="00E2175A">
        <w:rPr>
          <w:rFonts w:cs="Open Sans"/>
        </w:rPr>
        <w:t xml:space="preserve">s. These guidelines state that </w:t>
      </w:r>
      <w:r w:rsidR="001C03A4" w:rsidRPr="00E2175A">
        <w:rPr>
          <w:rFonts w:cs="Open Sans"/>
        </w:rPr>
        <w:t>resident</w:t>
      </w:r>
      <w:r w:rsidRPr="00E2175A">
        <w:rPr>
          <w:rFonts w:cs="Open Sans"/>
        </w:rPr>
        <w:t>s should not enter into arrangements which</w:t>
      </w:r>
      <w:r w:rsidR="00805F86" w:rsidRPr="00E2175A">
        <w:rPr>
          <w:rFonts w:cs="Open Sans"/>
        </w:rPr>
        <w:t>:</w:t>
      </w:r>
      <w:r w:rsidRPr="00E2175A">
        <w:rPr>
          <w:rFonts w:cs="Open Sans"/>
        </w:rPr>
        <w:t xml:space="preserve"> involved payments contingent on minimum attendance or other conditions; promotions with beverage discounting; could be considered to promote irresponsible drinking; and which may be considered undesirable or not in the public interest. The Guidelines do permit arrangements which involve up-front payments without conditions.</w:t>
      </w:r>
    </w:p>
    <w:p w14:paraId="00856D08" w14:textId="567738A4" w:rsidR="00BB2C9D" w:rsidRPr="00E2175A" w:rsidRDefault="00BB2C9D" w:rsidP="00A16644">
      <w:pPr>
        <w:rPr>
          <w:rFonts w:cs="Open Sans"/>
        </w:rPr>
      </w:pPr>
      <w:r w:rsidRPr="00E2175A">
        <w:rPr>
          <w:rFonts w:cs="Open Sans"/>
        </w:rPr>
        <w:t xml:space="preserve">While the </w:t>
      </w:r>
      <w:r w:rsidR="009039A6" w:rsidRPr="00E2175A">
        <w:rPr>
          <w:rFonts w:cs="Open Sans"/>
        </w:rPr>
        <w:t>Commission</w:t>
      </w:r>
      <w:r w:rsidRPr="00E2175A">
        <w:rPr>
          <w:rFonts w:cs="Open Sans"/>
        </w:rPr>
        <w:t xml:space="preserve"> commends UNE on issuing the 2018 guidelines, </w:t>
      </w:r>
      <w:r w:rsidR="0080104F" w:rsidRPr="00E2175A">
        <w:rPr>
          <w:rFonts w:cs="Open Sans"/>
        </w:rPr>
        <w:t xml:space="preserve">Recommendation </w:t>
      </w:r>
      <w:r w:rsidR="00113931" w:rsidRPr="00E2175A">
        <w:rPr>
          <w:rFonts w:cs="Open Sans"/>
        </w:rPr>
        <w:t xml:space="preserve">8 </w:t>
      </w:r>
      <w:r w:rsidR="0080104F" w:rsidRPr="00E2175A">
        <w:rPr>
          <w:rFonts w:cs="Open Sans"/>
        </w:rPr>
        <w:t>is that</w:t>
      </w:r>
      <w:r w:rsidRPr="00E2175A">
        <w:rPr>
          <w:rFonts w:cs="Open Sans"/>
        </w:rPr>
        <w:t xml:space="preserve"> UNE consider </w:t>
      </w:r>
      <w:r w:rsidR="00150FA6" w:rsidRPr="00E2175A">
        <w:rPr>
          <w:rFonts w:cs="Open Sans"/>
        </w:rPr>
        <w:t xml:space="preserve">further </w:t>
      </w:r>
      <w:r w:rsidRPr="00E2175A">
        <w:rPr>
          <w:rFonts w:cs="Open Sans"/>
        </w:rPr>
        <w:t>strengthening t</w:t>
      </w:r>
      <w:r w:rsidR="00150FA6" w:rsidRPr="00E2175A">
        <w:rPr>
          <w:rFonts w:cs="Open Sans"/>
        </w:rPr>
        <w:t xml:space="preserve">he guidelines for the start of </w:t>
      </w:r>
      <w:r w:rsidRPr="00E2175A">
        <w:rPr>
          <w:rFonts w:cs="Open Sans"/>
        </w:rPr>
        <w:t>2019</w:t>
      </w:r>
      <w:r w:rsidR="00173B32" w:rsidRPr="00E2175A">
        <w:rPr>
          <w:rFonts w:cs="Open Sans"/>
        </w:rPr>
        <w:t xml:space="preserve">, </w:t>
      </w:r>
      <w:r w:rsidR="0019762D" w:rsidRPr="00E2175A">
        <w:rPr>
          <w:rFonts w:cs="Open Sans"/>
        </w:rPr>
        <w:t>to ensure its alignment</w:t>
      </w:r>
      <w:r w:rsidR="00173B32" w:rsidRPr="00E2175A">
        <w:rPr>
          <w:rFonts w:cs="Open Sans"/>
        </w:rPr>
        <w:t xml:space="preserve"> with an alcohol reduction and harm minimisation approach</w:t>
      </w:r>
      <w:r w:rsidRPr="00E2175A">
        <w:rPr>
          <w:rFonts w:cs="Open Sans"/>
        </w:rPr>
        <w:t xml:space="preserve">. </w:t>
      </w:r>
      <w:r w:rsidR="001C05DF" w:rsidRPr="00E2175A">
        <w:rPr>
          <w:rFonts w:cs="Open Sans"/>
        </w:rPr>
        <w:t xml:space="preserve">UNE may wish to consider prohibiting </w:t>
      </w:r>
      <w:r w:rsidRPr="00E2175A">
        <w:rPr>
          <w:rFonts w:cs="Open Sans"/>
        </w:rPr>
        <w:t xml:space="preserve">any arrangement which involves venues providing financial payments </w:t>
      </w:r>
      <w:r w:rsidR="008D2328" w:rsidRPr="00E2175A">
        <w:rPr>
          <w:rFonts w:cs="Open Sans"/>
        </w:rPr>
        <w:t xml:space="preserve">or benefits </w:t>
      </w:r>
      <w:r w:rsidRPr="00E2175A">
        <w:rPr>
          <w:rFonts w:cs="Open Sans"/>
        </w:rPr>
        <w:t xml:space="preserve">in exchange for patronage. Instead, the focus </w:t>
      </w:r>
      <w:r w:rsidR="0019762D" w:rsidRPr="00E2175A">
        <w:rPr>
          <w:rFonts w:cs="Open Sans"/>
        </w:rPr>
        <w:t xml:space="preserve">could </w:t>
      </w:r>
      <w:r w:rsidRPr="00E2175A">
        <w:rPr>
          <w:rFonts w:cs="Open Sans"/>
        </w:rPr>
        <w:t xml:space="preserve">be on venues providing </w:t>
      </w:r>
      <w:r w:rsidR="00685A04" w:rsidRPr="00E2175A">
        <w:rPr>
          <w:rFonts w:cs="Open Sans"/>
        </w:rPr>
        <w:t xml:space="preserve">non-financial support, such as </w:t>
      </w:r>
      <w:r w:rsidRPr="00E2175A">
        <w:rPr>
          <w:rFonts w:cs="Open Sans"/>
        </w:rPr>
        <w:t>safe and secure transport between the college and venue</w:t>
      </w:r>
      <w:r w:rsidR="008A718E" w:rsidRPr="00E2175A">
        <w:rPr>
          <w:rFonts w:cs="Open Sans"/>
        </w:rPr>
        <w:t>.</w:t>
      </w:r>
    </w:p>
    <w:p w14:paraId="19B47CC3" w14:textId="36C4CE2F" w:rsidR="0070180E" w:rsidRPr="00E2175A"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recognises that prohibiting financial payments</w:t>
      </w:r>
      <w:r w:rsidR="008C1BFF" w:rsidRPr="00E2175A">
        <w:rPr>
          <w:rFonts w:cs="Open Sans"/>
        </w:rPr>
        <w:t xml:space="preserve"> or benefits</w:t>
      </w:r>
      <w:r w:rsidRPr="00E2175A">
        <w:rPr>
          <w:rFonts w:cs="Open Sans"/>
        </w:rPr>
        <w:t xml:space="preserve"> </w:t>
      </w:r>
      <w:r w:rsidR="0019762D" w:rsidRPr="00E2175A">
        <w:rPr>
          <w:rFonts w:cs="Open Sans"/>
        </w:rPr>
        <w:t xml:space="preserve">may </w:t>
      </w:r>
      <w:r w:rsidRPr="00E2175A">
        <w:rPr>
          <w:rFonts w:cs="Open Sans"/>
        </w:rPr>
        <w:t>negatively affect JCRs and college sporting clubs, which currently rely on these payments for purchase of sporting equipment and uniforms as wel</w:t>
      </w:r>
      <w:r w:rsidR="00036755" w:rsidRPr="00E2175A">
        <w:rPr>
          <w:rFonts w:cs="Open Sans"/>
        </w:rPr>
        <w:t>l as to support social events.</w:t>
      </w:r>
    </w:p>
    <w:p w14:paraId="3C2308CD" w14:textId="38BB57F5"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If we lose the funding we lose everything. We can't buy alcohol on the cheap for our functions</w:t>
      </w:r>
      <w:r w:rsidR="00437163" w:rsidRPr="00E2175A">
        <w:rPr>
          <w:rFonts w:cs="Open Sans"/>
          <w:sz w:val="22"/>
          <w:szCs w:val="22"/>
        </w:rPr>
        <w:t xml:space="preserve"> </w:t>
      </w:r>
      <w:r w:rsidR="00BB2C9D" w:rsidRPr="00E2175A">
        <w:rPr>
          <w:rFonts w:cs="Open Sans"/>
          <w:sz w:val="22"/>
          <w:szCs w:val="22"/>
        </w:rPr>
        <w:t>… We can't run anything so they’ve really got us.</w:t>
      </w:r>
      <w:r w:rsidRPr="00E2175A">
        <w:rPr>
          <w:rFonts w:cs="Open Sans"/>
          <w:sz w:val="22"/>
          <w:szCs w:val="22"/>
        </w:rPr>
        <w:t>’</w:t>
      </w:r>
    </w:p>
    <w:p w14:paraId="27157C26" w14:textId="175F9C03" w:rsidR="00BB2C9D" w:rsidRPr="00E2175A" w:rsidRDefault="00BB2C9D" w:rsidP="00A16644">
      <w:pPr>
        <w:rPr>
          <w:rFonts w:cs="Open Sans"/>
        </w:rPr>
      </w:pPr>
      <w:r w:rsidRPr="00E2175A">
        <w:rPr>
          <w:rFonts w:cs="Open Sans"/>
        </w:rPr>
        <w:t xml:space="preserve">To mitigate this impact, the </w:t>
      </w:r>
      <w:r w:rsidR="009039A6" w:rsidRPr="00E2175A">
        <w:rPr>
          <w:rFonts w:cs="Open Sans"/>
        </w:rPr>
        <w:t>Commission</w:t>
      </w:r>
      <w:r w:rsidRPr="00E2175A">
        <w:rPr>
          <w:rFonts w:cs="Open Sans"/>
        </w:rPr>
        <w:t xml:space="preserve"> recommends UNE</w:t>
      </w:r>
      <w:r w:rsidR="0019762D" w:rsidRPr="00E2175A">
        <w:rPr>
          <w:rFonts w:cs="Open Sans"/>
        </w:rPr>
        <w:t xml:space="preserve"> consider alternative options. This may include, for example, sponsorship from local businesses, or the introduction of </w:t>
      </w:r>
      <w:r w:rsidRPr="00E2175A">
        <w:rPr>
          <w:rFonts w:cs="Open Sans"/>
        </w:rPr>
        <w:t>a program whereby members of college sporting clubs develop and sign a code of conduct</w:t>
      </w:r>
      <w:r w:rsidR="0025237E" w:rsidRPr="00E2175A">
        <w:rPr>
          <w:rFonts w:cs="Open Sans"/>
        </w:rPr>
        <w:t xml:space="preserve"> that </w:t>
      </w:r>
      <w:r w:rsidR="008C1BFF" w:rsidRPr="00E2175A">
        <w:rPr>
          <w:rFonts w:cs="Open Sans"/>
        </w:rPr>
        <w:t xml:space="preserve">focuses on respectful interactions between students and reinforces positive behaviours </w:t>
      </w:r>
      <w:r w:rsidR="0080104F" w:rsidRPr="00E2175A">
        <w:rPr>
          <w:rFonts w:cs="Open Sans"/>
        </w:rPr>
        <w:t xml:space="preserve">(recommendation </w:t>
      </w:r>
      <w:r w:rsidR="00113931" w:rsidRPr="00E2175A">
        <w:rPr>
          <w:rFonts w:cs="Open Sans"/>
        </w:rPr>
        <w:t>8</w:t>
      </w:r>
      <w:r w:rsidR="0080104F" w:rsidRPr="00E2175A">
        <w:rPr>
          <w:rFonts w:cs="Open Sans"/>
        </w:rPr>
        <w:t>)</w:t>
      </w:r>
      <w:r w:rsidRPr="00E2175A">
        <w:rPr>
          <w:rFonts w:cs="Open Sans"/>
        </w:rPr>
        <w:t xml:space="preserve">. College sporting clubs would then penalise club members for breaches of this code, for example through suspension or expulsion. Similar programs operate successfully in regional and community rugby league clubs through the NSW Government’s </w:t>
      </w:r>
      <w:r w:rsidRPr="00E2175A">
        <w:rPr>
          <w:rFonts w:cs="Open Sans"/>
          <w:i/>
        </w:rPr>
        <w:t xml:space="preserve">Tackling Violence </w:t>
      </w:r>
      <w:r w:rsidRPr="00E2175A">
        <w:rPr>
          <w:rFonts w:cs="Open Sans"/>
        </w:rPr>
        <w:t xml:space="preserve">program, and the National Rugby League’s </w:t>
      </w:r>
      <w:r w:rsidRPr="00E2175A">
        <w:rPr>
          <w:rFonts w:cs="Open Sans"/>
          <w:i/>
        </w:rPr>
        <w:t>Voice against Violence</w:t>
      </w:r>
      <w:r w:rsidRPr="00E2175A">
        <w:rPr>
          <w:rFonts w:cs="Open Sans"/>
        </w:rPr>
        <w:t xml:space="preserve">, which UNE could </w:t>
      </w:r>
      <w:r w:rsidR="008A718E" w:rsidRPr="00E2175A">
        <w:rPr>
          <w:rFonts w:cs="Open Sans"/>
        </w:rPr>
        <w:t>refer to</w:t>
      </w:r>
      <w:r w:rsidRPr="00E2175A">
        <w:rPr>
          <w:rFonts w:cs="Open Sans"/>
        </w:rPr>
        <w:t xml:space="preserve"> when developing the program.</w:t>
      </w:r>
    </w:p>
    <w:p w14:paraId="7E488D86" w14:textId="356B9519" w:rsidR="00DD0056" w:rsidRPr="00E2175A" w:rsidRDefault="00BB2C9D" w:rsidP="00A16644">
      <w:pPr>
        <w:rPr>
          <w:rFonts w:cs="Open Sans"/>
        </w:rPr>
      </w:pPr>
      <w:r w:rsidRPr="00E2175A">
        <w:rPr>
          <w:rFonts w:cs="Open Sans"/>
        </w:rPr>
        <w:t xml:space="preserve">In exchange for upholding the code of conduct, sporting clubs would receive an annual sponsorship payment from the university to cover the costs of equipment and uniforms. The program would help relieve JCRs and college sporting clubs of their current reliance on funding from pubs and hotels, whilst also helping to promote a culture within sporting clubs and colleges where sexual </w:t>
      </w:r>
      <w:r w:rsidR="0025237E" w:rsidRPr="00E2175A">
        <w:rPr>
          <w:rFonts w:cs="Open Sans"/>
        </w:rPr>
        <w:t>assault</w:t>
      </w:r>
      <w:r w:rsidRPr="00E2175A">
        <w:rPr>
          <w:rFonts w:cs="Open Sans"/>
        </w:rPr>
        <w:t xml:space="preserve">, sexual </w:t>
      </w:r>
      <w:r w:rsidR="0025237E" w:rsidRPr="00E2175A">
        <w:rPr>
          <w:rFonts w:cs="Open Sans"/>
        </w:rPr>
        <w:t>harassment</w:t>
      </w:r>
      <w:r w:rsidRPr="00E2175A">
        <w:rPr>
          <w:rFonts w:cs="Open Sans"/>
        </w:rPr>
        <w:t xml:space="preserve">, bullying </w:t>
      </w:r>
      <w:r w:rsidR="00036755" w:rsidRPr="00E2175A">
        <w:rPr>
          <w:rFonts w:cs="Open Sans"/>
        </w:rPr>
        <w:t>and misogyny are not tolerated.</w:t>
      </w:r>
    </w:p>
    <w:p w14:paraId="21A09DBC" w14:textId="32CE522B" w:rsidR="00B8389D" w:rsidRDefault="0095080E" w:rsidP="004A6F67">
      <w:pPr>
        <w:rPr>
          <w:rFonts w:cs="Open Sans"/>
        </w:rPr>
      </w:pPr>
      <w:r w:rsidRPr="004A6F67">
        <w:rPr>
          <w:rFonts w:cs="Open Sans"/>
        </w:rPr>
        <w:t>UNE may also wish to consider exploring other opportunities for sponsorship from local businesses that do not involve alcohol, gambling or tobacco</w:t>
      </w:r>
      <w:r w:rsidR="00C2363A">
        <w:rPr>
          <w:rFonts w:cs="Open Sans"/>
        </w:rPr>
        <w:t>.</w:t>
      </w:r>
    </w:p>
    <w:p w14:paraId="2A8274FD" w14:textId="69CEE9C5" w:rsidR="004A6F67" w:rsidRDefault="004A6F67">
      <w:pPr>
        <w:keepLines w:val="0"/>
        <w:spacing w:before="0" w:after="0"/>
        <w:rPr>
          <w:rFonts w:cs="Open Sans"/>
        </w:rPr>
      </w:pPr>
      <w:r>
        <w:rPr>
          <w:rFonts w:cs="Open Sans"/>
        </w:rPr>
        <w:br w:type="page"/>
      </w:r>
    </w:p>
    <w:p w14:paraId="4AC19742" w14:textId="296BA4DE" w:rsidR="00111AB1" w:rsidRPr="004A6F67" w:rsidRDefault="00111AB1" w:rsidP="00AB09E6">
      <w:pPr>
        <w:pStyle w:val="Heading2"/>
      </w:pPr>
      <w:bookmarkStart w:id="138" w:name="_Toc8931187"/>
      <w:r w:rsidRPr="00AB09E6">
        <w:t>Recommendations</w:t>
      </w:r>
      <w:bookmarkEnd w:id="138"/>
    </w:p>
    <w:tbl>
      <w:tblPr>
        <w:tblStyle w:val="TableGrid"/>
        <w:tblW w:w="0" w:type="auto"/>
        <w:tblLook w:val="04A0" w:firstRow="1" w:lastRow="0" w:firstColumn="1" w:lastColumn="0" w:noHBand="0" w:noVBand="1"/>
      </w:tblPr>
      <w:tblGrid>
        <w:gridCol w:w="9060"/>
      </w:tblGrid>
      <w:tr w:rsidR="00111AB1" w:rsidRPr="00E2175A" w14:paraId="011C5110" w14:textId="77777777" w:rsidTr="00111AB1">
        <w:tc>
          <w:tcPr>
            <w:tcW w:w="9060" w:type="dxa"/>
          </w:tcPr>
          <w:p w14:paraId="7FD4AE51" w14:textId="57BC23FF" w:rsidR="0087206E" w:rsidRPr="00C2363A" w:rsidRDefault="00111AB1" w:rsidP="00111AB1">
            <w:pPr>
              <w:rPr>
                <w:rFonts w:cs="Open Sans"/>
                <w:b/>
              </w:rPr>
            </w:pPr>
            <w:r w:rsidRPr="00E2175A">
              <w:rPr>
                <w:rFonts w:cs="Open Sans"/>
                <w:b/>
              </w:rPr>
              <w:t xml:space="preserve">Recommendation </w:t>
            </w:r>
            <w:r w:rsidR="00AB71A2" w:rsidRPr="00E2175A">
              <w:rPr>
                <w:rFonts w:cs="Open Sans"/>
                <w:b/>
              </w:rPr>
              <w:t>6</w:t>
            </w:r>
            <w:r w:rsidRPr="00E2175A">
              <w:rPr>
                <w:rFonts w:cs="Open Sans"/>
                <w:b/>
              </w:rPr>
              <w:t xml:space="preserve">: </w:t>
            </w:r>
            <w:r w:rsidR="0087206E" w:rsidRPr="00E2175A">
              <w:rPr>
                <w:rFonts w:cs="Open Sans"/>
                <w:b/>
              </w:rPr>
              <w:t xml:space="preserve">UNE </w:t>
            </w:r>
            <w:r w:rsidR="0087206E" w:rsidRPr="00C2363A">
              <w:rPr>
                <w:rFonts w:cs="Open Sans"/>
                <w:b/>
              </w:rPr>
              <w:t xml:space="preserve">should </w:t>
            </w:r>
            <w:r w:rsidR="00C2363A" w:rsidRPr="00031A34">
              <w:rPr>
                <w:rFonts w:cs="Open Sans"/>
                <w:b/>
                <w:color w:val="000000"/>
                <w:lang w:val="en-US"/>
              </w:rPr>
              <w:t>strengthen efforts to reduce alcohol</w:t>
            </w:r>
          </w:p>
          <w:p w14:paraId="1D30567C" w14:textId="7D58A5B1" w:rsidR="001F5DE4" w:rsidRPr="00E2175A" w:rsidRDefault="0087206E" w:rsidP="00111AB1">
            <w:pPr>
              <w:rPr>
                <w:rFonts w:cs="Open Sans"/>
              </w:rPr>
            </w:pPr>
            <w:r w:rsidRPr="00E2175A">
              <w:rPr>
                <w:rFonts w:cs="Open Sans"/>
              </w:rPr>
              <w:t xml:space="preserve">The Commission recommends that UNE strengthen its alcohol </w:t>
            </w:r>
            <w:r w:rsidR="003D543B" w:rsidRPr="00E2175A">
              <w:rPr>
                <w:rFonts w:cs="Open Sans"/>
              </w:rPr>
              <w:t>reduction</w:t>
            </w:r>
            <w:r w:rsidRPr="00E2175A">
              <w:rPr>
                <w:rFonts w:cs="Open Sans"/>
              </w:rPr>
              <w:t xml:space="preserve"> efforts. This should include the implementation of an alcohol </w:t>
            </w:r>
            <w:r w:rsidR="003D543B" w:rsidRPr="00E2175A">
              <w:rPr>
                <w:rFonts w:cs="Open Sans"/>
              </w:rPr>
              <w:t>reduction</w:t>
            </w:r>
            <w:r w:rsidRPr="00E2175A">
              <w:rPr>
                <w:rFonts w:cs="Open Sans"/>
              </w:rPr>
              <w:t xml:space="preserve"> </w:t>
            </w:r>
            <w:r w:rsidR="001F5DE4" w:rsidRPr="00E2175A">
              <w:rPr>
                <w:rFonts w:cs="Open Sans"/>
              </w:rPr>
              <w:t>program</w:t>
            </w:r>
            <w:r w:rsidRPr="00E2175A">
              <w:rPr>
                <w:rFonts w:cs="Open Sans"/>
              </w:rPr>
              <w:t xml:space="preserve">, utilising peer </w:t>
            </w:r>
            <w:r w:rsidR="001F5DE4" w:rsidRPr="00E2175A">
              <w:rPr>
                <w:rFonts w:cs="Open Sans"/>
              </w:rPr>
              <w:t>education approaches</w:t>
            </w:r>
            <w:r w:rsidR="007B033F" w:rsidRPr="00E2175A">
              <w:rPr>
                <w:rFonts w:cs="Open Sans"/>
              </w:rPr>
              <w:t>. The alcohol reduction program should commence during Wellness Week, and continue to be delivered throughout the year.</w:t>
            </w:r>
          </w:p>
          <w:p w14:paraId="62728CAA" w14:textId="7907490E" w:rsidR="0087206E" w:rsidRPr="00E2175A" w:rsidRDefault="0087206E" w:rsidP="00111AB1">
            <w:pPr>
              <w:rPr>
                <w:rFonts w:cs="Open Sans"/>
              </w:rPr>
            </w:pPr>
            <w:r w:rsidRPr="00E2175A">
              <w:rPr>
                <w:rFonts w:cs="Open Sans"/>
              </w:rPr>
              <w:t>UNE should also undertake an evaluation of the #MyMorningsMatter program being trialled at Mary White College, and consider expanding to other UNE colleges if found to be effective in reducing residents’ alcohol consumption.</w:t>
            </w:r>
          </w:p>
          <w:p w14:paraId="5F8B49BF" w14:textId="6D8A580E" w:rsidR="00111AB1" w:rsidRPr="00E2175A" w:rsidRDefault="00AB71A2" w:rsidP="00111AB1">
            <w:pPr>
              <w:rPr>
                <w:rFonts w:cs="Open Sans"/>
              </w:rPr>
            </w:pPr>
            <w:r w:rsidRPr="00E2175A">
              <w:rPr>
                <w:rFonts w:cs="Open Sans"/>
                <w:b/>
              </w:rPr>
              <w:t>Recommendation 7</w:t>
            </w:r>
            <w:r w:rsidR="0087206E" w:rsidRPr="00E2175A">
              <w:rPr>
                <w:rFonts w:cs="Open Sans"/>
                <w:b/>
              </w:rPr>
              <w:t xml:space="preserve">: </w:t>
            </w:r>
            <w:r w:rsidR="00111AB1" w:rsidRPr="00E2175A">
              <w:rPr>
                <w:rFonts w:cs="Open Sans"/>
                <w:b/>
              </w:rPr>
              <w:t>UNE should review and enhance current responses to alcohol consumption to ensure their alignment with a harm minimisation approach</w:t>
            </w:r>
          </w:p>
          <w:p w14:paraId="7D99051E" w14:textId="77777777" w:rsidR="00111AB1" w:rsidRPr="00E2175A" w:rsidRDefault="00111AB1" w:rsidP="00111AB1">
            <w:pPr>
              <w:rPr>
                <w:rFonts w:cs="Open Sans"/>
              </w:rPr>
            </w:pPr>
            <w:r w:rsidRPr="00E2175A">
              <w:rPr>
                <w:rFonts w:cs="Open Sans"/>
              </w:rPr>
              <w:t>The Commission recommends that UNE review and revise relevant policies and procedures to ensure alignment with a harm minimisation approach to responding to residents’ consumption of alcohol. This should include:</w:t>
            </w:r>
          </w:p>
          <w:p w14:paraId="72663CD7" w14:textId="44505E57" w:rsidR="00111AB1" w:rsidRPr="00E2175A" w:rsidRDefault="00111AB1" w:rsidP="00406965">
            <w:pPr>
              <w:pStyle w:val="ListParagraph"/>
              <w:numPr>
                <w:ilvl w:val="0"/>
                <w:numId w:val="43"/>
              </w:numPr>
              <w:spacing w:before="120" w:after="120"/>
              <w:contextualSpacing w:val="0"/>
              <w:rPr>
                <w:rFonts w:cs="Open Sans"/>
                <w:b/>
              </w:rPr>
            </w:pPr>
            <w:r w:rsidRPr="00E2175A">
              <w:rPr>
                <w:rFonts w:cs="Open Sans"/>
                <w:b/>
              </w:rPr>
              <w:t>A review of</w:t>
            </w:r>
            <w:r w:rsidR="00D81924" w:rsidRPr="00E2175A">
              <w:rPr>
                <w:rFonts w:cs="Open Sans"/>
                <w:b/>
              </w:rPr>
              <w:t xml:space="preserve"> current</w:t>
            </w:r>
            <w:r w:rsidRPr="00E2175A">
              <w:rPr>
                <w:rFonts w:cs="Open Sans"/>
                <w:b/>
              </w:rPr>
              <w:t xml:space="preserve"> mandatory finishing times</w:t>
            </w:r>
            <w:r w:rsidR="007B033F" w:rsidRPr="00E2175A">
              <w:rPr>
                <w:rFonts w:cs="Open Sans"/>
                <w:b/>
              </w:rPr>
              <w:t xml:space="preserve"> of midnight for events and parties held on college grounds, to avoid continued alcohol consumption </w:t>
            </w:r>
            <w:r w:rsidR="00410DBF" w:rsidRPr="00E2175A">
              <w:rPr>
                <w:rFonts w:cs="Open Sans"/>
                <w:b/>
              </w:rPr>
              <w:t xml:space="preserve">in unsupervised </w:t>
            </w:r>
            <w:r w:rsidR="00D81924" w:rsidRPr="00E2175A">
              <w:rPr>
                <w:rFonts w:cs="Open Sans"/>
                <w:b/>
              </w:rPr>
              <w:t>location</w:t>
            </w:r>
            <w:r w:rsidR="0037504C" w:rsidRPr="00E2175A">
              <w:rPr>
                <w:rFonts w:cs="Open Sans"/>
                <w:b/>
              </w:rPr>
              <w:t>s</w:t>
            </w:r>
          </w:p>
          <w:p w14:paraId="57390881" w14:textId="3726BC6A" w:rsidR="00111AB1" w:rsidRPr="00E2175A" w:rsidRDefault="00111AB1" w:rsidP="00111AB1">
            <w:pPr>
              <w:pStyle w:val="ListParagraph"/>
              <w:spacing w:before="120" w:after="120"/>
              <w:contextualSpacing w:val="0"/>
              <w:rPr>
                <w:rFonts w:cs="Open Sans"/>
                <w:b/>
              </w:rPr>
            </w:pPr>
            <w:r w:rsidRPr="00E2175A">
              <w:rPr>
                <w:rFonts w:cs="Open Sans"/>
              </w:rPr>
              <w:t>UNE should consider allowing later finishing times for events. This may prevent residents from going from a party environment where their alcohol consumption is regulated, to private settings</w:t>
            </w:r>
            <w:r w:rsidR="00D81924" w:rsidRPr="00E2175A">
              <w:rPr>
                <w:rFonts w:cs="Open Sans"/>
              </w:rPr>
              <w:t>, such as residents’ rooms,</w:t>
            </w:r>
            <w:r w:rsidRPr="00E2175A">
              <w:rPr>
                <w:rFonts w:cs="Open Sans"/>
              </w:rPr>
              <w:t xml:space="preserve"> where they may continue to consume alcohol in less safe circumstances. Instead, UNE Life may wish to adopt a system whereby a risk assessment is undertaken to determine the appropriate finishing time of an event. This risk assessment could include consideration of the nature of the event, anticipated noise levels and alterative event locations.</w:t>
            </w:r>
          </w:p>
          <w:p w14:paraId="42081534" w14:textId="77777777" w:rsidR="00111AB1" w:rsidRPr="00E2175A" w:rsidRDefault="00111AB1" w:rsidP="00406965">
            <w:pPr>
              <w:pStyle w:val="ListParagraph"/>
              <w:numPr>
                <w:ilvl w:val="0"/>
                <w:numId w:val="43"/>
              </w:numPr>
              <w:spacing w:before="120" w:after="120"/>
              <w:contextualSpacing w:val="0"/>
              <w:rPr>
                <w:rFonts w:cs="Open Sans"/>
              </w:rPr>
            </w:pPr>
            <w:r w:rsidRPr="00E2175A">
              <w:rPr>
                <w:rFonts w:cs="Open Sans"/>
                <w:b/>
              </w:rPr>
              <w:t>Requiring formal events to be held at licensed venues</w:t>
            </w:r>
          </w:p>
          <w:p w14:paraId="4B224BA6" w14:textId="5F525669" w:rsidR="00111AB1" w:rsidRDefault="00111AB1" w:rsidP="00111AB1">
            <w:pPr>
              <w:pStyle w:val="ListParagraph"/>
              <w:spacing w:before="120" w:after="120"/>
              <w:contextualSpacing w:val="0"/>
              <w:rPr>
                <w:rFonts w:cs="Open Sans"/>
              </w:rPr>
            </w:pPr>
            <w:r w:rsidRPr="00E2175A">
              <w:rPr>
                <w:rFonts w:cs="Open Sans"/>
              </w:rPr>
              <w:t>UNE Life should consider requiring formal events where alcohol is served be held at licensed venues, such as the ‘Stro or venues in town. This would ensure that all college events are required to adhere to liquor licensing laws, including the responsible service of alcohol.</w:t>
            </w:r>
          </w:p>
          <w:p w14:paraId="74C9F639" w14:textId="02F7E11F" w:rsidR="009D04D7" w:rsidRDefault="009D04D7" w:rsidP="00111AB1">
            <w:pPr>
              <w:pStyle w:val="ListParagraph"/>
              <w:spacing w:before="120" w:after="120"/>
              <w:contextualSpacing w:val="0"/>
              <w:rPr>
                <w:rFonts w:cs="Open Sans"/>
              </w:rPr>
            </w:pPr>
          </w:p>
          <w:p w14:paraId="7A8411D7" w14:textId="77777777" w:rsidR="009D04D7" w:rsidRPr="00E2175A" w:rsidRDefault="009D04D7" w:rsidP="00111AB1">
            <w:pPr>
              <w:pStyle w:val="ListParagraph"/>
              <w:spacing w:before="120" w:after="120"/>
              <w:contextualSpacing w:val="0"/>
              <w:rPr>
                <w:rFonts w:cs="Open Sans"/>
              </w:rPr>
            </w:pPr>
          </w:p>
          <w:p w14:paraId="7DBCFE63" w14:textId="77777777" w:rsidR="00111AB1" w:rsidRPr="00E2175A" w:rsidRDefault="00111AB1" w:rsidP="00406965">
            <w:pPr>
              <w:pStyle w:val="ListParagraph"/>
              <w:numPr>
                <w:ilvl w:val="0"/>
                <w:numId w:val="43"/>
              </w:numPr>
              <w:spacing w:before="120" w:after="120"/>
              <w:contextualSpacing w:val="0"/>
              <w:rPr>
                <w:rFonts w:cs="Open Sans"/>
                <w:b/>
              </w:rPr>
            </w:pPr>
            <w:r w:rsidRPr="00E2175A">
              <w:rPr>
                <w:rFonts w:cs="Open Sans"/>
                <w:b/>
              </w:rPr>
              <w:t>Documenting alcohol and event-related policies</w:t>
            </w:r>
          </w:p>
          <w:p w14:paraId="5678090F" w14:textId="37AD4C0F" w:rsidR="00111AB1" w:rsidRPr="00E2175A" w:rsidRDefault="00111AB1" w:rsidP="00111AB1">
            <w:pPr>
              <w:pStyle w:val="ListParagraph"/>
              <w:spacing w:before="120" w:after="120"/>
              <w:contextualSpacing w:val="0"/>
              <w:rPr>
                <w:rFonts w:cs="Open Sans"/>
                <w:b/>
              </w:rPr>
            </w:pPr>
            <w:r w:rsidRPr="00E2175A">
              <w:rPr>
                <w:rFonts w:cs="Open Sans"/>
              </w:rPr>
              <w:t>UNE Life should ensure that all alcohol and event related policies and strategies are clearly documented in writing, and are available from a central location (e.g. the UNE website and UNE Safe App). This will ensure that all residents and student leaders can easily access the information and are aware of the requirements when organising and holding parties and events.</w:t>
            </w:r>
          </w:p>
          <w:p w14:paraId="56007045" w14:textId="2B6C080C" w:rsidR="00111AB1" w:rsidRPr="00E2175A" w:rsidRDefault="00D81924" w:rsidP="00406965">
            <w:pPr>
              <w:pStyle w:val="ListParagraph"/>
              <w:numPr>
                <w:ilvl w:val="0"/>
                <w:numId w:val="43"/>
              </w:numPr>
              <w:spacing w:before="120" w:after="120"/>
              <w:contextualSpacing w:val="0"/>
              <w:rPr>
                <w:rFonts w:cs="Open Sans"/>
                <w:b/>
              </w:rPr>
            </w:pPr>
            <w:r w:rsidRPr="00E2175A">
              <w:rPr>
                <w:rFonts w:cs="Open Sans"/>
                <w:b/>
              </w:rPr>
              <w:t>Discontinuance of the current use of alcohol bans as a penalty for residents that display problematic alcohol consumption, or for perpetration of sexual assault or sexual harassment</w:t>
            </w:r>
          </w:p>
          <w:p w14:paraId="69DFEF84" w14:textId="7DAF96EA" w:rsidR="00111AB1" w:rsidRPr="00E2175A" w:rsidRDefault="00111AB1" w:rsidP="00111AB1">
            <w:pPr>
              <w:pStyle w:val="ListParagraph"/>
              <w:spacing w:before="120" w:after="120"/>
              <w:contextualSpacing w:val="0"/>
              <w:rPr>
                <w:rFonts w:cs="Open Sans"/>
                <w:b/>
              </w:rPr>
            </w:pPr>
            <w:r w:rsidRPr="00E2175A">
              <w:rPr>
                <w:rFonts w:cs="Open Sans"/>
              </w:rPr>
              <w:t xml:space="preserve">UNE should </w:t>
            </w:r>
            <w:r w:rsidR="00D81924" w:rsidRPr="00E2175A">
              <w:rPr>
                <w:rFonts w:cs="Open Sans"/>
              </w:rPr>
              <w:t>discontinue</w:t>
            </w:r>
            <w:r w:rsidRPr="00E2175A">
              <w:rPr>
                <w:rFonts w:cs="Open Sans"/>
              </w:rPr>
              <w:t xml:space="preserve"> the use of alcohol bans as a penalty for residents that engage in problematic alcohol consumption. Instead, UNE should focus on linking residents into appropriate supports and services. Further, UNE should cease the use of alcohol bans for perpetrators of sexual assault or sexual harassment and ensure all penalties are appropriate and the result of an independent investigation.</w:t>
            </w:r>
          </w:p>
          <w:p w14:paraId="4EF47CBC" w14:textId="6F60FD48" w:rsidR="00111AB1" w:rsidRPr="00E2175A" w:rsidRDefault="00111AB1" w:rsidP="00111AB1">
            <w:pPr>
              <w:rPr>
                <w:rFonts w:cs="Open Sans"/>
                <w:b/>
              </w:rPr>
            </w:pPr>
            <w:r w:rsidRPr="00E2175A">
              <w:rPr>
                <w:rFonts w:cs="Open Sans"/>
                <w:b/>
              </w:rPr>
              <w:t xml:space="preserve">Recommendation </w:t>
            </w:r>
            <w:r w:rsidR="00AB71A2" w:rsidRPr="00E2175A">
              <w:rPr>
                <w:rFonts w:cs="Open Sans"/>
                <w:b/>
              </w:rPr>
              <w:t>8</w:t>
            </w:r>
            <w:r w:rsidRPr="00E2175A">
              <w:rPr>
                <w:rFonts w:cs="Open Sans"/>
                <w:b/>
              </w:rPr>
              <w:t xml:space="preserve">: UNE should prohibit financial payments from </w:t>
            </w:r>
            <w:r w:rsidR="00D81924" w:rsidRPr="00E2175A">
              <w:rPr>
                <w:rFonts w:cs="Open Sans"/>
                <w:b/>
              </w:rPr>
              <w:t>licensed hotels</w:t>
            </w:r>
            <w:r w:rsidRPr="00E2175A">
              <w:rPr>
                <w:rFonts w:cs="Open Sans"/>
                <w:b/>
              </w:rPr>
              <w:t xml:space="preserve"> to Junior Common Rooms (JCRs)</w:t>
            </w:r>
          </w:p>
          <w:p w14:paraId="146213B6" w14:textId="31804B04" w:rsidR="00111AB1" w:rsidRPr="00E2175A" w:rsidRDefault="00111AB1" w:rsidP="00111AB1">
            <w:pPr>
              <w:rPr>
                <w:rFonts w:cs="Open Sans"/>
              </w:rPr>
            </w:pPr>
            <w:r w:rsidRPr="00E2175A">
              <w:rPr>
                <w:rFonts w:cs="Open Sans"/>
              </w:rPr>
              <w:t xml:space="preserve">The Commission recommends that UNE strengthen the 2019 sponsorship guidelines to prohibit any arrangements between college JCRs and </w:t>
            </w:r>
            <w:r w:rsidR="00D81924" w:rsidRPr="00E2175A">
              <w:rPr>
                <w:rFonts w:cs="Open Sans"/>
              </w:rPr>
              <w:t>licensed hotels</w:t>
            </w:r>
            <w:r w:rsidRPr="00E2175A">
              <w:rPr>
                <w:rFonts w:cs="Open Sans"/>
              </w:rPr>
              <w:t xml:space="preserve"> that involve financial payments </w:t>
            </w:r>
            <w:r w:rsidR="008D2328" w:rsidRPr="00E2175A">
              <w:rPr>
                <w:rFonts w:cs="Open Sans"/>
              </w:rPr>
              <w:t xml:space="preserve">or benefits </w:t>
            </w:r>
            <w:r w:rsidRPr="00E2175A">
              <w:rPr>
                <w:rFonts w:cs="Open Sans"/>
              </w:rPr>
              <w:t>in exchange for patronage</w:t>
            </w:r>
            <w:r w:rsidR="002E0C72" w:rsidRPr="00E2175A">
              <w:rPr>
                <w:rFonts w:cs="Open Sans"/>
              </w:rPr>
              <w:t>, to ensure its alignment with an alcohol reduction and harm minimisation approach</w:t>
            </w:r>
            <w:r w:rsidRPr="00E2175A">
              <w:rPr>
                <w:rFonts w:cs="Open Sans"/>
              </w:rPr>
              <w:t xml:space="preserve">. While JCRs may still wish to enter into arrangements with local </w:t>
            </w:r>
            <w:r w:rsidR="00D81924" w:rsidRPr="00E2175A">
              <w:rPr>
                <w:rFonts w:cs="Open Sans"/>
              </w:rPr>
              <w:t>licensed hotels</w:t>
            </w:r>
            <w:r w:rsidRPr="00E2175A">
              <w:rPr>
                <w:rFonts w:cs="Open Sans"/>
              </w:rPr>
              <w:t>, these arrangements should instead focus on venues providing non-financial support, such as safe transport for residents between their college and the venue.</w:t>
            </w:r>
          </w:p>
          <w:p w14:paraId="119AF7AD" w14:textId="4BC1E9D3" w:rsidR="00111AB1" w:rsidRPr="00E2175A" w:rsidRDefault="002E0C72" w:rsidP="00E97455">
            <w:pPr>
              <w:rPr>
                <w:rFonts w:cs="Open Sans"/>
              </w:rPr>
            </w:pPr>
            <w:r w:rsidRPr="00E2175A">
              <w:rPr>
                <w:rFonts w:cs="Open Sans"/>
              </w:rPr>
              <w:t xml:space="preserve">The Commission acknowledges that the prohibition of sponsorship arrangements may have a </w:t>
            </w:r>
            <w:r w:rsidR="00D81924" w:rsidRPr="00E2175A">
              <w:rPr>
                <w:rFonts w:cs="Open Sans"/>
              </w:rPr>
              <w:t xml:space="preserve">negative financial impact on JCRs, </w:t>
            </w:r>
            <w:r w:rsidR="00E97455" w:rsidRPr="00E2175A">
              <w:rPr>
                <w:rFonts w:cs="Open Sans"/>
              </w:rPr>
              <w:t>and recommends that UNE consider alternative options to mitigate this. This may include, for example</w:t>
            </w:r>
            <w:r w:rsidR="001A3065">
              <w:rPr>
                <w:rFonts w:cs="Open Sans"/>
              </w:rPr>
              <w:t>,</w:t>
            </w:r>
            <w:r w:rsidR="00E97455" w:rsidRPr="00E2175A">
              <w:rPr>
                <w:rFonts w:cs="Open Sans"/>
              </w:rPr>
              <w:t xml:space="preserve"> </w:t>
            </w:r>
            <w:r w:rsidR="001A3065">
              <w:rPr>
                <w:rFonts w:cs="Open Sans"/>
              </w:rPr>
              <w:t>s</w:t>
            </w:r>
            <w:r w:rsidR="00E97455" w:rsidRPr="00E2175A">
              <w:rPr>
                <w:rFonts w:cs="Open Sans"/>
              </w:rPr>
              <w:t xml:space="preserve">ponsorship from local businesses, or the introduction of </w:t>
            </w:r>
            <w:r w:rsidR="00D81924" w:rsidRPr="00E2175A">
              <w:rPr>
                <w:rFonts w:cs="Open Sans"/>
              </w:rPr>
              <w:t>a program where college sporting clubs receive sponsorship funds from the university in exchange for club members upholding a code of conduct that focuses on respectful interactions between students and reinforces positive behaviours.</w:t>
            </w:r>
          </w:p>
        </w:tc>
      </w:tr>
    </w:tbl>
    <w:p w14:paraId="365E828B" w14:textId="77777777" w:rsidR="0048326C" w:rsidRPr="00E2175A" w:rsidRDefault="0048326C" w:rsidP="0048326C"/>
    <w:p w14:paraId="62C2DD05" w14:textId="77777777" w:rsidR="0048326C" w:rsidRPr="00E2175A" w:rsidRDefault="0048326C">
      <w:pPr>
        <w:spacing w:before="0" w:after="0"/>
        <w:rPr>
          <w:rFonts w:cs="Open Sans"/>
          <w:b/>
          <w:i/>
          <w:color w:val="000000"/>
          <w:sz w:val="28"/>
          <w:szCs w:val="26"/>
        </w:rPr>
      </w:pPr>
      <w:r w:rsidRPr="00E2175A">
        <w:rPr>
          <w:rFonts w:cs="Open Sans"/>
        </w:rPr>
        <w:br w:type="page"/>
      </w:r>
    </w:p>
    <w:p w14:paraId="68A5FBE7" w14:textId="38FE2537" w:rsidR="00E537F5" w:rsidRPr="00AB09E6" w:rsidRDefault="004A6F67" w:rsidP="004A6F67">
      <w:pPr>
        <w:rPr>
          <w:rFonts w:cs="Open Sans"/>
          <w:b/>
        </w:rPr>
      </w:pPr>
      <w:bookmarkStart w:id="139" w:name="_Toc524692171"/>
      <w:r w:rsidRPr="00AB09E6">
        <w:rPr>
          <w:rFonts w:cs="Open Sans"/>
          <w:b/>
        </w:rPr>
        <w:t>Chapter 5: Endnotes</w:t>
      </w:r>
      <w:bookmarkEnd w:id="139"/>
    </w:p>
    <w:p w14:paraId="42BDCD1F" w14:textId="77777777" w:rsidR="00BB2C9D" w:rsidRPr="00E2175A" w:rsidRDefault="00BB2C9D" w:rsidP="00F15538">
      <w:pPr>
        <w:pStyle w:val="Heading2"/>
        <w:numPr>
          <w:ilvl w:val="0"/>
          <w:numId w:val="0"/>
        </w:numPr>
        <w:sectPr w:rsidR="00BB2C9D" w:rsidRPr="00E2175A" w:rsidSect="003023FC">
          <w:footnotePr>
            <w:numFmt w:val="lowerRoman"/>
          </w:footnotePr>
          <w:endnotePr>
            <w:numFmt w:val="decimal"/>
          </w:endnotePr>
          <w:pgSz w:w="11906" w:h="16838" w:code="9"/>
          <w:pgMar w:top="1134" w:right="1418" w:bottom="1134" w:left="1418" w:header="709" w:footer="709" w:gutter="0"/>
          <w:cols w:space="708"/>
          <w:docGrid w:linePitch="360"/>
        </w:sectPr>
      </w:pPr>
    </w:p>
    <w:p w14:paraId="0672EFF0" w14:textId="09641A10" w:rsidR="00D05680" w:rsidRPr="00E2175A" w:rsidRDefault="00BB2C9D" w:rsidP="00A16644">
      <w:pPr>
        <w:pStyle w:val="Heading1"/>
        <w:spacing w:before="240"/>
        <w:rPr>
          <w:rFonts w:cs="Open Sans"/>
          <w:szCs w:val="36"/>
        </w:rPr>
      </w:pPr>
      <w:bookmarkStart w:id="140" w:name="_Toc524692172"/>
      <w:bookmarkStart w:id="141" w:name="_Toc8931188"/>
      <w:r w:rsidRPr="00E2175A">
        <w:rPr>
          <w:rFonts w:cs="Open Sans"/>
          <w:szCs w:val="36"/>
        </w:rPr>
        <w:t>Hazing</w:t>
      </w:r>
      <w:bookmarkEnd w:id="140"/>
      <w:bookmarkEnd w:id="141"/>
    </w:p>
    <w:p w14:paraId="026B7D38" w14:textId="1B4E6113" w:rsidR="0092391B" w:rsidRPr="00E2175A" w:rsidRDefault="00800ACA" w:rsidP="00A16644">
      <w:pPr>
        <w:rPr>
          <w:rFonts w:cs="Open Sans"/>
        </w:rPr>
      </w:pPr>
      <w:r w:rsidRPr="00E2175A">
        <w:rPr>
          <w:rFonts w:cs="Open Sans"/>
        </w:rPr>
        <w:t xml:space="preserve">This chapter </w:t>
      </w:r>
      <w:r w:rsidR="00B2557C" w:rsidRPr="00E2175A">
        <w:rPr>
          <w:rFonts w:cs="Open Sans"/>
        </w:rPr>
        <w:t>outlines</w:t>
      </w:r>
      <w:r w:rsidRPr="00E2175A">
        <w:rPr>
          <w:rFonts w:cs="Open Sans"/>
        </w:rPr>
        <w:t xml:space="preserve"> the </w:t>
      </w:r>
      <w:r w:rsidR="000C7F31" w:rsidRPr="00E2175A">
        <w:rPr>
          <w:rFonts w:cs="Open Sans"/>
        </w:rPr>
        <w:t>‘</w:t>
      </w:r>
      <w:r w:rsidRPr="00E2175A">
        <w:rPr>
          <w:rFonts w:cs="Open Sans"/>
        </w:rPr>
        <w:t>hazing</w:t>
      </w:r>
      <w:r w:rsidR="000C7F31" w:rsidRPr="00E2175A">
        <w:rPr>
          <w:rFonts w:cs="Open Sans"/>
        </w:rPr>
        <w:t>’</w:t>
      </w:r>
      <w:r w:rsidRPr="00E2175A">
        <w:rPr>
          <w:rFonts w:cs="Open Sans"/>
        </w:rPr>
        <w:t xml:space="preserve"> practices identified by the Commission within some of the UNE colleges</w:t>
      </w:r>
      <w:r w:rsidR="004D78E4" w:rsidRPr="00E2175A">
        <w:rPr>
          <w:rFonts w:cs="Open Sans"/>
        </w:rPr>
        <w:t>.</w:t>
      </w:r>
    </w:p>
    <w:p w14:paraId="507B9745" w14:textId="5102566E" w:rsidR="007B085B" w:rsidRPr="00E2175A" w:rsidRDefault="007B085B" w:rsidP="007B085B">
      <w:pPr>
        <w:tabs>
          <w:tab w:val="left" w:pos="3119"/>
        </w:tabs>
        <w:rPr>
          <w:rFonts w:cs="Open Sans"/>
        </w:rPr>
      </w:pPr>
      <w:r w:rsidRPr="00E2175A">
        <w:rPr>
          <w:rFonts w:cs="Open Sans"/>
        </w:rPr>
        <w:t xml:space="preserve">Hazing has previously been examined in relation to the </w:t>
      </w:r>
      <w:r w:rsidRPr="00E2175A">
        <w:rPr>
          <w:rFonts w:cs="Open Sans"/>
          <w:i/>
        </w:rPr>
        <w:t>Change the Course</w:t>
      </w:r>
      <w:r w:rsidR="0084482C" w:rsidRPr="00E2175A">
        <w:rPr>
          <w:rFonts w:cs="Open Sans"/>
          <w:i/>
        </w:rPr>
        <w:t xml:space="preserve"> </w:t>
      </w:r>
      <w:r w:rsidR="0084482C" w:rsidRPr="00E2175A">
        <w:rPr>
          <w:rFonts w:cs="Open Sans"/>
        </w:rPr>
        <w:t xml:space="preserve">report. </w:t>
      </w:r>
      <w:r w:rsidRPr="00E2175A">
        <w:rPr>
          <w:rFonts w:cs="Open Sans"/>
        </w:rPr>
        <w:t xml:space="preserve">The report identified some specific behaviours and attitudes which may amount to ‘hazing’, including: </w:t>
      </w:r>
      <w:r w:rsidRPr="00E2175A">
        <w:rPr>
          <w:rFonts w:cs="Open Sans"/>
          <w:color w:val="231F20"/>
        </w:rPr>
        <w:t>excessive alcohol consumption, performing humiliating or degrading acts, and in many cases sexual assault and sexual harassment, usually of female residents.</w:t>
      </w:r>
      <w:r w:rsidR="00512A08" w:rsidRPr="00E2175A">
        <w:rPr>
          <w:rStyle w:val="EndnoteReference"/>
          <w:rFonts w:cs="Open Sans"/>
          <w:color w:val="231F20"/>
        </w:rPr>
        <w:endnoteReference w:id="52"/>
      </w:r>
    </w:p>
    <w:p w14:paraId="70AF7534" w14:textId="543D7CEE" w:rsidR="00D32F47" w:rsidRPr="00E2175A" w:rsidRDefault="0092391B" w:rsidP="00A16644">
      <w:pPr>
        <w:rPr>
          <w:rFonts w:cs="Open Sans"/>
        </w:rPr>
      </w:pPr>
      <w:r w:rsidRPr="00E2175A">
        <w:rPr>
          <w:rFonts w:cs="Open Sans"/>
        </w:rPr>
        <w:t>UNE has implemented a number of policy responses to hazing, including</w:t>
      </w:r>
      <w:r w:rsidR="0048326C" w:rsidRPr="00E2175A">
        <w:rPr>
          <w:rFonts w:cs="Open Sans"/>
        </w:rPr>
        <w:t xml:space="preserve"> </w:t>
      </w:r>
      <w:r w:rsidR="009E3393" w:rsidRPr="00E2175A">
        <w:rPr>
          <w:rFonts w:cs="Open Sans"/>
        </w:rPr>
        <w:t xml:space="preserve">the </w:t>
      </w:r>
      <w:r w:rsidR="0048326C" w:rsidRPr="00E2175A">
        <w:rPr>
          <w:rFonts w:cs="Open Sans"/>
        </w:rPr>
        <w:t xml:space="preserve">banning </w:t>
      </w:r>
      <w:r w:rsidR="009E3393" w:rsidRPr="00E2175A">
        <w:rPr>
          <w:rFonts w:cs="Open Sans"/>
        </w:rPr>
        <w:t xml:space="preserve">of </w:t>
      </w:r>
      <w:r w:rsidR="0048326C" w:rsidRPr="00E2175A">
        <w:rPr>
          <w:rFonts w:cs="Open Sans"/>
        </w:rPr>
        <w:t>hazing,</w:t>
      </w:r>
      <w:r w:rsidRPr="00E2175A">
        <w:rPr>
          <w:rFonts w:cs="Open Sans"/>
        </w:rPr>
        <w:t xml:space="preserve"> strengthening </w:t>
      </w:r>
      <w:r w:rsidR="00A926F7" w:rsidRPr="00E2175A">
        <w:rPr>
          <w:rFonts w:cs="Open Sans"/>
        </w:rPr>
        <w:t>the</w:t>
      </w:r>
      <w:r w:rsidRPr="00E2175A">
        <w:rPr>
          <w:rFonts w:cs="Open Sans"/>
        </w:rPr>
        <w:t xml:space="preserve"> definition and</w:t>
      </w:r>
      <w:r w:rsidR="00A926F7" w:rsidRPr="00E2175A">
        <w:rPr>
          <w:rFonts w:cs="Open Sans"/>
        </w:rPr>
        <w:t xml:space="preserve"> including a</w:t>
      </w:r>
      <w:r w:rsidRPr="00E2175A">
        <w:rPr>
          <w:rFonts w:cs="Open Sans"/>
        </w:rPr>
        <w:t xml:space="preserve"> presentation at Wellness Week. However, residents</w:t>
      </w:r>
      <w:r w:rsidR="0048326C" w:rsidRPr="00E2175A">
        <w:rPr>
          <w:rFonts w:cs="Open Sans"/>
        </w:rPr>
        <w:t>’</w:t>
      </w:r>
      <w:r w:rsidRPr="00E2175A">
        <w:rPr>
          <w:rFonts w:cs="Open Sans"/>
        </w:rPr>
        <w:t xml:space="preserve"> understanding of the definition, particularly regarding consent </w:t>
      </w:r>
      <w:r w:rsidR="004D78E4" w:rsidRPr="00E2175A">
        <w:rPr>
          <w:rFonts w:cs="Open Sans"/>
        </w:rPr>
        <w:t xml:space="preserve">to hazing activities, </w:t>
      </w:r>
      <w:r w:rsidRPr="00E2175A">
        <w:rPr>
          <w:rFonts w:cs="Open Sans"/>
        </w:rPr>
        <w:t>varied throughout consultation, with a number perceiving hazing practices to be acceptable if consent is provided beforehand. To address this the Commission recommends that the definition and response to hazing outline</w:t>
      </w:r>
      <w:r w:rsidR="004D78E4" w:rsidRPr="00E2175A">
        <w:rPr>
          <w:rFonts w:cs="Open Sans"/>
        </w:rPr>
        <w:t>d</w:t>
      </w:r>
      <w:r w:rsidRPr="00E2175A">
        <w:rPr>
          <w:rFonts w:cs="Open Sans"/>
        </w:rPr>
        <w:t xml:space="preserve"> in the Code be revised and that </w:t>
      </w:r>
      <w:r w:rsidR="00FA37AD" w:rsidRPr="00E2175A">
        <w:rPr>
          <w:rFonts w:cs="Open Sans"/>
        </w:rPr>
        <w:t xml:space="preserve">St Albert’s </w:t>
      </w:r>
      <w:r w:rsidRPr="00E2175A">
        <w:rPr>
          <w:rFonts w:cs="Open Sans"/>
        </w:rPr>
        <w:t>College formally adopt the Code to ensure response</w:t>
      </w:r>
      <w:r w:rsidR="002901FD" w:rsidRPr="00E2175A">
        <w:rPr>
          <w:rFonts w:cs="Open Sans"/>
        </w:rPr>
        <w:t>s</w:t>
      </w:r>
      <w:r w:rsidRPr="00E2175A">
        <w:rPr>
          <w:rFonts w:cs="Open Sans"/>
        </w:rPr>
        <w:t xml:space="preserve"> to hazing </w:t>
      </w:r>
      <w:r w:rsidR="002901FD" w:rsidRPr="00E2175A">
        <w:rPr>
          <w:rFonts w:cs="Open Sans"/>
        </w:rPr>
        <w:t>are</w:t>
      </w:r>
      <w:r w:rsidRPr="00E2175A">
        <w:rPr>
          <w:rFonts w:cs="Open Sans"/>
        </w:rPr>
        <w:t xml:space="preserve"> consistent across UNE College</w:t>
      </w:r>
      <w:r w:rsidR="00036755" w:rsidRPr="00E2175A">
        <w:rPr>
          <w:rFonts w:cs="Open Sans"/>
        </w:rPr>
        <w:t>s.</w:t>
      </w:r>
    </w:p>
    <w:p w14:paraId="16303E03" w14:textId="48D5D5A2" w:rsidR="00D05680" w:rsidRPr="00E2175A" w:rsidRDefault="00E97455" w:rsidP="00A16644">
      <w:pPr>
        <w:rPr>
          <w:rFonts w:cs="Open Sans"/>
        </w:rPr>
      </w:pPr>
      <w:r w:rsidRPr="00E2175A">
        <w:rPr>
          <w:rFonts w:cs="Open Sans"/>
        </w:rPr>
        <w:t>The Commission heard that h</w:t>
      </w:r>
      <w:r w:rsidR="002901FD" w:rsidRPr="00E2175A">
        <w:rPr>
          <w:rFonts w:cs="Open Sans"/>
        </w:rPr>
        <w:t xml:space="preserve">azing is being </w:t>
      </w:r>
      <w:r w:rsidR="00D05680" w:rsidRPr="00E2175A">
        <w:rPr>
          <w:rFonts w:cs="Open Sans"/>
        </w:rPr>
        <w:t>used</w:t>
      </w:r>
      <w:r w:rsidR="005F0E6A" w:rsidRPr="00E2175A">
        <w:rPr>
          <w:rFonts w:cs="Open Sans"/>
        </w:rPr>
        <w:t xml:space="preserve"> by senior residents to express dominance and to</w:t>
      </w:r>
      <w:r w:rsidR="00D05680" w:rsidRPr="00E2175A">
        <w:rPr>
          <w:rFonts w:cs="Open Sans"/>
        </w:rPr>
        <w:t xml:space="preserve"> facilitate solidarity</w:t>
      </w:r>
      <w:r w:rsidR="005F0E6A" w:rsidRPr="00E2175A">
        <w:rPr>
          <w:rFonts w:cs="Open Sans"/>
        </w:rPr>
        <w:t xml:space="preserve"> within </w:t>
      </w:r>
      <w:r w:rsidRPr="00E2175A">
        <w:rPr>
          <w:rFonts w:cs="Open Sans"/>
        </w:rPr>
        <w:t>some colleges</w:t>
      </w:r>
      <w:r w:rsidR="005F0E6A" w:rsidRPr="00E2175A">
        <w:rPr>
          <w:rFonts w:cs="Open Sans"/>
        </w:rPr>
        <w:t>.</w:t>
      </w:r>
      <w:r w:rsidR="00D05680" w:rsidRPr="00E2175A">
        <w:rPr>
          <w:rFonts w:cs="Open Sans"/>
        </w:rPr>
        <w:t xml:space="preserve"> </w:t>
      </w:r>
      <w:r w:rsidR="002901FD" w:rsidRPr="00E2175A">
        <w:rPr>
          <w:rFonts w:cs="Open Sans"/>
        </w:rPr>
        <w:t xml:space="preserve">This was evident at both </w:t>
      </w:r>
      <w:r w:rsidR="00FA37AD" w:rsidRPr="00E2175A">
        <w:rPr>
          <w:rFonts w:cs="Open Sans"/>
        </w:rPr>
        <w:t>Earle Page College</w:t>
      </w:r>
      <w:r w:rsidR="002901FD" w:rsidRPr="00E2175A">
        <w:rPr>
          <w:rFonts w:cs="Open Sans"/>
        </w:rPr>
        <w:t xml:space="preserve"> and </w:t>
      </w:r>
      <w:r w:rsidR="00FA37AD" w:rsidRPr="00E2175A">
        <w:rPr>
          <w:rFonts w:cs="Open Sans"/>
        </w:rPr>
        <w:t>St Albert’s College</w:t>
      </w:r>
      <w:r w:rsidR="002901FD" w:rsidRPr="00E2175A">
        <w:rPr>
          <w:rFonts w:cs="Open Sans"/>
        </w:rPr>
        <w:t xml:space="preserve"> with the respective</w:t>
      </w:r>
      <w:r w:rsidR="00800ACA" w:rsidRPr="00E2175A">
        <w:rPr>
          <w:rFonts w:cs="Open Sans"/>
        </w:rPr>
        <w:t xml:space="preserve"> ‘fresher challenge’</w:t>
      </w:r>
      <w:r w:rsidR="002901FD" w:rsidRPr="00E2175A">
        <w:rPr>
          <w:rFonts w:cs="Open Sans"/>
        </w:rPr>
        <w:t xml:space="preserve"> and practice of ‘ordering’ where older residents coerce younger residents to </w:t>
      </w:r>
      <w:r w:rsidR="00800ACA" w:rsidRPr="00E2175A">
        <w:rPr>
          <w:rFonts w:cs="Open Sans"/>
        </w:rPr>
        <w:t>complete tasks or activities. Hazing practices</w:t>
      </w:r>
      <w:r w:rsidR="005738E9" w:rsidRPr="00E2175A">
        <w:rPr>
          <w:rFonts w:cs="Open Sans"/>
        </w:rPr>
        <w:t xml:space="preserve"> has also been used </w:t>
      </w:r>
      <w:r w:rsidR="00800ACA" w:rsidRPr="00E2175A">
        <w:rPr>
          <w:rFonts w:cs="Open Sans"/>
        </w:rPr>
        <w:t xml:space="preserve">as a means of identifying potential members for exclusive groups. </w:t>
      </w:r>
      <w:r w:rsidR="00FA37AD" w:rsidRPr="00E2175A">
        <w:rPr>
          <w:rFonts w:cs="Open Sans"/>
        </w:rPr>
        <w:t>Austin College</w:t>
      </w:r>
      <w:r w:rsidR="00800ACA" w:rsidRPr="00E2175A">
        <w:rPr>
          <w:rFonts w:cs="Open Sans"/>
        </w:rPr>
        <w:t xml:space="preserve"> residents spoke of ‘drinking groups’</w:t>
      </w:r>
      <w:r w:rsidR="005738E9" w:rsidRPr="00E2175A">
        <w:rPr>
          <w:rFonts w:cs="Open Sans"/>
        </w:rPr>
        <w:t>, which require</w:t>
      </w:r>
      <w:r w:rsidR="00800ACA" w:rsidRPr="00E2175A">
        <w:rPr>
          <w:rFonts w:cs="Open Sans"/>
        </w:rPr>
        <w:t xml:space="preserve"> participation in hazing initiations prior to acceptance</w:t>
      </w:r>
      <w:r w:rsidR="005738E9" w:rsidRPr="00E2175A">
        <w:rPr>
          <w:rFonts w:cs="Open Sans"/>
        </w:rPr>
        <w:t>.</w:t>
      </w:r>
    </w:p>
    <w:p w14:paraId="53C7B5B5" w14:textId="77777777" w:rsidR="00BB2C9D" w:rsidRPr="00E2175A" w:rsidRDefault="009637F8" w:rsidP="004A6F67">
      <w:pPr>
        <w:pStyle w:val="Heading2"/>
      </w:pPr>
      <w:bookmarkStart w:id="142" w:name="_Toc524692174"/>
      <w:bookmarkStart w:id="143" w:name="_Toc8931189"/>
      <w:r w:rsidRPr="00E2175A">
        <w:t>Residents’ understanding of hazing</w:t>
      </w:r>
      <w:bookmarkEnd w:id="142"/>
      <w:bookmarkEnd w:id="143"/>
    </w:p>
    <w:p w14:paraId="2F92B892" w14:textId="77777777" w:rsidR="009637F8" w:rsidRPr="00E2175A" w:rsidRDefault="00270939" w:rsidP="00A16644">
      <w:pPr>
        <w:rPr>
          <w:rFonts w:cs="Open Sans"/>
        </w:rPr>
      </w:pPr>
      <w:r w:rsidRPr="00E2175A">
        <w:rPr>
          <w:rFonts w:cs="Open Sans"/>
        </w:rPr>
        <w:t>M</w:t>
      </w:r>
      <w:r w:rsidR="001A1C8A" w:rsidRPr="00E2175A">
        <w:rPr>
          <w:rFonts w:cs="Open Sans"/>
        </w:rPr>
        <w:t>any</w:t>
      </w:r>
      <w:r w:rsidRPr="00E2175A">
        <w:rPr>
          <w:rFonts w:cs="Open Sans"/>
        </w:rPr>
        <w:t xml:space="preserve"> residents</w:t>
      </w:r>
      <w:r w:rsidR="001A1C8A" w:rsidRPr="00E2175A">
        <w:rPr>
          <w:rFonts w:cs="Open Sans"/>
        </w:rPr>
        <w:t xml:space="preserve"> </w:t>
      </w:r>
      <w:r w:rsidRPr="00E2175A">
        <w:rPr>
          <w:rFonts w:cs="Open Sans"/>
        </w:rPr>
        <w:t xml:space="preserve">denied </w:t>
      </w:r>
      <w:r w:rsidR="009637F8" w:rsidRPr="00E2175A">
        <w:rPr>
          <w:rFonts w:cs="Open Sans"/>
        </w:rPr>
        <w:t>the existence of hazing practices w</w:t>
      </w:r>
      <w:r w:rsidR="00036755" w:rsidRPr="00E2175A">
        <w:rPr>
          <w:rFonts w:cs="Open Sans"/>
        </w:rPr>
        <w:t>ithin their college.</w:t>
      </w:r>
    </w:p>
    <w:p w14:paraId="2ABF8E62" w14:textId="77777777" w:rsidR="009637F8" w:rsidRPr="00E2175A" w:rsidRDefault="002B756A" w:rsidP="00036755">
      <w:pPr>
        <w:ind w:left="720"/>
        <w:rPr>
          <w:rFonts w:cs="Open Sans"/>
          <w:sz w:val="22"/>
          <w:szCs w:val="22"/>
        </w:rPr>
      </w:pPr>
      <w:r w:rsidRPr="00E2175A">
        <w:rPr>
          <w:rFonts w:cs="Open Sans"/>
          <w:sz w:val="22"/>
          <w:szCs w:val="22"/>
        </w:rPr>
        <w:t>‘</w:t>
      </w:r>
      <w:r w:rsidR="009637F8" w:rsidRPr="00E2175A">
        <w:rPr>
          <w:rFonts w:cs="Open Sans"/>
          <w:sz w:val="22"/>
          <w:szCs w:val="22"/>
        </w:rPr>
        <w:t>I know from my experience, we don’t haze here, it’s just not a thing, we don’t do it and we don’t accept it.</w:t>
      </w:r>
      <w:r w:rsidRPr="00E2175A">
        <w:rPr>
          <w:rFonts w:cs="Open Sans"/>
          <w:sz w:val="22"/>
          <w:szCs w:val="22"/>
        </w:rPr>
        <w:t>’</w:t>
      </w:r>
    </w:p>
    <w:p w14:paraId="11C61B2C" w14:textId="77777777" w:rsidR="009637F8" w:rsidRPr="00E2175A" w:rsidRDefault="002B756A" w:rsidP="00A16644">
      <w:pPr>
        <w:ind w:left="720"/>
        <w:rPr>
          <w:rFonts w:cs="Open Sans"/>
          <w:sz w:val="22"/>
          <w:szCs w:val="22"/>
        </w:rPr>
      </w:pPr>
      <w:r w:rsidRPr="00E2175A">
        <w:rPr>
          <w:rFonts w:cs="Open Sans"/>
          <w:sz w:val="22"/>
          <w:szCs w:val="22"/>
        </w:rPr>
        <w:t>‘</w:t>
      </w:r>
      <w:r w:rsidR="009637F8" w:rsidRPr="00E2175A">
        <w:rPr>
          <w:rFonts w:cs="Open Sans"/>
          <w:sz w:val="22"/>
          <w:szCs w:val="22"/>
        </w:rPr>
        <w:t>We’re not allowed to haze and we’ve had a big crackdown on like no hazing, nothing, you can’t joke about hazing or anything.</w:t>
      </w:r>
      <w:r w:rsidRPr="00E2175A">
        <w:rPr>
          <w:rFonts w:cs="Open Sans"/>
          <w:sz w:val="22"/>
          <w:szCs w:val="22"/>
        </w:rPr>
        <w:t>’</w:t>
      </w:r>
    </w:p>
    <w:p w14:paraId="780D2B17" w14:textId="77777777" w:rsidR="009637F8" w:rsidRPr="00E2175A" w:rsidRDefault="002B756A" w:rsidP="00A16644">
      <w:pPr>
        <w:ind w:left="1797" w:hanging="1077"/>
        <w:rPr>
          <w:rFonts w:cs="Open Sans"/>
          <w:sz w:val="22"/>
          <w:szCs w:val="22"/>
        </w:rPr>
      </w:pPr>
      <w:r w:rsidRPr="00E2175A">
        <w:rPr>
          <w:rFonts w:cs="Open Sans"/>
          <w:sz w:val="22"/>
          <w:szCs w:val="22"/>
        </w:rPr>
        <w:t>‘</w:t>
      </w:r>
      <w:r w:rsidR="009637F8" w:rsidRPr="00E2175A">
        <w:rPr>
          <w:rFonts w:cs="Open Sans"/>
          <w:sz w:val="22"/>
          <w:szCs w:val="22"/>
        </w:rPr>
        <w:t>The traditions haven’t really changed. It’s more there's no hazing.</w:t>
      </w:r>
      <w:r w:rsidRPr="00E2175A">
        <w:rPr>
          <w:rFonts w:cs="Open Sans"/>
          <w:sz w:val="22"/>
          <w:szCs w:val="22"/>
        </w:rPr>
        <w:t>’</w:t>
      </w:r>
    </w:p>
    <w:p w14:paraId="2C3B15D5" w14:textId="4A6CC8E0" w:rsidR="00270939" w:rsidRPr="00E2175A" w:rsidRDefault="00270939" w:rsidP="00A16644">
      <w:pPr>
        <w:rPr>
          <w:rFonts w:cs="Open Sans"/>
          <w:vertAlign w:val="superscript"/>
        </w:rPr>
      </w:pPr>
      <w:r w:rsidRPr="00E2175A">
        <w:rPr>
          <w:rFonts w:cs="Open Sans"/>
        </w:rPr>
        <w:t>This aligns with research that has found that college residents are generally reluctant to describe their experiences as hazing.</w:t>
      </w:r>
      <w:r w:rsidRPr="00E2175A">
        <w:rPr>
          <w:rStyle w:val="EndnoteReference"/>
          <w:rFonts w:ascii="Open Sans" w:hAnsi="Open Sans" w:cs="Open Sans"/>
        </w:rPr>
        <w:endnoteReference w:id="53"/>
      </w:r>
      <w:r w:rsidR="0084482C" w:rsidRPr="00E2175A" w:rsidDel="0084482C">
        <w:rPr>
          <w:rStyle w:val="EndnoteReference"/>
          <w:rFonts w:ascii="Open Sans" w:hAnsi="Open Sans" w:cs="Open Sans"/>
        </w:rPr>
        <w:t xml:space="preserve"> </w:t>
      </w:r>
    </w:p>
    <w:p w14:paraId="71C1453F" w14:textId="54577010" w:rsidR="00BB2C9D" w:rsidRPr="00E2175A" w:rsidRDefault="00BB2C9D" w:rsidP="00A16644">
      <w:pPr>
        <w:rPr>
          <w:rFonts w:cs="Open Sans"/>
        </w:rPr>
      </w:pPr>
      <w:r w:rsidRPr="00E2175A">
        <w:rPr>
          <w:rFonts w:cs="Open Sans"/>
        </w:rPr>
        <w:t>When asked what they though</w:t>
      </w:r>
      <w:r w:rsidR="00FC7E25" w:rsidRPr="00E2175A">
        <w:rPr>
          <w:rFonts w:cs="Open Sans"/>
        </w:rPr>
        <w:t>t</w:t>
      </w:r>
      <w:r w:rsidRPr="00E2175A">
        <w:rPr>
          <w:rFonts w:cs="Open Sans"/>
        </w:rPr>
        <w:t xml:space="preserve"> the definition of hazing was, </w:t>
      </w:r>
      <w:r w:rsidR="001C03A4" w:rsidRPr="00E2175A">
        <w:rPr>
          <w:rFonts w:cs="Open Sans"/>
        </w:rPr>
        <w:t>resident</w:t>
      </w:r>
      <w:r w:rsidRPr="00E2175A">
        <w:rPr>
          <w:rFonts w:cs="Open Sans"/>
        </w:rPr>
        <w:t>s agreed that hazing was something someone was forced to do</w:t>
      </w:r>
      <w:r w:rsidR="00FC7E25" w:rsidRPr="00E2175A">
        <w:rPr>
          <w:rFonts w:cs="Open Sans"/>
        </w:rPr>
        <w:t xml:space="preserve"> and</w:t>
      </w:r>
      <w:r w:rsidRPr="00E2175A">
        <w:rPr>
          <w:rFonts w:cs="Open Sans"/>
        </w:rPr>
        <w:t xml:space="preserve"> that would place them </w:t>
      </w:r>
      <w:r w:rsidR="00036755" w:rsidRPr="00E2175A">
        <w:rPr>
          <w:rFonts w:cs="Open Sans"/>
        </w:rPr>
        <w:t>at immediate threat of danger.</w:t>
      </w:r>
    </w:p>
    <w:p w14:paraId="1E8A7CEC" w14:textId="288953A8"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Hazing? I think anyone who puts anyone in danger, like immediate threat of danger or just like harm or just something that you’re forced to do</w:t>
      </w:r>
      <w:r w:rsidR="000C7F31" w:rsidRPr="00E2175A">
        <w:rPr>
          <w:rFonts w:cs="Open Sans"/>
          <w:sz w:val="22"/>
          <w:szCs w:val="22"/>
        </w:rPr>
        <w:t>.</w:t>
      </w:r>
      <w:r w:rsidRPr="00E2175A">
        <w:rPr>
          <w:rFonts w:cs="Open Sans"/>
          <w:sz w:val="22"/>
          <w:szCs w:val="22"/>
        </w:rPr>
        <w:t>’</w:t>
      </w:r>
    </w:p>
    <w:p w14:paraId="41E7271A"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Like physically forced or they’ve got absolutely no option sort of thing.</w:t>
      </w:r>
      <w:r w:rsidRPr="00E2175A">
        <w:rPr>
          <w:rFonts w:cs="Open Sans"/>
          <w:sz w:val="22"/>
          <w:szCs w:val="22"/>
        </w:rPr>
        <w:t>’</w:t>
      </w:r>
    </w:p>
    <w:p w14:paraId="5BD3E137"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Yeah, actually forcing someone to do.</w:t>
      </w:r>
      <w:r w:rsidRPr="00E2175A">
        <w:rPr>
          <w:rFonts w:cs="Open Sans"/>
          <w:sz w:val="22"/>
          <w:szCs w:val="22"/>
        </w:rPr>
        <w:t>’</w:t>
      </w:r>
    </w:p>
    <w:p w14:paraId="6A73F3D6" w14:textId="6BB418FB" w:rsidR="00270939" w:rsidRPr="00E2175A" w:rsidRDefault="00270939" w:rsidP="00A16644">
      <w:pPr>
        <w:rPr>
          <w:rFonts w:cs="Open Sans"/>
        </w:rPr>
      </w:pPr>
      <w:r w:rsidRPr="00E2175A">
        <w:rPr>
          <w:rFonts w:cs="Open Sans"/>
        </w:rPr>
        <w:t>M</w:t>
      </w:r>
      <w:r w:rsidR="00BB2C9D" w:rsidRPr="00E2175A">
        <w:rPr>
          <w:rFonts w:cs="Open Sans"/>
        </w:rPr>
        <w:t xml:space="preserve">any </w:t>
      </w:r>
      <w:r w:rsidR="001C03A4" w:rsidRPr="00E2175A">
        <w:rPr>
          <w:rFonts w:cs="Open Sans"/>
        </w:rPr>
        <w:t>resident</w:t>
      </w:r>
      <w:r w:rsidR="00BB2C9D" w:rsidRPr="00E2175A">
        <w:rPr>
          <w:rFonts w:cs="Open Sans"/>
        </w:rPr>
        <w:t>s descri</w:t>
      </w:r>
      <w:r w:rsidR="006C2A83" w:rsidRPr="00E2175A">
        <w:rPr>
          <w:rFonts w:cs="Open Sans"/>
        </w:rPr>
        <w:t>bed</w:t>
      </w:r>
      <w:r w:rsidR="00BB2C9D" w:rsidRPr="00E2175A">
        <w:rPr>
          <w:rFonts w:cs="Open Sans"/>
        </w:rPr>
        <w:t xml:space="preserve"> activities that</w:t>
      </w:r>
      <w:r w:rsidR="0080638B" w:rsidRPr="00E2175A">
        <w:rPr>
          <w:rFonts w:cs="Open Sans"/>
        </w:rPr>
        <w:t xml:space="preserve"> </w:t>
      </w:r>
      <w:r w:rsidR="00E4031A" w:rsidRPr="00E2175A">
        <w:rPr>
          <w:rFonts w:cs="Open Sans"/>
        </w:rPr>
        <w:t xml:space="preserve">could </w:t>
      </w:r>
      <w:r w:rsidR="00286F53" w:rsidRPr="00E2175A">
        <w:rPr>
          <w:rFonts w:cs="Open Sans"/>
        </w:rPr>
        <w:t>constitute hazing</w:t>
      </w:r>
      <w:r w:rsidR="001A1C8A" w:rsidRPr="00E2175A">
        <w:rPr>
          <w:rFonts w:cs="Open Sans"/>
        </w:rPr>
        <w:t xml:space="preserve"> </w:t>
      </w:r>
      <w:r w:rsidR="00286F53" w:rsidRPr="00E2175A">
        <w:rPr>
          <w:rFonts w:cs="Open Sans"/>
        </w:rPr>
        <w:t>but</w:t>
      </w:r>
      <w:r w:rsidR="0080638B" w:rsidRPr="00E2175A">
        <w:rPr>
          <w:rFonts w:cs="Open Sans"/>
        </w:rPr>
        <w:t xml:space="preserve"> </w:t>
      </w:r>
      <w:r w:rsidR="006C2A83" w:rsidRPr="00E2175A">
        <w:rPr>
          <w:rFonts w:cs="Open Sans"/>
        </w:rPr>
        <w:t xml:space="preserve">did not identify them </w:t>
      </w:r>
      <w:r w:rsidR="00BB2C9D" w:rsidRPr="00E2175A">
        <w:rPr>
          <w:rFonts w:cs="Open Sans"/>
        </w:rPr>
        <w:t>as such</w:t>
      </w:r>
      <w:r w:rsidRPr="00E2175A">
        <w:rPr>
          <w:rFonts w:cs="Open Sans"/>
        </w:rPr>
        <w:t>, as they were not forced to participate. This view, that activities do not constitute hazing if they are voluntary or involve consent, has been found in other research into university residents’ experiences of hazing.</w:t>
      </w:r>
      <w:r w:rsidRPr="00E2175A">
        <w:rPr>
          <w:rStyle w:val="EndnoteReference"/>
          <w:rFonts w:ascii="Open Sans" w:hAnsi="Open Sans" w:cs="Open Sans"/>
        </w:rPr>
        <w:endnoteReference w:id="54"/>
      </w:r>
    </w:p>
    <w:p w14:paraId="32EC7AA0" w14:textId="2131932D" w:rsidR="00CC208A" w:rsidRDefault="00BB2C9D" w:rsidP="009130BB">
      <w:pPr>
        <w:rPr>
          <w:rFonts w:cs="Open Sans"/>
        </w:rPr>
      </w:pPr>
      <w:r w:rsidRPr="00E2175A">
        <w:rPr>
          <w:rFonts w:cs="Open Sans"/>
        </w:rPr>
        <w:t xml:space="preserve">For example, </w:t>
      </w:r>
      <w:r w:rsidR="001C03A4" w:rsidRPr="00E2175A">
        <w:rPr>
          <w:rFonts w:cs="Open Sans"/>
        </w:rPr>
        <w:t>resident</w:t>
      </w:r>
      <w:r w:rsidRPr="00E2175A">
        <w:rPr>
          <w:rFonts w:cs="Open Sans"/>
        </w:rPr>
        <w:t>s spoke of practices where junior residents were requested to do certain activities</w:t>
      </w:r>
      <w:r w:rsidR="00847D83" w:rsidRPr="00E2175A">
        <w:rPr>
          <w:rFonts w:cs="Open Sans"/>
        </w:rPr>
        <w:t xml:space="preserve"> that were seen as relatively innocuous</w:t>
      </w:r>
      <w:r w:rsidRPr="00E2175A">
        <w:rPr>
          <w:rFonts w:cs="Open Sans"/>
        </w:rPr>
        <w:t xml:space="preserve"> (eg</w:t>
      </w:r>
      <w:r w:rsidR="000C7F31" w:rsidRPr="00E2175A">
        <w:rPr>
          <w:rFonts w:cs="Open Sans"/>
        </w:rPr>
        <w:t>,</w:t>
      </w:r>
      <w:r w:rsidRPr="00E2175A">
        <w:rPr>
          <w:rFonts w:cs="Open Sans"/>
        </w:rPr>
        <w:t xml:space="preserve"> sing in public, eat certain food combinations, clean up after senior residents)</w:t>
      </w:r>
      <w:r w:rsidR="00847D83" w:rsidRPr="00E2175A">
        <w:rPr>
          <w:rFonts w:cs="Open Sans"/>
        </w:rPr>
        <w:t xml:space="preserve">, but distinguished these from hazing as they are ‘voluntary’. </w:t>
      </w:r>
      <w:r w:rsidR="006C1363" w:rsidRPr="00E2175A">
        <w:rPr>
          <w:rFonts w:cs="Open Sans"/>
        </w:rPr>
        <w:t>The normalisation of less severe forms of hazing if consent is given can also contribute to the normalisation of more concerning practices of hazing, such as “consensual” participation in drinking games involving excessive alcohol consumption.</w:t>
      </w:r>
    </w:p>
    <w:p w14:paraId="2772EE7E" w14:textId="352922D1" w:rsidR="00BB2C9D" w:rsidRPr="00E2175A" w:rsidRDefault="002B756A" w:rsidP="00CC208A">
      <w:pPr>
        <w:ind w:left="720"/>
        <w:rPr>
          <w:rFonts w:cs="Open Sans"/>
          <w:sz w:val="22"/>
          <w:szCs w:val="22"/>
        </w:rPr>
      </w:pPr>
      <w:r w:rsidRPr="00E2175A">
        <w:rPr>
          <w:rFonts w:cs="Open Sans"/>
          <w:sz w:val="22"/>
          <w:szCs w:val="22"/>
        </w:rPr>
        <w:t>‘</w:t>
      </w:r>
      <w:r w:rsidR="00BB2C9D" w:rsidRPr="00E2175A">
        <w:rPr>
          <w:rFonts w:cs="Open Sans"/>
          <w:sz w:val="22"/>
          <w:szCs w:val="22"/>
        </w:rPr>
        <w:t>There’s been an element which has changed in each initiation to make it, to bring it come more in line so now mostly initiations have an opt out policy</w:t>
      </w:r>
      <w:r w:rsidR="000C7F31" w:rsidRPr="00E2175A">
        <w:rPr>
          <w:rFonts w:ascii="Calibri" w:hAnsi="Calibri" w:cs="Calibri"/>
          <w:sz w:val="22"/>
        </w:rPr>
        <w:t>—</w:t>
      </w:r>
      <w:r w:rsidR="00BB2C9D" w:rsidRPr="00E2175A">
        <w:rPr>
          <w:rFonts w:cs="Open Sans"/>
          <w:sz w:val="22"/>
          <w:szCs w:val="22"/>
        </w:rPr>
        <w:t>where someone’s feeling upset or it's getting too much they're allowed to remove themselves and there's no consequence of it.</w:t>
      </w:r>
      <w:r w:rsidRPr="00E2175A">
        <w:rPr>
          <w:rFonts w:cs="Open Sans"/>
          <w:sz w:val="22"/>
          <w:szCs w:val="22"/>
        </w:rPr>
        <w:t>’</w:t>
      </w:r>
    </w:p>
    <w:p w14:paraId="7F3427B8"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Obviously, like any college, you have traditions but I think, as part of the junior common room, we make it blatantly obvious that it’s voluntary. If you don’t want to partake in anything that’s happening, not that anything is what we’ve ever deemed hazing or anything like that, it’s voluntary and so if you don’t want to no one’s going to stand there and make you do something you don’t want to do.</w:t>
      </w:r>
      <w:r w:rsidRPr="00E2175A">
        <w:rPr>
          <w:rFonts w:cs="Open Sans"/>
          <w:sz w:val="22"/>
          <w:szCs w:val="22"/>
        </w:rPr>
        <w:t>’</w:t>
      </w:r>
    </w:p>
    <w:p w14:paraId="0EE4B6C8" w14:textId="62091486"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You can always opt out and nothing</w:t>
      </w:r>
      <w:r w:rsidR="000C7F31" w:rsidRPr="00E2175A">
        <w:rPr>
          <w:rFonts w:ascii="Calibri" w:hAnsi="Calibri" w:cs="Calibri"/>
          <w:sz w:val="22"/>
        </w:rPr>
        <w:t>—</w:t>
      </w:r>
      <w:r w:rsidR="00BB2C9D" w:rsidRPr="00E2175A">
        <w:rPr>
          <w:rFonts w:cs="Open Sans"/>
          <w:sz w:val="22"/>
          <w:szCs w:val="22"/>
        </w:rPr>
        <w:t>there’s no shame put on you or anything.</w:t>
      </w:r>
      <w:r w:rsidRPr="00E2175A">
        <w:rPr>
          <w:rFonts w:cs="Open Sans"/>
          <w:sz w:val="22"/>
          <w:szCs w:val="22"/>
        </w:rPr>
        <w:t>’</w:t>
      </w:r>
    </w:p>
    <w:p w14:paraId="7744D0B9" w14:textId="0B72F49F"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But we’re not forcing our residents</w:t>
      </w:r>
      <w:r w:rsidR="000C7F31" w:rsidRPr="00E2175A">
        <w:rPr>
          <w:rFonts w:ascii="Calibri" w:hAnsi="Calibri" w:cs="Calibri"/>
          <w:sz w:val="22"/>
        </w:rPr>
        <w:t>—</w:t>
      </w:r>
      <w:r w:rsidR="00BB2C9D" w:rsidRPr="00E2175A">
        <w:rPr>
          <w:rFonts w:cs="Open Sans"/>
          <w:sz w:val="22"/>
          <w:szCs w:val="22"/>
        </w:rPr>
        <w:t>hey, you have to come and do this; it’s a tradition. We've got our traditions that we’re trying to build up, but it’s opt-in.</w:t>
      </w:r>
      <w:r w:rsidRPr="00E2175A">
        <w:rPr>
          <w:rFonts w:cs="Open Sans"/>
          <w:sz w:val="22"/>
          <w:szCs w:val="22"/>
        </w:rPr>
        <w:t>’</w:t>
      </w:r>
    </w:p>
    <w:p w14:paraId="260840A5" w14:textId="548B1F79" w:rsidR="00BB2C9D" w:rsidRPr="00E2175A" w:rsidRDefault="00804123" w:rsidP="00A16644">
      <w:pPr>
        <w:rPr>
          <w:rFonts w:cs="Open Sans"/>
        </w:rPr>
      </w:pPr>
      <w:r w:rsidRPr="00E2175A">
        <w:rPr>
          <w:rFonts w:cs="Open Sans"/>
        </w:rPr>
        <w:t>An individual’s willingness to voluntarily participate is not a factor in determining whether such activities constitute hazing.</w:t>
      </w:r>
      <w:r w:rsidRPr="00E2175A">
        <w:rPr>
          <w:rStyle w:val="EndnoteReference"/>
          <w:rFonts w:ascii="Open Sans" w:hAnsi="Open Sans" w:cs="Open Sans"/>
        </w:rPr>
        <w:endnoteReference w:id="55"/>
      </w:r>
      <w:r w:rsidRPr="00E2175A">
        <w:rPr>
          <w:rFonts w:cs="Open Sans"/>
        </w:rPr>
        <w:t xml:space="preserve"> Further, r</w:t>
      </w:r>
      <w:r w:rsidR="00BB2C9D" w:rsidRPr="00E2175A">
        <w:rPr>
          <w:rFonts w:cs="Open Sans"/>
        </w:rPr>
        <w:t xml:space="preserve">egardless of whether these activities are promoted as voluntary, opt-in or opt-out, </w:t>
      </w:r>
      <w:r w:rsidR="007C71C2" w:rsidRPr="00E2175A">
        <w:rPr>
          <w:rFonts w:cs="Open Sans"/>
        </w:rPr>
        <w:t>it is likely that</w:t>
      </w:r>
      <w:r w:rsidR="00BB2C9D" w:rsidRPr="00E2175A">
        <w:rPr>
          <w:rFonts w:cs="Open Sans"/>
        </w:rPr>
        <w:t xml:space="preserve"> there would still be social pressure or expectation on </w:t>
      </w:r>
      <w:r w:rsidR="001C03A4" w:rsidRPr="00E2175A">
        <w:rPr>
          <w:rFonts w:cs="Open Sans"/>
        </w:rPr>
        <w:t>resident</w:t>
      </w:r>
      <w:r w:rsidR="00BB2C9D" w:rsidRPr="00E2175A">
        <w:rPr>
          <w:rFonts w:cs="Open Sans"/>
        </w:rPr>
        <w:t xml:space="preserve">s to participate. </w:t>
      </w:r>
      <w:r w:rsidR="001C03A4" w:rsidRPr="00E2175A">
        <w:rPr>
          <w:rFonts w:cs="Open Sans"/>
        </w:rPr>
        <w:t>Resident</w:t>
      </w:r>
      <w:r w:rsidR="008762DD" w:rsidRPr="00E2175A">
        <w:rPr>
          <w:rFonts w:cs="Open Sans"/>
        </w:rPr>
        <w:t>s</w:t>
      </w:r>
      <w:r w:rsidR="00BB2C9D" w:rsidRPr="00E2175A">
        <w:rPr>
          <w:rFonts w:cs="Open Sans"/>
        </w:rPr>
        <w:t xml:space="preserve"> spoke of ‘encouragement’ to participate in activities, which </w:t>
      </w:r>
      <w:r w:rsidR="007C71C2" w:rsidRPr="00E2175A">
        <w:rPr>
          <w:rFonts w:cs="Open Sans"/>
        </w:rPr>
        <w:t>is</w:t>
      </w:r>
      <w:r w:rsidR="00BB2C9D" w:rsidRPr="00E2175A">
        <w:rPr>
          <w:rFonts w:cs="Open Sans"/>
        </w:rPr>
        <w:t xml:space="preserve"> an example of social pressure that might mean </w:t>
      </w:r>
      <w:r w:rsidR="001C03A4" w:rsidRPr="00E2175A">
        <w:rPr>
          <w:rFonts w:cs="Open Sans"/>
        </w:rPr>
        <w:t>resident</w:t>
      </w:r>
      <w:r w:rsidR="00BB2C9D" w:rsidRPr="00E2175A">
        <w:rPr>
          <w:rFonts w:cs="Open Sans"/>
        </w:rPr>
        <w:t>s feel coerced to participate in activities.</w:t>
      </w:r>
    </w:p>
    <w:p w14:paraId="25A4C219" w14:textId="77777777" w:rsidR="00BB2C9D" w:rsidRPr="00E2175A" w:rsidRDefault="002B756A" w:rsidP="00036755">
      <w:pPr>
        <w:ind w:firstLine="720"/>
        <w:rPr>
          <w:rFonts w:cs="Open Sans"/>
          <w:sz w:val="22"/>
          <w:szCs w:val="22"/>
        </w:rPr>
      </w:pPr>
      <w:r w:rsidRPr="00E2175A">
        <w:rPr>
          <w:rFonts w:cs="Open Sans"/>
          <w:sz w:val="22"/>
          <w:szCs w:val="22"/>
        </w:rPr>
        <w:t>‘</w:t>
      </w:r>
      <w:r w:rsidR="00BB2C9D" w:rsidRPr="00E2175A">
        <w:rPr>
          <w:rFonts w:cs="Open Sans"/>
          <w:sz w:val="22"/>
          <w:szCs w:val="22"/>
        </w:rPr>
        <w:t>I wouldn’t say pressure. Like, there’s encouragement to do it.</w:t>
      </w:r>
      <w:r w:rsidRPr="00E2175A">
        <w:rPr>
          <w:rFonts w:cs="Open Sans"/>
          <w:sz w:val="22"/>
          <w:szCs w:val="22"/>
        </w:rPr>
        <w:t>’</w:t>
      </w:r>
    </w:p>
    <w:p w14:paraId="3CB70FD9"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It’s not forced, but you’re advised like get involved join in, but you don’t have to do it.</w:t>
      </w:r>
      <w:r w:rsidRPr="00E2175A">
        <w:rPr>
          <w:rFonts w:cs="Open Sans"/>
          <w:sz w:val="22"/>
          <w:szCs w:val="22"/>
        </w:rPr>
        <w:t>’</w:t>
      </w:r>
    </w:p>
    <w:p w14:paraId="55E7DEB5" w14:textId="77777777" w:rsidR="00BF14BA"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You don’t have to do things. It’s encouraged.</w:t>
      </w:r>
      <w:r w:rsidRPr="00E2175A">
        <w:rPr>
          <w:rFonts w:cs="Open Sans"/>
          <w:sz w:val="22"/>
          <w:szCs w:val="22"/>
        </w:rPr>
        <w:t>’</w:t>
      </w:r>
    </w:p>
    <w:p w14:paraId="3B57AEA7" w14:textId="77777777" w:rsidR="009A47A2" w:rsidRPr="00E2175A" w:rsidRDefault="007C71C2" w:rsidP="00A16644">
      <w:pPr>
        <w:rPr>
          <w:rFonts w:cs="Open Sans"/>
        </w:rPr>
      </w:pPr>
      <w:r w:rsidRPr="00E2175A">
        <w:rPr>
          <w:rFonts w:cs="Open Sans"/>
        </w:rPr>
        <w:t>R</w:t>
      </w:r>
      <w:r w:rsidR="009A47A2" w:rsidRPr="00E2175A">
        <w:rPr>
          <w:rFonts w:cs="Open Sans"/>
        </w:rPr>
        <w:t xml:space="preserve">esidents </w:t>
      </w:r>
      <w:r w:rsidRPr="00E2175A">
        <w:rPr>
          <w:rFonts w:cs="Open Sans"/>
        </w:rPr>
        <w:t>also</w:t>
      </w:r>
      <w:r w:rsidR="009A47A2" w:rsidRPr="00E2175A">
        <w:rPr>
          <w:rFonts w:cs="Open Sans"/>
        </w:rPr>
        <w:t xml:space="preserve"> did not understand the definition </w:t>
      </w:r>
      <w:r w:rsidR="00804123" w:rsidRPr="00E2175A">
        <w:rPr>
          <w:rFonts w:cs="Open Sans"/>
        </w:rPr>
        <w:t xml:space="preserve">of hazing </w:t>
      </w:r>
      <w:r w:rsidR="009A47A2" w:rsidRPr="00E2175A">
        <w:rPr>
          <w:rFonts w:cs="Open Sans"/>
        </w:rPr>
        <w:t xml:space="preserve">contained in the Code. </w:t>
      </w:r>
      <w:r w:rsidRPr="00E2175A">
        <w:rPr>
          <w:rFonts w:cs="Open Sans"/>
        </w:rPr>
        <w:t xml:space="preserve">This lack of understanding around the definition was particularly evident amongst </w:t>
      </w:r>
      <w:r w:rsidR="00FA37AD" w:rsidRPr="00E2175A">
        <w:rPr>
          <w:rFonts w:cs="Open Sans"/>
        </w:rPr>
        <w:t>Austin College</w:t>
      </w:r>
      <w:r w:rsidR="00036755" w:rsidRPr="00E2175A">
        <w:rPr>
          <w:rFonts w:cs="Open Sans"/>
        </w:rPr>
        <w:t xml:space="preserve"> residents.</w:t>
      </w:r>
    </w:p>
    <w:p w14:paraId="2DD421E6" w14:textId="77777777" w:rsidR="009A47A2" w:rsidRPr="00E2175A" w:rsidRDefault="002B756A" w:rsidP="00036755">
      <w:pPr>
        <w:ind w:left="720"/>
        <w:rPr>
          <w:rFonts w:cs="Open Sans"/>
          <w:sz w:val="22"/>
          <w:szCs w:val="22"/>
        </w:rPr>
      </w:pPr>
      <w:r w:rsidRPr="00E2175A">
        <w:rPr>
          <w:rFonts w:cs="Open Sans"/>
          <w:sz w:val="22"/>
          <w:szCs w:val="22"/>
        </w:rPr>
        <w:t>‘</w:t>
      </w:r>
      <w:r w:rsidR="009A47A2" w:rsidRPr="00E2175A">
        <w:rPr>
          <w:rFonts w:cs="Open Sans"/>
          <w:sz w:val="22"/>
          <w:szCs w:val="22"/>
        </w:rPr>
        <w:t>At the start of this year no one really had a definition of hazing because everyone found a way to put hazing into that.</w:t>
      </w:r>
      <w:r w:rsidRPr="00E2175A">
        <w:rPr>
          <w:rFonts w:cs="Open Sans"/>
          <w:sz w:val="22"/>
          <w:szCs w:val="22"/>
        </w:rPr>
        <w:t>’</w:t>
      </w:r>
    </w:p>
    <w:p w14:paraId="3E25373E" w14:textId="77777777" w:rsidR="007C71C2" w:rsidRPr="00E2175A" w:rsidRDefault="002B756A" w:rsidP="007E4C5C">
      <w:pPr>
        <w:ind w:left="720"/>
        <w:rPr>
          <w:rFonts w:cs="Open Sans"/>
          <w:sz w:val="22"/>
          <w:szCs w:val="22"/>
        </w:rPr>
      </w:pPr>
      <w:r w:rsidRPr="00E2175A">
        <w:rPr>
          <w:rFonts w:cs="Open Sans"/>
          <w:sz w:val="22"/>
          <w:szCs w:val="22"/>
        </w:rPr>
        <w:t>‘</w:t>
      </w:r>
      <w:r w:rsidR="009A47A2" w:rsidRPr="00E2175A">
        <w:rPr>
          <w:rFonts w:cs="Open Sans"/>
          <w:sz w:val="22"/>
          <w:szCs w:val="22"/>
        </w:rPr>
        <w:t>I think the definitions that were provided were too broad and left people in a lot of confusion about what it is.</w:t>
      </w:r>
      <w:r w:rsidRPr="00E2175A">
        <w:rPr>
          <w:rFonts w:cs="Open Sans"/>
          <w:sz w:val="22"/>
          <w:szCs w:val="22"/>
        </w:rPr>
        <w:t>’</w:t>
      </w:r>
    </w:p>
    <w:p w14:paraId="34C51253" w14:textId="77777777" w:rsidR="009A47A2" w:rsidRPr="00E2175A" w:rsidRDefault="007C71C2" w:rsidP="00036755">
      <w:pPr>
        <w:ind w:firstLine="720"/>
        <w:rPr>
          <w:rFonts w:cs="Open Sans"/>
          <w:sz w:val="22"/>
          <w:szCs w:val="22"/>
        </w:rPr>
      </w:pPr>
      <w:r w:rsidRPr="00E2175A">
        <w:rPr>
          <w:rFonts w:cs="Open Sans"/>
          <w:sz w:val="22"/>
          <w:szCs w:val="22"/>
        </w:rPr>
        <w:t>‘Yeah, it’s certainly ambiguous. It</w:t>
      </w:r>
      <w:r w:rsidR="00036755" w:rsidRPr="00E2175A">
        <w:rPr>
          <w:rFonts w:cs="Open Sans"/>
          <w:sz w:val="22"/>
          <w:szCs w:val="22"/>
        </w:rPr>
        <w:t xml:space="preserve"> needs to be defined properly.’</w:t>
      </w:r>
    </w:p>
    <w:p w14:paraId="075CDAF7" w14:textId="784350B3" w:rsidR="00B63C15" w:rsidRPr="00E2175A" w:rsidRDefault="00B63C15" w:rsidP="00A16644">
      <w:pPr>
        <w:rPr>
          <w:rFonts w:cs="Open Sans"/>
        </w:rPr>
      </w:pPr>
      <w:r w:rsidRPr="00E2175A">
        <w:rPr>
          <w:rFonts w:cs="Open Sans"/>
        </w:rPr>
        <w:t xml:space="preserve">The </w:t>
      </w:r>
      <w:r w:rsidR="00A26B55" w:rsidRPr="00E2175A">
        <w:rPr>
          <w:rFonts w:cs="Open Sans"/>
        </w:rPr>
        <w:t>Commission</w:t>
      </w:r>
      <w:r w:rsidRPr="00E2175A">
        <w:rPr>
          <w:rFonts w:cs="Open Sans"/>
        </w:rPr>
        <w:t xml:space="preserve"> understands that there was a session in Wellness Week in 2018 that stepped through the definition of hazing, and that consent does not excuse hazing activities. However, </w:t>
      </w:r>
      <w:r w:rsidR="007C71C2" w:rsidRPr="00E2175A">
        <w:rPr>
          <w:rFonts w:cs="Open Sans"/>
        </w:rPr>
        <w:t>this</w:t>
      </w:r>
      <w:r w:rsidRPr="00E2175A">
        <w:rPr>
          <w:rFonts w:cs="Open Sans"/>
        </w:rPr>
        <w:t xml:space="preserve"> Wellness Week session </w:t>
      </w:r>
      <w:r w:rsidR="007C71C2" w:rsidRPr="00E2175A">
        <w:rPr>
          <w:rFonts w:cs="Open Sans"/>
        </w:rPr>
        <w:t>does not seem to have</w:t>
      </w:r>
      <w:r w:rsidRPr="00E2175A">
        <w:rPr>
          <w:rFonts w:cs="Open Sans"/>
        </w:rPr>
        <w:t xml:space="preserve"> been effective in changing resid</w:t>
      </w:r>
      <w:r w:rsidR="00036755" w:rsidRPr="00E2175A">
        <w:rPr>
          <w:rFonts w:cs="Open Sans"/>
        </w:rPr>
        <w:t>ents’ understanding of hazing.</w:t>
      </w:r>
    </w:p>
    <w:p w14:paraId="1048DCEC" w14:textId="49F0D975" w:rsidR="00B63C15" w:rsidRPr="00E2175A" w:rsidRDefault="0080104F" w:rsidP="00A16644">
      <w:pPr>
        <w:rPr>
          <w:rFonts w:cs="Open Sans"/>
        </w:rPr>
      </w:pPr>
      <w:r w:rsidRPr="00E2175A">
        <w:rPr>
          <w:rFonts w:cs="Open Sans"/>
        </w:rPr>
        <w:t>As per re</w:t>
      </w:r>
      <w:r w:rsidR="00BF14BA" w:rsidRPr="00E2175A">
        <w:rPr>
          <w:rFonts w:cs="Open Sans"/>
        </w:rPr>
        <w:t xml:space="preserve">commendation </w:t>
      </w:r>
      <w:r w:rsidR="007063B3" w:rsidRPr="00E2175A">
        <w:rPr>
          <w:rFonts w:cs="Open Sans"/>
        </w:rPr>
        <w:t>9</w:t>
      </w:r>
      <w:r w:rsidR="00BF14BA" w:rsidRPr="00E2175A">
        <w:rPr>
          <w:rFonts w:cs="Open Sans"/>
        </w:rPr>
        <w:t xml:space="preserve">, </w:t>
      </w:r>
      <w:r w:rsidR="007C71C2" w:rsidRPr="00E2175A">
        <w:rPr>
          <w:rFonts w:cs="Open Sans"/>
        </w:rPr>
        <w:t xml:space="preserve">the </w:t>
      </w:r>
      <w:r w:rsidR="00B63C15" w:rsidRPr="00E2175A">
        <w:rPr>
          <w:rFonts w:cs="Open Sans"/>
        </w:rPr>
        <w:t>communicati</w:t>
      </w:r>
      <w:r w:rsidR="007C71C2" w:rsidRPr="00E2175A">
        <w:rPr>
          <w:rFonts w:cs="Open Sans"/>
        </w:rPr>
        <w:t>on of</w:t>
      </w:r>
      <w:r w:rsidR="00B63C15" w:rsidRPr="00E2175A">
        <w:rPr>
          <w:rFonts w:cs="Open Sans"/>
        </w:rPr>
        <w:t xml:space="preserve"> the definition of hazing </w:t>
      </w:r>
      <w:r w:rsidR="007C71C2" w:rsidRPr="00E2175A">
        <w:rPr>
          <w:rFonts w:cs="Open Sans"/>
        </w:rPr>
        <w:t>should be improved</w:t>
      </w:r>
      <w:r w:rsidR="00B63C15" w:rsidRPr="00E2175A">
        <w:rPr>
          <w:rFonts w:cs="Open Sans"/>
        </w:rPr>
        <w:t>. This should include a</w:t>
      </w:r>
      <w:r w:rsidR="00D803DB" w:rsidRPr="00E2175A">
        <w:rPr>
          <w:rFonts w:cs="Open Sans"/>
        </w:rPr>
        <w:t xml:space="preserve"> redesigned</w:t>
      </w:r>
      <w:r w:rsidR="00B63C15" w:rsidRPr="00E2175A">
        <w:rPr>
          <w:rFonts w:cs="Open Sans"/>
        </w:rPr>
        <w:t xml:space="preserve"> Wellness Week session that clearly explains the definition, provides examples of hazing practices, and is e</w:t>
      </w:r>
      <w:r w:rsidR="008762DD" w:rsidRPr="00E2175A">
        <w:rPr>
          <w:rFonts w:cs="Open Sans"/>
        </w:rPr>
        <w:t>xplicit</w:t>
      </w:r>
      <w:r w:rsidR="00B63C15" w:rsidRPr="00E2175A">
        <w:rPr>
          <w:rFonts w:cs="Open Sans"/>
        </w:rPr>
        <w:t xml:space="preserve"> on how consent to participate does not excuse hazing. This message should be reiterated to residents throughout the year.</w:t>
      </w:r>
    </w:p>
    <w:p w14:paraId="564FFD22" w14:textId="77777777" w:rsidR="00B63C15" w:rsidRPr="00E2175A" w:rsidRDefault="00B63C15" w:rsidP="004A6F67">
      <w:pPr>
        <w:pStyle w:val="Heading2"/>
      </w:pPr>
      <w:bookmarkStart w:id="144" w:name="_Toc524692175"/>
      <w:bookmarkStart w:id="145" w:name="_Toc8931190"/>
      <w:r w:rsidRPr="00E2175A">
        <w:t xml:space="preserve">Hazing at </w:t>
      </w:r>
      <w:r w:rsidRPr="004A6F67">
        <w:t>UNE</w:t>
      </w:r>
      <w:bookmarkEnd w:id="144"/>
      <w:bookmarkEnd w:id="145"/>
    </w:p>
    <w:p w14:paraId="55AEF26B" w14:textId="497BEADF" w:rsidR="00BB2C9D" w:rsidRPr="00E2175A" w:rsidRDefault="00BB2C9D" w:rsidP="00A16644">
      <w:pPr>
        <w:rPr>
          <w:rFonts w:cs="Open Sans"/>
        </w:rPr>
      </w:pPr>
      <w:r w:rsidRPr="00E2175A">
        <w:rPr>
          <w:rFonts w:cs="Open Sans"/>
        </w:rPr>
        <w:t xml:space="preserve">While some </w:t>
      </w:r>
      <w:r w:rsidR="001C03A4" w:rsidRPr="00E2175A">
        <w:rPr>
          <w:rFonts w:cs="Open Sans"/>
        </w:rPr>
        <w:t>resident</w:t>
      </w:r>
      <w:r w:rsidRPr="00E2175A">
        <w:rPr>
          <w:rFonts w:cs="Open Sans"/>
        </w:rPr>
        <w:t>s</w:t>
      </w:r>
      <w:r w:rsidR="00800ACA" w:rsidRPr="00E2175A">
        <w:rPr>
          <w:rFonts w:cs="Open Sans"/>
        </w:rPr>
        <w:t xml:space="preserve"> </w:t>
      </w:r>
      <w:r w:rsidRPr="00E2175A">
        <w:rPr>
          <w:rFonts w:cs="Open Sans"/>
        </w:rPr>
        <w:t xml:space="preserve">denied the current existence of hazing, or excused hazing practices on the basis that they were ‘voluntary’ or ‘opt-in’, </w:t>
      </w:r>
      <w:r w:rsidR="00E4031A" w:rsidRPr="00E2175A">
        <w:rPr>
          <w:rFonts w:cs="Open Sans"/>
        </w:rPr>
        <w:t xml:space="preserve">the Commission heard that </w:t>
      </w:r>
      <w:r w:rsidRPr="00E2175A">
        <w:rPr>
          <w:rFonts w:cs="Open Sans"/>
        </w:rPr>
        <w:t>forced hazing practices do continue to exist withi</w:t>
      </w:r>
      <w:r w:rsidR="00036755" w:rsidRPr="00E2175A">
        <w:rPr>
          <w:rFonts w:cs="Open Sans"/>
        </w:rPr>
        <w:t>n the UNE residential colleges.</w:t>
      </w:r>
      <w:r w:rsidR="0095080E" w:rsidRPr="00E2175A">
        <w:rPr>
          <w:rFonts w:cs="Open Sans"/>
        </w:rPr>
        <w:t xml:space="preserve"> The Commission heard how hazing practices at UNE residential colleges often involve excessive alcohol consumption. </w:t>
      </w:r>
      <w:r w:rsidR="00D803DB" w:rsidRPr="00E2175A">
        <w:rPr>
          <w:rFonts w:cs="Open Sans"/>
        </w:rPr>
        <w:t>Further, r</w:t>
      </w:r>
      <w:r w:rsidR="0095080E" w:rsidRPr="00E2175A">
        <w:rPr>
          <w:rFonts w:cs="Open Sans"/>
        </w:rPr>
        <w:t>esidents described hazing practices that were gendered and involved sexual objectification, and which contribute to a culture that increases the risk of sexual assault and sexual harassment.</w:t>
      </w:r>
    </w:p>
    <w:p w14:paraId="3396D062" w14:textId="0DF2CCA6" w:rsidR="00BB2C9D" w:rsidRPr="00E2175A" w:rsidRDefault="002B756A" w:rsidP="00A16644">
      <w:pPr>
        <w:ind w:left="720"/>
        <w:rPr>
          <w:rFonts w:cs="Open Sans"/>
          <w:sz w:val="22"/>
          <w:szCs w:val="22"/>
        </w:rPr>
      </w:pPr>
      <w:r w:rsidRPr="00E2175A">
        <w:rPr>
          <w:rFonts w:cs="Open Sans"/>
          <w:sz w:val="22"/>
          <w:szCs w:val="22"/>
        </w:rPr>
        <w:t>‘</w:t>
      </w:r>
      <w:r w:rsidR="00BB2C9D" w:rsidRPr="00E2175A">
        <w:rPr>
          <w:rFonts w:cs="Open Sans"/>
          <w:sz w:val="22"/>
          <w:szCs w:val="22"/>
        </w:rPr>
        <w:t xml:space="preserve">Upon arrival to college we were required to participate in </w:t>
      </w:r>
      <w:r w:rsidR="00A92DFD" w:rsidRPr="00E2175A">
        <w:rPr>
          <w:rFonts w:cs="Open Sans"/>
          <w:sz w:val="22"/>
          <w:szCs w:val="22"/>
        </w:rPr>
        <w:t xml:space="preserve">initiations </w:t>
      </w:r>
      <w:r w:rsidR="00BB2C9D" w:rsidRPr="00E2175A">
        <w:rPr>
          <w:rFonts w:cs="Open Sans"/>
          <w:sz w:val="22"/>
          <w:szCs w:val="22"/>
        </w:rPr>
        <w:t>and activities that involved heavy drinking in unsafe surroundings and make us feel vulnerable. At one stage in my first year, the boys were told to strip and have their hands duct taped behind their backs and run around the college naked.</w:t>
      </w:r>
      <w:r w:rsidR="00036755" w:rsidRPr="00E2175A">
        <w:rPr>
          <w:rFonts w:cs="Open Sans"/>
          <w:sz w:val="22"/>
          <w:szCs w:val="22"/>
        </w:rPr>
        <w:t>’</w:t>
      </w:r>
    </w:p>
    <w:p w14:paraId="3BC50D74"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The boys would line up and to be allowed access into the party the women had to run through the group and be slapped on the ass by everybody.</w:t>
      </w:r>
      <w:r w:rsidRPr="00E2175A">
        <w:rPr>
          <w:rFonts w:cs="Open Sans"/>
          <w:sz w:val="22"/>
          <w:szCs w:val="22"/>
        </w:rPr>
        <w:t>’</w:t>
      </w:r>
    </w:p>
    <w:p w14:paraId="11A1EA6B" w14:textId="77777777" w:rsidR="00E21585" w:rsidRPr="00E2175A" w:rsidRDefault="002B756A" w:rsidP="00E15D7D">
      <w:pPr>
        <w:ind w:left="720"/>
        <w:rPr>
          <w:rFonts w:cs="Open Sans"/>
          <w:sz w:val="22"/>
          <w:szCs w:val="22"/>
        </w:rPr>
      </w:pPr>
      <w:r w:rsidRPr="00E2175A">
        <w:rPr>
          <w:rFonts w:cs="Open Sans"/>
          <w:sz w:val="22"/>
          <w:szCs w:val="22"/>
        </w:rPr>
        <w:t>‘</w:t>
      </w:r>
      <w:r w:rsidR="00BB2C9D" w:rsidRPr="00E2175A">
        <w:rPr>
          <w:rFonts w:cs="Open Sans"/>
          <w:sz w:val="22"/>
          <w:szCs w:val="22"/>
        </w:rPr>
        <w:t>Excessively drunk first year girls including myself made to give 'lap dances' to first year boys during the 'Ladies Lounge' initiation.</w:t>
      </w:r>
      <w:r w:rsidRPr="00E2175A">
        <w:rPr>
          <w:rFonts w:cs="Open Sans"/>
          <w:sz w:val="22"/>
          <w:szCs w:val="22"/>
        </w:rPr>
        <w:t>’</w:t>
      </w:r>
    </w:p>
    <w:p w14:paraId="0BAAC518" w14:textId="31EE52FE" w:rsidR="00D23E96" w:rsidRPr="00E2175A" w:rsidRDefault="00C65536" w:rsidP="00A16644">
      <w:pPr>
        <w:rPr>
          <w:rFonts w:cs="Open Sans"/>
          <w:szCs w:val="21"/>
        </w:rPr>
      </w:pPr>
      <w:r w:rsidRPr="00E2175A">
        <w:rPr>
          <w:rFonts w:cs="Open Sans"/>
          <w:szCs w:val="21"/>
        </w:rPr>
        <w:t>T</w:t>
      </w:r>
      <w:r w:rsidR="00D23E96" w:rsidRPr="00E2175A">
        <w:rPr>
          <w:rFonts w:cs="Open Sans"/>
          <w:szCs w:val="21"/>
        </w:rPr>
        <w:t>heories for the existence of hazing</w:t>
      </w:r>
      <w:r w:rsidR="006656A7" w:rsidRPr="00E2175A">
        <w:rPr>
          <w:rFonts w:cs="Open Sans"/>
          <w:szCs w:val="21"/>
        </w:rPr>
        <w:t xml:space="preserve"> </w:t>
      </w:r>
      <w:r w:rsidR="00387F9E" w:rsidRPr="00E2175A">
        <w:rPr>
          <w:rFonts w:cs="Open Sans"/>
          <w:szCs w:val="21"/>
        </w:rPr>
        <w:t>include</w:t>
      </w:r>
      <w:r w:rsidR="00D23E96" w:rsidRPr="00E2175A">
        <w:rPr>
          <w:rFonts w:cs="Open Sans"/>
          <w:szCs w:val="21"/>
        </w:rPr>
        <w:t xml:space="preserve"> that </w:t>
      </w:r>
      <w:r w:rsidR="00387F9E" w:rsidRPr="00E2175A">
        <w:rPr>
          <w:rFonts w:cs="Open Sans"/>
          <w:szCs w:val="21"/>
        </w:rPr>
        <w:t xml:space="preserve">it </w:t>
      </w:r>
      <w:r w:rsidR="00D23E96" w:rsidRPr="00E2175A">
        <w:rPr>
          <w:rFonts w:cs="Open Sans"/>
          <w:szCs w:val="21"/>
        </w:rPr>
        <w:t>creates group solidarity, is</w:t>
      </w:r>
      <w:r w:rsidR="00387F9E" w:rsidRPr="00E2175A">
        <w:rPr>
          <w:rFonts w:cs="Open Sans"/>
          <w:szCs w:val="21"/>
        </w:rPr>
        <w:t xml:space="preserve"> </w:t>
      </w:r>
      <w:r w:rsidR="00D23E96" w:rsidRPr="00E2175A">
        <w:rPr>
          <w:rFonts w:cs="Open Sans"/>
          <w:szCs w:val="21"/>
        </w:rPr>
        <w:t xml:space="preserve">an expression of dominance, and that </w:t>
      </w:r>
      <w:r w:rsidR="00387F9E" w:rsidRPr="00E2175A">
        <w:rPr>
          <w:rFonts w:cs="Open Sans"/>
          <w:szCs w:val="21"/>
        </w:rPr>
        <w:t xml:space="preserve">it </w:t>
      </w:r>
      <w:r w:rsidR="00D23E96" w:rsidRPr="00E2175A">
        <w:rPr>
          <w:rFonts w:cs="Open Sans"/>
          <w:szCs w:val="21"/>
        </w:rPr>
        <w:t>allows for the identification and selection of specific group members.</w:t>
      </w:r>
      <w:r w:rsidR="00D23E96" w:rsidRPr="00E2175A">
        <w:rPr>
          <w:rStyle w:val="EndnoteReference"/>
          <w:rFonts w:ascii="Open Sans" w:hAnsi="Open Sans" w:cs="Open Sans"/>
          <w:sz w:val="22"/>
          <w:szCs w:val="21"/>
        </w:rPr>
        <w:endnoteReference w:id="56"/>
      </w:r>
      <w:r w:rsidR="00D23E96" w:rsidRPr="00E2175A">
        <w:rPr>
          <w:rFonts w:cs="Open Sans"/>
          <w:szCs w:val="21"/>
        </w:rPr>
        <w:t xml:space="preserve"> The Commission identified attitudes around hazing that align with </w:t>
      </w:r>
      <w:r w:rsidR="00233E2F" w:rsidRPr="00E2175A">
        <w:rPr>
          <w:rFonts w:cs="Open Sans"/>
          <w:szCs w:val="21"/>
        </w:rPr>
        <w:t>these theories.</w:t>
      </w:r>
    </w:p>
    <w:p w14:paraId="3157E25E" w14:textId="1EF295EB" w:rsidR="00D23E96" w:rsidRPr="00E2175A" w:rsidRDefault="00D23E96" w:rsidP="00A16644">
      <w:pPr>
        <w:rPr>
          <w:rFonts w:cs="Open Sans"/>
        </w:rPr>
      </w:pPr>
      <w:r w:rsidRPr="00E2175A">
        <w:rPr>
          <w:rFonts w:cs="Open Sans"/>
        </w:rPr>
        <w:t>Firstly, the idea of hazing as a practice to generate group solidarity was strongly reiterated by residents. Many residents spoke positively of hazing activities in helping to cr</w:t>
      </w:r>
      <w:r w:rsidR="00036755" w:rsidRPr="00E2175A">
        <w:rPr>
          <w:rFonts w:cs="Open Sans"/>
        </w:rPr>
        <w:t>eate a bond between residents.</w:t>
      </w:r>
    </w:p>
    <w:p w14:paraId="1393EFEA" w14:textId="77777777" w:rsidR="00D23E96" w:rsidRPr="00E2175A" w:rsidRDefault="002B756A" w:rsidP="00036755">
      <w:pPr>
        <w:ind w:left="720"/>
        <w:rPr>
          <w:rFonts w:cs="Open Sans"/>
          <w:sz w:val="22"/>
          <w:szCs w:val="22"/>
        </w:rPr>
      </w:pPr>
      <w:r w:rsidRPr="00E2175A">
        <w:rPr>
          <w:rFonts w:cs="Open Sans"/>
          <w:sz w:val="22"/>
          <w:szCs w:val="22"/>
        </w:rPr>
        <w:t>‘</w:t>
      </w:r>
      <w:r w:rsidR="00D23E96" w:rsidRPr="00E2175A">
        <w:rPr>
          <w:rFonts w:cs="Open Sans"/>
          <w:sz w:val="22"/>
          <w:szCs w:val="22"/>
        </w:rPr>
        <w:t>It’s just the shared experience with 100 other people in the exact same situation, not knowing a clue, not knowing anyone else, which really does help people form bonds.</w:t>
      </w:r>
      <w:r w:rsidRPr="00E2175A">
        <w:rPr>
          <w:rFonts w:cs="Open Sans"/>
          <w:sz w:val="22"/>
          <w:szCs w:val="22"/>
        </w:rPr>
        <w:t>’</w:t>
      </w:r>
    </w:p>
    <w:p w14:paraId="2D67AD97" w14:textId="77777777" w:rsidR="00D23E96" w:rsidRPr="00E2175A" w:rsidRDefault="002B756A" w:rsidP="007E4C5C">
      <w:pPr>
        <w:ind w:left="720"/>
        <w:rPr>
          <w:rFonts w:cs="Open Sans"/>
          <w:sz w:val="22"/>
          <w:szCs w:val="22"/>
        </w:rPr>
      </w:pPr>
      <w:r w:rsidRPr="00E2175A">
        <w:rPr>
          <w:rFonts w:cs="Open Sans"/>
          <w:sz w:val="22"/>
          <w:szCs w:val="22"/>
        </w:rPr>
        <w:t>‘</w:t>
      </w:r>
      <w:r w:rsidR="00D23E96" w:rsidRPr="00E2175A">
        <w:rPr>
          <w:rFonts w:cs="Open Sans"/>
          <w:sz w:val="22"/>
          <w:szCs w:val="22"/>
        </w:rPr>
        <w:t>I think colleges that throw or host a lot of activities which may or may not be deemed hazing, sort of promote a bit more social interaction.</w:t>
      </w:r>
      <w:r w:rsidRPr="00E2175A">
        <w:rPr>
          <w:rFonts w:cs="Open Sans"/>
          <w:sz w:val="22"/>
          <w:szCs w:val="22"/>
        </w:rPr>
        <w:t>’</w:t>
      </w:r>
    </w:p>
    <w:p w14:paraId="7D7B3B90" w14:textId="77777777" w:rsidR="00D23E96" w:rsidRPr="00E2175A" w:rsidRDefault="002B756A" w:rsidP="00036755">
      <w:pPr>
        <w:pStyle w:val="Normal1"/>
        <w:spacing w:before="240" w:after="240"/>
        <w:ind w:left="720"/>
        <w:rPr>
          <w:rFonts w:ascii="Open Sans" w:hAnsi="Open Sans" w:cs="Open Sans"/>
          <w:sz w:val="22"/>
          <w:szCs w:val="22"/>
        </w:rPr>
      </w:pPr>
      <w:r w:rsidRPr="00E2175A">
        <w:rPr>
          <w:rFonts w:ascii="Open Sans" w:hAnsi="Open Sans" w:cs="Open Sans"/>
          <w:sz w:val="22"/>
          <w:szCs w:val="22"/>
        </w:rPr>
        <w:t>‘</w:t>
      </w:r>
      <w:r w:rsidR="00D23E96" w:rsidRPr="00E2175A">
        <w:rPr>
          <w:rFonts w:ascii="Open Sans" w:hAnsi="Open Sans" w:cs="Open Sans"/>
          <w:sz w:val="22"/>
          <w:szCs w:val="22"/>
        </w:rPr>
        <w:t>So they like to do games where you’ll have a sip of your drink, but here’s a question or here’s a story, do Never Have I Ever and you can find out some silly things about each other and it bonded us a lot easier.</w:t>
      </w:r>
      <w:r w:rsidRPr="00E2175A">
        <w:rPr>
          <w:rFonts w:ascii="Open Sans" w:hAnsi="Open Sans" w:cs="Open Sans"/>
          <w:sz w:val="22"/>
          <w:szCs w:val="22"/>
        </w:rPr>
        <w:t>’</w:t>
      </w:r>
    </w:p>
    <w:p w14:paraId="0CE09DF2" w14:textId="77777777" w:rsidR="00836053" w:rsidRDefault="00836053">
      <w:pPr>
        <w:keepLines w:val="0"/>
        <w:spacing w:before="0" w:after="0"/>
        <w:rPr>
          <w:rFonts w:cs="Open Sans"/>
        </w:rPr>
      </w:pPr>
      <w:r>
        <w:rPr>
          <w:rFonts w:cs="Open Sans"/>
        </w:rPr>
        <w:br w:type="page"/>
      </w:r>
    </w:p>
    <w:p w14:paraId="7BA90EFA" w14:textId="5B6E2253" w:rsidR="00D23E96" w:rsidRPr="00E2175A" w:rsidRDefault="00434634" w:rsidP="00A16644">
      <w:pPr>
        <w:rPr>
          <w:rFonts w:cs="Open Sans"/>
        </w:rPr>
      </w:pPr>
      <w:r w:rsidRPr="00E2175A">
        <w:rPr>
          <w:rFonts w:cs="Open Sans"/>
        </w:rPr>
        <w:t xml:space="preserve">Residents also described </w:t>
      </w:r>
      <w:r w:rsidR="00D23E96" w:rsidRPr="00E2175A">
        <w:rPr>
          <w:rFonts w:cs="Open Sans"/>
        </w:rPr>
        <w:t>the role of hazing as an expression of dominance, and in supporting the establishment and maintenance of the status quo with</w:t>
      </w:r>
      <w:r w:rsidR="006C2A83" w:rsidRPr="00E2175A">
        <w:rPr>
          <w:rFonts w:cs="Open Sans"/>
        </w:rPr>
        <w:t>in</w:t>
      </w:r>
      <w:r w:rsidR="00036755" w:rsidRPr="00E2175A">
        <w:rPr>
          <w:rFonts w:cs="Open Sans"/>
        </w:rPr>
        <w:t xml:space="preserve"> college communities.</w:t>
      </w:r>
    </w:p>
    <w:p w14:paraId="1FB07CD7" w14:textId="2B27AEB5" w:rsidR="00D23E96" w:rsidRPr="00E2175A" w:rsidRDefault="002B756A" w:rsidP="00036755">
      <w:pPr>
        <w:ind w:left="720"/>
        <w:rPr>
          <w:rFonts w:cs="Open Sans"/>
          <w:sz w:val="22"/>
          <w:szCs w:val="22"/>
        </w:rPr>
      </w:pPr>
      <w:r w:rsidRPr="00E2175A">
        <w:rPr>
          <w:rFonts w:cs="Open Sans"/>
          <w:sz w:val="22"/>
          <w:szCs w:val="22"/>
        </w:rPr>
        <w:t>‘</w:t>
      </w:r>
      <w:r w:rsidR="00D23E96" w:rsidRPr="00E2175A">
        <w:rPr>
          <w:rFonts w:cs="Open Sans"/>
          <w:sz w:val="22"/>
          <w:szCs w:val="22"/>
        </w:rPr>
        <w:t>It kind of built like a lot of our freshers to respect the older ones and like to respect their, not just like their leadership, their being there for a year, that they had gone through what you’ve gone through and now it’s your turn.</w:t>
      </w:r>
      <w:r w:rsidRPr="00E2175A">
        <w:rPr>
          <w:rFonts w:cs="Open Sans"/>
          <w:sz w:val="22"/>
          <w:szCs w:val="22"/>
        </w:rPr>
        <w:t>’</w:t>
      </w:r>
    </w:p>
    <w:p w14:paraId="50B20CDC" w14:textId="77777777" w:rsidR="00D23E96" w:rsidRPr="00E2175A" w:rsidRDefault="002B756A" w:rsidP="00036755">
      <w:pPr>
        <w:ind w:left="720"/>
        <w:rPr>
          <w:rFonts w:cs="Open Sans"/>
          <w:sz w:val="22"/>
          <w:szCs w:val="22"/>
        </w:rPr>
      </w:pPr>
      <w:r w:rsidRPr="00E2175A">
        <w:rPr>
          <w:rFonts w:cs="Open Sans"/>
          <w:sz w:val="22"/>
          <w:szCs w:val="22"/>
        </w:rPr>
        <w:t>‘</w:t>
      </w:r>
      <w:r w:rsidR="00D23E96" w:rsidRPr="00E2175A">
        <w:rPr>
          <w:rFonts w:cs="Open Sans"/>
          <w:sz w:val="22"/>
          <w:szCs w:val="22"/>
        </w:rPr>
        <w:t>I definitely matured a hell of a lot when I wen</w:t>
      </w:r>
      <w:r w:rsidR="00036755" w:rsidRPr="00E2175A">
        <w:rPr>
          <w:rFonts w:cs="Open Sans"/>
          <w:sz w:val="22"/>
          <w:szCs w:val="22"/>
        </w:rPr>
        <w:t xml:space="preserve">t through all of that [hazing] </w:t>
      </w:r>
      <w:r w:rsidR="00D23E96" w:rsidRPr="00E2175A">
        <w:rPr>
          <w:rFonts w:cs="Open Sans"/>
          <w:sz w:val="22"/>
          <w:szCs w:val="22"/>
        </w:rPr>
        <w:t>because I was like, okay, I need to respect these people that are adults, and now I am an adult respect myself and everyone else.</w:t>
      </w:r>
      <w:r w:rsidRPr="00E2175A">
        <w:rPr>
          <w:rFonts w:cs="Open Sans"/>
          <w:sz w:val="22"/>
          <w:szCs w:val="22"/>
        </w:rPr>
        <w:t>’</w:t>
      </w:r>
    </w:p>
    <w:p w14:paraId="59A43C12" w14:textId="280A022C" w:rsidR="00D23E96" w:rsidRPr="00E2175A" w:rsidRDefault="002B756A" w:rsidP="00036755">
      <w:pPr>
        <w:ind w:left="720"/>
        <w:rPr>
          <w:rFonts w:cs="Open Sans"/>
          <w:sz w:val="22"/>
          <w:szCs w:val="22"/>
        </w:rPr>
      </w:pPr>
      <w:r w:rsidRPr="00E2175A">
        <w:rPr>
          <w:rFonts w:cs="Open Sans"/>
          <w:sz w:val="22"/>
          <w:szCs w:val="22"/>
        </w:rPr>
        <w:t>‘</w:t>
      </w:r>
      <w:r w:rsidR="00D23E96" w:rsidRPr="00E2175A">
        <w:rPr>
          <w:rFonts w:cs="Open Sans"/>
          <w:sz w:val="22"/>
          <w:szCs w:val="22"/>
        </w:rPr>
        <w:t>It’s been used in the past</w:t>
      </w:r>
      <w:r w:rsidR="000C7F31" w:rsidRPr="00E2175A">
        <w:rPr>
          <w:rFonts w:ascii="Calibri" w:hAnsi="Calibri" w:cs="Calibri"/>
          <w:sz w:val="22"/>
        </w:rPr>
        <w:t>—</w:t>
      </w:r>
      <w:r w:rsidR="00D23E96" w:rsidRPr="00E2175A">
        <w:rPr>
          <w:rFonts w:cs="Open Sans"/>
          <w:sz w:val="22"/>
          <w:szCs w:val="22"/>
        </w:rPr>
        <w:t>hazing has been used as gaining the respect of the older years and of the leaders, and making a group conform so that you have control over them.</w:t>
      </w:r>
      <w:r w:rsidRPr="00E2175A">
        <w:rPr>
          <w:rFonts w:cs="Open Sans"/>
          <w:sz w:val="22"/>
          <w:szCs w:val="22"/>
        </w:rPr>
        <w:t>’</w:t>
      </w:r>
    </w:p>
    <w:p w14:paraId="0CA16AD0" w14:textId="2C662674" w:rsidR="00D23E96" w:rsidRPr="00E2175A" w:rsidRDefault="00D23E96" w:rsidP="00A16644">
      <w:pPr>
        <w:rPr>
          <w:rFonts w:cs="Open Sans"/>
        </w:rPr>
      </w:pPr>
      <w:r w:rsidRPr="00E2175A">
        <w:rPr>
          <w:rFonts w:cs="Open Sans"/>
        </w:rPr>
        <w:t>The use of hazing by older residents as a way of entrenching power structures within the college community may create a fear of retaliation that makes victims unlikely to speak up and report it.</w:t>
      </w:r>
      <w:r w:rsidRPr="00E2175A">
        <w:rPr>
          <w:rStyle w:val="EndnoteReference"/>
          <w:rFonts w:ascii="Open Sans" w:hAnsi="Open Sans" w:cs="Open Sans"/>
          <w:sz w:val="22"/>
        </w:rPr>
        <w:endnoteReference w:id="57"/>
      </w:r>
      <w:r w:rsidRPr="00E2175A">
        <w:rPr>
          <w:rFonts w:cs="Open Sans"/>
        </w:rPr>
        <w:t xml:space="preserve"> This may partly </w:t>
      </w:r>
      <w:r w:rsidR="004C211C" w:rsidRPr="00E2175A">
        <w:rPr>
          <w:rFonts w:cs="Open Sans"/>
        </w:rPr>
        <w:t xml:space="preserve">explain </w:t>
      </w:r>
      <w:r w:rsidRPr="00E2175A">
        <w:rPr>
          <w:rFonts w:cs="Open Sans"/>
        </w:rPr>
        <w:t>why many residents strongly denied the existence of hazing activities within their college environmen</w:t>
      </w:r>
      <w:r w:rsidR="00036755" w:rsidRPr="00E2175A">
        <w:rPr>
          <w:rFonts w:cs="Open Sans"/>
        </w:rPr>
        <w:t>t, especially in focus groups</w:t>
      </w:r>
      <w:r w:rsidR="0095080E" w:rsidRPr="00E2175A">
        <w:rPr>
          <w:rFonts w:cs="Open Sans"/>
        </w:rPr>
        <w:t xml:space="preserve">, despite the Commission </w:t>
      </w:r>
      <w:r w:rsidR="00512C7A" w:rsidRPr="00E2175A">
        <w:rPr>
          <w:rFonts w:cs="Open Sans"/>
        </w:rPr>
        <w:t>obtain</w:t>
      </w:r>
      <w:r w:rsidR="0095080E" w:rsidRPr="00E2175A">
        <w:rPr>
          <w:rFonts w:cs="Open Sans"/>
        </w:rPr>
        <w:t>ing</w:t>
      </w:r>
      <w:r w:rsidR="00512C7A" w:rsidRPr="00E2175A">
        <w:rPr>
          <w:rFonts w:cs="Open Sans"/>
        </w:rPr>
        <w:t xml:space="preserve"> clear evidence that hazing does still occur.</w:t>
      </w:r>
    </w:p>
    <w:p w14:paraId="278B7319" w14:textId="65DDFBAB" w:rsidR="00D23E96" w:rsidRPr="00E2175A" w:rsidRDefault="00D23E96" w:rsidP="00A16644">
      <w:pPr>
        <w:rPr>
          <w:rFonts w:cs="Open Sans"/>
        </w:rPr>
      </w:pPr>
      <w:r w:rsidRPr="00E2175A">
        <w:rPr>
          <w:rFonts w:cs="Open Sans"/>
        </w:rPr>
        <w:t xml:space="preserve">Finally, the Commission heard of the role of hazing as a practice used to select committed group members, however </w:t>
      </w:r>
      <w:r w:rsidR="00B64F52" w:rsidRPr="00E2175A">
        <w:rPr>
          <w:rFonts w:cs="Open Sans"/>
        </w:rPr>
        <w:t xml:space="preserve">the Commission heard that </w:t>
      </w:r>
      <w:r w:rsidRPr="00E2175A">
        <w:rPr>
          <w:rFonts w:cs="Open Sans"/>
        </w:rPr>
        <w:t xml:space="preserve">this was a practice only observed at </w:t>
      </w:r>
      <w:r w:rsidR="00FA37AD" w:rsidRPr="00E2175A">
        <w:rPr>
          <w:rFonts w:cs="Open Sans"/>
        </w:rPr>
        <w:t>Austin College</w:t>
      </w:r>
      <w:r w:rsidR="00E21585" w:rsidRPr="00E2175A">
        <w:rPr>
          <w:rFonts w:cs="Open Sans"/>
        </w:rPr>
        <w:t>, with students subjected to initiation activities to join ‘drinking groups’. This is explored in more detail below.</w:t>
      </w:r>
    </w:p>
    <w:p w14:paraId="2BCB4F24" w14:textId="100CAC8F" w:rsidR="00B16B7E" w:rsidRPr="00E2175A" w:rsidRDefault="00BB2C9D" w:rsidP="00A16644">
      <w:pPr>
        <w:rPr>
          <w:rFonts w:cs="Open Sans"/>
        </w:rPr>
      </w:pPr>
      <w:r w:rsidRPr="00E2175A">
        <w:rPr>
          <w:rFonts w:cs="Open Sans"/>
        </w:rPr>
        <w:t>The</w:t>
      </w:r>
      <w:r w:rsidR="00F97763" w:rsidRPr="00E2175A">
        <w:rPr>
          <w:rFonts w:cs="Open Sans"/>
        </w:rPr>
        <w:t xml:space="preserve"> </w:t>
      </w:r>
      <w:r w:rsidRPr="00E2175A">
        <w:rPr>
          <w:rFonts w:cs="Open Sans"/>
        </w:rPr>
        <w:t>nature and extent of hazing practices differ</w:t>
      </w:r>
      <w:r w:rsidR="00D75002" w:rsidRPr="00E2175A">
        <w:rPr>
          <w:rFonts w:cs="Open Sans"/>
        </w:rPr>
        <w:t>s</w:t>
      </w:r>
      <w:r w:rsidRPr="00E2175A">
        <w:rPr>
          <w:rFonts w:cs="Open Sans"/>
        </w:rPr>
        <w:t xml:space="preserve"> between the colleges</w:t>
      </w:r>
      <w:r w:rsidR="00F97763" w:rsidRPr="00E2175A">
        <w:rPr>
          <w:rFonts w:cs="Open Sans"/>
        </w:rPr>
        <w:t xml:space="preserve">. </w:t>
      </w:r>
      <w:r w:rsidR="00FA37AD" w:rsidRPr="00E2175A">
        <w:rPr>
          <w:rFonts w:cs="Open Sans"/>
        </w:rPr>
        <w:t>Duval College</w:t>
      </w:r>
      <w:r w:rsidR="00B16B7E" w:rsidRPr="00E2175A">
        <w:rPr>
          <w:rFonts w:cs="Open Sans"/>
        </w:rPr>
        <w:t xml:space="preserve"> and </w:t>
      </w:r>
      <w:r w:rsidR="00FA37AD" w:rsidRPr="00E2175A">
        <w:rPr>
          <w:rFonts w:cs="Open Sans"/>
        </w:rPr>
        <w:t>Mary White College</w:t>
      </w:r>
      <w:r w:rsidR="00B16B7E" w:rsidRPr="00E2175A">
        <w:rPr>
          <w:rFonts w:cs="Open Sans"/>
        </w:rPr>
        <w:t xml:space="preserve"> </w:t>
      </w:r>
      <w:r w:rsidR="00597A5C" w:rsidRPr="00E2175A">
        <w:rPr>
          <w:rFonts w:cs="Open Sans"/>
        </w:rPr>
        <w:t>residents</w:t>
      </w:r>
      <w:r w:rsidR="00B16B7E" w:rsidRPr="00E2175A">
        <w:rPr>
          <w:rFonts w:cs="Open Sans"/>
        </w:rPr>
        <w:t xml:space="preserve"> detailed how </w:t>
      </w:r>
      <w:r w:rsidR="00D75002" w:rsidRPr="00E2175A">
        <w:rPr>
          <w:rFonts w:cs="Open Sans"/>
        </w:rPr>
        <w:t xml:space="preserve">some </w:t>
      </w:r>
      <w:r w:rsidR="00B16B7E" w:rsidRPr="00E2175A">
        <w:rPr>
          <w:rFonts w:cs="Open Sans"/>
        </w:rPr>
        <w:t>practices that were considered hazing, such as waking students early in the morning to participate in group activities, had ceased in 2018 due to increased restrictions implemented by UNE.</w:t>
      </w:r>
      <w:r w:rsidR="00585E75" w:rsidRPr="00E2175A">
        <w:rPr>
          <w:rFonts w:cs="Open Sans"/>
        </w:rPr>
        <w:t xml:space="preserve"> </w:t>
      </w:r>
      <w:r w:rsidR="00585E75" w:rsidRPr="00E2175A">
        <w:t xml:space="preserve">The Commission was unable to confirm whether other hazing practices were still taking place at these Colleges. </w:t>
      </w:r>
      <w:r w:rsidR="00B16B7E" w:rsidRPr="00E2175A">
        <w:rPr>
          <w:rFonts w:cs="Open Sans"/>
        </w:rPr>
        <w:t xml:space="preserve">Residents at other colleges did not claim to have ceased hazing practices, with the Commission hearing specific examples of hazing taking place at </w:t>
      </w:r>
      <w:r w:rsidR="00FA37AD" w:rsidRPr="00E2175A">
        <w:rPr>
          <w:rFonts w:cs="Open Sans"/>
        </w:rPr>
        <w:t>Earle Page College</w:t>
      </w:r>
      <w:r w:rsidR="00B16B7E" w:rsidRPr="00E2175A">
        <w:rPr>
          <w:rFonts w:cs="Open Sans"/>
        </w:rPr>
        <w:t xml:space="preserve">, </w:t>
      </w:r>
      <w:r w:rsidR="00FA37AD" w:rsidRPr="00E2175A">
        <w:rPr>
          <w:rFonts w:cs="Open Sans"/>
        </w:rPr>
        <w:t>St Albert’s College</w:t>
      </w:r>
      <w:r w:rsidR="00B16B7E" w:rsidRPr="00E2175A">
        <w:rPr>
          <w:rFonts w:cs="Open Sans"/>
        </w:rPr>
        <w:t xml:space="preserve"> and </w:t>
      </w:r>
      <w:r w:rsidR="00FA37AD" w:rsidRPr="00E2175A">
        <w:rPr>
          <w:rFonts w:cs="Open Sans"/>
        </w:rPr>
        <w:t>Austin College</w:t>
      </w:r>
      <w:r w:rsidR="00B16B7E" w:rsidRPr="00E2175A">
        <w:rPr>
          <w:rFonts w:cs="Open Sans"/>
        </w:rPr>
        <w:t xml:space="preserve"> in 2018.</w:t>
      </w:r>
    </w:p>
    <w:p w14:paraId="31A7CF60" w14:textId="77777777" w:rsidR="002746C8" w:rsidRPr="00E2175A" w:rsidRDefault="002746C8" w:rsidP="00AB09E6">
      <w:pPr>
        <w:pStyle w:val="Heading3"/>
      </w:pPr>
      <w:bookmarkStart w:id="146" w:name="_Toc524692176"/>
      <w:bookmarkStart w:id="147" w:name="_Toc8931191"/>
      <w:r w:rsidRPr="00E2175A">
        <w:t xml:space="preserve">Hazing at Earle Page </w:t>
      </w:r>
      <w:r w:rsidRPr="00AB09E6">
        <w:t>College</w:t>
      </w:r>
      <w:bookmarkEnd w:id="146"/>
      <w:bookmarkEnd w:id="147"/>
    </w:p>
    <w:p w14:paraId="0DCB71AA" w14:textId="1E1000D6" w:rsidR="002746C8" w:rsidRPr="00E2175A" w:rsidRDefault="008C447D" w:rsidP="00A16644">
      <w:pPr>
        <w:rPr>
          <w:rFonts w:cs="Open Sans"/>
        </w:rPr>
      </w:pPr>
      <w:r w:rsidRPr="00E2175A">
        <w:rPr>
          <w:rFonts w:cs="Open Sans"/>
        </w:rPr>
        <w:t xml:space="preserve">The Commission heard that </w:t>
      </w:r>
      <w:r w:rsidR="00FA37AD" w:rsidRPr="00E2175A">
        <w:rPr>
          <w:rFonts w:cs="Open Sans"/>
        </w:rPr>
        <w:t>Earle Page College</w:t>
      </w:r>
      <w:r w:rsidR="002746C8" w:rsidRPr="00E2175A">
        <w:rPr>
          <w:rFonts w:cs="Open Sans"/>
        </w:rPr>
        <w:t xml:space="preserve"> </w:t>
      </w:r>
      <w:r w:rsidR="000230B7" w:rsidRPr="00E2175A">
        <w:rPr>
          <w:rFonts w:cs="Open Sans"/>
        </w:rPr>
        <w:t>residents</w:t>
      </w:r>
      <w:r w:rsidR="002746C8" w:rsidRPr="00E2175A">
        <w:rPr>
          <w:rFonts w:cs="Open Sans"/>
        </w:rPr>
        <w:t xml:space="preserve"> participate in hazing practices that are </w:t>
      </w:r>
      <w:r w:rsidR="00F95830" w:rsidRPr="00E2175A">
        <w:rPr>
          <w:rFonts w:cs="Open Sans"/>
        </w:rPr>
        <w:t>entrenched</w:t>
      </w:r>
      <w:r w:rsidR="002746C8" w:rsidRPr="00E2175A">
        <w:rPr>
          <w:rFonts w:cs="Open Sans"/>
        </w:rPr>
        <w:t xml:space="preserve"> in a hierarchical system that distinguishes ‘freshers’, or first year residents, and ‘gerros’ (short for ‘geriatric’), or older residents. Common practices involved the ‘fresher challenge’, where first year residents are</w:t>
      </w:r>
      <w:r w:rsidR="000230B7" w:rsidRPr="00E2175A">
        <w:rPr>
          <w:rFonts w:cs="Open Sans"/>
          <w:i/>
        </w:rPr>
        <w:t xml:space="preserve"> </w:t>
      </w:r>
      <w:r w:rsidR="000230B7" w:rsidRPr="00E2175A">
        <w:rPr>
          <w:rFonts w:cs="Open Sans"/>
        </w:rPr>
        <w:t>expected to perform</w:t>
      </w:r>
      <w:r w:rsidR="002746C8" w:rsidRPr="00E2175A">
        <w:rPr>
          <w:rFonts w:cs="Open Sans"/>
        </w:rPr>
        <w:t xml:space="preserve"> various tasks at the request of older </w:t>
      </w:r>
      <w:r w:rsidR="00F95830" w:rsidRPr="00E2175A">
        <w:rPr>
          <w:rFonts w:cs="Open Sans"/>
        </w:rPr>
        <w:t>residents</w:t>
      </w:r>
      <w:r w:rsidR="002746C8" w:rsidRPr="00E2175A">
        <w:rPr>
          <w:rFonts w:cs="Open Sans"/>
        </w:rPr>
        <w:t>.</w:t>
      </w:r>
      <w:r w:rsidR="00A306AE" w:rsidRPr="00E2175A">
        <w:rPr>
          <w:rFonts w:cs="Open Sans"/>
          <w:i/>
        </w:rPr>
        <w:t xml:space="preserve"> </w:t>
      </w:r>
      <w:r w:rsidR="00A306AE" w:rsidRPr="00E2175A">
        <w:rPr>
          <w:rFonts w:cs="Open Sans"/>
        </w:rPr>
        <w:t xml:space="preserve">The Commission heard of examples of tasks that ranged </w:t>
      </w:r>
      <w:r w:rsidR="00BF14BA" w:rsidRPr="00E2175A">
        <w:rPr>
          <w:rFonts w:cs="Open Sans"/>
        </w:rPr>
        <w:t xml:space="preserve">in seriousness </w:t>
      </w:r>
      <w:r w:rsidR="00A306AE" w:rsidRPr="00E2175A">
        <w:rPr>
          <w:rFonts w:cs="Open Sans"/>
        </w:rPr>
        <w:t>from being asked to make popcorn, to being forced to consume excessive amounts of alcohol.</w:t>
      </w:r>
    </w:p>
    <w:p w14:paraId="50D44DCA" w14:textId="4238B86B" w:rsidR="000230B7" w:rsidRPr="00E2175A" w:rsidRDefault="002B756A" w:rsidP="00036755">
      <w:pPr>
        <w:ind w:left="720" w:right="340"/>
        <w:rPr>
          <w:rFonts w:cs="Open Sans"/>
          <w:sz w:val="22"/>
          <w:szCs w:val="22"/>
        </w:rPr>
      </w:pPr>
      <w:r w:rsidRPr="00E2175A">
        <w:rPr>
          <w:rFonts w:cs="Open Sans"/>
          <w:sz w:val="22"/>
          <w:szCs w:val="22"/>
        </w:rPr>
        <w:t>‘</w:t>
      </w:r>
      <w:r w:rsidR="002746C8" w:rsidRPr="00E2175A">
        <w:rPr>
          <w:rFonts w:cs="Open Sans"/>
          <w:sz w:val="22"/>
          <w:szCs w:val="22"/>
        </w:rPr>
        <w:t>So you had a thing called the fresher challenge and that was basically j</w:t>
      </w:r>
      <w:r w:rsidR="000230B7" w:rsidRPr="00E2175A">
        <w:rPr>
          <w:rFonts w:cs="Open Sans"/>
          <w:sz w:val="22"/>
          <w:szCs w:val="22"/>
        </w:rPr>
        <w:t>ust you challenge someone</w:t>
      </w:r>
      <w:r w:rsidR="008C447D" w:rsidRPr="00E2175A">
        <w:rPr>
          <w:rFonts w:cs="Open Sans"/>
          <w:sz w:val="22"/>
          <w:szCs w:val="22"/>
        </w:rPr>
        <w:t xml:space="preserve"> </w:t>
      </w:r>
      <w:r w:rsidR="000230B7" w:rsidRPr="00E2175A">
        <w:rPr>
          <w:rFonts w:cs="Open Sans"/>
          <w:sz w:val="22"/>
          <w:szCs w:val="22"/>
        </w:rPr>
        <w:t xml:space="preserve">… </w:t>
      </w:r>
      <w:r w:rsidR="002746C8" w:rsidRPr="00E2175A">
        <w:rPr>
          <w:rFonts w:cs="Open Sans"/>
          <w:sz w:val="22"/>
          <w:szCs w:val="22"/>
        </w:rPr>
        <w:t>tell them to do whatever you want.</w:t>
      </w:r>
      <w:r w:rsidRPr="00E2175A">
        <w:rPr>
          <w:rFonts w:cs="Open Sans"/>
          <w:sz w:val="22"/>
          <w:szCs w:val="22"/>
        </w:rPr>
        <w:t>’</w:t>
      </w:r>
    </w:p>
    <w:p w14:paraId="1E62D644" w14:textId="2017F501" w:rsidR="004A6F67" w:rsidRPr="00E2175A" w:rsidRDefault="002B756A" w:rsidP="00836053">
      <w:pPr>
        <w:ind w:left="720" w:right="340"/>
        <w:rPr>
          <w:rFonts w:cs="Open Sans"/>
          <w:sz w:val="22"/>
          <w:szCs w:val="22"/>
        </w:rPr>
      </w:pPr>
      <w:r w:rsidRPr="00E2175A">
        <w:rPr>
          <w:rFonts w:cs="Open Sans"/>
          <w:sz w:val="22"/>
          <w:szCs w:val="22"/>
        </w:rPr>
        <w:t>‘</w:t>
      </w:r>
      <w:r w:rsidR="000230B7" w:rsidRPr="00E2175A">
        <w:rPr>
          <w:rFonts w:cs="Open Sans"/>
          <w:sz w:val="22"/>
          <w:szCs w:val="22"/>
        </w:rPr>
        <w:t>There was also a hierarchy built into the time elapsed at c</w:t>
      </w:r>
      <w:r w:rsidR="004D683A" w:rsidRPr="00E2175A">
        <w:rPr>
          <w:rFonts w:cs="Open Sans"/>
          <w:sz w:val="22"/>
          <w:szCs w:val="22"/>
        </w:rPr>
        <w:t xml:space="preserve">ollege. If you were a </w:t>
      </w:r>
      <w:r w:rsidR="008C447D" w:rsidRPr="00E2175A">
        <w:rPr>
          <w:rFonts w:cs="Open Sans"/>
          <w:sz w:val="22"/>
          <w:szCs w:val="22"/>
        </w:rPr>
        <w:t>”</w:t>
      </w:r>
      <w:r w:rsidR="004D683A" w:rsidRPr="00E2175A">
        <w:rPr>
          <w:rFonts w:cs="Open Sans"/>
          <w:sz w:val="22"/>
          <w:szCs w:val="22"/>
        </w:rPr>
        <w:t>returner</w:t>
      </w:r>
      <w:r w:rsidR="008C447D" w:rsidRPr="00E2175A">
        <w:rPr>
          <w:rFonts w:cs="Open Sans"/>
          <w:sz w:val="22"/>
          <w:szCs w:val="22"/>
        </w:rPr>
        <w:t>”</w:t>
      </w:r>
      <w:r w:rsidR="000230B7" w:rsidRPr="00E2175A">
        <w:rPr>
          <w:rFonts w:cs="Open Sans"/>
          <w:sz w:val="22"/>
          <w:szCs w:val="22"/>
        </w:rPr>
        <w:t xml:space="preserve"> student who had spent two or more years a</w:t>
      </w:r>
      <w:r w:rsidR="00C35BE1" w:rsidRPr="00E2175A">
        <w:rPr>
          <w:rFonts w:cs="Open Sans"/>
          <w:sz w:val="22"/>
          <w:szCs w:val="22"/>
        </w:rPr>
        <w:t>t co</w:t>
      </w:r>
      <w:r w:rsidR="004D683A" w:rsidRPr="00E2175A">
        <w:rPr>
          <w:rFonts w:cs="Open Sans"/>
          <w:sz w:val="22"/>
          <w:szCs w:val="22"/>
        </w:rPr>
        <w:t xml:space="preserve">llege, you were allowed to </w:t>
      </w:r>
      <w:r w:rsidR="008C447D" w:rsidRPr="00E2175A">
        <w:rPr>
          <w:rFonts w:cs="Open Sans"/>
          <w:sz w:val="22"/>
          <w:szCs w:val="22"/>
        </w:rPr>
        <w:t xml:space="preserve">”ask” </w:t>
      </w:r>
      <w:r w:rsidR="000230B7" w:rsidRPr="00E2175A">
        <w:rPr>
          <w:rFonts w:cs="Open Sans"/>
          <w:sz w:val="22"/>
          <w:szCs w:val="22"/>
        </w:rPr>
        <w:t xml:space="preserve">(I am </w:t>
      </w:r>
      <w:r w:rsidR="004D683A" w:rsidRPr="00E2175A">
        <w:rPr>
          <w:rFonts w:cs="Open Sans"/>
          <w:sz w:val="22"/>
          <w:szCs w:val="22"/>
        </w:rPr>
        <w:t xml:space="preserve">uneasy to use to the word </w:t>
      </w:r>
      <w:r w:rsidR="008C447D" w:rsidRPr="00E2175A">
        <w:rPr>
          <w:rFonts w:cs="Open Sans"/>
          <w:sz w:val="22"/>
          <w:szCs w:val="22"/>
        </w:rPr>
        <w:t>”force”</w:t>
      </w:r>
      <w:r w:rsidR="004D683A" w:rsidRPr="00E2175A">
        <w:rPr>
          <w:rFonts w:cs="Open Sans"/>
          <w:sz w:val="22"/>
          <w:szCs w:val="22"/>
        </w:rPr>
        <w:t xml:space="preserve">) the younger </w:t>
      </w:r>
      <w:r w:rsidR="008C447D" w:rsidRPr="00E2175A">
        <w:rPr>
          <w:rFonts w:cs="Open Sans"/>
          <w:sz w:val="22"/>
          <w:szCs w:val="22"/>
        </w:rPr>
        <w:t>”</w:t>
      </w:r>
      <w:r w:rsidR="004D683A" w:rsidRPr="00E2175A">
        <w:rPr>
          <w:rFonts w:cs="Open Sans"/>
          <w:sz w:val="22"/>
          <w:szCs w:val="22"/>
        </w:rPr>
        <w:t>fresher</w:t>
      </w:r>
      <w:r w:rsidR="008C447D" w:rsidRPr="00E2175A">
        <w:rPr>
          <w:rFonts w:cs="Open Sans"/>
          <w:sz w:val="22"/>
          <w:szCs w:val="22"/>
        </w:rPr>
        <w:t>”</w:t>
      </w:r>
      <w:r w:rsidR="000230B7" w:rsidRPr="00E2175A">
        <w:rPr>
          <w:rFonts w:cs="Open Sans"/>
          <w:sz w:val="22"/>
          <w:szCs w:val="22"/>
        </w:rPr>
        <w:t xml:space="preserve"> students to do your bidding, from getting you another drink to taking your laundry to the wash rooms. Refusal to participate meant that people saw you as unfrie</w:t>
      </w:r>
      <w:r w:rsidR="004D683A" w:rsidRPr="00E2175A">
        <w:rPr>
          <w:rFonts w:cs="Open Sans"/>
          <w:sz w:val="22"/>
          <w:szCs w:val="22"/>
        </w:rPr>
        <w:t>ndly and ‘unable to take a joke’</w:t>
      </w:r>
      <w:r w:rsidR="000230B7" w:rsidRPr="00E2175A">
        <w:rPr>
          <w:rFonts w:cs="Open Sans"/>
          <w:sz w:val="22"/>
          <w:szCs w:val="22"/>
        </w:rPr>
        <w:t>.</w:t>
      </w:r>
    </w:p>
    <w:p w14:paraId="08028773" w14:textId="1D79F16A" w:rsidR="00A306AE" w:rsidRPr="00E2175A" w:rsidRDefault="002B756A" w:rsidP="00036755">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A306AE" w:rsidRPr="00E2175A">
        <w:rPr>
          <w:rFonts w:ascii="Open Sans" w:hAnsi="Open Sans" w:cs="Open Sans"/>
          <w:color w:val="auto"/>
          <w:sz w:val="22"/>
          <w:szCs w:val="22"/>
          <w:lang w:val="en-AU" w:eastAsia="en-AU"/>
        </w:rPr>
        <w:t>I know a girl who was here last year and she got [fresher challenged]</w:t>
      </w:r>
      <w:r w:rsidR="008C447D" w:rsidRPr="00E2175A">
        <w:rPr>
          <w:rFonts w:ascii="Calibri" w:hAnsi="Calibri" w:cs="Calibri"/>
          <w:sz w:val="22"/>
        </w:rPr>
        <w:t xml:space="preserve"> —</w:t>
      </w:r>
      <w:r w:rsidR="00A306AE" w:rsidRPr="00E2175A">
        <w:rPr>
          <w:rFonts w:ascii="Open Sans" w:hAnsi="Open Sans" w:cs="Open Sans"/>
          <w:color w:val="auto"/>
          <w:sz w:val="22"/>
          <w:szCs w:val="22"/>
          <w:lang w:val="en-AU" w:eastAsia="en-AU"/>
        </w:rPr>
        <w:t>it sounds really bad</w:t>
      </w:r>
      <w:r w:rsidR="008C447D" w:rsidRPr="00E2175A">
        <w:rPr>
          <w:rFonts w:ascii="Calibri" w:hAnsi="Calibri" w:cs="Calibri"/>
          <w:sz w:val="22"/>
        </w:rPr>
        <w:t>—</w:t>
      </w:r>
      <w:r w:rsidR="00A306AE" w:rsidRPr="00E2175A">
        <w:rPr>
          <w:rFonts w:ascii="Open Sans" w:hAnsi="Open Sans" w:cs="Open Sans"/>
          <w:color w:val="auto"/>
          <w:sz w:val="22"/>
          <w:szCs w:val="22"/>
          <w:lang w:val="en-AU" w:eastAsia="en-AU"/>
        </w:rPr>
        <w:t>a bunch of older gerro boys came down and found the smallest girl on the floor and made her do a beer bong and a dirty water bong in the bathroom, and it wasn’t a good experience for her</w:t>
      </w:r>
      <w:r w:rsidR="008C447D" w:rsidRPr="00E2175A">
        <w:rPr>
          <w:rFonts w:ascii="Open Sans" w:hAnsi="Open Sans" w:cs="Open Sans"/>
          <w:color w:val="auto"/>
          <w:sz w:val="22"/>
          <w:szCs w:val="22"/>
          <w:lang w:val="en-AU" w:eastAsia="en-AU"/>
        </w:rPr>
        <w:t xml:space="preserve"> </w:t>
      </w:r>
      <w:r w:rsidR="00A306AE" w:rsidRPr="00E2175A">
        <w:rPr>
          <w:rFonts w:ascii="Open Sans" w:hAnsi="Open Sans" w:cs="Open Sans"/>
          <w:color w:val="auto"/>
          <w:sz w:val="22"/>
          <w:szCs w:val="22"/>
          <w:lang w:val="en-AU" w:eastAsia="en-AU"/>
        </w:rPr>
        <w:t>...</w:t>
      </w:r>
      <w:r w:rsidR="00A306AE" w:rsidRPr="00E2175A">
        <w:rPr>
          <w:rFonts w:ascii="Open Sans" w:hAnsi="Open Sans" w:cs="Open Sans"/>
          <w:sz w:val="22"/>
          <w:szCs w:val="22"/>
        </w:rPr>
        <w:t xml:space="preserve"> </w:t>
      </w:r>
      <w:r w:rsidR="00A306AE" w:rsidRPr="00E2175A">
        <w:rPr>
          <w:rFonts w:ascii="Open Sans" w:hAnsi="Open Sans" w:cs="Open Sans"/>
          <w:color w:val="auto"/>
          <w:sz w:val="22"/>
          <w:szCs w:val="22"/>
          <w:lang w:val="en-AU" w:eastAsia="en-AU"/>
        </w:rPr>
        <w:t xml:space="preserve">basically they put beer in there and they just kept putting stuff in and she was this little small girl on the floor and said, </w:t>
      </w:r>
      <w:r w:rsidR="008C447D" w:rsidRPr="00E2175A">
        <w:rPr>
          <w:rFonts w:ascii="Open Sans" w:hAnsi="Open Sans" w:cs="Open Sans"/>
          <w:color w:val="auto"/>
          <w:sz w:val="22"/>
          <w:szCs w:val="22"/>
          <w:lang w:val="en-AU" w:eastAsia="en-AU"/>
        </w:rPr>
        <w:t>”</w:t>
      </w:r>
      <w:r w:rsidR="00A306AE" w:rsidRPr="00E2175A">
        <w:rPr>
          <w:rFonts w:ascii="Open Sans" w:hAnsi="Open Sans" w:cs="Open Sans"/>
          <w:color w:val="auto"/>
          <w:sz w:val="22"/>
          <w:szCs w:val="22"/>
          <w:lang w:val="en-AU" w:eastAsia="en-AU"/>
        </w:rPr>
        <w:t>Please stop</w:t>
      </w:r>
      <w:r w:rsidR="008C447D" w:rsidRPr="00E2175A">
        <w:rPr>
          <w:rFonts w:ascii="Open Sans" w:hAnsi="Open Sans" w:cs="Open Sans"/>
          <w:color w:val="auto"/>
          <w:sz w:val="22"/>
          <w:szCs w:val="22"/>
          <w:lang w:val="en-AU" w:eastAsia="en-AU"/>
        </w:rPr>
        <w:t>”</w:t>
      </w:r>
      <w:r w:rsidR="00A306AE" w:rsidRPr="00E2175A">
        <w:rPr>
          <w:rFonts w:ascii="Open Sans" w:hAnsi="Open Sans" w:cs="Open Sans"/>
          <w:color w:val="auto"/>
          <w:sz w:val="22"/>
          <w:szCs w:val="22"/>
          <w:lang w:val="en-AU" w:eastAsia="en-AU"/>
        </w:rPr>
        <w:t>, then they laughed at her and left.</w:t>
      </w:r>
      <w:r w:rsidRPr="00E2175A">
        <w:rPr>
          <w:rFonts w:ascii="Open Sans" w:hAnsi="Open Sans" w:cs="Open Sans"/>
          <w:color w:val="auto"/>
          <w:sz w:val="22"/>
          <w:szCs w:val="22"/>
          <w:lang w:val="en-AU" w:eastAsia="en-AU"/>
        </w:rPr>
        <w:t>’</w:t>
      </w:r>
    </w:p>
    <w:p w14:paraId="641303D8" w14:textId="66FCCA9C" w:rsidR="0091214A" w:rsidRPr="00E2175A" w:rsidRDefault="00A306AE" w:rsidP="00036755">
      <w:pPr>
        <w:rPr>
          <w:rFonts w:cs="Open Sans"/>
        </w:rPr>
      </w:pPr>
      <w:r w:rsidRPr="00E2175A">
        <w:rPr>
          <w:rFonts w:cs="Open Sans"/>
        </w:rPr>
        <w:t xml:space="preserve">The Commission </w:t>
      </w:r>
      <w:r w:rsidR="00D803DB" w:rsidRPr="00E2175A">
        <w:rPr>
          <w:rFonts w:cs="Open Sans"/>
        </w:rPr>
        <w:t xml:space="preserve">additionally </w:t>
      </w:r>
      <w:r w:rsidRPr="00E2175A">
        <w:rPr>
          <w:rFonts w:cs="Open Sans"/>
        </w:rPr>
        <w:t xml:space="preserve">heard of </w:t>
      </w:r>
      <w:r w:rsidR="00D00C2B" w:rsidRPr="00E2175A">
        <w:rPr>
          <w:rFonts w:cs="Open Sans"/>
        </w:rPr>
        <w:t xml:space="preserve">first year residents participating in other initiation practices involving the wearing of Hawaiian leis and large name tags. However, the Commission understands first year </w:t>
      </w:r>
      <w:r w:rsidR="00AB7FF1" w:rsidRPr="00E2175A">
        <w:rPr>
          <w:rFonts w:cs="Open Sans"/>
        </w:rPr>
        <w:t>residen</w:t>
      </w:r>
      <w:r w:rsidR="00D00C2B" w:rsidRPr="00E2175A">
        <w:rPr>
          <w:rFonts w:cs="Open Sans"/>
        </w:rPr>
        <w:t xml:space="preserve">ts </w:t>
      </w:r>
      <w:r w:rsidR="00822F84" w:rsidRPr="00E2175A">
        <w:rPr>
          <w:rFonts w:cs="Open Sans"/>
        </w:rPr>
        <w:t xml:space="preserve">in 2018 </w:t>
      </w:r>
      <w:r w:rsidR="00D00C2B" w:rsidRPr="00E2175A">
        <w:rPr>
          <w:rFonts w:cs="Open Sans"/>
        </w:rPr>
        <w:t>were told not to openly display these outside the college grounds for fear of repris</w:t>
      </w:r>
      <w:r w:rsidR="00036755" w:rsidRPr="00E2175A">
        <w:rPr>
          <w:rFonts w:cs="Open Sans"/>
        </w:rPr>
        <w:t>al from university management.</w:t>
      </w:r>
    </w:p>
    <w:p w14:paraId="488750BB" w14:textId="41C0018C" w:rsidR="00D00C2B" w:rsidRPr="00E2175A" w:rsidRDefault="002B756A" w:rsidP="00036755">
      <w:pPr>
        <w:ind w:left="720" w:right="340"/>
        <w:rPr>
          <w:rFonts w:cs="Open Sans"/>
          <w:sz w:val="22"/>
          <w:szCs w:val="22"/>
        </w:rPr>
      </w:pPr>
      <w:r w:rsidRPr="00E2175A">
        <w:rPr>
          <w:rFonts w:cs="Open Sans"/>
          <w:sz w:val="22"/>
          <w:szCs w:val="22"/>
        </w:rPr>
        <w:t>‘</w:t>
      </w:r>
      <w:r w:rsidR="0091214A" w:rsidRPr="00E2175A">
        <w:rPr>
          <w:rFonts w:cs="Open Sans"/>
          <w:sz w:val="22"/>
          <w:szCs w:val="22"/>
        </w:rPr>
        <w:t>Around the college we had to wear them. It was all joking and stuff</w:t>
      </w:r>
      <w:r w:rsidR="008C447D" w:rsidRPr="00E2175A">
        <w:rPr>
          <w:rFonts w:cs="Open Sans"/>
          <w:sz w:val="22"/>
          <w:szCs w:val="22"/>
        </w:rPr>
        <w:t xml:space="preserve"> </w:t>
      </w:r>
      <w:r w:rsidR="0091214A" w:rsidRPr="00E2175A">
        <w:rPr>
          <w:rFonts w:cs="Open Sans"/>
          <w:sz w:val="22"/>
          <w:szCs w:val="22"/>
        </w:rPr>
        <w:t>… And if you didn’t wear it you got your face drawn on, like it was chill. No one cared. But we weren’t allowed to wear them at top to the uni events and stuff, because it could be seen as being hazed or whatever.</w:t>
      </w:r>
      <w:r w:rsidRPr="00E2175A">
        <w:rPr>
          <w:rFonts w:cs="Open Sans"/>
          <w:sz w:val="22"/>
          <w:szCs w:val="22"/>
        </w:rPr>
        <w:t>’</w:t>
      </w:r>
    </w:p>
    <w:p w14:paraId="0A30F8EB" w14:textId="3C1FE6CF" w:rsidR="00D00C2B" w:rsidRPr="00E2175A" w:rsidRDefault="002B756A" w:rsidP="00A16644">
      <w:pPr>
        <w:ind w:left="720" w:right="340"/>
        <w:rPr>
          <w:rFonts w:cs="Open Sans"/>
          <w:sz w:val="22"/>
          <w:szCs w:val="22"/>
        </w:rPr>
      </w:pPr>
      <w:r w:rsidRPr="00E2175A">
        <w:rPr>
          <w:rFonts w:cs="Open Sans"/>
          <w:sz w:val="22"/>
          <w:szCs w:val="22"/>
        </w:rPr>
        <w:t>‘</w:t>
      </w:r>
      <w:r w:rsidR="00D00C2B" w:rsidRPr="00E2175A">
        <w:rPr>
          <w:rFonts w:cs="Open Sans"/>
          <w:sz w:val="22"/>
          <w:szCs w:val="22"/>
        </w:rPr>
        <w:t>We did have these nametags which was so that people knew your name and, yeah, just this big piece of laminated paper with a string tied around it</w:t>
      </w:r>
      <w:r w:rsidR="008C447D" w:rsidRPr="00E2175A">
        <w:rPr>
          <w:rFonts w:ascii="Calibri" w:hAnsi="Calibri" w:cs="Calibri"/>
          <w:sz w:val="22"/>
        </w:rPr>
        <w:t>—</w:t>
      </w:r>
      <w:r w:rsidR="00D00C2B" w:rsidRPr="00E2175A">
        <w:rPr>
          <w:rFonts w:cs="Open Sans"/>
          <w:sz w:val="22"/>
          <w:szCs w:val="22"/>
        </w:rPr>
        <w:t>whatever</w:t>
      </w:r>
      <w:r w:rsidR="008C447D" w:rsidRPr="00E2175A">
        <w:rPr>
          <w:rFonts w:ascii="Calibri" w:hAnsi="Calibri" w:cs="Calibri"/>
          <w:sz w:val="22"/>
        </w:rPr>
        <w:t>—</w:t>
      </w:r>
      <w:r w:rsidR="00D00C2B" w:rsidRPr="00E2175A">
        <w:rPr>
          <w:rFonts w:cs="Open Sans"/>
          <w:sz w:val="22"/>
          <w:szCs w:val="22"/>
        </w:rPr>
        <w:t>and after a couple of days we weren’t allowed to wear that up top because apparently that could have been seen as hazing.</w:t>
      </w:r>
      <w:r w:rsidRPr="00E2175A">
        <w:rPr>
          <w:rFonts w:cs="Open Sans"/>
          <w:sz w:val="22"/>
          <w:szCs w:val="22"/>
        </w:rPr>
        <w:t>’</w:t>
      </w:r>
    </w:p>
    <w:p w14:paraId="13CA00D4" w14:textId="77777777" w:rsidR="00BC043E" w:rsidRPr="00E2175A" w:rsidRDefault="00BC043E" w:rsidP="00AB09E6">
      <w:pPr>
        <w:pStyle w:val="Heading3"/>
      </w:pPr>
      <w:bookmarkStart w:id="148" w:name="_Toc524692177"/>
      <w:bookmarkStart w:id="149" w:name="_Toc8931192"/>
      <w:r w:rsidRPr="00E2175A">
        <w:t xml:space="preserve">Hazing at </w:t>
      </w:r>
      <w:r w:rsidR="00FA37AD" w:rsidRPr="00E2175A">
        <w:t>St Albert’s</w:t>
      </w:r>
      <w:r w:rsidRPr="00E2175A">
        <w:t xml:space="preserve"> </w:t>
      </w:r>
      <w:r w:rsidRPr="00AB09E6">
        <w:t>College</w:t>
      </w:r>
      <w:bookmarkEnd w:id="148"/>
      <w:bookmarkEnd w:id="149"/>
    </w:p>
    <w:p w14:paraId="478E73FF" w14:textId="0AF5BDB5" w:rsidR="000230B7" w:rsidRPr="00E2175A" w:rsidRDefault="008C447D" w:rsidP="00A16644">
      <w:pPr>
        <w:rPr>
          <w:rFonts w:cs="Open Sans"/>
        </w:rPr>
      </w:pPr>
      <w:r w:rsidRPr="00E2175A">
        <w:rPr>
          <w:rFonts w:cs="Open Sans"/>
        </w:rPr>
        <w:t xml:space="preserve">The Commission heard that </w:t>
      </w:r>
      <w:r w:rsidR="00FA37AD" w:rsidRPr="00E2175A">
        <w:rPr>
          <w:rFonts w:cs="Open Sans"/>
        </w:rPr>
        <w:t>St Albert’s College</w:t>
      </w:r>
      <w:r w:rsidR="000230B7" w:rsidRPr="00E2175A">
        <w:rPr>
          <w:rFonts w:cs="Open Sans"/>
        </w:rPr>
        <w:t xml:space="preserve"> residents participate in a practice called ‘ordering’, where older residents force younger residents to complete tasks or activities. The Commission heard of examples of younger residents being forced to clear older residents’ plates, to eat </w:t>
      </w:r>
      <w:r w:rsidR="00BB5D36" w:rsidRPr="00E2175A">
        <w:rPr>
          <w:rFonts w:cs="Open Sans"/>
        </w:rPr>
        <w:t xml:space="preserve">certain </w:t>
      </w:r>
      <w:r w:rsidR="000230B7" w:rsidRPr="00E2175A">
        <w:rPr>
          <w:rFonts w:cs="Open Sans"/>
        </w:rPr>
        <w:t>food combinations, and to sing or perform in front of other residents.</w:t>
      </w:r>
    </w:p>
    <w:p w14:paraId="3F04D335" w14:textId="15F1510C" w:rsidR="000230B7" w:rsidRPr="00E2175A" w:rsidRDefault="008C447D" w:rsidP="00A16644">
      <w:pPr>
        <w:ind w:left="720"/>
        <w:rPr>
          <w:rFonts w:cs="Open Sans"/>
          <w:sz w:val="22"/>
          <w:szCs w:val="22"/>
        </w:rPr>
      </w:pPr>
      <w:r w:rsidRPr="00E2175A">
        <w:rPr>
          <w:rFonts w:cs="Open Sans"/>
          <w:sz w:val="22"/>
          <w:szCs w:val="22"/>
        </w:rPr>
        <w:t>‘</w:t>
      </w:r>
      <w:r w:rsidR="000230B7" w:rsidRPr="00E2175A">
        <w:rPr>
          <w:rFonts w:cs="Open Sans"/>
          <w:sz w:val="22"/>
          <w:szCs w:val="22"/>
        </w:rPr>
        <w:t>There’s a bit of a hierarchy, the older girl like, in terms of how long you’ve been here and you can</w:t>
      </w:r>
      <w:r w:rsidRPr="00E2175A">
        <w:rPr>
          <w:rFonts w:ascii="Calibri" w:hAnsi="Calibri" w:cs="Calibri"/>
          <w:sz w:val="22"/>
        </w:rPr>
        <w:t>—</w:t>
      </w:r>
      <w:r w:rsidR="000230B7" w:rsidRPr="00E2175A">
        <w:rPr>
          <w:rFonts w:cs="Open Sans"/>
          <w:sz w:val="22"/>
          <w:szCs w:val="22"/>
        </w:rPr>
        <w:t xml:space="preserve">well, it’s like, if an older girls asks you to maybe clear her table of dinner plates because she just wants to leave or whatever, she’ll just say, </w:t>
      </w:r>
      <w:r w:rsidR="005205E5" w:rsidRPr="00E2175A">
        <w:rPr>
          <w:rFonts w:cs="Open Sans"/>
          <w:sz w:val="22"/>
          <w:szCs w:val="22"/>
        </w:rPr>
        <w:t>[name]</w:t>
      </w:r>
      <w:r w:rsidR="000230B7" w:rsidRPr="00E2175A">
        <w:rPr>
          <w:rFonts w:cs="Open Sans"/>
          <w:sz w:val="22"/>
          <w:szCs w:val="22"/>
        </w:rPr>
        <w:t>, can you just clean my plate for me and then it will happen because just in terms of hierarchy.</w:t>
      </w:r>
      <w:r w:rsidRPr="00E2175A">
        <w:rPr>
          <w:rFonts w:cs="Open Sans"/>
          <w:sz w:val="22"/>
          <w:szCs w:val="22"/>
        </w:rPr>
        <w:t>’</w:t>
      </w:r>
    </w:p>
    <w:p w14:paraId="37275C5D" w14:textId="77777777" w:rsidR="000230B7" w:rsidRPr="00E2175A" w:rsidRDefault="002B756A" w:rsidP="00A16644">
      <w:pPr>
        <w:pStyle w:val="ListParagraph"/>
        <w:rPr>
          <w:rFonts w:cs="Open Sans"/>
          <w:sz w:val="22"/>
          <w:szCs w:val="22"/>
        </w:rPr>
      </w:pPr>
      <w:r w:rsidRPr="00E2175A">
        <w:rPr>
          <w:rFonts w:cs="Open Sans"/>
          <w:sz w:val="22"/>
          <w:szCs w:val="22"/>
        </w:rPr>
        <w:t>‘</w:t>
      </w:r>
      <w:r w:rsidR="000230B7" w:rsidRPr="00E2175A">
        <w:rPr>
          <w:rFonts w:cs="Open Sans"/>
          <w:sz w:val="22"/>
          <w:szCs w:val="22"/>
        </w:rPr>
        <w:t>You were told to eat the Weet-Bix with wasabi sauce which I've done.</w:t>
      </w:r>
      <w:r w:rsidRPr="00E2175A">
        <w:rPr>
          <w:rFonts w:cs="Open Sans"/>
          <w:sz w:val="22"/>
          <w:szCs w:val="22"/>
        </w:rPr>
        <w:t>’</w:t>
      </w:r>
    </w:p>
    <w:p w14:paraId="7C0F39E4" w14:textId="77777777" w:rsidR="000230B7" w:rsidRPr="00E2175A" w:rsidRDefault="002B756A" w:rsidP="000F5956">
      <w:pPr>
        <w:ind w:left="720"/>
        <w:rPr>
          <w:rFonts w:cs="Open Sans"/>
          <w:sz w:val="22"/>
          <w:szCs w:val="22"/>
        </w:rPr>
      </w:pPr>
      <w:r w:rsidRPr="00E2175A">
        <w:rPr>
          <w:rFonts w:cs="Open Sans"/>
          <w:sz w:val="22"/>
          <w:szCs w:val="22"/>
        </w:rPr>
        <w:t>‘</w:t>
      </w:r>
      <w:r w:rsidR="000230B7" w:rsidRPr="00E2175A">
        <w:rPr>
          <w:rFonts w:cs="Open Sans"/>
          <w:sz w:val="22"/>
          <w:szCs w:val="22"/>
        </w:rPr>
        <w:t>I got asked to play the piano and even though I play piano I didn’t want to do that in front of everyone.</w:t>
      </w:r>
      <w:r w:rsidRPr="00E2175A">
        <w:rPr>
          <w:rFonts w:cs="Open Sans"/>
          <w:sz w:val="22"/>
          <w:szCs w:val="22"/>
        </w:rPr>
        <w:t>’</w:t>
      </w:r>
    </w:p>
    <w:p w14:paraId="6F2CE56C" w14:textId="77777777" w:rsidR="00B16B7E" w:rsidRPr="00E2175A" w:rsidRDefault="002B756A" w:rsidP="00A16644">
      <w:pPr>
        <w:ind w:left="720"/>
        <w:rPr>
          <w:rFonts w:cs="Open Sans"/>
          <w:sz w:val="22"/>
          <w:szCs w:val="22"/>
        </w:rPr>
      </w:pPr>
      <w:r w:rsidRPr="00E2175A">
        <w:rPr>
          <w:rFonts w:cs="Open Sans"/>
          <w:sz w:val="22"/>
          <w:szCs w:val="22"/>
        </w:rPr>
        <w:t>‘</w:t>
      </w:r>
      <w:r w:rsidR="000230B7" w:rsidRPr="00E2175A">
        <w:rPr>
          <w:rFonts w:cs="Open Sans"/>
          <w:sz w:val="22"/>
          <w:szCs w:val="22"/>
        </w:rPr>
        <w:t>If you get asked to do something when you're younger then you can then go and do it when you’re older so you kind of want to do it so that then you can.</w:t>
      </w:r>
      <w:r w:rsidRPr="00E2175A">
        <w:rPr>
          <w:rFonts w:cs="Open Sans"/>
          <w:sz w:val="22"/>
          <w:szCs w:val="22"/>
        </w:rPr>
        <w:t>’</w:t>
      </w:r>
    </w:p>
    <w:p w14:paraId="286A5B58" w14:textId="77777777" w:rsidR="00BC043E" w:rsidRPr="00E2175A" w:rsidRDefault="00BC043E" w:rsidP="00A16644">
      <w:pPr>
        <w:rPr>
          <w:rFonts w:cs="Open Sans"/>
        </w:rPr>
      </w:pPr>
      <w:r w:rsidRPr="00E2175A">
        <w:rPr>
          <w:rFonts w:cs="Open Sans"/>
        </w:rPr>
        <w:t xml:space="preserve">Residents </w:t>
      </w:r>
      <w:r w:rsidR="00D75002" w:rsidRPr="00E2175A">
        <w:rPr>
          <w:rFonts w:cs="Open Sans"/>
        </w:rPr>
        <w:t xml:space="preserve">spoke </w:t>
      </w:r>
      <w:r w:rsidR="00434634" w:rsidRPr="00E2175A">
        <w:rPr>
          <w:rFonts w:cs="Open Sans"/>
        </w:rPr>
        <w:t>of</w:t>
      </w:r>
      <w:r w:rsidR="00D75002" w:rsidRPr="00E2175A">
        <w:rPr>
          <w:rFonts w:cs="Open Sans"/>
        </w:rPr>
        <w:t xml:space="preserve"> other hazing practices that take place at </w:t>
      </w:r>
      <w:r w:rsidR="00FA37AD" w:rsidRPr="00E2175A">
        <w:rPr>
          <w:rFonts w:cs="Open Sans"/>
        </w:rPr>
        <w:t>St Albert’s College</w:t>
      </w:r>
      <w:r w:rsidR="00D75002" w:rsidRPr="00E2175A">
        <w:rPr>
          <w:rFonts w:cs="Open Sans"/>
        </w:rPr>
        <w:t>, including ‘Feral Women’s’ and walkabout. T</w:t>
      </w:r>
      <w:r w:rsidR="00B16B7E" w:rsidRPr="00E2175A">
        <w:rPr>
          <w:rFonts w:cs="Open Sans"/>
        </w:rPr>
        <w:t>he</w:t>
      </w:r>
      <w:r w:rsidR="005205E5" w:rsidRPr="00E2175A">
        <w:rPr>
          <w:rFonts w:cs="Open Sans"/>
        </w:rPr>
        <w:t xml:space="preserve"> </w:t>
      </w:r>
      <w:r w:rsidRPr="00E2175A">
        <w:rPr>
          <w:rFonts w:cs="Open Sans"/>
        </w:rPr>
        <w:t>Feral Women’s</w:t>
      </w:r>
      <w:r w:rsidR="00B16B7E" w:rsidRPr="00E2175A">
        <w:rPr>
          <w:rFonts w:cs="Open Sans"/>
        </w:rPr>
        <w:t xml:space="preserve"> initiation</w:t>
      </w:r>
      <w:r w:rsidR="00EF2824" w:rsidRPr="00E2175A">
        <w:rPr>
          <w:rFonts w:cs="Open Sans"/>
        </w:rPr>
        <w:t xml:space="preserve"> tradition</w:t>
      </w:r>
      <w:r w:rsidR="00D75002" w:rsidRPr="00E2175A">
        <w:rPr>
          <w:rFonts w:cs="Open Sans"/>
        </w:rPr>
        <w:t xml:space="preserve"> was described in the </w:t>
      </w:r>
      <w:r w:rsidR="00D75002" w:rsidRPr="00E2175A">
        <w:rPr>
          <w:rFonts w:cs="Open Sans"/>
          <w:i/>
        </w:rPr>
        <w:t>Red Zone Report</w:t>
      </w:r>
      <w:r w:rsidR="00D75002" w:rsidRPr="00E2175A">
        <w:rPr>
          <w:rFonts w:cs="Open Sans"/>
        </w:rPr>
        <w:t>:</w:t>
      </w:r>
    </w:p>
    <w:p w14:paraId="133F033B" w14:textId="1C656753" w:rsidR="00BC043E" w:rsidRPr="00E2175A" w:rsidRDefault="002B756A" w:rsidP="00036755">
      <w:pPr>
        <w:autoSpaceDE w:val="0"/>
        <w:autoSpaceDN w:val="0"/>
        <w:adjustRightInd w:val="0"/>
        <w:ind w:left="720"/>
        <w:rPr>
          <w:rFonts w:cs="Open Sans"/>
          <w:iCs/>
          <w:sz w:val="22"/>
          <w:szCs w:val="22"/>
        </w:rPr>
      </w:pPr>
      <w:r w:rsidRPr="00E2175A">
        <w:rPr>
          <w:rFonts w:cs="Open Sans"/>
          <w:iCs/>
          <w:sz w:val="22"/>
          <w:szCs w:val="22"/>
        </w:rPr>
        <w:t>‘</w:t>
      </w:r>
      <w:r w:rsidR="00BC043E" w:rsidRPr="00E2175A">
        <w:rPr>
          <w:rFonts w:cs="Open Sans"/>
          <w:iCs/>
          <w:sz w:val="22"/>
          <w:szCs w:val="22"/>
        </w:rPr>
        <w:t xml:space="preserve">Girls do </w:t>
      </w:r>
      <w:r w:rsidR="008C447D" w:rsidRPr="00E2175A">
        <w:rPr>
          <w:rFonts w:cs="Open Sans"/>
          <w:iCs/>
          <w:sz w:val="22"/>
          <w:szCs w:val="22"/>
        </w:rPr>
        <w:t>“</w:t>
      </w:r>
      <w:r w:rsidR="00BC043E" w:rsidRPr="00E2175A">
        <w:rPr>
          <w:rFonts w:cs="Open Sans"/>
          <w:iCs/>
          <w:sz w:val="22"/>
          <w:szCs w:val="22"/>
        </w:rPr>
        <w:t>feral women's</w:t>
      </w:r>
      <w:r w:rsidR="008C447D" w:rsidRPr="00E2175A">
        <w:rPr>
          <w:rFonts w:cs="Open Sans"/>
          <w:iCs/>
          <w:sz w:val="22"/>
          <w:szCs w:val="22"/>
        </w:rPr>
        <w:t>”</w:t>
      </w:r>
      <w:r w:rsidR="00BC043E" w:rsidRPr="00E2175A">
        <w:rPr>
          <w:rFonts w:cs="Open Sans"/>
          <w:iCs/>
          <w:sz w:val="22"/>
          <w:szCs w:val="22"/>
        </w:rPr>
        <w:t xml:space="preserve"> on the same night. Fresher girls are labelled </w:t>
      </w:r>
      <w:r w:rsidR="008C447D" w:rsidRPr="00E2175A">
        <w:rPr>
          <w:rFonts w:cs="Open Sans"/>
          <w:iCs/>
          <w:sz w:val="22"/>
          <w:szCs w:val="22"/>
        </w:rPr>
        <w:t>“</w:t>
      </w:r>
      <w:r w:rsidR="00BC043E" w:rsidRPr="00E2175A">
        <w:rPr>
          <w:rFonts w:cs="Open Sans"/>
          <w:iCs/>
          <w:sz w:val="22"/>
          <w:szCs w:val="22"/>
        </w:rPr>
        <w:t>feral god-daughters</w:t>
      </w:r>
      <w:r w:rsidR="008C447D" w:rsidRPr="00E2175A">
        <w:rPr>
          <w:rFonts w:cs="Open Sans"/>
          <w:iCs/>
          <w:sz w:val="22"/>
          <w:szCs w:val="22"/>
        </w:rPr>
        <w:t>”</w:t>
      </w:r>
      <w:r w:rsidR="00BC043E" w:rsidRPr="00E2175A">
        <w:rPr>
          <w:rFonts w:cs="Open Sans"/>
          <w:iCs/>
          <w:sz w:val="22"/>
          <w:szCs w:val="22"/>
        </w:rPr>
        <w:t xml:space="preserve"> and have a senior girl </w:t>
      </w:r>
      <w:r w:rsidR="008C447D" w:rsidRPr="00E2175A">
        <w:rPr>
          <w:rFonts w:cs="Open Sans"/>
          <w:iCs/>
          <w:sz w:val="22"/>
          <w:szCs w:val="22"/>
        </w:rPr>
        <w:t>“</w:t>
      </w:r>
      <w:r w:rsidR="00BC043E" w:rsidRPr="00E2175A">
        <w:rPr>
          <w:rFonts w:cs="Open Sans"/>
          <w:iCs/>
          <w:sz w:val="22"/>
          <w:szCs w:val="22"/>
        </w:rPr>
        <w:t>feral godmother</w:t>
      </w:r>
      <w:r w:rsidR="008C447D" w:rsidRPr="00E2175A">
        <w:rPr>
          <w:rFonts w:cs="Open Sans"/>
          <w:iCs/>
          <w:sz w:val="22"/>
          <w:szCs w:val="22"/>
        </w:rPr>
        <w:t>”</w:t>
      </w:r>
      <w:r w:rsidR="00BC043E" w:rsidRPr="00E2175A">
        <w:rPr>
          <w:rFonts w:cs="Open Sans"/>
          <w:iCs/>
          <w:sz w:val="22"/>
          <w:szCs w:val="22"/>
        </w:rPr>
        <w:t xml:space="preserve"> allocated to them. These are self-organised in advance of the event. The feral godmothers dress up their goddaughters in old clothes from Vinnies and tease their hair, and</w:t>
      </w:r>
      <w:r w:rsidR="00C318A4" w:rsidRPr="00E2175A">
        <w:rPr>
          <w:rFonts w:cs="Open Sans"/>
          <w:iCs/>
          <w:sz w:val="22"/>
          <w:szCs w:val="22"/>
        </w:rPr>
        <w:t xml:space="preserve"> </w:t>
      </w:r>
      <w:r w:rsidR="00BC043E" w:rsidRPr="00E2175A">
        <w:rPr>
          <w:rFonts w:cs="Open Sans"/>
          <w:iCs/>
          <w:sz w:val="22"/>
          <w:szCs w:val="22"/>
        </w:rPr>
        <w:t>put</w:t>
      </w:r>
      <w:r w:rsidR="00C318A4" w:rsidRPr="00E2175A">
        <w:rPr>
          <w:rFonts w:cs="Open Sans"/>
          <w:iCs/>
          <w:sz w:val="22"/>
          <w:szCs w:val="22"/>
        </w:rPr>
        <w:t xml:space="preserve"> </w:t>
      </w:r>
      <w:r w:rsidR="00BC043E" w:rsidRPr="00E2175A">
        <w:rPr>
          <w:rFonts w:cs="Open Sans"/>
          <w:iCs/>
          <w:sz w:val="22"/>
          <w:szCs w:val="22"/>
        </w:rPr>
        <w:t>terrible makeup</w:t>
      </w:r>
      <w:r w:rsidR="00C318A4" w:rsidRPr="00E2175A">
        <w:rPr>
          <w:rFonts w:cs="Open Sans"/>
          <w:iCs/>
          <w:sz w:val="22"/>
          <w:szCs w:val="22"/>
        </w:rPr>
        <w:t xml:space="preserve"> </w:t>
      </w:r>
      <w:r w:rsidR="00BC043E" w:rsidRPr="00E2175A">
        <w:rPr>
          <w:rFonts w:cs="Open Sans"/>
          <w:iCs/>
          <w:sz w:val="22"/>
          <w:szCs w:val="22"/>
        </w:rPr>
        <w:t>on</w:t>
      </w:r>
      <w:r w:rsidR="00C318A4" w:rsidRPr="00E2175A">
        <w:rPr>
          <w:rFonts w:cs="Open Sans"/>
          <w:iCs/>
          <w:sz w:val="22"/>
          <w:szCs w:val="22"/>
        </w:rPr>
        <w:t xml:space="preserve"> </w:t>
      </w:r>
      <w:r w:rsidR="00BC043E" w:rsidRPr="00E2175A">
        <w:rPr>
          <w:rFonts w:cs="Open Sans"/>
          <w:iCs/>
          <w:sz w:val="22"/>
          <w:szCs w:val="22"/>
        </w:rPr>
        <w:t>your</w:t>
      </w:r>
      <w:r w:rsidR="00C318A4" w:rsidRPr="00E2175A">
        <w:rPr>
          <w:rFonts w:cs="Open Sans"/>
          <w:iCs/>
          <w:sz w:val="22"/>
          <w:szCs w:val="22"/>
        </w:rPr>
        <w:t xml:space="preserve"> </w:t>
      </w:r>
      <w:r w:rsidR="00BC043E" w:rsidRPr="00E2175A">
        <w:rPr>
          <w:rFonts w:cs="Open Sans"/>
          <w:iCs/>
          <w:sz w:val="22"/>
          <w:szCs w:val="22"/>
        </w:rPr>
        <w:t>face</w:t>
      </w:r>
      <w:r w:rsidR="00C318A4" w:rsidRPr="00E2175A">
        <w:rPr>
          <w:rFonts w:cs="Open Sans"/>
          <w:iCs/>
          <w:sz w:val="22"/>
          <w:szCs w:val="22"/>
        </w:rPr>
        <w:t xml:space="preserve"> </w:t>
      </w:r>
      <w:r w:rsidR="00BC043E" w:rsidRPr="00E2175A">
        <w:rPr>
          <w:rFonts w:cs="Open Sans"/>
          <w:iCs/>
          <w:sz w:val="22"/>
          <w:szCs w:val="22"/>
        </w:rPr>
        <w:t>to</w:t>
      </w:r>
      <w:r w:rsidR="00C318A4" w:rsidRPr="00E2175A">
        <w:rPr>
          <w:rFonts w:cs="Open Sans"/>
          <w:iCs/>
          <w:sz w:val="22"/>
          <w:szCs w:val="22"/>
        </w:rPr>
        <w:t xml:space="preserve"> </w:t>
      </w:r>
      <w:r w:rsidR="00BC043E" w:rsidRPr="00E2175A">
        <w:rPr>
          <w:rFonts w:cs="Open Sans"/>
          <w:iCs/>
          <w:sz w:val="22"/>
          <w:szCs w:val="22"/>
        </w:rPr>
        <w:t>the</w:t>
      </w:r>
      <w:r w:rsidR="00C318A4" w:rsidRPr="00E2175A">
        <w:rPr>
          <w:rFonts w:cs="Open Sans"/>
          <w:iCs/>
          <w:sz w:val="22"/>
          <w:szCs w:val="22"/>
        </w:rPr>
        <w:t xml:space="preserve"> </w:t>
      </w:r>
      <w:r w:rsidR="00BC043E" w:rsidRPr="00E2175A">
        <w:rPr>
          <w:rFonts w:cs="Open Sans"/>
          <w:iCs/>
          <w:sz w:val="22"/>
          <w:szCs w:val="22"/>
        </w:rPr>
        <w:t>point where</w:t>
      </w:r>
      <w:r w:rsidR="00C318A4" w:rsidRPr="00E2175A">
        <w:rPr>
          <w:rFonts w:cs="Open Sans"/>
          <w:iCs/>
          <w:sz w:val="22"/>
          <w:szCs w:val="22"/>
        </w:rPr>
        <w:t xml:space="preserve"> </w:t>
      </w:r>
      <w:r w:rsidR="00BC043E" w:rsidRPr="00E2175A">
        <w:rPr>
          <w:rFonts w:cs="Open Sans"/>
          <w:iCs/>
          <w:sz w:val="22"/>
          <w:szCs w:val="22"/>
        </w:rPr>
        <w:t>you</w:t>
      </w:r>
      <w:r w:rsidR="00C318A4" w:rsidRPr="00E2175A">
        <w:rPr>
          <w:rFonts w:cs="Open Sans"/>
          <w:iCs/>
          <w:sz w:val="22"/>
          <w:szCs w:val="22"/>
        </w:rPr>
        <w:t xml:space="preserve"> </w:t>
      </w:r>
      <w:r w:rsidR="00BC043E" w:rsidRPr="00E2175A">
        <w:rPr>
          <w:rFonts w:cs="Open Sans"/>
          <w:iCs/>
          <w:sz w:val="22"/>
          <w:szCs w:val="22"/>
        </w:rPr>
        <w:t>can't</w:t>
      </w:r>
      <w:r w:rsidR="00C318A4" w:rsidRPr="00E2175A">
        <w:rPr>
          <w:rFonts w:cs="Open Sans"/>
          <w:iCs/>
          <w:sz w:val="22"/>
          <w:szCs w:val="22"/>
        </w:rPr>
        <w:t xml:space="preserve"> </w:t>
      </w:r>
      <w:r w:rsidR="00BC043E" w:rsidRPr="00E2175A">
        <w:rPr>
          <w:rFonts w:cs="Open Sans"/>
          <w:iCs/>
          <w:sz w:val="22"/>
          <w:szCs w:val="22"/>
        </w:rPr>
        <w:t>recognise</w:t>
      </w:r>
      <w:r w:rsidR="00C318A4" w:rsidRPr="00E2175A">
        <w:rPr>
          <w:rFonts w:cs="Open Sans"/>
          <w:iCs/>
          <w:sz w:val="22"/>
          <w:szCs w:val="22"/>
        </w:rPr>
        <w:t xml:space="preserve"> </w:t>
      </w:r>
      <w:r w:rsidR="00BC043E" w:rsidRPr="00E2175A">
        <w:rPr>
          <w:rFonts w:cs="Open Sans"/>
          <w:iCs/>
          <w:sz w:val="22"/>
          <w:szCs w:val="22"/>
        </w:rPr>
        <w:t>your</w:t>
      </w:r>
      <w:r w:rsidR="00C318A4" w:rsidRPr="00E2175A">
        <w:rPr>
          <w:rFonts w:cs="Open Sans"/>
          <w:iCs/>
          <w:sz w:val="22"/>
          <w:szCs w:val="22"/>
        </w:rPr>
        <w:t xml:space="preserve"> </w:t>
      </w:r>
      <w:r w:rsidR="00BC043E" w:rsidRPr="00E2175A">
        <w:rPr>
          <w:rFonts w:cs="Open Sans"/>
          <w:iCs/>
          <w:sz w:val="22"/>
          <w:szCs w:val="22"/>
        </w:rPr>
        <w:t>friends</w:t>
      </w:r>
      <w:r w:rsidR="00C318A4" w:rsidRPr="00E2175A">
        <w:rPr>
          <w:rFonts w:cs="Open Sans"/>
          <w:iCs/>
          <w:sz w:val="22"/>
          <w:szCs w:val="22"/>
        </w:rPr>
        <w:t xml:space="preserve"> </w:t>
      </w:r>
      <w:r w:rsidR="00BC043E" w:rsidRPr="00E2175A">
        <w:rPr>
          <w:rFonts w:cs="Open Sans"/>
          <w:iCs/>
          <w:sz w:val="22"/>
          <w:szCs w:val="22"/>
        </w:rPr>
        <w:t>in</w:t>
      </w:r>
      <w:r w:rsidR="00C318A4" w:rsidRPr="00E2175A">
        <w:rPr>
          <w:rFonts w:cs="Open Sans"/>
          <w:iCs/>
          <w:sz w:val="22"/>
          <w:szCs w:val="22"/>
        </w:rPr>
        <w:t xml:space="preserve"> </w:t>
      </w:r>
      <w:r w:rsidR="00BC043E" w:rsidRPr="00E2175A">
        <w:rPr>
          <w:rFonts w:cs="Open Sans"/>
          <w:iCs/>
          <w:sz w:val="22"/>
          <w:szCs w:val="22"/>
        </w:rPr>
        <w:t>the room. The feral god-daughters are not allowed to walk, they move on all fours and can only speak if spoken to. There's a vomit bucket in the middle of the circle. One senior student leads the evening and there are</w:t>
      </w:r>
      <w:r w:rsidR="00C318A4" w:rsidRPr="00E2175A">
        <w:rPr>
          <w:rFonts w:cs="Open Sans"/>
          <w:iCs/>
          <w:sz w:val="22"/>
          <w:szCs w:val="22"/>
        </w:rPr>
        <w:t xml:space="preserve"> </w:t>
      </w:r>
      <w:r w:rsidR="00BC043E" w:rsidRPr="00E2175A">
        <w:rPr>
          <w:rFonts w:cs="Open Sans"/>
          <w:iCs/>
          <w:sz w:val="22"/>
          <w:szCs w:val="22"/>
        </w:rPr>
        <w:t>different</w:t>
      </w:r>
      <w:r w:rsidR="00C318A4" w:rsidRPr="00E2175A">
        <w:rPr>
          <w:rFonts w:cs="Open Sans"/>
          <w:iCs/>
          <w:sz w:val="22"/>
          <w:szCs w:val="22"/>
        </w:rPr>
        <w:t xml:space="preserve"> </w:t>
      </w:r>
      <w:r w:rsidR="00BC043E" w:rsidRPr="00E2175A">
        <w:rPr>
          <w:rFonts w:cs="Open Sans"/>
          <w:iCs/>
          <w:sz w:val="22"/>
          <w:szCs w:val="22"/>
        </w:rPr>
        <w:t>challenges</w:t>
      </w:r>
      <w:r w:rsidR="00C318A4" w:rsidRPr="00E2175A">
        <w:rPr>
          <w:rFonts w:cs="Open Sans"/>
          <w:iCs/>
          <w:sz w:val="22"/>
          <w:szCs w:val="22"/>
        </w:rPr>
        <w:t xml:space="preserve"> </w:t>
      </w:r>
      <w:r w:rsidR="00BC043E" w:rsidRPr="00E2175A">
        <w:rPr>
          <w:rFonts w:cs="Open Sans"/>
          <w:iCs/>
          <w:sz w:val="22"/>
          <w:szCs w:val="22"/>
        </w:rPr>
        <w:t>and</w:t>
      </w:r>
      <w:r w:rsidR="00C318A4" w:rsidRPr="00E2175A">
        <w:rPr>
          <w:rFonts w:cs="Open Sans"/>
          <w:iCs/>
          <w:sz w:val="22"/>
          <w:szCs w:val="22"/>
        </w:rPr>
        <w:t xml:space="preserve"> </w:t>
      </w:r>
      <w:r w:rsidR="00BC043E" w:rsidRPr="00E2175A">
        <w:rPr>
          <w:rFonts w:cs="Open Sans"/>
          <w:iCs/>
          <w:sz w:val="22"/>
          <w:szCs w:val="22"/>
        </w:rPr>
        <w:t>activities.</w:t>
      </w:r>
      <w:r w:rsidR="00C318A4" w:rsidRPr="00E2175A">
        <w:rPr>
          <w:rFonts w:cs="Open Sans"/>
          <w:iCs/>
          <w:sz w:val="22"/>
          <w:szCs w:val="22"/>
        </w:rPr>
        <w:t xml:space="preserve"> </w:t>
      </w:r>
      <w:r w:rsidR="00BC043E" w:rsidRPr="00E2175A">
        <w:rPr>
          <w:rFonts w:cs="Open Sans"/>
          <w:iCs/>
          <w:sz w:val="22"/>
          <w:szCs w:val="22"/>
        </w:rPr>
        <w:t>If</w:t>
      </w:r>
      <w:r w:rsidR="00C318A4" w:rsidRPr="00E2175A">
        <w:rPr>
          <w:rFonts w:cs="Open Sans"/>
          <w:iCs/>
          <w:sz w:val="22"/>
          <w:szCs w:val="22"/>
        </w:rPr>
        <w:t xml:space="preserve"> </w:t>
      </w:r>
      <w:r w:rsidR="00BC043E" w:rsidRPr="00E2175A">
        <w:rPr>
          <w:rFonts w:cs="Open Sans"/>
          <w:iCs/>
          <w:sz w:val="22"/>
          <w:szCs w:val="22"/>
        </w:rPr>
        <w:t>you</w:t>
      </w:r>
      <w:r w:rsidR="00C318A4" w:rsidRPr="00E2175A">
        <w:rPr>
          <w:rFonts w:cs="Open Sans"/>
          <w:iCs/>
          <w:sz w:val="22"/>
          <w:szCs w:val="22"/>
        </w:rPr>
        <w:t xml:space="preserve"> </w:t>
      </w:r>
      <w:r w:rsidR="00BC043E" w:rsidRPr="00E2175A">
        <w:rPr>
          <w:rFonts w:cs="Open Sans"/>
          <w:iCs/>
          <w:sz w:val="22"/>
          <w:szCs w:val="22"/>
        </w:rPr>
        <w:t>lose</w:t>
      </w:r>
      <w:r w:rsidR="00C318A4" w:rsidRPr="00E2175A">
        <w:rPr>
          <w:rFonts w:cs="Open Sans"/>
          <w:iCs/>
          <w:sz w:val="22"/>
          <w:szCs w:val="22"/>
        </w:rPr>
        <w:t xml:space="preserve"> </w:t>
      </w:r>
      <w:r w:rsidR="00BC043E" w:rsidRPr="00E2175A">
        <w:rPr>
          <w:rFonts w:cs="Open Sans"/>
          <w:iCs/>
          <w:sz w:val="22"/>
          <w:szCs w:val="22"/>
        </w:rPr>
        <w:t>a</w:t>
      </w:r>
      <w:r w:rsidR="00C318A4" w:rsidRPr="00E2175A">
        <w:rPr>
          <w:rFonts w:cs="Open Sans"/>
          <w:iCs/>
          <w:sz w:val="22"/>
          <w:szCs w:val="22"/>
        </w:rPr>
        <w:t xml:space="preserve"> </w:t>
      </w:r>
      <w:r w:rsidR="00BC043E" w:rsidRPr="00E2175A">
        <w:rPr>
          <w:rFonts w:cs="Open Sans"/>
          <w:iCs/>
          <w:sz w:val="22"/>
          <w:szCs w:val="22"/>
        </w:rPr>
        <w:t>race</w:t>
      </w:r>
      <w:r w:rsidR="00C318A4" w:rsidRPr="00E2175A">
        <w:rPr>
          <w:rFonts w:cs="Open Sans"/>
          <w:iCs/>
          <w:sz w:val="22"/>
          <w:szCs w:val="22"/>
        </w:rPr>
        <w:t xml:space="preserve"> </w:t>
      </w:r>
      <w:r w:rsidR="00BC043E" w:rsidRPr="00E2175A">
        <w:rPr>
          <w:rFonts w:cs="Open Sans"/>
          <w:iCs/>
          <w:sz w:val="22"/>
          <w:szCs w:val="22"/>
        </w:rPr>
        <w:t>or</w:t>
      </w:r>
      <w:r w:rsidR="00C318A4" w:rsidRPr="00E2175A">
        <w:rPr>
          <w:rFonts w:cs="Open Sans"/>
          <w:iCs/>
          <w:sz w:val="22"/>
          <w:szCs w:val="22"/>
        </w:rPr>
        <w:t xml:space="preserve"> </w:t>
      </w:r>
      <w:r w:rsidR="00BC043E" w:rsidRPr="00E2175A">
        <w:rPr>
          <w:rFonts w:cs="Open Sans"/>
          <w:iCs/>
          <w:sz w:val="22"/>
          <w:szCs w:val="22"/>
        </w:rPr>
        <w:t>activity</w:t>
      </w:r>
      <w:r w:rsidR="00C318A4" w:rsidRPr="00E2175A">
        <w:rPr>
          <w:rFonts w:cs="Open Sans"/>
          <w:iCs/>
          <w:sz w:val="22"/>
          <w:szCs w:val="22"/>
        </w:rPr>
        <w:t xml:space="preserve"> </w:t>
      </w:r>
      <w:r w:rsidR="00BC043E" w:rsidRPr="00E2175A">
        <w:rPr>
          <w:rFonts w:cs="Open Sans"/>
          <w:iCs/>
          <w:sz w:val="22"/>
          <w:szCs w:val="22"/>
        </w:rPr>
        <w:t>you</w:t>
      </w:r>
      <w:r w:rsidR="00C318A4" w:rsidRPr="00E2175A">
        <w:rPr>
          <w:rFonts w:cs="Open Sans"/>
          <w:iCs/>
          <w:sz w:val="22"/>
          <w:szCs w:val="22"/>
        </w:rPr>
        <w:t xml:space="preserve"> </w:t>
      </w:r>
      <w:r w:rsidR="00BC043E" w:rsidRPr="00E2175A">
        <w:rPr>
          <w:rFonts w:cs="Open Sans"/>
          <w:iCs/>
          <w:sz w:val="22"/>
          <w:szCs w:val="22"/>
        </w:rPr>
        <w:t>go</w:t>
      </w:r>
      <w:r w:rsidR="00C318A4" w:rsidRPr="00E2175A">
        <w:rPr>
          <w:rFonts w:cs="Open Sans"/>
          <w:iCs/>
          <w:sz w:val="22"/>
          <w:szCs w:val="22"/>
        </w:rPr>
        <w:t xml:space="preserve"> </w:t>
      </w:r>
      <w:r w:rsidR="00BC043E" w:rsidRPr="00E2175A">
        <w:rPr>
          <w:rFonts w:cs="Open Sans"/>
          <w:iCs/>
          <w:sz w:val="22"/>
          <w:szCs w:val="22"/>
        </w:rPr>
        <w:t>to</w:t>
      </w:r>
      <w:r w:rsidR="00C318A4" w:rsidRPr="00E2175A">
        <w:rPr>
          <w:rFonts w:cs="Open Sans"/>
          <w:iCs/>
          <w:sz w:val="22"/>
          <w:szCs w:val="22"/>
        </w:rPr>
        <w:t xml:space="preserve"> </w:t>
      </w:r>
      <w:r w:rsidR="00BC043E" w:rsidRPr="00E2175A">
        <w:rPr>
          <w:rFonts w:cs="Open Sans"/>
          <w:iCs/>
          <w:sz w:val="22"/>
          <w:szCs w:val="22"/>
        </w:rPr>
        <w:t>the punishment room where an egg is cracked into your hair and you have to do shots as you do sit ups. The</w:t>
      </w:r>
      <w:r w:rsidR="00C318A4" w:rsidRPr="00E2175A">
        <w:rPr>
          <w:rFonts w:cs="Open Sans"/>
          <w:iCs/>
          <w:sz w:val="22"/>
          <w:szCs w:val="22"/>
        </w:rPr>
        <w:t xml:space="preserve"> </w:t>
      </w:r>
      <w:r w:rsidR="00BC043E" w:rsidRPr="00E2175A">
        <w:rPr>
          <w:rFonts w:cs="Open Sans"/>
          <w:iCs/>
          <w:sz w:val="22"/>
          <w:szCs w:val="22"/>
        </w:rPr>
        <w:t>idea</w:t>
      </w:r>
      <w:r w:rsidR="00C318A4" w:rsidRPr="00E2175A">
        <w:rPr>
          <w:rFonts w:cs="Open Sans"/>
          <w:iCs/>
          <w:sz w:val="22"/>
          <w:szCs w:val="22"/>
        </w:rPr>
        <w:t xml:space="preserve"> </w:t>
      </w:r>
      <w:r w:rsidR="00BC043E" w:rsidRPr="00E2175A">
        <w:rPr>
          <w:rFonts w:cs="Open Sans"/>
          <w:iCs/>
          <w:sz w:val="22"/>
          <w:szCs w:val="22"/>
        </w:rPr>
        <w:t>of</w:t>
      </w:r>
      <w:r w:rsidR="00C318A4" w:rsidRPr="00E2175A">
        <w:rPr>
          <w:rFonts w:cs="Open Sans"/>
          <w:iCs/>
          <w:sz w:val="22"/>
          <w:szCs w:val="22"/>
        </w:rPr>
        <w:t xml:space="preserve"> </w:t>
      </w:r>
      <w:r w:rsidR="00BC043E" w:rsidRPr="00E2175A">
        <w:rPr>
          <w:rFonts w:cs="Open Sans"/>
          <w:iCs/>
          <w:sz w:val="22"/>
          <w:szCs w:val="22"/>
        </w:rPr>
        <w:t>masters</w:t>
      </w:r>
      <w:r w:rsidR="00C318A4" w:rsidRPr="00E2175A">
        <w:rPr>
          <w:rFonts w:cs="Open Sans"/>
          <w:iCs/>
          <w:sz w:val="22"/>
          <w:szCs w:val="22"/>
        </w:rPr>
        <w:t xml:space="preserve"> </w:t>
      </w:r>
      <w:r w:rsidR="00BC043E" w:rsidRPr="00E2175A">
        <w:rPr>
          <w:rFonts w:cs="Open Sans"/>
          <w:iCs/>
          <w:sz w:val="22"/>
          <w:szCs w:val="22"/>
        </w:rPr>
        <w:t>and</w:t>
      </w:r>
      <w:r w:rsidR="00C318A4" w:rsidRPr="00E2175A">
        <w:rPr>
          <w:rFonts w:cs="Open Sans"/>
          <w:iCs/>
          <w:sz w:val="22"/>
          <w:szCs w:val="22"/>
        </w:rPr>
        <w:t xml:space="preserve"> </w:t>
      </w:r>
      <w:r w:rsidR="00BC043E" w:rsidRPr="00E2175A">
        <w:rPr>
          <w:rFonts w:cs="Open Sans"/>
          <w:iCs/>
          <w:sz w:val="22"/>
          <w:szCs w:val="22"/>
        </w:rPr>
        <w:t>feral</w:t>
      </w:r>
      <w:r w:rsidR="00C318A4" w:rsidRPr="00E2175A">
        <w:rPr>
          <w:rFonts w:cs="Open Sans"/>
          <w:iCs/>
          <w:sz w:val="22"/>
          <w:szCs w:val="22"/>
        </w:rPr>
        <w:t xml:space="preserve"> </w:t>
      </w:r>
      <w:r w:rsidR="00BC043E" w:rsidRPr="00E2175A">
        <w:rPr>
          <w:rFonts w:cs="Open Sans"/>
          <w:iCs/>
          <w:sz w:val="22"/>
          <w:szCs w:val="22"/>
        </w:rPr>
        <w:t>godmothers</w:t>
      </w:r>
      <w:r w:rsidR="00C318A4" w:rsidRPr="00E2175A">
        <w:rPr>
          <w:rFonts w:cs="Open Sans"/>
          <w:iCs/>
          <w:sz w:val="22"/>
          <w:szCs w:val="22"/>
        </w:rPr>
        <w:t xml:space="preserve"> </w:t>
      </w:r>
      <w:r w:rsidR="00BC043E" w:rsidRPr="00E2175A">
        <w:rPr>
          <w:rFonts w:cs="Open Sans"/>
          <w:iCs/>
          <w:sz w:val="22"/>
          <w:szCs w:val="22"/>
        </w:rPr>
        <w:t>is</w:t>
      </w:r>
      <w:r w:rsidR="00C318A4" w:rsidRPr="00E2175A">
        <w:rPr>
          <w:rFonts w:cs="Open Sans"/>
          <w:iCs/>
          <w:sz w:val="22"/>
          <w:szCs w:val="22"/>
        </w:rPr>
        <w:t xml:space="preserve"> </w:t>
      </w:r>
      <w:r w:rsidR="00BC043E" w:rsidRPr="00E2175A">
        <w:rPr>
          <w:rFonts w:cs="Open Sans"/>
          <w:iCs/>
          <w:sz w:val="22"/>
          <w:szCs w:val="22"/>
        </w:rPr>
        <w:t>actually</w:t>
      </w:r>
      <w:r w:rsidR="00C318A4" w:rsidRPr="00E2175A">
        <w:rPr>
          <w:rFonts w:cs="Open Sans"/>
          <w:iCs/>
          <w:sz w:val="22"/>
          <w:szCs w:val="22"/>
        </w:rPr>
        <w:t xml:space="preserve"> </w:t>
      </w:r>
      <w:r w:rsidR="00BC043E" w:rsidRPr="00E2175A">
        <w:rPr>
          <w:rFonts w:cs="Open Sans"/>
          <w:iCs/>
          <w:sz w:val="22"/>
          <w:szCs w:val="22"/>
        </w:rPr>
        <w:t>that</w:t>
      </w:r>
      <w:r w:rsidR="00C318A4" w:rsidRPr="00E2175A">
        <w:rPr>
          <w:rFonts w:cs="Open Sans"/>
          <w:iCs/>
          <w:sz w:val="22"/>
          <w:szCs w:val="22"/>
        </w:rPr>
        <w:t xml:space="preserve"> </w:t>
      </w:r>
      <w:r w:rsidR="00BC043E" w:rsidRPr="00E2175A">
        <w:rPr>
          <w:rFonts w:cs="Open Sans"/>
          <w:iCs/>
          <w:sz w:val="22"/>
          <w:szCs w:val="22"/>
        </w:rPr>
        <w:t>they</w:t>
      </w:r>
      <w:r w:rsidR="00C318A4" w:rsidRPr="00E2175A">
        <w:rPr>
          <w:rFonts w:cs="Open Sans"/>
          <w:iCs/>
          <w:sz w:val="22"/>
          <w:szCs w:val="22"/>
        </w:rPr>
        <w:t xml:space="preserve"> </w:t>
      </w:r>
      <w:r w:rsidR="00BC043E" w:rsidRPr="00E2175A">
        <w:rPr>
          <w:rFonts w:cs="Open Sans"/>
          <w:iCs/>
          <w:sz w:val="22"/>
          <w:szCs w:val="22"/>
        </w:rPr>
        <w:t>look</w:t>
      </w:r>
      <w:r w:rsidR="00C318A4" w:rsidRPr="00E2175A">
        <w:rPr>
          <w:rFonts w:cs="Open Sans"/>
          <w:iCs/>
          <w:sz w:val="22"/>
          <w:szCs w:val="22"/>
        </w:rPr>
        <w:t xml:space="preserve"> </w:t>
      </w:r>
      <w:r w:rsidR="00BC043E" w:rsidRPr="00E2175A">
        <w:rPr>
          <w:rFonts w:cs="Open Sans"/>
          <w:iCs/>
          <w:sz w:val="22"/>
          <w:szCs w:val="22"/>
        </w:rPr>
        <w:t>after</w:t>
      </w:r>
      <w:r w:rsidR="00C318A4" w:rsidRPr="00E2175A">
        <w:rPr>
          <w:rFonts w:cs="Open Sans"/>
          <w:iCs/>
          <w:sz w:val="22"/>
          <w:szCs w:val="22"/>
        </w:rPr>
        <w:t xml:space="preserve"> </w:t>
      </w:r>
      <w:r w:rsidR="00BC043E" w:rsidRPr="00E2175A">
        <w:rPr>
          <w:rFonts w:cs="Open Sans"/>
          <w:iCs/>
          <w:sz w:val="22"/>
          <w:szCs w:val="22"/>
        </w:rPr>
        <w:t>you during</w:t>
      </w:r>
      <w:r w:rsidR="00C318A4" w:rsidRPr="00E2175A">
        <w:rPr>
          <w:rFonts w:cs="Open Sans"/>
          <w:iCs/>
          <w:sz w:val="22"/>
          <w:szCs w:val="22"/>
        </w:rPr>
        <w:t xml:space="preserve"> </w:t>
      </w:r>
      <w:r w:rsidR="00BC043E" w:rsidRPr="00E2175A">
        <w:rPr>
          <w:rFonts w:cs="Open Sans"/>
          <w:iCs/>
          <w:sz w:val="22"/>
          <w:szCs w:val="22"/>
        </w:rPr>
        <w:t>these challenges.</w:t>
      </w:r>
      <w:r w:rsidRPr="00E2175A">
        <w:rPr>
          <w:rFonts w:cs="Open Sans"/>
          <w:iCs/>
          <w:sz w:val="22"/>
          <w:szCs w:val="22"/>
        </w:rPr>
        <w:t>’</w:t>
      </w:r>
      <w:r w:rsidR="00BC043E" w:rsidRPr="00E2175A">
        <w:rPr>
          <w:rStyle w:val="EndnoteReference"/>
          <w:rFonts w:ascii="Open Sans" w:hAnsi="Open Sans" w:cs="Open Sans"/>
          <w:iCs/>
          <w:sz w:val="22"/>
          <w:szCs w:val="22"/>
        </w:rPr>
        <w:t xml:space="preserve"> </w:t>
      </w:r>
      <w:r w:rsidR="00BC043E" w:rsidRPr="00E2175A">
        <w:rPr>
          <w:rStyle w:val="EndnoteReference"/>
          <w:rFonts w:ascii="Open Sans" w:hAnsi="Open Sans" w:cs="Open Sans"/>
          <w:iCs/>
          <w:szCs w:val="20"/>
        </w:rPr>
        <w:endnoteReference w:id="58"/>
      </w:r>
    </w:p>
    <w:p w14:paraId="736BB41D" w14:textId="107B85F9" w:rsidR="00BC043E" w:rsidRPr="00E2175A" w:rsidRDefault="00D75002" w:rsidP="00A16644">
      <w:pPr>
        <w:autoSpaceDE w:val="0"/>
        <w:autoSpaceDN w:val="0"/>
        <w:adjustRightInd w:val="0"/>
        <w:rPr>
          <w:rFonts w:cs="Open Sans"/>
          <w:iCs/>
        </w:rPr>
      </w:pPr>
      <w:r w:rsidRPr="00E2175A">
        <w:rPr>
          <w:rFonts w:cs="Open Sans"/>
          <w:iCs/>
        </w:rPr>
        <w:t xml:space="preserve">While </w:t>
      </w:r>
      <w:r w:rsidR="005205E5" w:rsidRPr="00E2175A">
        <w:rPr>
          <w:rFonts w:cs="Open Sans"/>
          <w:iCs/>
        </w:rPr>
        <w:t>Feral Women’s</w:t>
      </w:r>
      <w:r w:rsidRPr="00E2175A">
        <w:rPr>
          <w:rFonts w:cs="Open Sans"/>
          <w:iCs/>
        </w:rPr>
        <w:t xml:space="preserve"> and other hazing traditions such as walkabout were still planned for 2018, r</w:t>
      </w:r>
      <w:r w:rsidR="00BC043E" w:rsidRPr="00E2175A">
        <w:rPr>
          <w:rFonts w:cs="Open Sans"/>
          <w:iCs/>
        </w:rPr>
        <w:t xml:space="preserve">esidents explained that </w:t>
      </w:r>
      <w:r w:rsidR="00EF2824" w:rsidRPr="00E2175A">
        <w:rPr>
          <w:rFonts w:cs="Open Sans"/>
          <w:iCs/>
        </w:rPr>
        <w:t xml:space="preserve">there would now be a requirement for more attendees to </w:t>
      </w:r>
      <w:r w:rsidR="00BC043E" w:rsidRPr="00E2175A">
        <w:rPr>
          <w:rFonts w:cs="Open Sans"/>
          <w:iCs/>
        </w:rPr>
        <w:t>remain sober.</w:t>
      </w:r>
    </w:p>
    <w:p w14:paraId="05E9B9E5" w14:textId="0779D245" w:rsidR="00BC043E" w:rsidRPr="00E2175A" w:rsidRDefault="002B756A" w:rsidP="00A16644">
      <w:pPr>
        <w:ind w:left="720"/>
        <w:rPr>
          <w:rFonts w:cs="Open Sans"/>
          <w:sz w:val="22"/>
          <w:szCs w:val="22"/>
        </w:rPr>
      </w:pPr>
      <w:r w:rsidRPr="00E2175A">
        <w:rPr>
          <w:rFonts w:cs="Open Sans"/>
          <w:sz w:val="22"/>
          <w:szCs w:val="22"/>
        </w:rPr>
        <w:t>‘</w:t>
      </w:r>
      <w:r w:rsidR="00BC043E" w:rsidRPr="00E2175A">
        <w:rPr>
          <w:rFonts w:cs="Open Sans"/>
          <w:sz w:val="22"/>
          <w:szCs w:val="22"/>
        </w:rPr>
        <w:t>You sit in a room and you all have drinks and then you play a game</w:t>
      </w:r>
      <w:r w:rsidR="008C447D" w:rsidRPr="00E2175A">
        <w:rPr>
          <w:rFonts w:cs="Open Sans"/>
          <w:sz w:val="22"/>
          <w:szCs w:val="22"/>
        </w:rPr>
        <w:t xml:space="preserve"> </w:t>
      </w:r>
      <w:r w:rsidR="00BC043E" w:rsidRPr="00E2175A">
        <w:rPr>
          <w:rFonts w:cs="Open Sans"/>
          <w:sz w:val="22"/>
          <w:szCs w:val="22"/>
        </w:rPr>
        <w:t>… drinking games and so everyone got quite drunk. And, I guess, in terms of that it would probably be hard for your mum, which is like, an older girl to a fresher, to look after you if they were drunk as well.</w:t>
      </w:r>
      <w:r w:rsidRPr="00E2175A">
        <w:rPr>
          <w:rFonts w:cs="Open Sans"/>
          <w:sz w:val="22"/>
          <w:szCs w:val="22"/>
        </w:rPr>
        <w:t>’</w:t>
      </w:r>
    </w:p>
    <w:p w14:paraId="728D3552" w14:textId="77777777" w:rsidR="00BC043E" w:rsidRPr="00E2175A" w:rsidRDefault="002B756A" w:rsidP="00A16644">
      <w:pPr>
        <w:ind w:left="720"/>
        <w:rPr>
          <w:rFonts w:cs="Open Sans"/>
          <w:sz w:val="22"/>
          <w:szCs w:val="22"/>
        </w:rPr>
      </w:pPr>
      <w:r w:rsidRPr="00E2175A">
        <w:rPr>
          <w:rFonts w:cs="Open Sans"/>
          <w:sz w:val="22"/>
          <w:szCs w:val="22"/>
        </w:rPr>
        <w:t>‘</w:t>
      </w:r>
      <w:r w:rsidR="00BC043E" w:rsidRPr="00E2175A">
        <w:rPr>
          <w:rFonts w:cs="Open Sans"/>
          <w:sz w:val="22"/>
          <w:szCs w:val="22"/>
        </w:rPr>
        <w:t>Now the mothers are going to be sober and when we do feral women’s the mothers are going to be sober as well.</w:t>
      </w:r>
      <w:r w:rsidRPr="00E2175A">
        <w:rPr>
          <w:rFonts w:cs="Open Sans"/>
          <w:sz w:val="22"/>
          <w:szCs w:val="22"/>
        </w:rPr>
        <w:t>’</w:t>
      </w:r>
    </w:p>
    <w:p w14:paraId="2E436E4C" w14:textId="6DCF644A" w:rsidR="00EF2824" w:rsidRPr="00E2175A" w:rsidRDefault="00EF2824" w:rsidP="00A16644">
      <w:pPr>
        <w:rPr>
          <w:rFonts w:cs="Open Sans"/>
        </w:rPr>
      </w:pPr>
      <w:r w:rsidRPr="00E2175A">
        <w:rPr>
          <w:rFonts w:cs="Open Sans"/>
        </w:rPr>
        <w:t>Residents also emphasised how participation in hazing activities was voluntary.</w:t>
      </w:r>
    </w:p>
    <w:p w14:paraId="6BEB157A" w14:textId="1CE68B42" w:rsidR="00EF2824" w:rsidRPr="00E2175A" w:rsidRDefault="002B756A" w:rsidP="00036755">
      <w:pPr>
        <w:ind w:left="720"/>
        <w:rPr>
          <w:rFonts w:cs="Open Sans"/>
          <w:sz w:val="22"/>
          <w:szCs w:val="22"/>
        </w:rPr>
      </w:pPr>
      <w:r w:rsidRPr="00E2175A">
        <w:rPr>
          <w:rFonts w:cs="Open Sans"/>
          <w:sz w:val="22"/>
          <w:szCs w:val="22"/>
        </w:rPr>
        <w:t>‘</w:t>
      </w:r>
      <w:r w:rsidR="00BC043E" w:rsidRPr="00E2175A">
        <w:rPr>
          <w:rFonts w:cs="Open Sans"/>
          <w:sz w:val="22"/>
          <w:szCs w:val="22"/>
        </w:rPr>
        <w:t>You can always opt out and nothing</w:t>
      </w:r>
      <w:r w:rsidR="008C447D" w:rsidRPr="00E2175A">
        <w:rPr>
          <w:rFonts w:ascii="Calibri" w:hAnsi="Calibri" w:cs="Calibri"/>
          <w:sz w:val="22"/>
        </w:rPr>
        <w:t>—</w:t>
      </w:r>
      <w:r w:rsidR="00BC043E" w:rsidRPr="00E2175A">
        <w:rPr>
          <w:rFonts w:cs="Open Sans"/>
          <w:sz w:val="22"/>
          <w:szCs w:val="22"/>
        </w:rPr>
        <w:t>there’s no shame put on you or anything.</w:t>
      </w:r>
      <w:r w:rsidRPr="00E2175A">
        <w:rPr>
          <w:rFonts w:cs="Open Sans"/>
          <w:sz w:val="22"/>
          <w:szCs w:val="22"/>
        </w:rPr>
        <w:t>’</w:t>
      </w:r>
    </w:p>
    <w:p w14:paraId="34A3C82E" w14:textId="77777777" w:rsidR="00EF2824" w:rsidRPr="00E2175A" w:rsidRDefault="00EF2824" w:rsidP="00A16644">
      <w:pPr>
        <w:rPr>
          <w:rFonts w:cs="Open Sans"/>
          <w:u w:val="single"/>
        </w:rPr>
      </w:pPr>
      <w:r w:rsidRPr="00E2175A">
        <w:rPr>
          <w:rFonts w:cs="Open Sans"/>
        </w:rPr>
        <w:t>However, as outlined previously, regardless of whether participa</w:t>
      </w:r>
      <w:r w:rsidR="005205E5" w:rsidRPr="00E2175A">
        <w:rPr>
          <w:rFonts w:cs="Open Sans"/>
        </w:rPr>
        <w:t xml:space="preserve">tion is seen to be voluntary, </w:t>
      </w:r>
      <w:r w:rsidRPr="00E2175A">
        <w:rPr>
          <w:rFonts w:cs="Open Sans"/>
        </w:rPr>
        <w:t xml:space="preserve">there would </w:t>
      </w:r>
      <w:r w:rsidR="005205E5" w:rsidRPr="00E2175A">
        <w:rPr>
          <w:rFonts w:cs="Open Sans"/>
        </w:rPr>
        <w:t xml:space="preserve">likely </w:t>
      </w:r>
      <w:r w:rsidRPr="00E2175A">
        <w:rPr>
          <w:rFonts w:cs="Open Sans"/>
        </w:rPr>
        <w:t>be social pressure on residents to participate.</w:t>
      </w:r>
    </w:p>
    <w:p w14:paraId="0A43650E" w14:textId="77777777" w:rsidR="00E44739" w:rsidRPr="00E2175A" w:rsidRDefault="00D75002" w:rsidP="00AB09E6">
      <w:pPr>
        <w:pStyle w:val="Heading3"/>
      </w:pPr>
      <w:bookmarkStart w:id="150" w:name="_Toc524692178"/>
      <w:bookmarkStart w:id="151" w:name="_Toc8931193"/>
      <w:r w:rsidRPr="00E2175A">
        <w:t xml:space="preserve">Hazing at Austin </w:t>
      </w:r>
      <w:r w:rsidRPr="00AB09E6">
        <w:t>College</w:t>
      </w:r>
      <w:bookmarkEnd w:id="150"/>
      <w:bookmarkEnd w:id="151"/>
    </w:p>
    <w:p w14:paraId="5688837B" w14:textId="521EE1A8" w:rsidR="00E44739" w:rsidRPr="00E2175A" w:rsidRDefault="00E44739" w:rsidP="00036755">
      <w:pPr>
        <w:rPr>
          <w:rFonts w:cs="Open Sans"/>
          <w:i/>
        </w:rPr>
      </w:pPr>
      <w:r w:rsidRPr="00E2175A">
        <w:rPr>
          <w:rFonts w:cs="Open Sans"/>
        </w:rPr>
        <w:t xml:space="preserve">Some residents at </w:t>
      </w:r>
      <w:r w:rsidR="00FA37AD" w:rsidRPr="00E2175A">
        <w:rPr>
          <w:rFonts w:cs="Open Sans"/>
        </w:rPr>
        <w:t>Austin College</w:t>
      </w:r>
      <w:r w:rsidRPr="00E2175A">
        <w:rPr>
          <w:rFonts w:cs="Open Sans"/>
        </w:rPr>
        <w:t xml:space="preserve"> are members of drinking groups.</w:t>
      </w:r>
      <w:r w:rsidRPr="00E2175A">
        <w:rPr>
          <w:rFonts w:cs="Open Sans"/>
          <w:i/>
        </w:rPr>
        <w:t xml:space="preserve"> </w:t>
      </w:r>
      <w:r w:rsidRPr="00E2175A">
        <w:rPr>
          <w:rFonts w:cs="Open Sans"/>
        </w:rPr>
        <w:t>Membership is understood to be dependent on a number of factors, including physical attractiveness and willingness to engage in binge drinking and sexual activity.</w:t>
      </w:r>
    </w:p>
    <w:p w14:paraId="4E28E4C4" w14:textId="77777777"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 xml:space="preserve">At </w:t>
      </w:r>
      <w:r w:rsidR="00FA37AD" w:rsidRPr="00E2175A">
        <w:rPr>
          <w:rFonts w:cs="Open Sans"/>
          <w:sz w:val="22"/>
          <w:szCs w:val="22"/>
        </w:rPr>
        <w:t>Austin College</w:t>
      </w:r>
      <w:r w:rsidR="00E44739" w:rsidRPr="00E2175A">
        <w:rPr>
          <w:rFonts w:cs="Open Sans"/>
          <w:sz w:val="22"/>
          <w:szCs w:val="22"/>
        </w:rPr>
        <w:t>, they had drinking groups which were selective as to who was allowed in, mainly based on popularity and looks.</w:t>
      </w:r>
      <w:r w:rsidRPr="00E2175A">
        <w:rPr>
          <w:rFonts w:cs="Open Sans"/>
          <w:sz w:val="22"/>
          <w:szCs w:val="22"/>
        </w:rPr>
        <w:t>’</w:t>
      </w:r>
    </w:p>
    <w:p w14:paraId="11DD204D" w14:textId="69F31292"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Another part of the popularity is numbers of sexual partners</w:t>
      </w:r>
      <w:r w:rsidR="008C447D" w:rsidRPr="00E2175A">
        <w:rPr>
          <w:rFonts w:cs="Open Sans"/>
          <w:sz w:val="22"/>
          <w:szCs w:val="22"/>
        </w:rPr>
        <w:t xml:space="preserve"> </w:t>
      </w:r>
      <w:r w:rsidR="00E44739" w:rsidRPr="00E2175A">
        <w:rPr>
          <w:rFonts w:cs="Open Sans"/>
          <w:sz w:val="22"/>
          <w:szCs w:val="22"/>
        </w:rPr>
        <w:t>…</w:t>
      </w:r>
      <w:r w:rsidR="008C447D" w:rsidRPr="00E2175A">
        <w:rPr>
          <w:rFonts w:cs="Open Sans"/>
          <w:sz w:val="22"/>
          <w:szCs w:val="22"/>
        </w:rPr>
        <w:t xml:space="preserve"> </w:t>
      </w:r>
      <w:r w:rsidR="00E44739" w:rsidRPr="00E2175A">
        <w:rPr>
          <w:rFonts w:cs="Open Sans"/>
          <w:sz w:val="22"/>
          <w:szCs w:val="22"/>
        </w:rPr>
        <w:t xml:space="preserve">if you aren't thin, pretty and someone who sleeps around (unless your partner is part of the popular group) you aren't included and you feel terrible and base your </w:t>
      </w:r>
      <w:r w:rsidR="002851A4" w:rsidRPr="00E2175A">
        <w:rPr>
          <w:rFonts w:cs="Open Sans"/>
          <w:sz w:val="22"/>
          <w:szCs w:val="22"/>
        </w:rPr>
        <w:t>self-worth</w:t>
      </w:r>
      <w:r w:rsidR="00E44739" w:rsidRPr="00E2175A">
        <w:rPr>
          <w:rFonts w:cs="Open Sans"/>
          <w:sz w:val="22"/>
          <w:szCs w:val="22"/>
        </w:rPr>
        <w:t xml:space="preserve"> off of this stupid, immature system.</w:t>
      </w:r>
      <w:r w:rsidRPr="00E2175A">
        <w:rPr>
          <w:rFonts w:cs="Open Sans"/>
          <w:sz w:val="22"/>
          <w:szCs w:val="22"/>
        </w:rPr>
        <w:t>’</w:t>
      </w:r>
    </w:p>
    <w:p w14:paraId="6B2CEF6E" w14:textId="48476BFC" w:rsidR="00E44739" w:rsidRPr="00E2175A" w:rsidRDefault="00BB5D36" w:rsidP="00A16644">
      <w:pPr>
        <w:rPr>
          <w:rFonts w:cs="Open Sans"/>
        </w:rPr>
      </w:pPr>
      <w:r w:rsidRPr="00E2175A">
        <w:rPr>
          <w:rFonts w:cs="Open Sans"/>
        </w:rPr>
        <w:t>R</w:t>
      </w:r>
      <w:r w:rsidR="00E44739" w:rsidRPr="00E2175A">
        <w:rPr>
          <w:rFonts w:cs="Open Sans"/>
        </w:rPr>
        <w:t xml:space="preserve">esidents </w:t>
      </w:r>
      <w:r w:rsidR="005205E5" w:rsidRPr="00E2175A">
        <w:rPr>
          <w:rFonts w:cs="Open Sans"/>
        </w:rPr>
        <w:t xml:space="preserve">also </w:t>
      </w:r>
      <w:r w:rsidR="00E44739" w:rsidRPr="00E2175A">
        <w:rPr>
          <w:rFonts w:cs="Open Sans"/>
        </w:rPr>
        <w:t>shared that prospective members are required to complete hazing initiations before being accepted i</w:t>
      </w:r>
      <w:r w:rsidR="00036755" w:rsidRPr="00E2175A">
        <w:rPr>
          <w:rFonts w:cs="Open Sans"/>
        </w:rPr>
        <w:t>nto a group.</w:t>
      </w:r>
    </w:p>
    <w:p w14:paraId="35EA3769" w14:textId="5D162437"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 xml:space="preserve">The drinking groups make the younger members do humiliating things in the form of an </w:t>
      </w:r>
      <w:r w:rsidR="008C447D" w:rsidRPr="00E2175A">
        <w:rPr>
          <w:rFonts w:cs="Open Sans"/>
          <w:sz w:val="22"/>
          <w:szCs w:val="22"/>
        </w:rPr>
        <w:t>“</w:t>
      </w:r>
      <w:r w:rsidR="00E44739" w:rsidRPr="00E2175A">
        <w:rPr>
          <w:rFonts w:cs="Open Sans"/>
          <w:sz w:val="22"/>
          <w:szCs w:val="22"/>
        </w:rPr>
        <w:t>initiation</w:t>
      </w:r>
      <w:r w:rsidR="008C447D" w:rsidRPr="00E2175A">
        <w:rPr>
          <w:rFonts w:cs="Open Sans"/>
          <w:sz w:val="22"/>
          <w:szCs w:val="22"/>
        </w:rPr>
        <w:t>”</w:t>
      </w:r>
      <w:r w:rsidR="00E44739" w:rsidRPr="00E2175A">
        <w:rPr>
          <w:rFonts w:cs="Open Sans"/>
          <w:sz w:val="22"/>
          <w:szCs w:val="22"/>
        </w:rPr>
        <w:t>.</w:t>
      </w:r>
      <w:r w:rsidRPr="00E2175A">
        <w:rPr>
          <w:rFonts w:cs="Open Sans"/>
          <w:sz w:val="22"/>
          <w:szCs w:val="22"/>
        </w:rPr>
        <w:t>’</w:t>
      </w:r>
    </w:p>
    <w:p w14:paraId="755C9913" w14:textId="391A64C6"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 xml:space="preserve">These groups also pressure their new </w:t>
      </w:r>
      <w:r w:rsidR="008C447D" w:rsidRPr="00E2175A">
        <w:rPr>
          <w:rFonts w:cs="Open Sans"/>
          <w:sz w:val="22"/>
          <w:szCs w:val="22"/>
        </w:rPr>
        <w:t>“</w:t>
      </w:r>
      <w:r w:rsidR="00E44739" w:rsidRPr="00E2175A">
        <w:rPr>
          <w:rFonts w:cs="Open Sans"/>
          <w:sz w:val="22"/>
          <w:szCs w:val="22"/>
        </w:rPr>
        <w:t>recruits</w:t>
      </w:r>
      <w:r w:rsidR="008C447D" w:rsidRPr="00E2175A">
        <w:rPr>
          <w:rFonts w:cs="Open Sans"/>
          <w:sz w:val="22"/>
          <w:szCs w:val="22"/>
        </w:rPr>
        <w:t>”</w:t>
      </w:r>
      <w:r w:rsidR="00E44739" w:rsidRPr="00E2175A">
        <w:rPr>
          <w:rFonts w:cs="Open Sans"/>
          <w:sz w:val="22"/>
          <w:szCs w:val="22"/>
        </w:rPr>
        <w:t xml:space="preserve"> to perform and undertake in hazing like acts to become a member of the group.</w:t>
      </w:r>
      <w:r w:rsidRPr="00E2175A">
        <w:rPr>
          <w:rFonts w:cs="Open Sans"/>
          <w:sz w:val="22"/>
          <w:szCs w:val="22"/>
        </w:rPr>
        <w:t>’</w:t>
      </w:r>
    </w:p>
    <w:p w14:paraId="7C695740" w14:textId="77777777" w:rsidR="00E44739" w:rsidRPr="00E2175A" w:rsidRDefault="00E44739" w:rsidP="00A16644">
      <w:pPr>
        <w:rPr>
          <w:rFonts w:cs="Open Sans"/>
        </w:rPr>
      </w:pPr>
      <w:r w:rsidRPr="00E2175A">
        <w:rPr>
          <w:rFonts w:cs="Open Sans"/>
        </w:rPr>
        <w:t xml:space="preserve">While the groups appear to be informal, the </w:t>
      </w:r>
      <w:r w:rsidR="005205E5" w:rsidRPr="00E2175A">
        <w:rPr>
          <w:rFonts w:cs="Open Sans"/>
        </w:rPr>
        <w:t>Commission</w:t>
      </w:r>
      <w:r w:rsidRPr="00E2175A">
        <w:rPr>
          <w:rFonts w:cs="Open Sans"/>
        </w:rPr>
        <w:t xml:space="preserve"> heard from current and former residents that membership offers residents a privileged position within the college’s social hierarchy. A number of residents shared that exclusion from a drinking group resulted in</w:t>
      </w:r>
      <w:r w:rsidR="00036755" w:rsidRPr="00E2175A">
        <w:rPr>
          <w:rFonts w:cs="Open Sans"/>
        </w:rPr>
        <w:t xml:space="preserve"> a sense of social isolation.</w:t>
      </w:r>
    </w:p>
    <w:p w14:paraId="70451B12" w14:textId="473824AB"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 xml:space="preserve">If you were not in one of the stated </w:t>
      </w:r>
      <w:r w:rsidR="008C447D" w:rsidRPr="00E2175A">
        <w:rPr>
          <w:rFonts w:cs="Open Sans"/>
          <w:sz w:val="22"/>
          <w:szCs w:val="22"/>
        </w:rPr>
        <w:t>“</w:t>
      </w:r>
      <w:r w:rsidR="00E44739" w:rsidRPr="00E2175A">
        <w:rPr>
          <w:rFonts w:cs="Open Sans"/>
          <w:sz w:val="22"/>
          <w:szCs w:val="22"/>
        </w:rPr>
        <w:t>drinking groups</w:t>
      </w:r>
      <w:r w:rsidR="008C447D" w:rsidRPr="00E2175A">
        <w:rPr>
          <w:rFonts w:cs="Open Sans"/>
          <w:sz w:val="22"/>
          <w:szCs w:val="22"/>
        </w:rPr>
        <w:t>”</w:t>
      </w:r>
      <w:r w:rsidR="00E44739" w:rsidRPr="00E2175A">
        <w:rPr>
          <w:rFonts w:cs="Open Sans"/>
          <w:sz w:val="22"/>
          <w:szCs w:val="22"/>
        </w:rPr>
        <w:t xml:space="preserve"> you were considered a nobody at the college and socially excluded from certain events.</w:t>
      </w:r>
      <w:r w:rsidRPr="00E2175A">
        <w:rPr>
          <w:rFonts w:cs="Open Sans"/>
          <w:sz w:val="22"/>
          <w:szCs w:val="22"/>
        </w:rPr>
        <w:t>’</w:t>
      </w:r>
    </w:p>
    <w:p w14:paraId="262C863D" w14:textId="77777777"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If you were not in a drinking group or into drinking alcohol every single night, then there was no way you were being included in particular activities.</w:t>
      </w:r>
      <w:r w:rsidRPr="00E2175A">
        <w:rPr>
          <w:rFonts w:cs="Open Sans"/>
          <w:sz w:val="22"/>
          <w:szCs w:val="22"/>
        </w:rPr>
        <w:t>’</w:t>
      </w:r>
    </w:p>
    <w:p w14:paraId="1526A003" w14:textId="44DB2580" w:rsidR="00E44739" w:rsidRPr="00E2175A" w:rsidRDefault="002B756A" w:rsidP="00036755">
      <w:pPr>
        <w:ind w:left="340" w:right="340"/>
        <w:rPr>
          <w:rFonts w:cs="Open Sans"/>
          <w:sz w:val="22"/>
          <w:szCs w:val="22"/>
        </w:rPr>
      </w:pPr>
      <w:r w:rsidRPr="00E2175A">
        <w:rPr>
          <w:rFonts w:cs="Open Sans"/>
          <w:sz w:val="22"/>
          <w:szCs w:val="22"/>
        </w:rPr>
        <w:t>‘</w:t>
      </w:r>
      <w:r w:rsidR="00E44739" w:rsidRPr="00E2175A">
        <w:rPr>
          <w:rFonts w:cs="Open Sans"/>
          <w:sz w:val="22"/>
          <w:szCs w:val="22"/>
        </w:rPr>
        <w:t>They almost form a segregation</w:t>
      </w:r>
      <w:r w:rsidR="008C447D" w:rsidRPr="00E2175A">
        <w:rPr>
          <w:rFonts w:cs="Open Sans"/>
          <w:sz w:val="22"/>
          <w:szCs w:val="22"/>
        </w:rPr>
        <w:t>-</w:t>
      </w:r>
      <w:r w:rsidR="00E44739" w:rsidRPr="00E2175A">
        <w:rPr>
          <w:rFonts w:cs="Open Sans"/>
          <w:sz w:val="22"/>
          <w:szCs w:val="22"/>
        </w:rPr>
        <w:t>like situation between them and all other residents.</w:t>
      </w:r>
      <w:r w:rsidRPr="00E2175A">
        <w:rPr>
          <w:rFonts w:cs="Open Sans"/>
          <w:sz w:val="22"/>
          <w:szCs w:val="22"/>
        </w:rPr>
        <w:t>’</w:t>
      </w:r>
    </w:p>
    <w:p w14:paraId="05D5625E" w14:textId="09F529B6" w:rsidR="00E44739" w:rsidRPr="00E2175A" w:rsidRDefault="00E44739" w:rsidP="00A16644">
      <w:pPr>
        <w:rPr>
          <w:rFonts w:cs="Open Sans"/>
        </w:rPr>
      </w:pPr>
      <w:r w:rsidRPr="00E2175A">
        <w:rPr>
          <w:rFonts w:cs="Open Sans"/>
        </w:rPr>
        <w:t xml:space="preserve">While the Commission was informed that </w:t>
      </w:r>
      <w:r w:rsidR="00854D73" w:rsidRPr="00E2175A">
        <w:rPr>
          <w:rFonts w:cs="Open Sans"/>
        </w:rPr>
        <w:t xml:space="preserve">consideration had been given by college staff to addressing </w:t>
      </w:r>
      <w:r w:rsidRPr="00E2175A">
        <w:rPr>
          <w:rFonts w:cs="Open Sans"/>
        </w:rPr>
        <w:t xml:space="preserve">drinking groups, </w:t>
      </w:r>
      <w:r w:rsidR="00854D73" w:rsidRPr="00E2175A">
        <w:rPr>
          <w:rFonts w:cs="Open Sans"/>
        </w:rPr>
        <w:t>o</w:t>
      </w:r>
      <w:r w:rsidRPr="00E2175A">
        <w:rPr>
          <w:rFonts w:cs="Open Sans"/>
        </w:rPr>
        <w:t>ne resident</w:t>
      </w:r>
      <w:r w:rsidR="00854D73" w:rsidRPr="00E2175A">
        <w:rPr>
          <w:rFonts w:cs="Open Sans"/>
        </w:rPr>
        <w:t xml:space="preserve"> was of the view</w:t>
      </w:r>
      <w:r w:rsidRPr="00E2175A">
        <w:rPr>
          <w:rFonts w:cs="Open Sans"/>
        </w:rPr>
        <w:t xml:space="preserve"> that the groups had not been disbanded as they were seen to be part of </w:t>
      </w:r>
      <w:r w:rsidR="00FA37AD" w:rsidRPr="00E2175A">
        <w:rPr>
          <w:rFonts w:cs="Open Sans"/>
        </w:rPr>
        <w:t>Austin College</w:t>
      </w:r>
      <w:r w:rsidRPr="00E2175A">
        <w:rPr>
          <w:rFonts w:cs="Open Sans"/>
        </w:rPr>
        <w:t xml:space="preserve">’s </w:t>
      </w:r>
      <w:r w:rsidR="002B756A" w:rsidRPr="00E2175A">
        <w:rPr>
          <w:rFonts w:cs="Open Sans"/>
        </w:rPr>
        <w:t>‘</w:t>
      </w:r>
      <w:r w:rsidRPr="00E2175A">
        <w:rPr>
          <w:rFonts w:cs="Open Sans"/>
        </w:rPr>
        <w:t>college experience</w:t>
      </w:r>
      <w:r w:rsidR="002B756A" w:rsidRPr="00E2175A">
        <w:rPr>
          <w:rFonts w:cs="Open Sans"/>
        </w:rPr>
        <w:t>’</w:t>
      </w:r>
      <w:r w:rsidR="00036755" w:rsidRPr="00E2175A">
        <w:rPr>
          <w:rFonts w:cs="Open Sans"/>
        </w:rPr>
        <w:t>.</w:t>
      </w:r>
    </w:p>
    <w:p w14:paraId="662B6A5E" w14:textId="741D8802" w:rsidR="00E44739" w:rsidRPr="00E2175A" w:rsidRDefault="002B756A" w:rsidP="00A16644">
      <w:pPr>
        <w:ind w:left="720"/>
        <w:rPr>
          <w:rFonts w:cs="Open Sans"/>
          <w:sz w:val="22"/>
          <w:szCs w:val="22"/>
        </w:rPr>
      </w:pPr>
      <w:r w:rsidRPr="00E2175A">
        <w:rPr>
          <w:rFonts w:cs="Open Sans"/>
          <w:sz w:val="22"/>
          <w:szCs w:val="22"/>
        </w:rPr>
        <w:t>‘</w:t>
      </w:r>
      <w:r w:rsidR="00E44739" w:rsidRPr="00E2175A">
        <w:rPr>
          <w:rFonts w:cs="Open Sans"/>
          <w:sz w:val="22"/>
          <w:szCs w:val="22"/>
        </w:rPr>
        <w:t>Apparently the head of college has been concerned about the drinking groups behaviour but leaves them intact as she feels that it</w:t>
      </w:r>
      <w:r w:rsidR="008C447D" w:rsidRPr="00E2175A">
        <w:rPr>
          <w:rFonts w:cs="Open Sans"/>
          <w:sz w:val="22"/>
          <w:szCs w:val="22"/>
        </w:rPr>
        <w:t>’</w:t>
      </w:r>
      <w:r w:rsidR="00E44739" w:rsidRPr="00E2175A">
        <w:rPr>
          <w:rFonts w:cs="Open Sans"/>
          <w:sz w:val="22"/>
          <w:szCs w:val="22"/>
        </w:rPr>
        <w:t>s p</w:t>
      </w:r>
      <w:r w:rsidR="00A550E5" w:rsidRPr="00E2175A">
        <w:rPr>
          <w:rFonts w:cs="Open Sans"/>
          <w:sz w:val="22"/>
          <w:szCs w:val="22"/>
        </w:rPr>
        <w:t>art of the college experience.</w:t>
      </w:r>
      <w:r w:rsidRPr="00E2175A">
        <w:rPr>
          <w:rFonts w:cs="Open Sans"/>
          <w:sz w:val="22"/>
          <w:szCs w:val="22"/>
        </w:rPr>
        <w:t>’</w:t>
      </w:r>
    </w:p>
    <w:p w14:paraId="2A9C7729" w14:textId="77777777" w:rsidR="00BB2C9D" w:rsidRPr="00E2175A" w:rsidRDefault="00BB2C9D" w:rsidP="004A6F67">
      <w:pPr>
        <w:pStyle w:val="Heading2"/>
      </w:pPr>
      <w:bookmarkStart w:id="152" w:name="_Toc524692179"/>
      <w:bookmarkStart w:id="153" w:name="_Toc8931194"/>
      <w:r w:rsidRPr="00E2175A">
        <w:t xml:space="preserve">UNE </w:t>
      </w:r>
      <w:r w:rsidR="009637F8" w:rsidRPr="00E2175A">
        <w:t xml:space="preserve">policy </w:t>
      </w:r>
      <w:r w:rsidRPr="00E2175A">
        <w:t>response to hazing</w:t>
      </w:r>
      <w:bookmarkEnd w:id="152"/>
      <w:bookmarkEnd w:id="153"/>
    </w:p>
    <w:p w14:paraId="4F941FA8" w14:textId="07CB3F17" w:rsidR="00BB2C9D" w:rsidRPr="00E2175A" w:rsidRDefault="00351C2A" w:rsidP="00A16644">
      <w:pPr>
        <w:rPr>
          <w:rFonts w:cs="Open Sans"/>
        </w:rPr>
      </w:pPr>
      <w:r w:rsidRPr="00E2175A">
        <w:rPr>
          <w:rFonts w:cs="Open Sans"/>
        </w:rPr>
        <w:t>S</w:t>
      </w:r>
      <w:r w:rsidR="00BB2C9D" w:rsidRPr="00E2175A">
        <w:rPr>
          <w:rFonts w:cs="Open Sans"/>
        </w:rPr>
        <w:t>ince at least 2016</w:t>
      </w:r>
      <w:r w:rsidR="006C2A83" w:rsidRPr="00E2175A">
        <w:rPr>
          <w:rFonts w:cs="Open Sans"/>
        </w:rPr>
        <w:t>,</w:t>
      </w:r>
      <w:r w:rsidR="00BB2C9D" w:rsidRPr="00E2175A">
        <w:rPr>
          <w:rFonts w:cs="Open Sans"/>
        </w:rPr>
        <w:t xml:space="preserve"> </w:t>
      </w:r>
      <w:r w:rsidRPr="00E2175A">
        <w:rPr>
          <w:rFonts w:cs="Open Sans"/>
        </w:rPr>
        <w:t xml:space="preserve">the Code has </w:t>
      </w:r>
      <w:r w:rsidR="00BB2C9D" w:rsidRPr="00E2175A">
        <w:rPr>
          <w:rFonts w:cs="Open Sans"/>
        </w:rPr>
        <w:t>prohibited hazing and initiation activities within UNE-operated residential colleges.</w:t>
      </w:r>
      <w:r w:rsidR="0014714A" w:rsidRPr="00E2175A">
        <w:rPr>
          <w:rFonts w:cs="Open Sans"/>
        </w:rPr>
        <w:t xml:space="preserve"> </w:t>
      </w:r>
      <w:r w:rsidR="0037504C" w:rsidRPr="00E2175A">
        <w:t xml:space="preserve">St Albert’s College students are not required to adhere to the Code, however the St Albert’s College </w:t>
      </w:r>
      <w:r w:rsidR="0037504C" w:rsidRPr="00E2175A">
        <w:rPr>
          <w:i/>
        </w:rPr>
        <w:t>Behavioural Expectations Policy</w:t>
      </w:r>
      <w:r w:rsidR="0037504C" w:rsidRPr="00E2175A">
        <w:t xml:space="preserve"> also prohibits hazing and initiation activities. This policy is discussed in more detail in section </w:t>
      </w:r>
      <w:r w:rsidR="00D74EA6">
        <w:t>6</w:t>
      </w:r>
      <w:r w:rsidR="0037504C" w:rsidRPr="00E2175A">
        <w:t>.4: St Albert's College policy response to hazing.</w:t>
      </w:r>
    </w:p>
    <w:p w14:paraId="008F5FFA" w14:textId="2E75D477" w:rsidR="00BB2C9D" w:rsidRPr="00E2175A" w:rsidRDefault="00BB2C9D" w:rsidP="00A16644">
      <w:pPr>
        <w:rPr>
          <w:rFonts w:cs="Open Sans"/>
        </w:rPr>
      </w:pPr>
      <w:r w:rsidRPr="00E2175A">
        <w:rPr>
          <w:rFonts w:cs="Open Sans"/>
        </w:rPr>
        <w:t xml:space="preserve">Prior to 2017, the wording of the </w:t>
      </w:r>
      <w:r w:rsidR="00A550E5" w:rsidRPr="00E2175A">
        <w:rPr>
          <w:rFonts w:cs="Open Sans"/>
        </w:rPr>
        <w:t>Code</w:t>
      </w:r>
      <w:r w:rsidRPr="00E2175A">
        <w:rPr>
          <w:rFonts w:cs="Open Sans"/>
        </w:rPr>
        <w:t xml:space="preserve"> suggested hazing and initiation activities were prohibited only if they could be seen to </w:t>
      </w:r>
      <w:r w:rsidR="002B756A" w:rsidRPr="00E2175A">
        <w:rPr>
          <w:rFonts w:cs="Open Sans"/>
        </w:rPr>
        <w:t>‘</w:t>
      </w:r>
      <w:r w:rsidRPr="00E2175A">
        <w:rPr>
          <w:rFonts w:cs="Open Sans"/>
        </w:rPr>
        <w:t>single out particular College Members and/or create mental or physical discomfort, and/or expose another to undue embarrassment or ridicule and/or may be physically or emotionally harmful to others</w:t>
      </w:r>
      <w:r w:rsidR="008C447D" w:rsidRPr="00E2175A">
        <w:rPr>
          <w:rFonts w:cs="Open Sans"/>
        </w:rPr>
        <w:t>’</w:t>
      </w:r>
      <w:r w:rsidRPr="00E2175A">
        <w:rPr>
          <w:rFonts w:cs="Open Sans"/>
        </w:rPr>
        <w:t>.</w:t>
      </w:r>
      <w:r w:rsidRPr="00E2175A">
        <w:rPr>
          <w:rStyle w:val="EndnoteReference"/>
          <w:rFonts w:ascii="Open Sans" w:hAnsi="Open Sans" w:cs="Open Sans"/>
        </w:rPr>
        <w:endnoteReference w:id="59"/>
      </w:r>
    </w:p>
    <w:p w14:paraId="1761BB89" w14:textId="79757413" w:rsidR="00733CF9" w:rsidRPr="00E2175A" w:rsidRDefault="00BB2C9D" w:rsidP="00A16644">
      <w:pPr>
        <w:rPr>
          <w:rFonts w:cs="Open Sans"/>
        </w:rPr>
      </w:pPr>
      <w:r w:rsidRPr="00E2175A">
        <w:rPr>
          <w:rFonts w:cs="Open Sans"/>
        </w:rPr>
        <w:t xml:space="preserve">In 2017, the </w:t>
      </w:r>
      <w:r w:rsidR="00A550E5" w:rsidRPr="00E2175A">
        <w:rPr>
          <w:rFonts w:cs="Open Sans"/>
        </w:rPr>
        <w:t>Code</w:t>
      </w:r>
      <w:r w:rsidRPr="00E2175A">
        <w:rPr>
          <w:rFonts w:cs="Open Sans"/>
        </w:rPr>
        <w:t xml:space="preserve"> was updated to include reference to participant consent, specifically prohibiting any hazing or initiation activity regardless of whether participants </w:t>
      </w:r>
      <w:r w:rsidR="00351C2A" w:rsidRPr="00E2175A">
        <w:rPr>
          <w:rFonts w:cs="Open Sans"/>
        </w:rPr>
        <w:t xml:space="preserve">were </w:t>
      </w:r>
      <w:r w:rsidRPr="00E2175A">
        <w:rPr>
          <w:rFonts w:cs="Open Sans"/>
        </w:rPr>
        <w:t xml:space="preserve">willing </w:t>
      </w:r>
      <w:r w:rsidR="0076155A" w:rsidRPr="00E2175A">
        <w:rPr>
          <w:rFonts w:cs="Open Sans"/>
        </w:rPr>
        <w:t>or</w:t>
      </w:r>
      <w:r w:rsidRPr="00E2175A">
        <w:rPr>
          <w:rFonts w:cs="Open Sans"/>
        </w:rPr>
        <w:t xml:space="preserve"> had consented. This iteration of the</w:t>
      </w:r>
      <w:r w:rsidR="00A550E5" w:rsidRPr="00E2175A">
        <w:rPr>
          <w:rFonts w:cs="Open Sans"/>
        </w:rPr>
        <w:t xml:space="preserve"> Code</w:t>
      </w:r>
      <w:r w:rsidRPr="00E2175A">
        <w:rPr>
          <w:rFonts w:cs="Open Sans"/>
        </w:rPr>
        <w:t xml:space="preserve"> </w:t>
      </w:r>
      <w:r w:rsidR="00822F84" w:rsidRPr="00E2175A">
        <w:rPr>
          <w:rFonts w:cs="Open Sans"/>
        </w:rPr>
        <w:t xml:space="preserve">also </w:t>
      </w:r>
      <w:r w:rsidRPr="00E2175A">
        <w:rPr>
          <w:rFonts w:cs="Open Sans"/>
        </w:rPr>
        <w:t xml:space="preserve">updated </w:t>
      </w:r>
      <w:r w:rsidR="00822F84" w:rsidRPr="00E2175A">
        <w:rPr>
          <w:rFonts w:cs="Open Sans"/>
        </w:rPr>
        <w:t xml:space="preserve">the </w:t>
      </w:r>
      <w:r w:rsidRPr="00E2175A">
        <w:rPr>
          <w:rFonts w:cs="Open Sans"/>
        </w:rPr>
        <w:t>definition of hazing</w:t>
      </w:r>
      <w:r w:rsidR="00822F84" w:rsidRPr="00E2175A">
        <w:rPr>
          <w:rFonts w:cs="Open Sans"/>
        </w:rPr>
        <w:t>.</w:t>
      </w:r>
    </w:p>
    <w:p w14:paraId="2C68532C" w14:textId="3748C2EA" w:rsidR="00570400" w:rsidRPr="00E2175A" w:rsidRDefault="00570400" w:rsidP="00570400">
      <w:pPr>
        <w:rPr>
          <w:rFonts w:cs="Open Sans"/>
        </w:rPr>
      </w:pPr>
      <w:r w:rsidRPr="00E2175A">
        <w:rPr>
          <w:rFonts w:cs="Open Sans"/>
        </w:rPr>
        <w:t>The Code describes ‘hazing’ as “any action or situation (with or without the consent of participants) used for the purpose of initiation, admission into, affiliation with or as a condition for c</w:t>
      </w:r>
      <w:r w:rsidRPr="00E2175A">
        <w:rPr>
          <w:rFonts w:cs="Open Sans"/>
          <w:color w:val="000000"/>
          <w:shd w:val="clear" w:color="auto" w:fill="FFFFFF"/>
        </w:rPr>
        <w:t>ontinued membership or acceptance in a group”. It also outlines the impact the action/s may have on the victim, describes behaviours and practices that may amount to ‘hazing’</w:t>
      </w:r>
      <w:r w:rsidR="00B70D41" w:rsidRPr="00E2175A">
        <w:rPr>
          <w:rFonts w:cs="Open Sans"/>
          <w:color w:val="000000"/>
          <w:shd w:val="clear" w:color="auto" w:fill="FFFFFF"/>
        </w:rPr>
        <w:t>,</w:t>
      </w:r>
      <w:r w:rsidRPr="00E2175A">
        <w:rPr>
          <w:rFonts w:cs="Open Sans"/>
          <w:color w:val="000000"/>
          <w:shd w:val="clear" w:color="auto" w:fill="FFFFFF"/>
        </w:rPr>
        <w:t xml:space="preserve"> and provides examples.</w:t>
      </w:r>
    </w:p>
    <w:p w14:paraId="1B6435B7" w14:textId="6776C44F" w:rsidR="00733CF9" w:rsidRPr="00E2175A" w:rsidRDefault="00C1722F" w:rsidP="00A16644">
      <w:pPr>
        <w:rPr>
          <w:rFonts w:cs="Open Sans"/>
        </w:rPr>
      </w:pPr>
      <w:r w:rsidRPr="00E2175A">
        <w:rPr>
          <w:rFonts w:cs="Open Sans"/>
        </w:rPr>
        <w:t>T</w:t>
      </w:r>
      <w:r w:rsidR="00733CF9" w:rsidRPr="00E2175A">
        <w:rPr>
          <w:rFonts w:cs="Open Sans"/>
        </w:rPr>
        <w:t xml:space="preserve">he Commission commends UNE for </w:t>
      </w:r>
      <w:r w:rsidRPr="00E2175A">
        <w:rPr>
          <w:rFonts w:cs="Open Sans"/>
        </w:rPr>
        <w:t>initiating</w:t>
      </w:r>
      <w:r w:rsidR="00733CF9" w:rsidRPr="00E2175A">
        <w:rPr>
          <w:rFonts w:cs="Open Sans"/>
        </w:rPr>
        <w:t xml:space="preserve"> change</w:t>
      </w:r>
      <w:r w:rsidRPr="00E2175A">
        <w:rPr>
          <w:rFonts w:cs="Open Sans"/>
        </w:rPr>
        <w:t>s to the definition</w:t>
      </w:r>
      <w:r w:rsidR="00733CF9" w:rsidRPr="00E2175A">
        <w:rPr>
          <w:rFonts w:cs="Open Sans"/>
        </w:rPr>
        <w:t xml:space="preserve">, which effectively removes any ambiguity and clearly states that hazing is not tolerated within the UNE residential system. </w:t>
      </w:r>
      <w:r w:rsidRPr="00E2175A">
        <w:rPr>
          <w:rFonts w:cs="Open Sans"/>
        </w:rPr>
        <w:t>However, the updated definition is lengthy, and provides a number of examples that may risk residents perceiving anything not listed to be ‘acceptable’ behaviour. Further, the</w:t>
      </w:r>
      <w:r w:rsidR="00733CF9" w:rsidRPr="00E2175A">
        <w:rPr>
          <w:rFonts w:cs="Open Sans"/>
        </w:rPr>
        <w:t xml:space="preserve"> fact that many residents still see hazing as invol</w:t>
      </w:r>
      <w:r w:rsidRPr="00E2175A">
        <w:rPr>
          <w:rFonts w:cs="Open Sans"/>
        </w:rPr>
        <w:t>ving force or a lack of consent</w:t>
      </w:r>
      <w:r w:rsidR="00733CF9" w:rsidRPr="00E2175A">
        <w:rPr>
          <w:rFonts w:cs="Open Sans"/>
        </w:rPr>
        <w:t xml:space="preserve"> </w:t>
      </w:r>
      <w:r w:rsidRPr="00E2175A">
        <w:rPr>
          <w:rFonts w:cs="Open Sans"/>
        </w:rPr>
        <w:t xml:space="preserve">suggests </w:t>
      </w:r>
      <w:r w:rsidR="00733CF9" w:rsidRPr="00E2175A">
        <w:rPr>
          <w:rFonts w:cs="Open Sans"/>
        </w:rPr>
        <w:t>the updated definition of hazing has not been effectively communicated to many residents.</w:t>
      </w:r>
    </w:p>
    <w:p w14:paraId="6E6D5C45" w14:textId="7129A92E" w:rsidR="00733CF9" w:rsidRPr="00E2175A" w:rsidRDefault="00733CF9" w:rsidP="00A16644">
      <w:pPr>
        <w:rPr>
          <w:rFonts w:cs="Open Sans"/>
        </w:rPr>
      </w:pPr>
      <w:r w:rsidRPr="00E2175A">
        <w:rPr>
          <w:rFonts w:cs="Open Sans"/>
        </w:rPr>
        <w:t xml:space="preserve">As outlined in recommendation </w:t>
      </w:r>
      <w:r w:rsidR="007063B3" w:rsidRPr="00E2175A">
        <w:rPr>
          <w:rFonts w:cs="Open Sans"/>
        </w:rPr>
        <w:t>9</w:t>
      </w:r>
      <w:r w:rsidRPr="00E2175A">
        <w:rPr>
          <w:rFonts w:cs="Open Sans"/>
        </w:rPr>
        <w:t>, the Commission recommends that UNE consider revising its definition of hazing to be more succinct in an attempt to improve residents’ levels of understanding of the definition of hazing. A suggested revised definition is:</w:t>
      </w:r>
    </w:p>
    <w:p w14:paraId="7479C0C1" w14:textId="7872B416" w:rsidR="00BB2C9D" w:rsidRPr="00E2175A" w:rsidRDefault="002B756A" w:rsidP="00036755">
      <w:pPr>
        <w:ind w:left="720"/>
        <w:rPr>
          <w:rFonts w:cs="Open Sans"/>
          <w:sz w:val="22"/>
          <w:szCs w:val="22"/>
        </w:rPr>
      </w:pPr>
      <w:r w:rsidRPr="00E2175A">
        <w:rPr>
          <w:rFonts w:cs="Open Sans"/>
          <w:sz w:val="22"/>
          <w:szCs w:val="22"/>
        </w:rPr>
        <w:t>‘</w:t>
      </w:r>
      <w:r w:rsidR="00733CF9" w:rsidRPr="00E2175A">
        <w:rPr>
          <w:rFonts w:cs="Open Sans"/>
          <w:i/>
          <w:sz w:val="22"/>
          <w:szCs w:val="22"/>
        </w:rPr>
        <w:t>Any action or situation (with or without the consent of participants) used for the purpose of initiation, admission into, affiliation with</w:t>
      </w:r>
      <w:r w:rsidR="008C447D" w:rsidRPr="00E2175A">
        <w:rPr>
          <w:rFonts w:cs="Open Sans"/>
          <w:i/>
          <w:sz w:val="22"/>
          <w:szCs w:val="22"/>
        </w:rPr>
        <w:t>,</w:t>
      </w:r>
      <w:r w:rsidR="00733CF9" w:rsidRPr="00E2175A">
        <w:rPr>
          <w:rFonts w:cs="Open Sans"/>
          <w:i/>
          <w:sz w:val="22"/>
          <w:szCs w:val="22"/>
        </w:rPr>
        <w:t xml:space="preserve"> or as a condition for</w:t>
      </w:r>
      <w:r w:rsidR="008C447D" w:rsidRPr="00E2175A">
        <w:rPr>
          <w:rFonts w:cs="Open Sans"/>
          <w:i/>
          <w:sz w:val="22"/>
          <w:szCs w:val="22"/>
        </w:rPr>
        <w:t>,</w:t>
      </w:r>
      <w:r w:rsidR="00733CF9" w:rsidRPr="00E2175A">
        <w:rPr>
          <w:rFonts w:cs="Open Sans"/>
          <w:i/>
          <w:sz w:val="22"/>
          <w:szCs w:val="22"/>
        </w:rPr>
        <w:t xml:space="preserve"> continued membership or acceptance in a group. Hazing activities may be intentional or unintentional, may involve humiliation, discomfort, embarrassment or physical and/or emotional harm to any individual or group</w:t>
      </w:r>
      <w:r w:rsidR="00733CF9" w:rsidRPr="00E2175A">
        <w:rPr>
          <w:rFonts w:cs="Open Sans"/>
          <w:sz w:val="22"/>
          <w:szCs w:val="22"/>
        </w:rPr>
        <w:t>.</w:t>
      </w:r>
      <w:r w:rsidRPr="00E2175A">
        <w:rPr>
          <w:rFonts w:cs="Open Sans"/>
          <w:sz w:val="22"/>
          <w:szCs w:val="22"/>
        </w:rPr>
        <w:t>’</w:t>
      </w:r>
    </w:p>
    <w:p w14:paraId="7DE4B41B" w14:textId="77777777" w:rsidR="00C1722F" w:rsidRPr="00E2175A" w:rsidRDefault="00C1722F" w:rsidP="00A16644">
      <w:pPr>
        <w:rPr>
          <w:rFonts w:cs="Open Sans"/>
        </w:rPr>
      </w:pPr>
      <w:r w:rsidRPr="00E2175A">
        <w:rPr>
          <w:rFonts w:cs="Open Sans"/>
        </w:rPr>
        <w:t>As previously stated, i</w:t>
      </w:r>
      <w:r w:rsidR="00BB2C9D" w:rsidRPr="00E2175A">
        <w:rPr>
          <w:rFonts w:cs="Open Sans"/>
        </w:rPr>
        <w:t xml:space="preserve">t will be important for UNE to effectively communicate the </w:t>
      </w:r>
      <w:r w:rsidRPr="00E2175A">
        <w:rPr>
          <w:rFonts w:cs="Open Sans"/>
        </w:rPr>
        <w:t xml:space="preserve">revised </w:t>
      </w:r>
      <w:r w:rsidR="00BB2C9D" w:rsidRPr="00E2175A">
        <w:rPr>
          <w:rFonts w:cs="Open Sans"/>
        </w:rPr>
        <w:t xml:space="preserve">definition of hazing to all </w:t>
      </w:r>
      <w:r w:rsidR="001C03A4" w:rsidRPr="00E2175A">
        <w:rPr>
          <w:rFonts w:cs="Open Sans"/>
        </w:rPr>
        <w:t>resident</w:t>
      </w:r>
      <w:r w:rsidR="00BB2C9D" w:rsidRPr="00E2175A">
        <w:rPr>
          <w:rFonts w:cs="Open Sans"/>
        </w:rPr>
        <w:t>s</w:t>
      </w:r>
      <w:r w:rsidRPr="00E2175A">
        <w:rPr>
          <w:rFonts w:cs="Open Sans"/>
        </w:rPr>
        <w:t>.</w:t>
      </w:r>
    </w:p>
    <w:p w14:paraId="49DE63B9" w14:textId="528992C3" w:rsidR="00C1722F" w:rsidRPr="00E2175A" w:rsidRDefault="00C1722F" w:rsidP="00A16644">
      <w:pPr>
        <w:rPr>
          <w:rFonts w:cs="Open Sans"/>
        </w:rPr>
      </w:pPr>
      <w:r w:rsidRPr="00E2175A">
        <w:rPr>
          <w:rFonts w:cs="Open Sans"/>
        </w:rPr>
        <w:t>While the updates to the Code were made in 2017, many residents only spoke of noticing an impact on their activities in 2018. In general, residents in focus groups spoke negatively of the cha</w:t>
      </w:r>
      <w:r w:rsidR="00036755" w:rsidRPr="00E2175A">
        <w:rPr>
          <w:rFonts w:cs="Open Sans"/>
        </w:rPr>
        <w:t>nge in policies around hazing.</w:t>
      </w:r>
    </w:p>
    <w:p w14:paraId="73A48A0B" w14:textId="63739F8F" w:rsidR="00C1722F" w:rsidRPr="00E2175A" w:rsidRDefault="002B756A" w:rsidP="00036755">
      <w:pPr>
        <w:ind w:left="720"/>
        <w:rPr>
          <w:rFonts w:cs="Open Sans"/>
          <w:sz w:val="22"/>
          <w:szCs w:val="22"/>
        </w:rPr>
      </w:pPr>
      <w:r w:rsidRPr="00E2175A">
        <w:rPr>
          <w:rFonts w:cs="Open Sans"/>
          <w:sz w:val="22"/>
          <w:szCs w:val="22"/>
        </w:rPr>
        <w:t>‘</w:t>
      </w:r>
      <w:r w:rsidR="00C1722F" w:rsidRPr="00E2175A">
        <w:rPr>
          <w:rFonts w:cs="Open Sans"/>
          <w:sz w:val="22"/>
          <w:szCs w:val="22"/>
        </w:rPr>
        <w:t>There’s a lot of anti-hazing rules coming into place</w:t>
      </w:r>
      <w:r w:rsidR="008C447D" w:rsidRPr="00E2175A">
        <w:rPr>
          <w:rFonts w:cs="Open Sans"/>
          <w:sz w:val="22"/>
          <w:szCs w:val="22"/>
        </w:rPr>
        <w:t xml:space="preserve"> </w:t>
      </w:r>
      <w:r w:rsidR="00C1722F" w:rsidRPr="00E2175A">
        <w:rPr>
          <w:rFonts w:cs="Open Sans"/>
          <w:sz w:val="22"/>
          <w:szCs w:val="22"/>
        </w:rPr>
        <w:t>… I personally think it’s over to the top.</w:t>
      </w:r>
      <w:r w:rsidRPr="00E2175A">
        <w:rPr>
          <w:rFonts w:cs="Open Sans"/>
          <w:sz w:val="22"/>
          <w:szCs w:val="22"/>
        </w:rPr>
        <w:t>’</w:t>
      </w:r>
    </w:p>
    <w:p w14:paraId="0A50C009" w14:textId="6A20A7D8" w:rsidR="00BB2C9D" w:rsidRPr="00E2175A" w:rsidRDefault="002B756A" w:rsidP="00036755">
      <w:pPr>
        <w:ind w:firstLine="720"/>
        <w:rPr>
          <w:rFonts w:cs="Open Sans"/>
          <w:sz w:val="22"/>
          <w:szCs w:val="22"/>
        </w:rPr>
      </w:pPr>
      <w:r w:rsidRPr="00E2175A">
        <w:rPr>
          <w:rFonts w:cs="Open Sans"/>
          <w:sz w:val="22"/>
          <w:szCs w:val="22"/>
        </w:rPr>
        <w:t>‘</w:t>
      </w:r>
      <w:r w:rsidR="00C1722F" w:rsidRPr="00E2175A">
        <w:rPr>
          <w:rFonts w:cs="Open Sans"/>
          <w:sz w:val="22"/>
          <w:szCs w:val="22"/>
        </w:rPr>
        <w:t>It’s a bit of a knee</w:t>
      </w:r>
      <w:r w:rsidR="008C447D" w:rsidRPr="00E2175A">
        <w:rPr>
          <w:rFonts w:cs="Open Sans"/>
          <w:sz w:val="22"/>
          <w:szCs w:val="22"/>
        </w:rPr>
        <w:t>-</w:t>
      </w:r>
      <w:r w:rsidR="00C1722F" w:rsidRPr="00E2175A">
        <w:rPr>
          <w:rFonts w:cs="Open Sans"/>
          <w:sz w:val="22"/>
          <w:szCs w:val="22"/>
        </w:rPr>
        <w:t>jerk reaction.</w:t>
      </w:r>
      <w:r w:rsidRPr="00E2175A">
        <w:rPr>
          <w:rFonts w:cs="Open Sans"/>
          <w:sz w:val="22"/>
          <w:szCs w:val="22"/>
        </w:rPr>
        <w:t>’</w:t>
      </w:r>
    </w:p>
    <w:p w14:paraId="56E3CC72" w14:textId="77777777" w:rsidR="00BB2C9D" w:rsidRPr="00E2175A" w:rsidRDefault="00BB2C9D" w:rsidP="00A16644">
      <w:pPr>
        <w:rPr>
          <w:rFonts w:cs="Open Sans"/>
        </w:rPr>
      </w:pPr>
      <w:r w:rsidRPr="00E2175A">
        <w:rPr>
          <w:rFonts w:cs="Open Sans"/>
        </w:rPr>
        <w:t xml:space="preserve">Further, according to </w:t>
      </w:r>
      <w:r w:rsidR="001C03A4" w:rsidRPr="00E2175A">
        <w:rPr>
          <w:rFonts w:cs="Open Sans"/>
        </w:rPr>
        <w:t>resident</w:t>
      </w:r>
      <w:r w:rsidRPr="00E2175A">
        <w:rPr>
          <w:rFonts w:cs="Open Sans"/>
        </w:rPr>
        <w:t xml:space="preserve">s from </w:t>
      </w:r>
      <w:r w:rsidR="00FA37AD" w:rsidRPr="00E2175A">
        <w:rPr>
          <w:rFonts w:cs="Open Sans"/>
        </w:rPr>
        <w:t>Mary White College</w:t>
      </w:r>
      <w:r w:rsidRPr="00E2175A">
        <w:rPr>
          <w:rFonts w:cs="Open Sans"/>
        </w:rPr>
        <w:t xml:space="preserve">, there have been inconsistencies with how the recent changes to the </w:t>
      </w:r>
      <w:r w:rsidR="00A550E5" w:rsidRPr="00E2175A">
        <w:rPr>
          <w:rFonts w:cs="Open Sans"/>
        </w:rPr>
        <w:t>Code</w:t>
      </w:r>
      <w:r w:rsidR="0076155A" w:rsidRPr="00E2175A">
        <w:rPr>
          <w:rFonts w:cs="Open Sans"/>
        </w:rPr>
        <w:t xml:space="preserve"> relating to hazing</w:t>
      </w:r>
      <w:r w:rsidRPr="00E2175A">
        <w:rPr>
          <w:rFonts w:cs="Open Sans"/>
        </w:rPr>
        <w:t xml:space="preserve"> have been implemented across the colleges. In focus groups, </w:t>
      </w:r>
      <w:r w:rsidR="00FA37AD" w:rsidRPr="00E2175A">
        <w:rPr>
          <w:rFonts w:cs="Open Sans"/>
        </w:rPr>
        <w:t>Mary White College</w:t>
      </w:r>
      <w:r w:rsidR="00AE53EC" w:rsidRPr="00E2175A">
        <w:rPr>
          <w:rFonts w:cs="Open Sans"/>
        </w:rPr>
        <w:t xml:space="preserve"> </w:t>
      </w:r>
      <w:r w:rsidR="001C03A4" w:rsidRPr="00E2175A">
        <w:rPr>
          <w:rFonts w:cs="Open Sans"/>
        </w:rPr>
        <w:t>resident</w:t>
      </w:r>
      <w:r w:rsidRPr="00E2175A">
        <w:rPr>
          <w:rFonts w:cs="Open Sans"/>
        </w:rPr>
        <w:t xml:space="preserve">s </w:t>
      </w:r>
      <w:r w:rsidR="0071582F" w:rsidRPr="00E2175A">
        <w:rPr>
          <w:rFonts w:cs="Open Sans"/>
        </w:rPr>
        <w:t>explained</w:t>
      </w:r>
      <w:r w:rsidRPr="00E2175A">
        <w:rPr>
          <w:rFonts w:cs="Open Sans"/>
        </w:rPr>
        <w:t xml:space="preserve"> how their college had stopped practices that could be considered hazing, such as forcing </w:t>
      </w:r>
      <w:r w:rsidR="001C03A4" w:rsidRPr="00E2175A">
        <w:rPr>
          <w:rFonts w:cs="Open Sans"/>
        </w:rPr>
        <w:t>resident</w:t>
      </w:r>
      <w:r w:rsidRPr="00E2175A">
        <w:rPr>
          <w:rFonts w:cs="Open Sans"/>
        </w:rPr>
        <w:t xml:space="preserve">s to wake up in the morning, whilst hearing examples of hazing activities still </w:t>
      </w:r>
      <w:r w:rsidR="00036755" w:rsidRPr="00E2175A">
        <w:rPr>
          <w:rFonts w:cs="Open Sans"/>
        </w:rPr>
        <w:t>taking place at other colleges.</w:t>
      </w:r>
    </w:p>
    <w:p w14:paraId="7C270D93"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The frustrating thing, too, is that we’re a leadership team that really respects our head of college, and the rules, and there’s other colleges in this university that don’t, and still did these things.</w:t>
      </w:r>
      <w:r w:rsidRPr="00E2175A">
        <w:rPr>
          <w:rFonts w:cs="Open Sans"/>
          <w:sz w:val="22"/>
          <w:szCs w:val="22"/>
        </w:rPr>
        <w:t>’</w:t>
      </w:r>
    </w:p>
    <w:p w14:paraId="0140AA48" w14:textId="77777777" w:rsidR="00BB2C9D"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I knew from the friends, some of the friends that I had at the other colleges, that even though we were told we weren’t allowed to wake them up, they were still waking their first years up this O week.</w:t>
      </w:r>
      <w:r w:rsidRPr="00E2175A">
        <w:rPr>
          <w:rFonts w:cs="Open Sans"/>
          <w:sz w:val="22"/>
          <w:szCs w:val="22"/>
        </w:rPr>
        <w:t>’</w:t>
      </w:r>
    </w:p>
    <w:p w14:paraId="28D13299" w14:textId="1743AE49" w:rsidR="000E0F34" w:rsidRPr="00E2175A" w:rsidRDefault="002B756A" w:rsidP="00036755">
      <w:pPr>
        <w:ind w:left="720"/>
        <w:rPr>
          <w:rFonts w:cs="Open Sans"/>
          <w:sz w:val="22"/>
          <w:szCs w:val="22"/>
        </w:rPr>
      </w:pPr>
      <w:r w:rsidRPr="00E2175A">
        <w:rPr>
          <w:rFonts w:cs="Open Sans"/>
          <w:sz w:val="22"/>
          <w:szCs w:val="22"/>
        </w:rPr>
        <w:t>‘</w:t>
      </w:r>
      <w:r w:rsidR="00BB2C9D" w:rsidRPr="00E2175A">
        <w:rPr>
          <w:rFonts w:cs="Open Sans"/>
          <w:sz w:val="22"/>
          <w:szCs w:val="22"/>
        </w:rPr>
        <w:t xml:space="preserve">When the university says something, whether or not we’re like </w:t>
      </w:r>
      <w:r w:rsidR="005B4A6B" w:rsidRPr="00E2175A">
        <w:rPr>
          <w:rFonts w:cs="Open Sans"/>
          <w:sz w:val="22"/>
          <w:szCs w:val="22"/>
        </w:rPr>
        <w:t>“</w:t>
      </w:r>
      <w:r w:rsidR="00BB2C9D" w:rsidRPr="00E2175A">
        <w:rPr>
          <w:rFonts w:cs="Open Sans"/>
          <w:sz w:val="22"/>
          <w:szCs w:val="22"/>
        </w:rPr>
        <w:t>Oh, that’s so annoying</w:t>
      </w:r>
      <w:r w:rsidR="005B4A6B" w:rsidRPr="00E2175A">
        <w:rPr>
          <w:rFonts w:cs="Open Sans"/>
          <w:sz w:val="22"/>
          <w:szCs w:val="22"/>
        </w:rPr>
        <w:t>”</w:t>
      </w:r>
      <w:r w:rsidR="00BB2C9D" w:rsidRPr="00E2175A">
        <w:rPr>
          <w:rFonts w:cs="Open Sans"/>
          <w:sz w:val="22"/>
          <w:szCs w:val="22"/>
        </w:rPr>
        <w:t xml:space="preserve"> we actually do follow that rule, which I think at certain points during O-Week and Wellness Week it caused a bit of a tension because some of the bottom colleges were like </w:t>
      </w:r>
      <w:r w:rsidRPr="00E2175A">
        <w:rPr>
          <w:rFonts w:cs="Open Sans"/>
          <w:sz w:val="22"/>
          <w:szCs w:val="22"/>
        </w:rPr>
        <w:t>‘</w:t>
      </w:r>
      <w:r w:rsidR="00BB2C9D" w:rsidRPr="00E2175A">
        <w:rPr>
          <w:rFonts w:cs="Open Sans"/>
          <w:sz w:val="22"/>
          <w:szCs w:val="22"/>
        </w:rPr>
        <w:t>Oh, that’s nice</w:t>
      </w:r>
      <w:r w:rsidRPr="00E2175A">
        <w:rPr>
          <w:rFonts w:cs="Open Sans"/>
          <w:sz w:val="22"/>
          <w:szCs w:val="22"/>
        </w:rPr>
        <w:t>’</w:t>
      </w:r>
      <w:r w:rsidR="00BB2C9D" w:rsidRPr="00E2175A">
        <w:rPr>
          <w:rFonts w:cs="Open Sans"/>
          <w:sz w:val="22"/>
          <w:szCs w:val="22"/>
        </w:rPr>
        <w:t xml:space="preserve"> and ignored the rules.</w:t>
      </w:r>
      <w:r w:rsidRPr="00E2175A">
        <w:rPr>
          <w:rFonts w:cs="Open Sans"/>
          <w:sz w:val="22"/>
          <w:szCs w:val="22"/>
        </w:rPr>
        <w:t>’</w:t>
      </w:r>
    </w:p>
    <w:p w14:paraId="7C8ED206" w14:textId="60E6F38B" w:rsidR="00BB2C9D" w:rsidRPr="00E2175A" w:rsidRDefault="00BB2C9D" w:rsidP="00A16644">
      <w:pPr>
        <w:rPr>
          <w:rFonts w:cs="Open Sans"/>
        </w:rPr>
      </w:pPr>
      <w:r w:rsidRPr="00E2175A">
        <w:rPr>
          <w:rFonts w:cs="Open Sans"/>
        </w:rPr>
        <w:t xml:space="preserve">Given that hazing activities are most likely still taking place within UNE’s residential colleges, it is important that there be clear guidance </w:t>
      </w:r>
      <w:r w:rsidR="0076155A" w:rsidRPr="00E2175A">
        <w:rPr>
          <w:rFonts w:cs="Open Sans"/>
        </w:rPr>
        <w:t xml:space="preserve">on </w:t>
      </w:r>
      <w:r w:rsidRPr="00E2175A">
        <w:rPr>
          <w:rFonts w:cs="Open Sans"/>
        </w:rPr>
        <w:t xml:space="preserve">penalties for engaging in such activities. </w:t>
      </w:r>
      <w:r w:rsidR="0076155A" w:rsidRPr="00E2175A">
        <w:rPr>
          <w:rFonts w:cs="Open Sans"/>
        </w:rPr>
        <w:t>T</w:t>
      </w:r>
      <w:r w:rsidRPr="00E2175A">
        <w:rPr>
          <w:rFonts w:cs="Open Sans"/>
        </w:rPr>
        <w:t>he</w:t>
      </w:r>
      <w:r w:rsidR="006006C2" w:rsidRPr="00E2175A">
        <w:rPr>
          <w:rFonts w:cs="Open Sans"/>
        </w:rPr>
        <w:t xml:space="preserve"> current</w:t>
      </w:r>
      <w:r w:rsidRPr="00E2175A">
        <w:rPr>
          <w:rFonts w:cs="Open Sans"/>
        </w:rPr>
        <w:t xml:space="preserve"> process for investigating and responding to reports of hazing and the penalty for engaging in hazing activities is not clear to the </w:t>
      </w:r>
      <w:r w:rsidR="009039A6" w:rsidRPr="00E2175A">
        <w:rPr>
          <w:rFonts w:cs="Open Sans"/>
        </w:rPr>
        <w:t>Commission</w:t>
      </w:r>
      <w:r w:rsidR="00036755" w:rsidRPr="00E2175A">
        <w:rPr>
          <w:rFonts w:cs="Open Sans"/>
        </w:rPr>
        <w:t>.</w:t>
      </w:r>
    </w:p>
    <w:p w14:paraId="0E1C2F99" w14:textId="1366E537" w:rsidR="00BB2C9D" w:rsidRPr="00E2175A" w:rsidRDefault="00BB2C9D" w:rsidP="00A16644">
      <w:pPr>
        <w:rPr>
          <w:rFonts w:cs="Open Sans"/>
        </w:rPr>
      </w:pPr>
      <w:r w:rsidRPr="00E2175A">
        <w:rPr>
          <w:rFonts w:cs="Open Sans"/>
        </w:rPr>
        <w:t xml:space="preserve">In the </w:t>
      </w:r>
      <w:r w:rsidR="008E2D33" w:rsidRPr="00E2175A">
        <w:rPr>
          <w:rFonts w:cs="Open Sans"/>
        </w:rPr>
        <w:t>Code</w:t>
      </w:r>
      <w:r w:rsidRPr="00E2175A">
        <w:rPr>
          <w:rFonts w:cs="Open Sans"/>
        </w:rPr>
        <w:t xml:space="preserve">’s Penalty Guidelines, ‘initiation activities’ is included as both a Level 1 and Level 2 behaviour. Heads of College are able to manage and respond to Level 1 breaches of the </w:t>
      </w:r>
      <w:r w:rsidR="008E2D33" w:rsidRPr="00E2175A">
        <w:rPr>
          <w:rFonts w:cs="Open Sans"/>
        </w:rPr>
        <w:t>Code</w:t>
      </w:r>
      <w:r w:rsidRPr="00E2175A">
        <w:rPr>
          <w:rFonts w:cs="Open Sans"/>
        </w:rPr>
        <w:t xml:space="preserve">, whereas Level 2 breaches of the </w:t>
      </w:r>
      <w:r w:rsidR="008E2D33" w:rsidRPr="00E2175A">
        <w:rPr>
          <w:rFonts w:cs="Open Sans"/>
        </w:rPr>
        <w:t>Code</w:t>
      </w:r>
      <w:r w:rsidRPr="00E2175A">
        <w:rPr>
          <w:rFonts w:cs="Open Sans"/>
        </w:rPr>
        <w:t xml:space="preserve"> must be reported to the </w:t>
      </w:r>
      <w:r w:rsidR="00063DC1" w:rsidRPr="00E2175A">
        <w:rPr>
          <w:rFonts w:cs="Open Sans"/>
        </w:rPr>
        <w:t>Student</w:t>
      </w:r>
      <w:r w:rsidRPr="00E2175A">
        <w:rPr>
          <w:rFonts w:cs="Open Sans"/>
        </w:rPr>
        <w:t xml:space="preserve"> Grievance Unit (SGU) for investigation. </w:t>
      </w:r>
      <w:r w:rsidR="008E2D33" w:rsidRPr="00E2175A">
        <w:rPr>
          <w:rFonts w:cs="Open Sans"/>
        </w:rPr>
        <w:t xml:space="preserve">The </w:t>
      </w:r>
      <w:r w:rsidRPr="00E2175A">
        <w:rPr>
          <w:rFonts w:cs="Open Sans"/>
        </w:rPr>
        <w:t xml:space="preserve">SGU has confirmed that they have no record of receiving any reports of hazing for investigation from a </w:t>
      </w:r>
      <w:r w:rsidR="0076155A" w:rsidRPr="00E2175A">
        <w:rPr>
          <w:rFonts w:cs="Open Sans"/>
        </w:rPr>
        <w:t>H</w:t>
      </w:r>
      <w:r w:rsidRPr="00E2175A">
        <w:rPr>
          <w:rFonts w:cs="Open Sans"/>
        </w:rPr>
        <w:t xml:space="preserve">ead of </w:t>
      </w:r>
      <w:r w:rsidR="0076155A" w:rsidRPr="00E2175A">
        <w:rPr>
          <w:rFonts w:cs="Open Sans"/>
        </w:rPr>
        <w:t>C</w:t>
      </w:r>
      <w:r w:rsidRPr="00E2175A">
        <w:rPr>
          <w:rFonts w:cs="Open Sans"/>
        </w:rPr>
        <w:t>ollege. While</w:t>
      </w:r>
      <w:r w:rsidR="0076155A" w:rsidRPr="00E2175A">
        <w:rPr>
          <w:rFonts w:cs="Open Sans"/>
        </w:rPr>
        <w:t xml:space="preserve"> the</w:t>
      </w:r>
      <w:r w:rsidRPr="00E2175A">
        <w:rPr>
          <w:rFonts w:cs="Open Sans"/>
        </w:rPr>
        <w:t xml:space="preserve"> SGU has previously identified examples of hazing practices when investigating matters, these matters had been referred to</w:t>
      </w:r>
      <w:r w:rsidR="0076155A" w:rsidRPr="00E2175A">
        <w:rPr>
          <w:rFonts w:cs="Open Sans"/>
        </w:rPr>
        <w:t xml:space="preserve"> the</w:t>
      </w:r>
      <w:r w:rsidRPr="00E2175A">
        <w:rPr>
          <w:rFonts w:cs="Open Sans"/>
        </w:rPr>
        <w:t xml:space="preserve"> SGU for other presenting issues</w:t>
      </w:r>
      <w:r w:rsidR="0076155A" w:rsidRPr="00E2175A">
        <w:rPr>
          <w:rFonts w:cs="Open Sans"/>
        </w:rPr>
        <w:t xml:space="preserve">, </w:t>
      </w:r>
      <w:r w:rsidR="002145C6" w:rsidRPr="00E2175A">
        <w:rPr>
          <w:rFonts w:cs="Open Sans"/>
        </w:rPr>
        <w:t>such as</w:t>
      </w:r>
      <w:r w:rsidR="00034A87" w:rsidRPr="00E2175A">
        <w:rPr>
          <w:rFonts w:cs="Open Sans"/>
        </w:rPr>
        <w:t xml:space="preserve"> </w:t>
      </w:r>
      <w:r w:rsidRPr="00E2175A">
        <w:rPr>
          <w:rFonts w:cs="Open Sans"/>
        </w:rPr>
        <w:t>bullying.</w:t>
      </w:r>
    </w:p>
    <w:p w14:paraId="6A5AC2BE" w14:textId="18292F70" w:rsidR="00BB2C9D" w:rsidRPr="00E2175A" w:rsidRDefault="002145C6" w:rsidP="00A16644">
      <w:pPr>
        <w:rPr>
          <w:rFonts w:cs="Open Sans"/>
        </w:rPr>
      </w:pPr>
      <w:r w:rsidRPr="00E2175A">
        <w:rPr>
          <w:rFonts w:cs="Open Sans"/>
        </w:rPr>
        <w:t xml:space="preserve">As per recommendation </w:t>
      </w:r>
      <w:r w:rsidR="007063B3" w:rsidRPr="00E2175A">
        <w:rPr>
          <w:rFonts w:cs="Open Sans"/>
        </w:rPr>
        <w:t>9</w:t>
      </w:r>
      <w:r w:rsidRPr="00E2175A">
        <w:rPr>
          <w:rFonts w:cs="Open Sans"/>
        </w:rPr>
        <w:t xml:space="preserve">, </w:t>
      </w:r>
      <w:r w:rsidR="00BB2C9D" w:rsidRPr="00E2175A">
        <w:rPr>
          <w:rFonts w:cs="Open Sans"/>
        </w:rPr>
        <w:t xml:space="preserve">UNE </w:t>
      </w:r>
      <w:r w:rsidRPr="00E2175A">
        <w:rPr>
          <w:rFonts w:cs="Open Sans"/>
        </w:rPr>
        <w:t>should</w:t>
      </w:r>
      <w:r w:rsidR="00BB2C9D" w:rsidRPr="00E2175A">
        <w:rPr>
          <w:rFonts w:cs="Open Sans"/>
        </w:rPr>
        <w:t xml:space="preserve"> review and address the inconsistencies in the 2019 version of the</w:t>
      </w:r>
      <w:r w:rsidR="008E2D33" w:rsidRPr="00E2175A">
        <w:rPr>
          <w:rFonts w:cs="Open Sans"/>
        </w:rPr>
        <w:t xml:space="preserve"> Code</w:t>
      </w:r>
      <w:r w:rsidR="00BB2C9D" w:rsidRPr="00E2175A">
        <w:rPr>
          <w:rFonts w:cs="Open Sans"/>
        </w:rPr>
        <w:t xml:space="preserve">. </w:t>
      </w:r>
      <w:r w:rsidR="003148A1" w:rsidRPr="00E2175A">
        <w:rPr>
          <w:rFonts w:cs="Open Sans"/>
        </w:rPr>
        <w:t>H</w:t>
      </w:r>
      <w:r w:rsidR="00BB2C9D" w:rsidRPr="00E2175A">
        <w:rPr>
          <w:rFonts w:cs="Open Sans"/>
        </w:rPr>
        <w:t xml:space="preserve">azing activities should be a Level 2 breach of the </w:t>
      </w:r>
      <w:r w:rsidR="00117697" w:rsidRPr="00E2175A">
        <w:rPr>
          <w:rFonts w:cs="Open Sans"/>
        </w:rPr>
        <w:t>C</w:t>
      </w:r>
      <w:r w:rsidR="00BB2C9D" w:rsidRPr="00E2175A">
        <w:rPr>
          <w:rFonts w:cs="Open Sans"/>
        </w:rPr>
        <w:t>ode and should be automatically referred to</w:t>
      </w:r>
      <w:r w:rsidR="00117697" w:rsidRPr="00E2175A">
        <w:rPr>
          <w:rFonts w:cs="Open Sans"/>
        </w:rPr>
        <w:t xml:space="preserve"> the</w:t>
      </w:r>
      <w:r w:rsidR="00BB2C9D" w:rsidRPr="00E2175A">
        <w:rPr>
          <w:rFonts w:cs="Open Sans"/>
        </w:rPr>
        <w:t xml:space="preserve"> SGU for investigation. This is </w:t>
      </w:r>
      <w:r w:rsidR="00F55077" w:rsidRPr="00E2175A">
        <w:rPr>
          <w:rFonts w:cs="Open Sans"/>
        </w:rPr>
        <w:t xml:space="preserve">not only </w:t>
      </w:r>
      <w:r w:rsidR="00BB2C9D" w:rsidRPr="00E2175A">
        <w:rPr>
          <w:rFonts w:cs="Open Sans"/>
        </w:rPr>
        <w:t>due to the potential physical, emotional and social harms that can result, but also due to the</w:t>
      </w:r>
      <w:r w:rsidR="008E2D33" w:rsidRPr="00E2175A">
        <w:rPr>
          <w:rFonts w:cs="Open Sans"/>
        </w:rPr>
        <w:t xml:space="preserve"> apparent</w:t>
      </w:r>
      <w:r w:rsidR="00BB2C9D" w:rsidRPr="00E2175A">
        <w:rPr>
          <w:rFonts w:cs="Open Sans"/>
        </w:rPr>
        <w:t xml:space="preserve"> variances in interpretation of ‘hazing activities’ between colleges</w:t>
      </w:r>
      <w:r w:rsidR="0014714A" w:rsidRPr="00E2175A">
        <w:rPr>
          <w:rFonts w:cs="Open Sans"/>
        </w:rPr>
        <w:t>.</w:t>
      </w:r>
    </w:p>
    <w:p w14:paraId="36EDDBC6" w14:textId="77777777" w:rsidR="00BB2C9D" w:rsidRPr="00E2175A" w:rsidRDefault="008302C4" w:rsidP="004A6F67">
      <w:pPr>
        <w:pStyle w:val="Heading2"/>
      </w:pPr>
      <w:bookmarkStart w:id="154" w:name="_Toc524692180"/>
      <w:bookmarkStart w:id="155" w:name="_Toc8931195"/>
      <w:r w:rsidRPr="00E2175A">
        <w:t xml:space="preserve">St Albert’s </w:t>
      </w:r>
      <w:r w:rsidRPr="004A6F67">
        <w:t>College</w:t>
      </w:r>
      <w:r w:rsidRPr="00E2175A">
        <w:t xml:space="preserve"> policy response to hazing</w:t>
      </w:r>
      <w:bookmarkEnd w:id="154"/>
      <w:bookmarkEnd w:id="155"/>
    </w:p>
    <w:p w14:paraId="5E151238" w14:textId="4DFA55DB" w:rsidR="00581FE6" w:rsidRPr="00E2175A" w:rsidRDefault="005B4A6B" w:rsidP="00A16644">
      <w:pPr>
        <w:rPr>
          <w:rFonts w:cs="Open Sans"/>
        </w:rPr>
      </w:pPr>
      <w:r w:rsidRPr="00E2175A">
        <w:rPr>
          <w:rFonts w:cs="Open Sans"/>
        </w:rPr>
        <w:t xml:space="preserve">While </w:t>
      </w:r>
      <w:r w:rsidR="00FA37AD" w:rsidRPr="00E2175A">
        <w:rPr>
          <w:rFonts w:cs="Open Sans"/>
        </w:rPr>
        <w:t>St Albert’s College</w:t>
      </w:r>
      <w:r w:rsidR="008302C4" w:rsidRPr="00E2175A">
        <w:rPr>
          <w:rFonts w:cs="Open Sans"/>
        </w:rPr>
        <w:t xml:space="preserve"> residents are not currently bound by the </w:t>
      </w:r>
      <w:r w:rsidR="00581FE6" w:rsidRPr="00E2175A">
        <w:rPr>
          <w:rFonts w:cs="Open Sans"/>
        </w:rPr>
        <w:t xml:space="preserve">Code, hazing at </w:t>
      </w:r>
      <w:r w:rsidR="00FA37AD" w:rsidRPr="00E2175A">
        <w:rPr>
          <w:rFonts w:cs="Open Sans"/>
        </w:rPr>
        <w:t>St Albert’s College</w:t>
      </w:r>
      <w:r w:rsidR="00581FE6" w:rsidRPr="00E2175A">
        <w:rPr>
          <w:rFonts w:cs="Open Sans"/>
        </w:rPr>
        <w:t xml:space="preserve"> is prohibited under its </w:t>
      </w:r>
      <w:r w:rsidR="00581FE6" w:rsidRPr="00E2175A">
        <w:rPr>
          <w:rFonts w:cs="Open Sans"/>
          <w:i/>
        </w:rPr>
        <w:t>Behavioural Expectations Policy</w:t>
      </w:r>
      <w:r w:rsidR="00581FE6" w:rsidRPr="00E2175A">
        <w:rPr>
          <w:rFonts w:cs="Open Sans"/>
        </w:rPr>
        <w:t>. This policy states that:</w:t>
      </w:r>
    </w:p>
    <w:p w14:paraId="6968DFA2" w14:textId="77777777" w:rsidR="008302C4" w:rsidRPr="00E2175A" w:rsidRDefault="002B756A" w:rsidP="00A16644">
      <w:pPr>
        <w:ind w:left="720"/>
        <w:rPr>
          <w:rFonts w:cs="Open Sans"/>
          <w:sz w:val="22"/>
          <w:szCs w:val="22"/>
        </w:rPr>
      </w:pPr>
      <w:r w:rsidRPr="00E2175A">
        <w:rPr>
          <w:rFonts w:cs="Open Sans"/>
          <w:sz w:val="22"/>
          <w:szCs w:val="22"/>
        </w:rPr>
        <w:t>‘</w:t>
      </w:r>
      <w:r w:rsidR="008302C4" w:rsidRPr="00E2175A">
        <w:rPr>
          <w:rFonts w:cs="Open Sans"/>
          <w:sz w:val="22"/>
          <w:szCs w:val="22"/>
        </w:rPr>
        <w:t>Participation in any act of hazing arising from initiation, affiliation or membership is not permitted at the college.</w:t>
      </w:r>
      <w:r w:rsidRPr="00E2175A">
        <w:rPr>
          <w:rFonts w:cs="Open Sans"/>
          <w:sz w:val="22"/>
          <w:szCs w:val="22"/>
        </w:rPr>
        <w:t>’</w:t>
      </w:r>
      <w:r w:rsidR="008302C4" w:rsidRPr="00E2175A">
        <w:rPr>
          <w:rStyle w:val="EndnoteReference"/>
          <w:rFonts w:ascii="Open Sans" w:hAnsi="Open Sans" w:cs="Open Sans"/>
          <w:sz w:val="22"/>
          <w:szCs w:val="22"/>
        </w:rPr>
        <w:endnoteReference w:id="60"/>
      </w:r>
    </w:p>
    <w:p w14:paraId="77583C44" w14:textId="1719FCC1" w:rsidR="008B43E8" w:rsidRPr="00E2175A" w:rsidRDefault="00581FE6" w:rsidP="00A16644">
      <w:pPr>
        <w:rPr>
          <w:rFonts w:cs="Open Sans"/>
        </w:rPr>
      </w:pPr>
      <w:r w:rsidRPr="00E2175A">
        <w:rPr>
          <w:rFonts w:cs="Open Sans"/>
        </w:rPr>
        <w:t xml:space="preserve">The </w:t>
      </w:r>
      <w:r w:rsidR="008E2D33" w:rsidRPr="00E2175A">
        <w:rPr>
          <w:rFonts w:cs="Open Sans"/>
          <w:i/>
        </w:rPr>
        <w:t xml:space="preserve">Behavioural Expectations Policy </w:t>
      </w:r>
      <w:r w:rsidRPr="00E2175A">
        <w:rPr>
          <w:rFonts w:cs="Open Sans"/>
        </w:rPr>
        <w:t>does not provide a definition of hazing,</w:t>
      </w:r>
      <w:r w:rsidR="009100F4" w:rsidRPr="00E2175A">
        <w:rPr>
          <w:rFonts w:cs="Open Sans"/>
        </w:rPr>
        <w:t xml:space="preserve"> </w:t>
      </w:r>
      <w:r w:rsidRPr="00E2175A">
        <w:rPr>
          <w:rFonts w:cs="Open Sans"/>
        </w:rPr>
        <w:t>and does not articulate how claims of hazing will</w:t>
      </w:r>
      <w:r w:rsidR="00BF14BA" w:rsidRPr="00E2175A">
        <w:rPr>
          <w:rFonts w:cs="Open Sans"/>
        </w:rPr>
        <w:t xml:space="preserve"> be investigated or responded</w:t>
      </w:r>
      <w:r w:rsidRPr="00E2175A">
        <w:rPr>
          <w:rFonts w:cs="Open Sans"/>
        </w:rPr>
        <w:t xml:space="preserve">. </w:t>
      </w:r>
      <w:r w:rsidR="00B54CBD" w:rsidRPr="00E2175A">
        <w:rPr>
          <w:rFonts w:cs="Open Sans"/>
        </w:rPr>
        <w:t xml:space="preserve">This is particularly problematic, considering that many </w:t>
      </w:r>
      <w:r w:rsidR="00AB7FF1" w:rsidRPr="00E2175A">
        <w:rPr>
          <w:rFonts w:cs="Open Sans"/>
        </w:rPr>
        <w:t>residen</w:t>
      </w:r>
      <w:r w:rsidR="00B54CBD" w:rsidRPr="00E2175A">
        <w:rPr>
          <w:rFonts w:cs="Open Sans"/>
        </w:rPr>
        <w:t>ts have a limited understanding of the definition of hazing, as</w:t>
      </w:r>
      <w:r w:rsidR="009100F4" w:rsidRPr="00E2175A">
        <w:rPr>
          <w:rFonts w:cs="Open Sans"/>
        </w:rPr>
        <w:t xml:space="preserve"> previously</w:t>
      </w:r>
      <w:r w:rsidR="00B54CBD" w:rsidRPr="00E2175A">
        <w:rPr>
          <w:rFonts w:cs="Open Sans"/>
        </w:rPr>
        <w:t xml:space="preserve"> outlined.</w:t>
      </w:r>
    </w:p>
    <w:p w14:paraId="0F0CE48F" w14:textId="02D01C15" w:rsidR="007E691C" w:rsidRPr="00E2175A" w:rsidRDefault="008B43E8" w:rsidP="00A16644">
      <w:pPr>
        <w:rPr>
          <w:rFonts w:cs="Open Sans"/>
        </w:rPr>
      </w:pPr>
      <w:r w:rsidRPr="00E2175A">
        <w:rPr>
          <w:rFonts w:cs="Open Sans"/>
        </w:rPr>
        <w:t xml:space="preserve">Further, the </w:t>
      </w:r>
      <w:r w:rsidRPr="00E2175A">
        <w:rPr>
          <w:rFonts w:cs="Open Sans"/>
          <w:i/>
        </w:rPr>
        <w:t>Behavioural Expectations Policy</w:t>
      </w:r>
      <w:r w:rsidRPr="00E2175A">
        <w:rPr>
          <w:rFonts w:cs="Open Sans"/>
        </w:rPr>
        <w:t xml:space="preserve"> states that all formal complaints will be investigated and dealt with in accordance with the Code. However, the</w:t>
      </w:r>
      <w:r w:rsidRPr="00E2175A">
        <w:rPr>
          <w:rFonts w:cs="Open Sans"/>
          <w:i/>
        </w:rPr>
        <w:t xml:space="preserve"> </w:t>
      </w:r>
      <w:r w:rsidR="00FA37AD" w:rsidRPr="00E2175A">
        <w:rPr>
          <w:rFonts w:cs="Open Sans"/>
        </w:rPr>
        <w:t>St Albert’s College</w:t>
      </w:r>
      <w:r w:rsidR="0014714A" w:rsidRPr="00E2175A">
        <w:rPr>
          <w:rFonts w:cs="Open Sans"/>
        </w:rPr>
        <w:t xml:space="preserve"> </w:t>
      </w:r>
      <w:r w:rsidRPr="00E2175A">
        <w:rPr>
          <w:rFonts w:cs="Open Sans"/>
          <w:i/>
        </w:rPr>
        <w:t>Disciplinary Procedures</w:t>
      </w:r>
      <w:r w:rsidRPr="00E2175A">
        <w:rPr>
          <w:rFonts w:cs="Open Sans"/>
        </w:rPr>
        <w:t xml:space="preserve"> details a process for managing reports of behaviour misconduct </w:t>
      </w:r>
      <w:r w:rsidR="009100F4" w:rsidRPr="00E2175A">
        <w:rPr>
          <w:rFonts w:cs="Open Sans"/>
        </w:rPr>
        <w:t xml:space="preserve">through </w:t>
      </w:r>
      <w:r w:rsidRPr="00E2175A">
        <w:rPr>
          <w:rFonts w:cs="Open Sans"/>
        </w:rPr>
        <w:t>student disciplinary hearings</w:t>
      </w:r>
      <w:r w:rsidR="009100F4" w:rsidRPr="00E2175A">
        <w:rPr>
          <w:rFonts w:cs="Open Sans"/>
        </w:rPr>
        <w:t xml:space="preserve">, </w:t>
      </w:r>
      <w:r w:rsidR="00BB1FB9" w:rsidRPr="00E2175A">
        <w:rPr>
          <w:rFonts w:cs="Open Sans"/>
        </w:rPr>
        <w:t xml:space="preserve">which is </w:t>
      </w:r>
      <w:r w:rsidR="009100F4" w:rsidRPr="00E2175A">
        <w:rPr>
          <w:rFonts w:cs="Open Sans"/>
        </w:rPr>
        <w:t>an approach not aligned with the Code</w:t>
      </w:r>
      <w:r w:rsidRPr="00E2175A">
        <w:rPr>
          <w:rFonts w:cs="Open Sans"/>
        </w:rPr>
        <w:t xml:space="preserve">. </w:t>
      </w:r>
      <w:r w:rsidR="00FA37AD" w:rsidRPr="00E2175A">
        <w:rPr>
          <w:rFonts w:cs="Open Sans"/>
        </w:rPr>
        <w:t>St Albert’s College</w:t>
      </w:r>
      <w:r w:rsidRPr="00E2175A">
        <w:rPr>
          <w:rFonts w:cs="Open Sans"/>
        </w:rPr>
        <w:t xml:space="preserve"> also does not utilise the penalty point system outlined in the Code, and does not refer serious misconduct to the SGU for investigation as required under the </w:t>
      </w:r>
      <w:r w:rsidR="00BB1FB9" w:rsidRPr="00E2175A">
        <w:rPr>
          <w:rFonts w:cs="Open Sans"/>
        </w:rPr>
        <w:t>C</w:t>
      </w:r>
      <w:r w:rsidR="00036755" w:rsidRPr="00E2175A">
        <w:rPr>
          <w:rFonts w:cs="Open Sans"/>
        </w:rPr>
        <w:t>ode.</w:t>
      </w:r>
    </w:p>
    <w:p w14:paraId="7CA8EC21" w14:textId="44220757" w:rsidR="008302C4" w:rsidRPr="00E2175A" w:rsidRDefault="00BB1FB9" w:rsidP="00A16644">
      <w:pPr>
        <w:rPr>
          <w:rFonts w:cs="Open Sans"/>
        </w:rPr>
      </w:pPr>
      <w:r w:rsidRPr="00E2175A">
        <w:rPr>
          <w:rFonts w:cs="Open Sans"/>
        </w:rPr>
        <w:t xml:space="preserve">Recommendation </w:t>
      </w:r>
      <w:r w:rsidR="00263864" w:rsidRPr="00E2175A">
        <w:rPr>
          <w:rFonts w:cs="Open Sans"/>
        </w:rPr>
        <w:t xml:space="preserve">10 </w:t>
      </w:r>
      <w:r w:rsidRPr="00E2175A">
        <w:rPr>
          <w:rFonts w:cs="Open Sans"/>
        </w:rPr>
        <w:t>is</w:t>
      </w:r>
      <w:r w:rsidR="007E691C" w:rsidRPr="00E2175A">
        <w:rPr>
          <w:rFonts w:cs="Open Sans"/>
        </w:rPr>
        <w:t xml:space="preserve"> that, effective </w:t>
      </w:r>
      <w:r w:rsidR="005B4A6B" w:rsidRPr="00E2175A">
        <w:rPr>
          <w:rFonts w:cs="Open Sans"/>
        </w:rPr>
        <w:t xml:space="preserve">as of </w:t>
      </w:r>
      <w:r w:rsidR="007E691C" w:rsidRPr="00E2175A">
        <w:rPr>
          <w:rFonts w:cs="Open Sans"/>
        </w:rPr>
        <w:t xml:space="preserve">2019, all </w:t>
      </w:r>
      <w:r w:rsidR="00FA37AD" w:rsidRPr="00E2175A">
        <w:rPr>
          <w:rFonts w:cs="Open Sans"/>
        </w:rPr>
        <w:t>St Albert’s College</w:t>
      </w:r>
      <w:r w:rsidR="007E691C" w:rsidRPr="00E2175A">
        <w:rPr>
          <w:rFonts w:cs="Open Sans"/>
        </w:rPr>
        <w:t xml:space="preserve"> residents be required to a</w:t>
      </w:r>
      <w:r w:rsidR="00AE53EC" w:rsidRPr="00E2175A">
        <w:rPr>
          <w:rFonts w:cs="Open Sans"/>
        </w:rPr>
        <w:t>bide by the Code.</w:t>
      </w:r>
      <w:r w:rsidR="00B34911" w:rsidRPr="00E2175A">
        <w:rPr>
          <w:rFonts w:cs="Open Sans"/>
        </w:rPr>
        <w:t xml:space="preserve"> </w:t>
      </w:r>
      <w:r w:rsidR="00AE53EC" w:rsidRPr="00E2175A">
        <w:rPr>
          <w:rFonts w:cs="Open Sans"/>
        </w:rPr>
        <w:t>This will ensure that incidents of hazing</w:t>
      </w:r>
      <w:r w:rsidR="008B43E8" w:rsidRPr="00E2175A">
        <w:rPr>
          <w:rFonts w:cs="Open Sans"/>
        </w:rPr>
        <w:t>, as well as all other examples of behavioural misconduct,</w:t>
      </w:r>
      <w:r w:rsidR="00AE53EC" w:rsidRPr="00E2175A">
        <w:rPr>
          <w:rFonts w:cs="Open Sans"/>
        </w:rPr>
        <w:t xml:space="preserve"> are managed by </w:t>
      </w:r>
      <w:r w:rsidR="00FA37AD" w:rsidRPr="00E2175A">
        <w:rPr>
          <w:rFonts w:cs="Open Sans"/>
        </w:rPr>
        <w:t>St Albert’s College</w:t>
      </w:r>
      <w:r w:rsidR="00AE53EC" w:rsidRPr="00E2175A">
        <w:rPr>
          <w:rFonts w:cs="Open Sans"/>
        </w:rPr>
        <w:t xml:space="preserve"> staff in accordance with the Code, and in a manner consistent across all UNE colleges.</w:t>
      </w:r>
    </w:p>
    <w:p w14:paraId="7777B84E" w14:textId="68807F9A" w:rsidR="00B07C72" w:rsidRPr="00E2175A" w:rsidRDefault="00B07C72" w:rsidP="00A16644">
      <w:pPr>
        <w:rPr>
          <w:rFonts w:cs="Open Sans"/>
        </w:rPr>
      </w:pPr>
      <w:r w:rsidRPr="00E2175A">
        <w:rPr>
          <w:rFonts w:cs="Open Sans"/>
        </w:rPr>
        <w:t>To support St Albert's College in its implementation of the Code, UNE should provide staff, student leaders and residents with information and training on the Code and its application. St Albert's College residents should also be required to attend UNE Wellness Week, which will ensure they receive the same information regarding the Code as residents at other UNE colleges.</w:t>
      </w:r>
    </w:p>
    <w:p w14:paraId="46E66E2A" w14:textId="5B02491C" w:rsidR="00A87671" w:rsidRPr="00E2175A" w:rsidRDefault="00A87671" w:rsidP="004A6F67">
      <w:pPr>
        <w:pStyle w:val="Heading2"/>
      </w:pPr>
      <w:bookmarkStart w:id="156" w:name="_Toc8931196"/>
      <w:r w:rsidRPr="004A6F67">
        <w:t>Recommendations</w:t>
      </w:r>
      <w:bookmarkEnd w:id="156"/>
    </w:p>
    <w:tbl>
      <w:tblPr>
        <w:tblStyle w:val="TableGrid"/>
        <w:tblW w:w="0" w:type="auto"/>
        <w:tblLook w:val="04A0" w:firstRow="1" w:lastRow="0" w:firstColumn="1" w:lastColumn="0" w:noHBand="0" w:noVBand="1"/>
      </w:tblPr>
      <w:tblGrid>
        <w:gridCol w:w="9060"/>
      </w:tblGrid>
      <w:tr w:rsidR="00A87671" w:rsidRPr="00E2175A" w14:paraId="40A16B11" w14:textId="77777777" w:rsidTr="00A87671">
        <w:tc>
          <w:tcPr>
            <w:tcW w:w="9060" w:type="dxa"/>
          </w:tcPr>
          <w:p w14:paraId="111D1568" w14:textId="2A42A530" w:rsidR="00A87671" w:rsidRPr="00E2175A" w:rsidRDefault="00A87671" w:rsidP="00A87671">
            <w:pPr>
              <w:rPr>
                <w:rFonts w:cs="Open Sans"/>
                <w:b/>
              </w:rPr>
            </w:pPr>
            <w:r w:rsidRPr="00E2175A">
              <w:rPr>
                <w:rFonts w:cs="Open Sans"/>
                <w:b/>
              </w:rPr>
              <w:t xml:space="preserve">Recommendation </w:t>
            </w:r>
            <w:r w:rsidR="00AB71A2" w:rsidRPr="00E2175A">
              <w:rPr>
                <w:rFonts w:cs="Open Sans"/>
                <w:b/>
              </w:rPr>
              <w:t>9</w:t>
            </w:r>
            <w:r w:rsidRPr="00E2175A">
              <w:rPr>
                <w:rFonts w:cs="Open Sans"/>
                <w:b/>
              </w:rPr>
              <w:t>: UNE should revise the Residential College Code of Conduct to strengthen the definition of and response to hazing</w:t>
            </w:r>
          </w:p>
          <w:p w14:paraId="2A4F1CAD" w14:textId="77777777" w:rsidR="00054C1F" w:rsidRPr="00E2175A" w:rsidRDefault="00054C1F" w:rsidP="00054C1F">
            <w:pPr>
              <w:tabs>
                <w:tab w:val="left" w:pos="3119"/>
              </w:tabs>
              <w:rPr>
                <w:rFonts w:cs="Open Sans"/>
              </w:rPr>
            </w:pPr>
            <w:r w:rsidRPr="00E2175A">
              <w:rPr>
                <w:rFonts w:cs="Open Sans"/>
              </w:rPr>
              <w:t>The Commission recommends that UNE revise the definition of hazing in the Residential College Code of Conduct (the Code) to ensure it is more succinct and to increase residents’ understanding of behaviours that constitute hazing. Further, revisions should be made to address inconsistencies with the process for managing and responding to hazing activities, including penalties. The Commission’s suggested revised definition is:</w:t>
            </w:r>
          </w:p>
          <w:p w14:paraId="3A6FD8D0" w14:textId="59C7F8E7" w:rsidR="00A87671" w:rsidRPr="00E2175A" w:rsidRDefault="00A87671" w:rsidP="00054C1F">
            <w:pPr>
              <w:ind w:left="720"/>
              <w:rPr>
                <w:rFonts w:cs="Open Sans"/>
                <w:sz w:val="22"/>
                <w:szCs w:val="22"/>
              </w:rPr>
            </w:pPr>
            <w:r w:rsidRPr="00E2175A">
              <w:rPr>
                <w:rFonts w:cs="Open Sans"/>
                <w:sz w:val="22"/>
                <w:szCs w:val="22"/>
              </w:rPr>
              <w:t>‘</w:t>
            </w:r>
            <w:r w:rsidRPr="00E2175A">
              <w:rPr>
                <w:rFonts w:cs="Open Sans"/>
                <w:i/>
                <w:sz w:val="22"/>
                <w:szCs w:val="22"/>
              </w:rPr>
              <w:t>Any action or situation (with or without the consent of participants) used for the purpose of initiation, admission into, affiliation with or as a condition for continued membership or acceptance in a group. Hazing activities may be intentional or unintentional, may involve humiliation, discomfort, embarrassment or physical and/or emotional harm to any individual or group</w:t>
            </w:r>
            <w:r w:rsidRPr="00E2175A">
              <w:rPr>
                <w:rFonts w:cs="Open Sans"/>
                <w:sz w:val="22"/>
                <w:szCs w:val="22"/>
              </w:rPr>
              <w:t>.’</w:t>
            </w:r>
          </w:p>
          <w:p w14:paraId="799AFCDF" w14:textId="24AC1F79" w:rsidR="00054C1F" w:rsidRPr="00E2175A" w:rsidRDefault="00054C1F" w:rsidP="00054C1F">
            <w:pPr>
              <w:rPr>
                <w:rFonts w:cs="Open Sans"/>
              </w:rPr>
            </w:pPr>
            <w:r w:rsidRPr="00E2175A">
              <w:rPr>
                <w:rFonts w:cs="Open Sans"/>
              </w:rPr>
              <w:t>To support increasing residents’ understanding of what constitutes hazing, UNE should ensure that there is better communication of the definition of hazing. This should include a Wellness Week session that should cover, at a minimum, the definition, examples of behaviours that constitute hazing and hazing practices, good bystander responses and be explicit on how consent to participate does not excuse hazing. This message should be reiterated to residents throughout the year.</w:t>
            </w:r>
          </w:p>
          <w:p w14:paraId="6FDD7BAD" w14:textId="7A402757" w:rsidR="00A87671" w:rsidRPr="00E2175A" w:rsidRDefault="00A87671" w:rsidP="00A87671">
            <w:pPr>
              <w:rPr>
                <w:rFonts w:cs="Open Sans"/>
              </w:rPr>
            </w:pPr>
            <w:r w:rsidRPr="00E2175A">
              <w:rPr>
                <w:rFonts w:cs="Open Sans"/>
              </w:rPr>
              <w:t>The Commission also recommends that the Code be revised to address inconsistencies with the process for responding and managing hazing activities, including the penalty for hazing activities. Hazing should be considered a Level 2 breach of the Code, and be automatically referred by Heads of Colleges to the SGU for investigation.</w:t>
            </w:r>
          </w:p>
          <w:p w14:paraId="1EDE8D11" w14:textId="67A4A748" w:rsidR="00A87671" w:rsidRPr="00E2175A" w:rsidRDefault="00A87671" w:rsidP="00A87671">
            <w:pPr>
              <w:rPr>
                <w:rFonts w:cs="Open Sans"/>
                <w:b/>
              </w:rPr>
            </w:pPr>
            <w:r w:rsidRPr="00E2175A">
              <w:rPr>
                <w:rFonts w:cs="Open Sans"/>
                <w:b/>
              </w:rPr>
              <w:t xml:space="preserve">Recommendation </w:t>
            </w:r>
            <w:r w:rsidR="00AB71A2" w:rsidRPr="00E2175A">
              <w:rPr>
                <w:rFonts w:cs="Open Sans"/>
                <w:b/>
              </w:rPr>
              <w:t>10</w:t>
            </w:r>
            <w:r w:rsidRPr="00E2175A">
              <w:rPr>
                <w:rFonts w:cs="Open Sans"/>
                <w:b/>
              </w:rPr>
              <w:t>: St Albert’s College should formally adopt the Code for its residents</w:t>
            </w:r>
          </w:p>
          <w:p w14:paraId="5AD68A55" w14:textId="0A323244" w:rsidR="00A87671" w:rsidRPr="00E2175A" w:rsidRDefault="00A87671" w:rsidP="00A87671">
            <w:pPr>
              <w:rPr>
                <w:rFonts w:cs="Open Sans"/>
              </w:rPr>
            </w:pPr>
            <w:r w:rsidRPr="00E2175A">
              <w:rPr>
                <w:rFonts w:cs="Open Sans"/>
              </w:rPr>
              <w:t>The Commission recommends that, effective 2019, St Albert’s College adopt the Code. This will improve responses to behavioural misconduct, including hazing, and ensure consistency in response across all UNE residential colleges.</w:t>
            </w:r>
          </w:p>
          <w:p w14:paraId="7385D1D1" w14:textId="57FB7A04" w:rsidR="00B07C72" w:rsidRPr="00E2175A" w:rsidRDefault="00B07C72" w:rsidP="00A16644">
            <w:pPr>
              <w:rPr>
                <w:rFonts w:cs="Open Sans"/>
              </w:rPr>
            </w:pPr>
            <w:r w:rsidRPr="00E2175A">
              <w:rPr>
                <w:rFonts w:cs="Open Sans"/>
              </w:rPr>
              <w:t xml:space="preserve">To support St </w:t>
            </w:r>
            <w:r w:rsidR="00CA0412" w:rsidRPr="00E2175A">
              <w:rPr>
                <w:rFonts w:cs="Open Sans"/>
              </w:rPr>
              <w:t xml:space="preserve">Albert’s </w:t>
            </w:r>
            <w:r w:rsidRPr="00E2175A">
              <w:rPr>
                <w:rFonts w:cs="Open Sans"/>
              </w:rPr>
              <w:t>College in its implementation of the Code, UNE should provide staff, student leaders and residents with information and training on the Code and its application.</w:t>
            </w:r>
            <w:r w:rsidR="00DB6DD7" w:rsidRPr="00E2175A">
              <w:rPr>
                <w:rFonts w:cs="Open Sans"/>
              </w:rPr>
              <w:t xml:space="preserve"> St Albert's College residents should be required to attend Wellness Week, including the session that provides residents with detailed information on the Code.</w:t>
            </w:r>
          </w:p>
          <w:p w14:paraId="7A9EFEC9" w14:textId="42BEFF58" w:rsidR="00B07C72" w:rsidRPr="00EE046C" w:rsidRDefault="00A87671" w:rsidP="00A16644">
            <w:pPr>
              <w:rPr>
                <w:rFonts w:cs="Open Sans"/>
              </w:rPr>
            </w:pPr>
            <w:r w:rsidRPr="00E2175A">
              <w:rPr>
                <w:rFonts w:cs="Open Sans"/>
              </w:rPr>
              <w:t xml:space="preserve">As part of the implementation of the Code at St Albert’s College, a review of St Albert’s College policies should be undertaken to identify duplication between the Code and existing policies. Any St Albert’s College policies that duplicate areas of the Code should be superseded, including the </w:t>
            </w:r>
            <w:r w:rsidRPr="00E2175A">
              <w:rPr>
                <w:rFonts w:cs="Open Sans"/>
                <w:i/>
              </w:rPr>
              <w:t xml:space="preserve">Behavioural Expectations Policy </w:t>
            </w:r>
            <w:r w:rsidRPr="00E2175A">
              <w:rPr>
                <w:rFonts w:cs="Open Sans"/>
              </w:rPr>
              <w:t xml:space="preserve">and the </w:t>
            </w:r>
            <w:r w:rsidRPr="00E2175A">
              <w:rPr>
                <w:rFonts w:cs="Open Sans"/>
                <w:i/>
              </w:rPr>
              <w:t>Disciplinary Procedures.</w:t>
            </w:r>
          </w:p>
        </w:tc>
      </w:tr>
    </w:tbl>
    <w:p w14:paraId="39EA976C" w14:textId="6E5B37C3" w:rsidR="006E25D9" w:rsidRPr="00AB09E6" w:rsidRDefault="00A87671" w:rsidP="004A6F67">
      <w:pPr>
        <w:rPr>
          <w:rFonts w:cs="Open Sans"/>
          <w:b/>
        </w:rPr>
        <w:sectPr w:rsidR="006E25D9" w:rsidRPr="00AB09E6" w:rsidSect="003023FC">
          <w:footnotePr>
            <w:numFmt w:val="lowerRoman"/>
          </w:footnotePr>
          <w:endnotePr>
            <w:numFmt w:val="decimal"/>
          </w:endnotePr>
          <w:pgSz w:w="11906" w:h="16838" w:code="9"/>
          <w:pgMar w:top="1134" w:right="1418" w:bottom="1134" w:left="1418" w:header="709" w:footer="709" w:gutter="0"/>
          <w:cols w:space="708"/>
          <w:docGrid w:linePitch="360"/>
        </w:sectPr>
      </w:pPr>
      <w:r w:rsidRPr="00E2175A">
        <w:br w:type="page"/>
      </w:r>
      <w:bookmarkStart w:id="157" w:name="_Toc524692181"/>
      <w:r w:rsidR="004A6F67" w:rsidRPr="00AB09E6">
        <w:rPr>
          <w:rFonts w:cs="Open Sans"/>
          <w:b/>
        </w:rPr>
        <w:t>Chapter 6: Endnotes</w:t>
      </w:r>
      <w:bookmarkEnd w:id="157"/>
    </w:p>
    <w:p w14:paraId="77BFD04A" w14:textId="2BFC35EA" w:rsidR="00066DD0" w:rsidRPr="00E2175A" w:rsidRDefault="001077F1" w:rsidP="00066DD0">
      <w:pPr>
        <w:pStyle w:val="Heading1"/>
        <w:rPr>
          <w:rFonts w:cs="Open Sans"/>
        </w:rPr>
      </w:pPr>
      <w:bookmarkStart w:id="158" w:name="_Toc8931197"/>
      <w:r w:rsidRPr="00E2175A">
        <w:rPr>
          <w:rFonts w:cs="Open Sans"/>
        </w:rPr>
        <w:t>Attitudes that increase the risk of sexual assault and sexual harassment</w:t>
      </w:r>
      <w:bookmarkEnd w:id="158"/>
    </w:p>
    <w:p w14:paraId="14A6A0B8" w14:textId="05AD25DB" w:rsidR="00E319E1" w:rsidRPr="00E2175A" w:rsidRDefault="002A6799" w:rsidP="00A16644">
      <w:pPr>
        <w:rPr>
          <w:rFonts w:cs="Open Sans"/>
        </w:rPr>
      </w:pPr>
      <w:r w:rsidRPr="00E2175A">
        <w:rPr>
          <w:rFonts w:cs="Open Sans"/>
        </w:rPr>
        <w:t xml:space="preserve">The Commission observed that certain </w:t>
      </w:r>
      <w:r w:rsidR="003148A1" w:rsidRPr="00E2175A">
        <w:rPr>
          <w:rFonts w:cs="Open Sans"/>
        </w:rPr>
        <w:t>attitudes exist</w:t>
      </w:r>
      <w:r w:rsidR="00E319E1" w:rsidRPr="00E2175A">
        <w:rPr>
          <w:rFonts w:cs="Open Sans"/>
        </w:rPr>
        <w:t xml:space="preserve"> within UNE college culture that </w:t>
      </w:r>
      <w:r w:rsidRPr="00E2175A">
        <w:rPr>
          <w:rFonts w:cs="Open Sans"/>
        </w:rPr>
        <w:t xml:space="preserve">can </w:t>
      </w:r>
      <w:r w:rsidR="00E319E1" w:rsidRPr="00E2175A">
        <w:rPr>
          <w:rFonts w:cs="Open Sans"/>
        </w:rPr>
        <w:t xml:space="preserve">increase the risk of sexual assault and sexual harassment, including </w:t>
      </w:r>
      <w:r w:rsidR="003148A1" w:rsidRPr="00E2175A">
        <w:rPr>
          <w:rFonts w:cs="Open Sans"/>
        </w:rPr>
        <w:t>negative</w:t>
      </w:r>
      <w:r w:rsidR="00E319E1" w:rsidRPr="00E2175A">
        <w:rPr>
          <w:rFonts w:cs="Open Sans"/>
        </w:rPr>
        <w:t xml:space="preserve"> attitudes towards women and</w:t>
      </w:r>
      <w:r w:rsidR="001D7F3A" w:rsidRPr="00E2175A">
        <w:rPr>
          <w:rFonts w:cs="Open Sans"/>
        </w:rPr>
        <w:t xml:space="preserve"> stereotypical</w:t>
      </w:r>
      <w:r w:rsidR="00E319E1" w:rsidRPr="00E2175A">
        <w:rPr>
          <w:rFonts w:cs="Open Sans"/>
        </w:rPr>
        <w:t xml:space="preserve"> gender roles.</w:t>
      </w:r>
      <w:r w:rsidR="008660B6" w:rsidRPr="00E2175A">
        <w:rPr>
          <w:rFonts w:cs="Open Sans"/>
        </w:rPr>
        <w:t xml:space="preserve"> This chapter details these attitudes and provides recommendations to address their</w:t>
      </w:r>
      <w:r w:rsidR="00CD3DF3" w:rsidRPr="00E2175A">
        <w:rPr>
          <w:rFonts w:cs="Open Sans"/>
        </w:rPr>
        <w:t xml:space="preserve"> possible</w:t>
      </w:r>
      <w:r w:rsidR="008660B6" w:rsidRPr="00E2175A">
        <w:rPr>
          <w:rFonts w:cs="Open Sans"/>
        </w:rPr>
        <w:t xml:space="preserve"> harmful impacts.</w:t>
      </w:r>
    </w:p>
    <w:p w14:paraId="577073CE" w14:textId="3456A5FE" w:rsidR="008660B6" w:rsidRPr="00E2175A" w:rsidRDefault="008660B6" w:rsidP="00A16644">
      <w:pPr>
        <w:rPr>
          <w:rFonts w:cs="Open Sans"/>
        </w:rPr>
      </w:pPr>
      <w:r w:rsidRPr="00E2175A">
        <w:rPr>
          <w:rFonts w:cs="Open Sans"/>
        </w:rPr>
        <w:t xml:space="preserve">While residents of all genders can experience sexual assault and sexual harassment, women are </w:t>
      </w:r>
      <w:r w:rsidR="00B031D9" w:rsidRPr="00E2175A">
        <w:rPr>
          <w:rFonts w:cs="Open Sans"/>
        </w:rPr>
        <w:t xml:space="preserve">predominantly </w:t>
      </w:r>
      <w:r w:rsidRPr="00E2175A">
        <w:rPr>
          <w:rFonts w:cs="Open Sans"/>
        </w:rPr>
        <w:t>affected. Gender inequality is widely accepted to be the key driver of sexual assault and sexual harassment.</w:t>
      </w:r>
    </w:p>
    <w:p w14:paraId="1017922F" w14:textId="7B2ABEA3" w:rsidR="008660B6" w:rsidRPr="00E2175A" w:rsidRDefault="008660B6" w:rsidP="00A16644">
      <w:pPr>
        <w:rPr>
          <w:rFonts w:cs="Open Sans"/>
        </w:rPr>
      </w:pPr>
      <w:r w:rsidRPr="00E2175A">
        <w:rPr>
          <w:rFonts w:cs="Open Sans"/>
        </w:rPr>
        <w:t>Residents spoke of practices and attitudes that highlight</w:t>
      </w:r>
      <w:r w:rsidR="00B031D9" w:rsidRPr="00E2175A">
        <w:rPr>
          <w:rFonts w:cs="Open Sans"/>
        </w:rPr>
        <w:t>ed</w:t>
      </w:r>
      <w:r w:rsidRPr="00E2175A">
        <w:rPr>
          <w:rFonts w:cs="Open Sans"/>
        </w:rPr>
        <w:t xml:space="preserve"> the existence of traditional and rigid </w:t>
      </w:r>
      <w:r w:rsidRPr="00E2175A">
        <w:t xml:space="preserve">gender roles within a number of the colleges, particularly at </w:t>
      </w:r>
      <w:r w:rsidR="00FA37AD" w:rsidRPr="00E2175A">
        <w:t>Robb College</w:t>
      </w:r>
      <w:r w:rsidRPr="00E2175A">
        <w:t xml:space="preserve"> and </w:t>
      </w:r>
      <w:r w:rsidR="00FA37AD" w:rsidRPr="00E2175A">
        <w:t>St Albert’s College</w:t>
      </w:r>
      <w:r w:rsidRPr="00E2175A">
        <w:rPr>
          <w:rFonts w:cs="Open Sans"/>
        </w:rPr>
        <w:t xml:space="preserve">. </w:t>
      </w:r>
      <w:r w:rsidR="00A4693D" w:rsidRPr="00E2175A">
        <w:rPr>
          <w:rFonts w:cs="Open Sans"/>
        </w:rPr>
        <w:t>Residents at these two colleges often equate</w:t>
      </w:r>
      <w:r w:rsidR="00B031D9" w:rsidRPr="00E2175A">
        <w:rPr>
          <w:rFonts w:cs="Open Sans"/>
        </w:rPr>
        <w:t>d</w:t>
      </w:r>
      <w:r w:rsidR="00A4693D" w:rsidRPr="00E2175A">
        <w:rPr>
          <w:rFonts w:cs="Open Sans"/>
        </w:rPr>
        <w:t xml:space="preserve"> g</w:t>
      </w:r>
      <w:r w:rsidRPr="00E2175A">
        <w:rPr>
          <w:rFonts w:cs="Open Sans"/>
        </w:rPr>
        <w:t>ender equality with practices of</w:t>
      </w:r>
      <w:r w:rsidR="00A4693D" w:rsidRPr="00E2175A">
        <w:rPr>
          <w:rFonts w:cs="Open Sans"/>
        </w:rPr>
        <w:t xml:space="preserve"> general</w:t>
      </w:r>
      <w:r w:rsidRPr="00E2175A">
        <w:rPr>
          <w:rFonts w:cs="Open Sans"/>
        </w:rPr>
        <w:t xml:space="preserve"> courtesy. </w:t>
      </w:r>
      <w:r w:rsidR="00741715" w:rsidRPr="00E2175A">
        <w:rPr>
          <w:rFonts w:cs="Open Sans"/>
        </w:rPr>
        <w:t>Gender inequality was also observed at the student leadership level, with Austin College and Robb College having significantly lower representation of females amongst their student leaders.</w:t>
      </w:r>
    </w:p>
    <w:p w14:paraId="734FE193" w14:textId="31E06A5A" w:rsidR="00E319E1" w:rsidRPr="00E2175A" w:rsidRDefault="00CD3DF3" w:rsidP="00A16644">
      <w:pPr>
        <w:rPr>
          <w:rFonts w:cs="Open Sans"/>
        </w:rPr>
      </w:pPr>
      <w:r w:rsidRPr="00E2175A">
        <w:rPr>
          <w:rFonts w:cs="Open Sans"/>
        </w:rPr>
        <w:t>Some r</w:t>
      </w:r>
      <w:r w:rsidR="003148A1" w:rsidRPr="00E2175A">
        <w:rPr>
          <w:rFonts w:cs="Open Sans"/>
        </w:rPr>
        <w:t xml:space="preserve">esidents also </w:t>
      </w:r>
      <w:r w:rsidR="00B031D9" w:rsidRPr="00E2175A">
        <w:rPr>
          <w:rFonts w:cs="Open Sans"/>
        </w:rPr>
        <w:t xml:space="preserve">appeared to </w:t>
      </w:r>
      <w:r w:rsidR="003148A1" w:rsidRPr="00E2175A">
        <w:rPr>
          <w:rFonts w:cs="Open Sans"/>
        </w:rPr>
        <w:t>have</w:t>
      </w:r>
      <w:r w:rsidR="00A4693D" w:rsidRPr="00E2175A">
        <w:rPr>
          <w:rFonts w:cs="Open Sans"/>
        </w:rPr>
        <w:t xml:space="preserve"> a limited understanding of</w:t>
      </w:r>
      <w:r w:rsidR="00324E04" w:rsidRPr="00E2175A">
        <w:rPr>
          <w:rFonts w:cs="Open Sans"/>
        </w:rPr>
        <w:t>,</w:t>
      </w:r>
      <w:r w:rsidR="00A4693D" w:rsidRPr="00E2175A">
        <w:rPr>
          <w:rFonts w:cs="Open Sans"/>
        </w:rPr>
        <w:t xml:space="preserve"> and</w:t>
      </w:r>
      <w:r w:rsidR="00E319E1" w:rsidRPr="00E2175A">
        <w:rPr>
          <w:rFonts w:cs="Open Sans"/>
        </w:rPr>
        <w:t xml:space="preserve"> concerning attitudes towards</w:t>
      </w:r>
      <w:r w:rsidR="00324E04" w:rsidRPr="00E2175A">
        <w:rPr>
          <w:rFonts w:cs="Open Sans"/>
        </w:rPr>
        <w:t>,</w:t>
      </w:r>
      <w:r w:rsidR="00E319E1" w:rsidRPr="00E2175A">
        <w:rPr>
          <w:rFonts w:cs="Open Sans"/>
        </w:rPr>
        <w:t xml:space="preserve"> sexual assault and sexual harassment. These included</w:t>
      </w:r>
      <w:r w:rsidR="00C46099" w:rsidRPr="00E2175A">
        <w:rPr>
          <w:rFonts w:cs="Open Sans"/>
        </w:rPr>
        <w:t>:</w:t>
      </w:r>
      <w:r w:rsidR="00E319E1" w:rsidRPr="00E2175A">
        <w:rPr>
          <w:rFonts w:cs="Open Sans"/>
        </w:rPr>
        <w:t xml:space="preserve"> high levels of tolerance, especially for sexual harassment</w:t>
      </w:r>
      <w:r w:rsidR="00E65BC3" w:rsidRPr="00E2175A">
        <w:rPr>
          <w:rFonts w:cs="Open Sans"/>
        </w:rPr>
        <w:t>;</w:t>
      </w:r>
      <w:r w:rsidR="00E319E1" w:rsidRPr="00E2175A">
        <w:rPr>
          <w:rFonts w:cs="Open Sans"/>
        </w:rPr>
        <w:t xml:space="preserve"> efforts to trivialise sexual assault and sexual harassment</w:t>
      </w:r>
      <w:r w:rsidR="00E65BC3" w:rsidRPr="00E2175A">
        <w:rPr>
          <w:rFonts w:cs="Open Sans"/>
        </w:rPr>
        <w:t>;</w:t>
      </w:r>
      <w:r w:rsidR="00E319E1" w:rsidRPr="00E2175A">
        <w:rPr>
          <w:rFonts w:cs="Open Sans"/>
        </w:rPr>
        <w:t xml:space="preserve"> and victim-blaming.</w:t>
      </w:r>
    </w:p>
    <w:p w14:paraId="5A8DAFB3" w14:textId="23BB1A11" w:rsidR="008660B6" w:rsidRDefault="008660B6" w:rsidP="00A16644">
      <w:pPr>
        <w:rPr>
          <w:rFonts w:cs="Open Sans"/>
        </w:rPr>
      </w:pPr>
      <w:r w:rsidRPr="00E2175A">
        <w:rPr>
          <w:rFonts w:cs="Open Sans"/>
        </w:rPr>
        <w:t xml:space="preserve">The Commission proposes that UNE implement an evidence-based program of sexual </w:t>
      </w:r>
      <w:r w:rsidR="00CE1AC0" w:rsidRPr="00E2175A">
        <w:rPr>
          <w:rFonts w:cs="Open Sans"/>
        </w:rPr>
        <w:t>assault and sexual harassment</w:t>
      </w:r>
      <w:r w:rsidRPr="00E2175A">
        <w:rPr>
          <w:rFonts w:cs="Open Sans"/>
        </w:rPr>
        <w:t xml:space="preserve"> primary </w:t>
      </w:r>
      <w:r w:rsidR="008762DD" w:rsidRPr="00E2175A">
        <w:rPr>
          <w:rFonts w:cs="Open Sans"/>
        </w:rPr>
        <w:t xml:space="preserve">prevention </w:t>
      </w:r>
      <w:r w:rsidRPr="00E2175A">
        <w:rPr>
          <w:rFonts w:cs="Open Sans"/>
        </w:rPr>
        <w:t xml:space="preserve">education throughout the year to address these behaviours and attitudes. Further, it is recommended that all colleges </w:t>
      </w:r>
      <w:r w:rsidR="00741715" w:rsidRPr="00E2175A">
        <w:rPr>
          <w:rFonts w:cs="Open Sans"/>
        </w:rPr>
        <w:t xml:space="preserve">establish quotas for female leadership positions, to ensure the number of female student leaders is representative of the overall student population. </w:t>
      </w:r>
      <w:r w:rsidRPr="00E2175A">
        <w:rPr>
          <w:rFonts w:cs="Open Sans"/>
        </w:rPr>
        <w:t>Finally, in addressing the culture that facilitates these attitudes, the Commission recommend</w:t>
      </w:r>
      <w:r w:rsidR="0047313F" w:rsidRPr="00E2175A">
        <w:rPr>
          <w:rFonts w:cs="Open Sans"/>
        </w:rPr>
        <w:t>s</w:t>
      </w:r>
      <w:r w:rsidRPr="00E2175A">
        <w:rPr>
          <w:rFonts w:cs="Open Sans"/>
        </w:rPr>
        <w:t xml:space="preserve"> that all colleges ban sexualised themes for social events</w:t>
      </w:r>
      <w:r w:rsidR="001B769B" w:rsidRPr="00E2175A">
        <w:rPr>
          <w:rFonts w:cs="Open Sans"/>
        </w:rPr>
        <w:t xml:space="preserve">, for example, </w:t>
      </w:r>
      <w:r w:rsidR="00E235F7" w:rsidRPr="00E2175A">
        <w:rPr>
          <w:rFonts w:cs="Open Sans"/>
        </w:rPr>
        <w:t xml:space="preserve">events themed </w:t>
      </w:r>
      <w:r w:rsidR="001B769B" w:rsidRPr="00E2175A">
        <w:rPr>
          <w:rFonts w:cs="Open Sans"/>
        </w:rPr>
        <w:t>‘Gym Bros and Yoga Hoes’</w:t>
      </w:r>
      <w:r w:rsidRPr="00E2175A">
        <w:rPr>
          <w:rFonts w:cs="Open Sans"/>
        </w:rPr>
        <w:t>.</w:t>
      </w:r>
    </w:p>
    <w:p w14:paraId="5BE3CD86" w14:textId="4D50753B" w:rsidR="00AA7FAC" w:rsidRDefault="00AA7FAC">
      <w:pPr>
        <w:keepLines w:val="0"/>
        <w:spacing w:before="0" w:after="0"/>
        <w:rPr>
          <w:rFonts w:cs="Open Sans"/>
        </w:rPr>
      </w:pPr>
      <w:r>
        <w:rPr>
          <w:rFonts w:cs="Open Sans"/>
        </w:rPr>
        <w:br w:type="page"/>
      </w:r>
    </w:p>
    <w:p w14:paraId="089A4411" w14:textId="77777777" w:rsidR="003D08E2" w:rsidRPr="00E2175A" w:rsidRDefault="003D08E2" w:rsidP="00C16901">
      <w:pPr>
        <w:pStyle w:val="Heading2"/>
      </w:pPr>
      <w:bookmarkStart w:id="159" w:name="_Toc521311288"/>
      <w:bookmarkStart w:id="160" w:name="_Toc524692184"/>
      <w:bookmarkStart w:id="161" w:name="_Toc8931198"/>
      <w:r w:rsidRPr="00E2175A">
        <w:t xml:space="preserve">Attitudes towards </w:t>
      </w:r>
      <w:r w:rsidRPr="00C16901">
        <w:t>women</w:t>
      </w:r>
      <w:bookmarkEnd w:id="159"/>
      <w:bookmarkEnd w:id="160"/>
      <w:bookmarkEnd w:id="161"/>
    </w:p>
    <w:p w14:paraId="2131F215" w14:textId="095CD158" w:rsidR="00384A93" w:rsidRPr="00E2175A" w:rsidRDefault="00384A93" w:rsidP="00A16644">
      <w:pPr>
        <w:rPr>
          <w:rFonts w:cs="Open Sans"/>
        </w:rPr>
      </w:pPr>
      <w:r w:rsidRPr="00E2175A">
        <w:rPr>
          <w:rFonts w:cs="Open Sans"/>
        </w:rPr>
        <w:t xml:space="preserve">Attitudes towards women that increase the risk of sexual assault and sexual harassment were identified within the culture at </w:t>
      </w:r>
      <w:r w:rsidR="00CD3DF3" w:rsidRPr="00E2175A">
        <w:rPr>
          <w:rFonts w:cs="Open Sans"/>
        </w:rPr>
        <w:t xml:space="preserve">some </w:t>
      </w:r>
      <w:r w:rsidRPr="00E2175A">
        <w:rPr>
          <w:rFonts w:cs="Open Sans"/>
        </w:rPr>
        <w:t>UNE colleges.</w:t>
      </w:r>
    </w:p>
    <w:p w14:paraId="1420C20F" w14:textId="48D7DDDB" w:rsidR="004B7A30" w:rsidRPr="00E2175A" w:rsidRDefault="003D08E2" w:rsidP="00A16644">
      <w:pPr>
        <w:rPr>
          <w:rFonts w:cs="Open Sans"/>
        </w:rPr>
      </w:pPr>
      <w:r w:rsidRPr="00E2175A">
        <w:rPr>
          <w:rFonts w:cs="Open Sans"/>
        </w:rPr>
        <w:t>Sexual violence</w:t>
      </w:r>
      <w:r w:rsidR="00AB06FD" w:rsidRPr="00E2175A">
        <w:rPr>
          <w:rFonts w:cs="Open Sans"/>
        </w:rPr>
        <w:t xml:space="preserve"> (including sexual assault and sexual harassment)</w:t>
      </w:r>
      <w:r w:rsidRPr="00E2175A">
        <w:rPr>
          <w:rFonts w:cs="Open Sans"/>
        </w:rPr>
        <w:t xml:space="preserve"> is deeply gendered. While people of all genders are affected by sexual violence, the majority of people that experience sexual violence are women and girls. In 2016, 1 in 2 women </w:t>
      </w:r>
      <w:r w:rsidR="00C46099" w:rsidRPr="00E2175A">
        <w:rPr>
          <w:rFonts w:cs="Open Sans"/>
        </w:rPr>
        <w:t xml:space="preserve">said they </w:t>
      </w:r>
      <w:r w:rsidRPr="00E2175A">
        <w:rPr>
          <w:rFonts w:cs="Open Sans"/>
        </w:rPr>
        <w:t xml:space="preserve">had experienced sexual harassment during their lifetime, and 1 in 5 women had experienced sexual violence since the age of 15. This is compared to 1 in 4 men </w:t>
      </w:r>
      <w:r w:rsidR="00C46099" w:rsidRPr="00E2175A">
        <w:rPr>
          <w:rFonts w:cs="Open Sans"/>
        </w:rPr>
        <w:t xml:space="preserve">saying they had experienced </w:t>
      </w:r>
      <w:r w:rsidRPr="00E2175A">
        <w:rPr>
          <w:rFonts w:cs="Open Sans"/>
        </w:rPr>
        <w:t>sexual harassment during their lifetime, and 1 in 20 men experiencing sexual violence since the age of 15.</w:t>
      </w:r>
      <w:r w:rsidRPr="00E2175A">
        <w:rPr>
          <w:rStyle w:val="EndnoteReference"/>
          <w:rFonts w:ascii="Open Sans" w:hAnsi="Open Sans" w:cs="Open Sans"/>
          <w:sz w:val="24"/>
        </w:rPr>
        <w:endnoteReference w:id="61"/>
      </w:r>
    </w:p>
    <w:p w14:paraId="47C1764A" w14:textId="27734A78" w:rsidR="003D08E2" w:rsidRPr="00E2175A" w:rsidRDefault="003D08E2" w:rsidP="00A16644">
      <w:pPr>
        <w:rPr>
          <w:rFonts w:cs="Open Sans"/>
        </w:rPr>
      </w:pPr>
      <w:r w:rsidRPr="00E2175A">
        <w:rPr>
          <w:rFonts w:cs="Open Sans"/>
        </w:rPr>
        <w:t>These statistics are mirrored in the</w:t>
      </w:r>
      <w:r w:rsidR="004B7A30" w:rsidRPr="00E2175A">
        <w:rPr>
          <w:rFonts w:cs="Open Sans"/>
        </w:rPr>
        <w:t xml:space="preserve"> results of the UNE </w:t>
      </w:r>
      <w:r w:rsidR="00FB031A">
        <w:rPr>
          <w:rFonts w:cs="Open Sans"/>
        </w:rPr>
        <w:t>c</w:t>
      </w:r>
      <w:r w:rsidR="004B7A30" w:rsidRPr="00E2175A">
        <w:rPr>
          <w:rFonts w:cs="Open Sans"/>
        </w:rPr>
        <w:t xml:space="preserve">ollege </w:t>
      </w:r>
      <w:r w:rsidR="00FB031A">
        <w:rPr>
          <w:rFonts w:cs="Open Sans"/>
        </w:rPr>
        <w:t>r</w:t>
      </w:r>
      <w:r w:rsidR="00FB031A" w:rsidRPr="00E2175A">
        <w:rPr>
          <w:rFonts w:cs="Open Sans"/>
        </w:rPr>
        <w:t xml:space="preserve">eview </w:t>
      </w:r>
      <w:r w:rsidR="00717562">
        <w:rPr>
          <w:rFonts w:cs="Open Sans"/>
        </w:rPr>
        <w:t>s</w:t>
      </w:r>
      <w:r w:rsidR="00717562" w:rsidRPr="00E2175A">
        <w:rPr>
          <w:rFonts w:cs="Open Sans"/>
        </w:rPr>
        <w:t>urvey</w:t>
      </w:r>
      <w:r w:rsidR="004B7A30" w:rsidRPr="00E2175A">
        <w:rPr>
          <w:rFonts w:cs="Open Sans"/>
        </w:rPr>
        <w:t>. The</w:t>
      </w:r>
      <w:r w:rsidR="00C318A4" w:rsidRPr="00E2175A">
        <w:rPr>
          <w:rFonts w:cs="Open Sans"/>
        </w:rPr>
        <w:t xml:space="preserve"> </w:t>
      </w:r>
      <w:r w:rsidR="004B7A30" w:rsidRPr="00E2175A">
        <w:rPr>
          <w:rFonts w:cs="Open Sans"/>
        </w:rPr>
        <w:t xml:space="preserve">survey results </w:t>
      </w:r>
      <w:r w:rsidRPr="00E2175A">
        <w:rPr>
          <w:rFonts w:cs="Open Sans"/>
        </w:rPr>
        <w:t xml:space="preserve">found that </w:t>
      </w:r>
      <w:r w:rsidR="004B7A30" w:rsidRPr="00E2175A">
        <w:rPr>
          <w:rFonts w:cs="Open Sans"/>
        </w:rPr>
        <w:t>41</w:t>
      </w:r>
      <w:r w:rsidR="00713396" w:rsidRPr="00E2175A">
        <w:rPr>
          <w:rFonts w:cs="Open Sans"/>
        </w:rPr>
        <w:t>%</w:t>
      </w:r>
      <w:r w:rsidR="004B7A30" w:rsidRPr="00E2175A">
        <w:rPr>
          <w:rFonts w:cs="Open Sans"/>
        </w:rPr>
        <w:t xml:space="preserve"> of female residents </w:t>
      </w:r>
      <w:r w:rsidR="00A033FC" w:rsidRPr="00E2175A">
        <w:rPr>
          <w:rFonts w:cs="Open Sans"/>
        </w:rPr>
        <w:t xml:space="preserve">that completed the survey </w:t>
      </w:r>
      <w:r w:rsidR="00C46099" w:rsidRPr="00E2175A">
        <w:rPr>
          <w:rFonts w:cs="Open Sans"/>
        </w:rPr>
        <w:t xml:space="preserve">said they </w:t>
      </w:r>
      <w:r w:rsidR="004B7A30" w:rsidRPr="00E2175A">
        <w:rPr>
          <w:rFonts w:cs="Open Sans"/>
        </w:rPr>
        <w:t xml:space="preserve">had experienced sexual harassment </w:t>
      </w:r>
      <w:r w:rsidR="005B4925" w:rsidRPr="00E2175A">
        <w:rPr>
          <w:rFonts w:cs="Open Sans"/>
        </w:rPr>
        <w:t xml:space="preserve">since commencing at college, </w:t>
      </w:r>
      <w:r w:rsidR="004B7A30" w:rsidRPr="00E2175A">
        <w:rPr>
          <w:rFonts w:cs="Open Sans"/>
        </w:rPr>
        <w:t>compared to 16</w:t>
      </w:r>
      <w:r w:rsidR="00713396" w:rsidRPr="00E2175A">
        <w:rPr>
          <w:rFonts w:cs="Open Sans"/>
        </w:rPr>
        <w:t>%</w:t>
      </w:r>
      <w:r w:rsidR="004B7A30" w:rsidRPr="00E2175A">
        <w:rPr>
          <w:rFonts w:cs="Open Sans"/>
        </w:rPr>
        <w:t xml:space="preserve"> of male residents</w:t>
      </w:r>
      <w:r w:rsidR="005B4925" w:rsidRPr="00E2175A">
        <w:rPr>
          <w:rFonts w:cs="Open Sans"/>
        </w:rPr>
        <w:t xml:space="preserve">. Further, </w:t>
      </w:r>
      <w:r w:rsidR="004B7A30" w:rsidRPr="00E2175A">
        <w:rPr>
          <w:rFonts w:cs="Open Sans"/>
        </w:rPr>
        <w:t>6.1</w:t>
      </w:r>
      <w:r w:rsidR="00713396" w:rsidRPr="00E2175A">
        <w:rPr>
          <w:rFonts w:cs="Open Sans"/>
        </w:rPr>
        <w:t>%</w:t>
      </w:r>
      <w:r w:rsidR="004B7A30" w:rsidRPr="00E2175A">
        <w:rPr>
          <w:rFonts w:cs="Open Sans"/>
        </w:rPr>
        <w:t xml:space="preserve"> of female residents</w:t>
      </w:r>
      <w:r w:rsidR="00A033FC" w:rsidRPr="00E2175A">
        <w:rPr>
          <w:rFonts w:cs="Open Sans"/>
        </w:rPr>
        <w:t xml:space="preserve"> that completed the survey</w:t>
      </w:r>
      <w:r w:rsidR="004B7A30" w:rsidRPr="00E2175A">
        <w:rPr>
          <w:rFonts w:cs="Open Sans"/>
        </w:rPr>
        <w:t xml:space="preserve"> </w:t>
      </w:r>
      <w:r w:rsidR="00C46099" w:rsidRPr="00E2175A">
        <w:rPr>
          <w:rFonts w:cs="Open Sans"/>
        </w:rPr>
        <w:t xml:space="preserve">said they </w:t>
      </w:r>
      <w:r w:rsidR="004B7A30" w:rsidRPr="00E2175A">
        <w:rPr>
          <w:rFonts w:cs="Open Sans"/>
        </w:rPr>
        <w:t xml:space="preserve">had experienced sexual assault </w:t>
      </w:r>
      <w:r w:rsidR="005B4925" w:rsidRPr="00E2175A">
        <w:rPr>
          <w:rFonts w:cs="Open Sans"/>
        </w:rPr>
        <w:t xml:space="preserve">since commencing at college, </w:t>
      </w:r>
      <w:r w:rsidR="004B7A30" w:rsidRPr="00E2175A">
        <w:rPr>
          <w:rFonts w:cs="Open Sans"/>
        </w:rPr>
        <w:t>compared to 1.8</w:t>
      </w:r>
      <w:r w:rsidR="00713396" w:rsidRPr="00E2175A">
        <w:rPr>
          <w:rFonts w:cs="Open Sans"/>
        </w:rPr>
        <w:t>%</w:t>
      </w:r>
      <w:r w:rsidR="004B7A30" w:rsidRPr="00E2175A">
        <w:rPr>
          <w:rFonts w:cs="Open Sans"/>
        </w:rPr>
        <w:t xml:space="preserve"> of male residents.</w:t>
      </w:r>
    </w:p>
    <w:p w14:paraId="63E3E19A" w14:textId="116A0063" w:rsidR="003D08E2" w:rsidRPr="00E2175A" w:rsidRDefault="003D08E2" w:rsidP="00A16644">
      <w:pPr>
        <w:rPr>
          <w:rFonts w:cs="Open Sans"/>
        </w:rPr>
      </w:pPr>
      <w:r w:rsidRPr="00E2175A">
        <w:rPr>
          <w:rFonts w:cs="Open Sans"/>
        </w:rPr>
        <w:t>It is generally accepted, and supported by a wealth of evidence, that violence against women is the result of gender inequality.</w:t>
      </w:r>
      <w:r w:rsidRPr="00E2175A">
        <w:rPr>
          <w:rStyle w:val="EndnoteReference"/>
          <w:rFonts w:ascii="Open Sans" w:hAnsi="Open Sans" w:cs="Open Sans"/>
          <w:sz w:val="24"/>
        </w:rPr>
        <w:endnoteReference w:id="62"/>
      </w:r>
    </w:p>
    <w:p w14:paraId="3852C04A" w14:textId="2A9D9415" w:rsidR="003D08E2" w:rsidRPr="00E2175A" w:rsidRDefault="002B756A" w:rsidP="00A16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rFonts w:cs="Open Sans"/>
          <w:i/>
        </w:rPr>
      </w:pPr>
      <w:r w:rsidRPr="00E2175A">
        <w:rPr>
          <w:rFonts w:cs="Open Sans"/>
          <w:sz w:val="22"/>
          <w:szCs w:val="22"/>
        </w:rPr>
        <w:t>‘</w:t>
      </w:r>
      <w:r w:rsidR="003D08E2" w:rsidRPr="00E2175A">
        <w:rPr>
          <w:rFonts w:cs="Open Sans"/>
          <w:sz w:val="22"/>
          <w:szCs w:val="22"/>
        </w:rPr>
        <w:t>…</w:t>
      </w:r>
      <w:r w:rsidR="00C46099" w:rsidRPr="00E2175A">
        <w:rPr>
          <w:rFonts w:cs="Open Sans"/>
          <w:sz w:val="22"/>
          <w:szCs w:val="22"/>
        </w:rPr>
        <w:t xml:space="preserve"> </w:t>
      </w:r>
      <w:r w:rsidR="003D08E2" w:rsidRPr="00E2175A">
        <w:rPr>
          <w:rFonts w:cs="Open Sans"/>
          <w:sz w:val="22"/>
          <w:szCs w:val="22"/>
        </w:rPr>
        <w:t>violence against women is a manifestation of historically unequal power relations between men and women, which have led to domination over and discrimination against women by men and to the prevention of the full advancement of women.</w:t>
      </w:r>
      <w:r w:rsidRPr="00E2175A">
        <w:rPr>
          <w:rFonts w:cs="Open Sans"/>
          <w:sz w:val="22"/>
          <w:szCs w:val="22"/>
        </w:rPr>
        <w:t>’</w:t>
      </w:r>
      <w:r w:rsidR="003D08E2" w:rsidRPr="00E2175A">
        <w:rPr>
          <w:rStyle w:val="EndnoteReference"/>
          <w:rFonts w:ascii="Open Sans" w:hAnsi="Open Sans" w:cs="Open Sans"/>
          <w:sz w:val="24"/>
        </w:rPr>
        <w:endnoteReference w:id="63"/>
      </w:r>
    </w:p>
    <w:p w14:paraId="59A7AD93" w14:textId="36756AD0" w:rsidR="003D08E2" w:rsidRPr="00E2175A" w:rsidRDefault="003D08E2" w:rsidP="00A16644">
      <w:pPr>
        <w:rPr>
          <w:rFonts w:cs="Open Sans"/>
          <w:i/>
        </w:rPr>
      </w:pPr>
      <w:r w:rsidRPr="00E2175A">
        <w:rPr>
          <w:rFonts w:cs="Open Sans"/>
        </w:rPr>
        <w:t>Rigid or traditional gender roles and stereotypical understanding of masculinity and femininity are manifestations of gender inequality that are predictors of higher rates of violence against women.</w:t>
      </w:r>
      <w:r w:rsidRPr="00E2175A">
        <w:rPr>
          <w:rStyle w:val="EndnoteReference"/>
          <w:rFonts w:ascii="Open Sans" w:hAnsi="Open Sans" w:cs="Open Sans"/>
          <w:sz w:val="24"/>
        </w:rPr>
        <w:endnoteReference w:id="64"/>
      </w:r>
      <w:r w:rsidRPr="00E2175A">
        <w:rPr>
          <w:rFonts w:cs="Open Sans"/>
        </w:rPr>
        <w:t xml:space="preserve"> Residents spoke of practices and attitudes that point to the existence of traditional gender roles within some UNE colleges.</w:t>
      </w:r>
    </w:p>
    <w:p w14:paraId="10BAC050" w14:textId="518F721F" w:rsidR="003D08E2" w:rsidRPr="00E2175A" w:rsidRDefault="002B756A" w:rsidP="00A16644">
      <w:pPr>
        <w:pStyle w:val="ListParagraph"/>
        <w:rPr>
          <w:rFonts w:cs="Open Sans"/>
          <w:sz w:val="22"/>
          <w:szCs w:val="22"/>
        </w:rPr>
      </w:pPr>
      <w:r w:rsidRPr="00E2175A">
        <w:rPr>
          <w:rFonts w:cs="Open Sans"/>
          <w:sz w:val="22"/>
          <w:szCs w:val="22"/>
        </w:rPr>
        <w:t>‘</w:t>
      </w:r>
      <w:r w:rsidR="003D08E2" w:rsidRPr="00E2175A">
        <w:rPr>
          <w:rFonts w:cs="Open Sans"/>
          <w:sz w:val="22"/>
          <w:szCs w:val="22"/>
        </w:rPr>
        <w:t>There were definitely misogynistic attitudes shared by guys at the college.</w:t>
      </w:r>
      <w:r w:rsidRPr="00E2175A">
        <w:rPr>
          <w:rFonts w:cs="Open Sans"/>
          <w:sz w:val="22"/>
          <w:szCs w:val="22"/>
        </w:rPr>
        <w:t>’</w:t>
      </w:r>
    </w:p>
    <w:p w14:paraId="677083B8" w14:textId="76A7D9D9"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Whether you're working in the canteen</w:t>
      </w:r>
      <w:r w:rsidR="00C46099" w:rsidRPr="00E2175A">
        <w:rPr>
          <w:rFonts w:ascii="Calibri" w:hAnsi="Calibri" w:cs="Calibri"/>
          <w:sz w:val="22"/>
        </w:rPr>
        <w:t>—</w:t>
      </w:r>
      <w:r w:rsidR="003D08E2" w:rsidRPr="00E2175A">
        <w:rPr>
          <w:rFonts w:cs="Open Sans"/>
          <w:sz w:val="22"/>
          <w:szCs w:val="22"/>
        </w:rPr>
        <w:t>because the girls all run that</w:t>
      </w:r>
      <w:r w:rsidR="00C46099" w:rsidRPr="00E2175A">
        <w:rPr>
          <w:rFonts w:cs="Open Sans"/>
          <w:sz w:val="22"/>
          <w:szCs w:val="22"/>
        </w:rPr>
        <w:t xml:space="preserve"> </w:t>
      </w:r>
      <w:r w:rsidR="003D08E2" w:rsidRPr="00E2175A">
        <w:rPr>
          <w:rFonts w:cs="Open Sans"/>
          <w:sz w:val="22"/>
          <w:szCs w:val="22"/>
        </w:rPr>
        <w:t xml:space="preserve">… the boys help out as well. They’ll have the boys with </w:t>
      </w:r>
      <w:r w:rsidR="002851A4" w:rsidRPr="00E2175A">
        <w:rPr>
          <w:rFonts w:cs="Open Sans"/>
          <w:sz w:val="22"/>
          <w:szCs w:val="22"/>
        </w:rPr>
        <w:t>them that</w:t>
      </w:r>
      <w:r w:rsidR="003D08E2" w:rsidRPr="00E2175A">
        <w:rPr>
          <w:rFonts w:cs="Open Sans"/>
          <w:sz w:val="22"/>
          <w:szCs w:val="22"/>
        </w:rPr>
        <w:t xml:space="preserve"> do the barbecues and all the heavy lifting. They’ll go and get the grog.</w:t>
      </w:r>
      <w:r w:rsidRPr="00E2175A">
        <w:rPr>
          <w:rFonts w:cs="Open Sans"/>
          <w:sz w:val="22"/>
          <w:szCs w:val="22"/>
        </w:rPr>
        <w:t>’</w:t>
      </w:r>
    </w:p>
    <w:p w14:paraId="627A0EB2" w14:textId="77777777" w:rsidR="003D08E2" w:rsidRPr="00E2175A" w:rsidRDefault="002B756A" w:rsidP="00A16644">
      <w:pPr>
        <w:ind w:left="720"/>
        <w:rPr>
          <w:rFonts w:cs="Open Sans"/>
          <w:color w:val="000000"/>
          <w:sz w:val="22"/>
          <w:szCs w:val="22"/>
        </w:rPr>
      </w:pPr>
      <w:r w:rsidRPr="00E2175A">
        <w:rPr>
          <w:rFonts w:cs="Open Sans"/>
          <w:sz w:val="22"/>
          <w:szCs w:val="22"/>
        </w:rPr>
        <w:t>‘</w:t>
      </w:r>
      <w:r w:rsidR="003D08E2" w:rsidRPr="00E2175A">
        <w:rPr>
          <w:rFonts w:cs="Open Sans"/>
          <w:sz w:val="22"/>
          <w:szCs w:val="22"/>
        </w:rPr>
        <w:t xml:space="preserve">You have like half the girls that say </w:t>
      </w:r>
      <w:r w:rsidR="00C35BE1" w:rsidRPr="00E2175A">
        <w:rPr>
          <w:rFonts w:cs="Open Sans"/>
          <w:sz w:val="22"/>
          <w:szCs w:val="22"/>
        </w:rPr>
        <w:t>“</w:t>
      </w:r>
      <w:r w:rsidR="003D08E2" w:rsidRPr="00E2175A">
        <w:rPr>
          <w:rFonts w:cs="Open Sans"/>
          <w:sz w:val="22"/>
          <w:szCs w:val="22"/>
        </w:rPr>
        <w:t>we can do everything boys can</w:t>
      </w:r>
      <w:r w:rsidR="00C35BE1" w:rsidRPr="00E2175A">
        <w:rPr>
          <w:rFonts w:cs="Open Sans"/>
          <w:sz w:val="22"/>
          <w:szCs w:val="22"/>
        </w:rPr>
        <w:t>”</w:t>
      </w:r>
      <w:r w:rsidR="003D08E2" w:rsidRPr="00E2175A">
        <w:rPr>
          <w:rFonts w:cs="Open Sans"/>
          <w:sz w:val="22"/>
          <w:szCs w:val="22"/>
        </w:rPr>
        <w:t xml:space="preserve"> and then you have the other half of the girls that would say </w:t>
      </w:r>
      <w:r w:rsidR="00C35BE1" w:rsidRPr="00E2175A">
        <w:rPr>
          <w:rFonts w:cs="Open Sans"/>
          <w:sz w:val="22"/>
          <w:szCs w:val="22"/>
        </w:rPr>
        <w:t>“</w:t>
      </w:r>
      <w:r w:rsidR="003D08E2" w:rsidRPr="00E2175A">
        <w:rPr>
          <w:rFonts w:cs="Open Sans"/>
          <w:sz w:val="22"/>
          <w:szCs w:val="22"/>
        </w:rPr>
        <w:t>a man is supposed to do A, B and C for me</w:t>
      </w:r>
      <w:r w:rsidR="00C35BE1" w:rsidRPr="00E2175A">
        <w:rPr>
          <w:rFonts w:cs="Open Sans"/>
          <w:sz w:val="22"/>
          <w:szCs w:val="22"/>
        </w:rPr>
        <w:t>”</w:t>
      </w:r>
      <w:r w:rsidR="003D08E2" w:rsidRPr="00E2175A">
        <w:rPr>
          <w:rFonts w:cs="Open Sans"/>
          <w:sz w:val="22"/>
          <w:szCs w:val="22"/>
        </w:rPr>
        <w:t>.</w:t>
      </w:r>
      <w:r w:rsidRPr="00E2175A">
        <w:rPr>
          <w:rFonts w:cs="Open Sans"/>
          <w:sz w:val="22"/>
          <w:szCs w:val="22"/>
        </w:rPr>
        <w:t>’</w:t>
      </w:r>
    </w:p>
    <w:p w14:paraId="7F92AF3B" w14:textId="0719F0D2" w:rsidR="002746C8" w:rsidRPr="00E2175A" w:rsidRDefault="000B2199" w:rsidP="00A16644">
      <w:pPr>
        <w:rPr>
          <w:rFonts w:cs="Open Sans"/>
          <w:color w:val="000000"/>
        </w:rPr>
      </w:pPr>
      <w:r w:rsidRPr="00E2175A">
        <w:rPr>
          <w:rFonts w:cs="Open Sans"/>
          <w:color w:val="000000"/>
        </w:rPr>
        <w:t xml:space="preserve">These attitudes were </w:t>
      </w:r>
      <w:r w:rsidR="00EC5F85" w:rsidRPr="00E2175A">
        <w:rPr>
          <w:rFonts w:cs="Open Sans"/>
          <w:color w:val="000000"/>
        </w:rPr>
        <w:t xml:space="preserve">particularly pronounced </w:t>
      </w:r>
      <w:r w:rsidRPr="00E2175A">
        <w:rPr>
          <w:rFonts w:cs="Open Sans"/>
          <w:color w:val="000000"/>
        </w:rPr>
        <w:t xml:space="preserve">at </w:t>
      </w:r>
      <w:r w:rsidR="00FA37AD" w:rsidRPr="00E2175A">
        <w:rPr>
          <w:rFonts w:cs="Open Sans"/>
          <w:color w:val="000000"/>
        </w:rPr>
        <w:t>St Albert’s College</w:t>
      </w:r>
      <w:r w:rsidRPr="00E2175A">
        <w:rPr>
          <w:rFonts w:cs="Open Sans"/>
          <w:color w:val="000000"/>
        </w:rPr>
        <w:t xml:space="preserve"> and </w:t>
      </w:r>
      <w:r w:rsidR="00FA37AD" w:rsidRPr="00E2175A">
        <w:rPr>
          <w:rFonts w:cs="Open Sans"/>
          <w:color w:val="000000"/>
        </w:rPr>
        <w:t>Robb College</w:t>
      </w:r>
      <w:r w:rsidRPr="00E2175A">
        <w:rPr>
          <w:rFonts w:cs="Open Sans"/>
          <w:color w:val="000000"/>
        </w:rPr>
        <w:t xml:space="preserve">. </w:t>
      </w:r>
      <w:r w:rsidR="00EC5F85" w:rsidRPr="00E2175A">
        <w:rPr>
          <w:rFonts w:cs="Open Sans"/>
          <w:color w:val="000000"/>
        </w:rPr>
        <w:t>Many residents at these two colleges referred to practices of</w:t>
      </w:r>
      <w:r w:rsidR="00402146" w:rsidRPr="00E2175A">
        <w:rPr>
          <w:rFonts w:cs="Open Sans"/>
          <w:color w:val="000000"/>
        </w:rPr>
        <w:t xml:space="preserve"> courtesy</w:t>
      </w:r>
      <w:r w:rsidR="00A56B00" w:rsidRPr="00E2175A">
        <w:rPr>
          <w:rFonts w:cs="Open Sans"/>
          <w:color w:val="000000"/>
        </w:rPr>
        <w:t xml:space="preserve"> when </w:t>
      </w:r>
      <w:r w:rsidR="00B34911" w:rsidRPr="00E2175A">
        <w:rPr>
          <w:rFonts w:cs="Open Sans"/>
          <w:color w:val="000000"/>
        </w:rPr>
        <w:t>talking</w:t>
      </w:r>
      <w:r w:rsidR="00A56B00" w:rsidRPr="00E2175A">
        <w:rPr>
          <w:rFonts w:cs="Open Sans"/>
          <w:color w:val="000000"/>
        </w:rPr>
        <w:t xml:space="preserve"> about gender equality and respectful behaviour</w:t>
      </w:r>
      <w:r w:rsidR="00402146" w:rsidRPr="00E2175A">
        <w:rPr>
          <w:rFonts w:cs="Open Sans"/>
          <w:color w:val="000000"/>
        </w:rPr>
        <w:t>.</w:t>
      </w:r>
    </w:p>
    <w:p w14:paraId="39597234" w14:textId="1F49B89D" w:rsidR="00402146" w:rsidRPr="00E2175A" w:rsidRDefault="002B756A" w:rsidP="00A16644">
      <w:pPr>
        <w:ind w:left="720"/>
        <w:rPr>
          <w:rFonts w:cs="Open Sans"/>
          <w:sz w:val="22"/>
          <w:szCs w:val="22"/>
        </w:rPr>
      </w:pPr>
      <w:r w:rsidRPr="00E2175A">
        <w:rPr>
          <w:rFonts w:cs="Open Sans"/>
          <w:sz w:val="22"/>
          <w:szCs w:val="22"/>
        </w:rPr>
        <w:t>‘</w:t>
      </w:r>
      <w:r w:rsidR="00402146" w:rsidRPr="00E2175A">
        <w:rPr>
          <w:rFonts w:cs="Open Sans"/>
          <w:sz w:val="22"/>
          <w:szCs w:val="22"/>
        </w:rPr>
        <w:t>The boys like, will always let the girls go through the door. I know it sounds a bit old</w:t>
      </w:r>
      <w:r w:rsidR="00C46099" w:rsidRPr="00E2175A">
        <w:rPr>
          <w:rFonts w:cs="Open Sans"/>
          <w:sz w:val="22"/>
          <w:szCs w:val="22"/>
        </w:rPr>
        <w:t>-</w:t>
      </w:r>
      <w:r w:rsidR="00402146" w:rsidRPr="00E2175A">
        <w:rPr>
          <w:rFonts w:cs="Open Sans"/>
          <w:sz w:val="22"/>
          <w:szCs w:val="22"/>
        </w:rPr>
        <w:t>fashioned but it’s nice.</w:t>
      </w:r>
      <w:r w:rsidRPr="00E2175A">
        <w:rPr>
          <w:rFonts w:cs="Open Sans"/>
          <w:sz w:val="22"/>
          <w:szCs w:val="22"/>
        </w:rPr>
        <w:t>’</w:t>
      </w:r>
    </w:p>
    <w:p w14:paraId="377F13D3" w14:textId="7A46B35B" w:rsidR="00402146" w:rsidRPr="00E2175A" w:rsidRDefault="002B756A" w:rsidP="00A16644">
      <w:pPr>
        <w:ind w:left="720"/>
        <w:rPr>
          <w:rFonts w:cs="Open Sans"/>
          <w:sz w:val="22"/>
          <w:szCs w:val="22"/>
        </w:rPr>
      </w:pPr>
      <w:r w:rsidRPr="00E2175A">
        <w:rPr>
          <w:rFonts w:cs="Open Sans"/>
          <w:sz w:val="22"/>
          <w:szCs w:val="22"/>
        </w:rPr>
        <w:t>‘</w:t>
      </w:r>
      <w:r w:rsidR="00402146" w:rsidRPr="00E2175A">
        <w:rPr>
          <w:rFonts w:cs="Open Sans"/>
          <w:sz w:val="22"/>
          <w:szCs w:val="22"/>
        </w:rPr>
        <w:t>Say if you’re on the bus, that they [female residents] can get off first, and it’s just being courteous and kind, gentlemanly. I think it’s something that we pride ourselves on.</w:t>
      </w:r>
      <w:r w:rsidRPr="00E2175A">
        <w:rPr>
          <w:rFonts w:cs="Open Sans"/>
          <w:sz w:val="22"/>
          <w:szCs w:val="22"/>
        </w:rPr>
        <w:t>’</w:t>
      </w:r>
    </w:p>
    <w:p w14:paraId="212864D0" w14:textId="77777777" w:rsidR="00402146" w:rsidRPr="00E2175A" w:rsidRDefault="002B756A" w:rsidP="00A16644">
      <w:pPr>
        <w:ind w:left="720"/>
        <w:rPr>
          <w:rFonts w:cs="Open Sans"/>
          <w:sz w:val="22"/>
          <w:szCs w:val="22"/>
        </w:rPr>
      </w:pPr>
      <w:r w:rsidRPr="00E2175A">
        <w:rPr>
          <w:rFonts w:cs="Open Sans"/>
          <w:sz w:val="22"/>
          <w:szCs w:val="22"/>
        </w:rPr>
        <w:t>‘</w:t>
      </w:r>
      <w:r w:rsidR="005C59BC" w:rsidRPr="00E2175A">
        <w:rPr>
          <w:rFonts w:cs="Open Sans"/>
          <w:sz w:val="22"/>
          <w:szCs w:val="22"/>
        </w:rPr>
        <w:t xml:space="preserve">The history of </w:t>
      </w:r>
      <w:r w:rsidR="00FA37AD" w:rsidRPr="00E2175A">
        <w:rPr>
          <w:rFonts w:cs="Open Sans"/>
          <w:sz w:val="22"/>
          <w:szCs w:val="22"/>
        </w:rPr>
        <w:t>Robb College</w:t>
      </w:r>
      <w:r w:rsidR="005C59BC" w:rsidRPr="00E2175A">
        <w:rPr>
          <w:rFonts w:cs="Open Sans"/>
          <w:sz w:val="22"/>
          <w:szCs w:val="22"/>
        </w:rPr>
        <w:t xml:space="preserve"> has always respected women. For instance, when we get off a bus, women are always first on and off, and it’s just simple things like that that we try and push.</w:t>
      </w:r>
      <w:r w:rsidRPr="00E2175A">
        <w:rPr>
          <w:rFonts w:cs="Open Sans"/>
          <w:sz w:val="22"/>
          <w:szCs w:val="22"/>
        </w:rPr>
        <w:t>’</w:t>
      </w:r>
    </w:p>
    <w:p w14:paraId="25B04D44" w14:textId="09386ECD" w:rsidR="000B2199" w:rsidRPr="00E2175A" w:rsidRDefault="005C59BC" w:rsidP="00A16644">
      <w:pPr>
        <w:rPr>
          <w:rFonts w:cs="Open Sans"/>
          <w:color w:val="000000"/>
        </w:rPr>
      </w:pPr>
      <w:r w:rsidRPr="00E2175A">
        <w:rPr>
          <w:rFonts w:cs="Open Sans"/>
          <w:color w:val="000000"/>
        </w:rPr>
        <w:t xml:space="preserve">At </w:t>
      </w:r>
      <w:r w:rsidR="00FA37AD" w:rsidRPr="00E2175A">
        <w:rPr>
          <w:rFonts w:cs="Open Sans"/>
          <w:color w:val="000000"/>
        </w:rPr>
        <w:t>St Albert’s College</w:t>
      </w:r>
      <w:r w:rsidR="000B2199" w:rsidRPr="00E2175A">
        <w:rPr>
          <w:rFonts w:cs="Open Sans"/>
          <w:color w:val="000000"/>
        </w:rPr>
        <w:t>, male and female residents</w:t>
      </w:r>
      <w:r w:rsidRPr="00E2175A">
        <w:rPr>
          <w:rFonts w:cs="Open Sans"/>
          <w:color w:val="000000"/>
        </w:rPr>
        <w:t xml:space="preserve"> also</w:t>
      </w:r>
      <w:r w:rsidR="000B2199" w:rsidRPr="00E2175A">
        <w:rPr>
          <w:rFonts w:cs="Open Sans"/>
          <w:color w:val="000000"/>
        </w:rPr>
        <w:t xml:space="preserve"> dine separately</w:t>
      </w:r>
      <w:r w:rsidR="008545CB" w:rsidRPr="00E2175A">
        <w:rPr>
          <w:rFonts w:cs="Open Sans"/>
          <w:color w:val="000000"/>
        </w:rPr>
        <w:t xml:space="preserve"> in the college dining hall</w:t>
      </w:r>
      <w:r w:rsidR="000B2199" w:rsidRPr="00E2175A">
        <w:rPr>
          <w:rFonts w:cs="Open Sans"/>
          <w:color w:val="000000"/>
        </w:rPr>
        <w:t>.</w:t>
      </w:r>
    </w:p>
    <w:p w14:paraId="7790EB0A" w14:textId="77777777" w:rsidR="008545CB" w:rsidRPr="00E2175A" w:rsidRDefault="002B756A" w:rsidP="00A16644">
      <w:pPr>
        <w:ind w:left="720"/>
        <w:rPr>
          <w:rFonts w:cs="Open Sans"/>
          <w:color w:val="000000"/>
          <w:sz w:val="22"/>
          <w:szCs w:val="22"/>
        </w:rPr>
      </w:pPr>
      <w:r w:rsidRPr="00E2175A">
        <w:rPr>
          <w:rFonts w:cs="Open Sans"/>
          <w:color w:val="000000"/>
          <w:sz w:val="22"/>
          <w:szCs w:val="22"/>
        </w:rPr>
        <w:t>‘</w:t>
      </w:r>
      <w:r w:rsidR="000B2199" w:rsidRPr="00E2175A">
        <w:rPr>
          <w:rFonts w:cs="Open Sans"/>
          <w:color w:val="000000"/>
          <w:sz w:val="22"/>
          <w:szCs w:val="22"/>
        </w:rPr>
        <w:t>I know boys and girls sit separately which a lot of people would look at and go, that’s weird.</w:t>
      </w:r>
      <w:r w:rsidRPr="00E2175A">
        <w:rPr>
          <w:rFonts w:cs="Open Sans"/>
          <w:color w:val="000000"/>
          <w:sz w:val="22"/>
          <w:szCs w:val="22"/>
        </w:rPr>
        <w:t>’</w:t>
      </w:r>
    </w:p>
    <w:p w14:paraId="0D95C776" w14:textId="54FF5F06" w:rsidR="00A64E69" w:rsidRPr="00E2175A" w:rsidRDefault="003D08E2" w:rsidP="00A16644">
      <w:pPr>
        <w:rPr>
          <w:rFonts w:cs="Open Sans"/>
          <w:color w:val="000000"/>
        </w:rPr>
      </w:pPr>
      <w:r w:rsidRPr="00E2175A">
        <w:rPr>
          <w:rFonts w:cs="Open Sans"/>
          <w:color w:val="000000"/>
        </w:rPr>
        <w:t xml:space="preserve">Recognising these traditional gender roles within UNE colleges, the </w:t>
      </w:r>
      <w:r w:rsidR="009039A6" w:rsidRPr="00E2175A">
        <w:rPr>
          <w:rFonts w:cs="Open Sans"/>
          <w:color w:val="000000"/>
        </w:rPr>
        <w:t>Commission</w:t>
      </w:r>
      <w:r w:rsidR="00A56231" w:rsidRPr="00E2175A">
        <w:rPr>
          <w:rFonts w:cs="Open Sans"/>
          <w:color w:val="000000"/>
        </w:rPr>
        <w:t xml:space="preserve"> recommends that the</w:t>
      </w:r>
      <w:r w:rsidR="00AB06FD" w:rsidRPr="00E2175A">
        <w:rPr>
          <w:rFonts w:cs="Open Sans"/>
          <w:color w:val="000000"/>
        </w:rPr>
        <w:t xml:space="preserve"> </w:t>
      </w:r>
      <w:r w:rsidR="003007CE" w:rsidRPr="00E2175A">
        <w:rPr>
          <w:rFonts w:cs="Open Sans"/>
          <w:color w:val="000000"/>
        </w:rPr>
        <w:t>prevention</w:t>
      </w:r>
      <w:r w:rsidRPr="00E2175A">
        <w:rPr>
          <w:rFonts w:cs="Open Sans"/>
          <w:color w:val="000000"/>
        </w:rPr>
        <w:t xml:space="preserve"> </w:t>
      </w:r>
      <w:r w:rsidR="00A56231" w:rsidRPr="00E2175A">
        <w:rPr>
          <w:rFonts w:cs="Open Sans"/>
          <w:color w:val="000000"/>
        </w:rPr>
        <w:t>program</w:t>
      </w:r>
      <w:r w:rsidRPr="00E2175A">
        <w:rPr>
          <w:rFonts w:cs="Open Sans"/>
          <w:color w:val="000000"/>
        </w:rPr>
        <w:t xml:space="preserve"> </w:t>
      </w:r>
      <w:r w:rsidR="00431972" w:rsidRPr="00E2175A">
        <w:rPr>
          <w:rFonts w:cs="Open Sans"/>
          <w:color w:val="000000"/>
        </w:rPr>
        <w:t xml:space="preserve">proposed in recommendation </w:t>
      </w:r>
      <w:r w:rsidR="005B0FAC" w:rsidRPr="00E2175A">
        <w:rPr>
          <w:rFonts w:cs="Open Sans"/>
          <w:color w:val="000000"/>
        </w:rPr>
        <w:t>11</w:t>
      </w:r>
      <w:r w:rsidR="002A037D" w:rsidRPr="00E2175A">
        <w:rPr>
          <w:rFonts w:cs="Open Sans"/>
          <w:color w:val="000000"/>
        </w:rPr>
        <w:t xml:space="preserve"> </w:t>
      </w:r>
      <w:r w:rsidRPr="00E2175A">
        <w:rPr>
          <w:rFonts w:cs="Open Sans"/>
          <w:color w:val="000000"/>
        </w:rPr>
        <w:t>work</w:t>
      </w:r>
      <w:r w:rsidR="00A56231" w:rsidRPr="00E2175A">
        <w:rPr>
          <w:rFonts w:cs="Open Sans"/>
          <w:color w:val="000000"/>
        </w:rPr>
        <w:t>s</w:t>
      </w:r>
      <w:r w:rsidRPr="00E2175A">
        <w:rPr>
          <w:rFonts w:cs="Open Sans"/>
          <w:color w:val="000000"/>
        </w:rPr>
        <w:t xml:space="preserve"> to challenge</w:t>
      </w:r>
      <w:r w:rsidR="00B07C2B" w:rsidRPr="00E2175A">
        <w:rPr>
          <w:rFonts w:cs="Open Sans"/>
          <w:color w:val="000000"/>
        </w:rPr>
        <w:t xml:space="preserve"> and expand</w:t>
      </w:r>
      <w:r w:rsidRPr="00E2175A">
        <w:rPr>
          <w:rFonts w:cs="Open Sans"/>
          <w:color w:val="000000"/>
        </w:rPr>
        <w:t xml:space="preserve"> residents’ attitudes towards women, including attitudes </w:t>
      </w:r>
      <w:r w:rsidR="00C46099" w:rsidRPr="00E2175A">
        <w:rPr>
          <w:rFonts w:cs="Open Sans"/>
          <w:color w:val="000000"/>
        </w:rPr>
        <w:t xml:space="preserve">about </w:t>
      </w:r>
      <w:r w:rsidRPr="00E2175A">
        <w:rPr>
          <w:rFonts w:cs="Open Sans"/>
          <w:color w:val="000000"/>
        </w:rPr>
        <w:t>gender equality and gender roles.</w:t>
      </w:r>
    </w:p>
    <w:p w14:paraId="4611B1D7" w14:textId="63ED5DFE" w:rsidR="00A64E69" w:rsidRPr="00E2175A" w:rsidRDefault="00A64E69" w:rsidP="00A64E69">
      <w:pPr>
        <w:rPr>
          <w:rFonts w:cs="Open Sans"/>
          <w:color w:val="000000"/>
        </w:rPr>
      </w:pPr>
      <w:r w:rsidRPr="00E2175A">
        <w:rPr>
          <w:rFonts w:cs="Open Sans"/>
          <w:color w:val="000000"/>
        </w:rPr>
        <w:t>Despite the existence of traditional gender roles at St Albert’s College, it has recently established a Gender Equality Working Group in 2018. This Working Group is tasked with developing a range of strategies aimed at making St Albert’s College a more inclusive and respectful place for all residents.</w:t>
      </w:r>
    </w:p>
    <w:p w14:paraId="2FE052E2" w14:textId="77777777" w:rsidR="00A64E69" w:rsidRPr="00E2175A" w:rsidRDefault="00A64E69" w:rsidP="00F42998">
      <w:pPr>
        <w:ind w:left="720"/>
        <w:rPr>
          <w:rFonts w:cs="Open Sans"/>
          <w:sz w:val="22"/>
          <w:szCs w:val="22"/>
        </w:rPr>
      </w:pPr>
      <w:r w:rsidRPr="00E2175A">
        <w:rPr>
          <w:rFonts w:cs="Open Sans"/>
          <w:sz w:val="22"/>
          <w:szCs w:val="22"/>
        </w:rPr>
        <w:t>‘This year we have a gender equality committee, which is new, and we’ve had a few meetings, and</w:t>
      </w:r>
      <w:r w:rsidR="00024745" w:rsidRPr="00E2175A">
        <w:rPr>
          <w:rFonts w:cs="Open Sans"/>
          <w:sz w:val="22"/>
          <w:szCs w:val="22"/>
        </w:rPr>
        <w:t xml:space="preserve"> it’s been working really well.’</w:t>
      </w:r>
    </w:p>
    <w:p w14:paraId="4BD87068" w14:textId="77777777" w:rsidR="00A64E69" w:rsidRPr="00E2175A" w:rsidRDefault="00A64E69" w:rsidP="00F42998">
      <w:pPr>
        <w:ind w:left="720"/>
        <w:rPr>
          <w:rFonts w:cs="Open Sans"/>
          <w:sz w:val="22"/>
          <w:szCs w:val="22"/>
        </w:rPr>
      </w:pPr>
      <w:r w:rsidRPr="00E2175A">
        <w:rPr>
          <w:rFonts w:cs="Open Sans"/>
          <w:sz w:val="22"/>
          <w:szCs w:val="22"/>
        </w:rPr>
        <w:t>‘A lot of it’s been historical stuff as well, and how we’re a lot further now than we were a couple of years ago, and how we can keep on building on that each year, to get gender equality.’</w:t>
      </w:r>
    </w:p>
    <w:p w14:paraId="495D2A7C" w14:textId="243BB9EF" w:rsidR="00024745" w:rsidRPr="00E2175A" w:rsidRDefault="00A64E69" w:rsidP="00A64E69">
      <w:pPr>
        <w:rPr>
          <w:rFonts w:cs="Open Sans"/>
        </w:rPr>
      </w:pPr>
      <w:r w:rsidRPr="00E2175A">
        <w:rPr>
          <w:rFonts w:cs="Open Sans"/>
        </w:rPr>
        <w:t xml:space="preserve">The Commission commends St Albert’s College for establishing </w:t>
      </w:r>
      <w:r w:rsidR="00024745" w:rsidRPr="00E2175A">
        <w:rPr>
          <w:rFonts w:cs="Open Sans"/>
        </w:rPr>
        <w:t>a Gender Equality Working Group. However, the Commission</w:t>
      </w:r>
      <w:r w:rsidR="004B6A0A" w:rsidRPr="00E2175A">
        <w:rPr>
          <w:rFonts w:cs="Open Sans"/>
        </w:rPr>
        <w:t xml:space="preserve"> did hear</w:t>
      </w:r>
      <w:r w:rsidR="00024745" w:rsidRPr="00E2175A">
        <w:rPr>
          <w:rFonts w:cs="Open Sans"/>
        </w:rPr>
        <w:t xml:space="preserve"> the Working Group had not yet taken significant action.</w:t>
      </w:r>
    </w:p>
    <w:p w14:paraId="1633B5AF" w14:textId="77777777" w:rsidR="00024745" w:rsidRPr="00E2175A" w:rsidRDefault="00024745" w:rsidP="00024745">
      <w:pPr>
        <w:ind w:left="720"/>
        <w:rPr>
          <w:rFonts w:cs="Open Sans"/>
          <w:sz w:val="22"/>
          <w:szCs w:val="22"/>
        </w:rPr>
      </w:pPr>
      <w:r w:rsidRPr="00E2175A">
        <w:rPr>
          <w:rFonts w:cs="Open Sans"/>
          <w:sz w:val="22"/>
          <w:szCs w:val="22"/>
        </w:rPr>
        <w:t>‘It’s really just discussion; it’s not been a lot of action, but it’s just kind of trying to instil a better attitude.’</w:t>
      </w:r>
    </w:p>
    <w:p w14:paraId="58CDBDDC" w14:textId="79942FD3" w:rsidR="00024745" w:rsidRPr="00E2175A" w:rsidRDefault="00024745" w:rsidP="00024745">
      <w:pPr>
        <w:rPr>
          <w:rFonts w:cs="Open Sans"/>
          <w:color w:val="000000"/>
          <w:sz w:val="28"/>
        </w:rPr>
      </w:pPr>
      <w:r w:rsidRPr="00E2175A">
        <w:rPr>
          <w:rFonts w:cs="Open Sans"/>
          <w:szCs w:val="22"/>
        </w:rPr>
        <w:t xml:space="preserve">The Commission recommends that St Albert’s review the terms of reference for the </w:t>
      </w:r>
      <w:r w:rsidR="004B6A0A" w:rsidRPr="00E2175A">
        <w:rPr>
          <w:rFonts w:cs="Open Sans"/>
          <w:szCs w:val="22"/>
        </w:rPr>
        <w:t>Working Group</w:t>
      </w:r>
      <w:r w:rsidRPr="00E2175A">
        <w:rPr>
          <w:rFonts w:cs="Open Sans"/>
          <w:szCs w:val="22"/>
        </w:rPr>
        <w:t>, and establish a work plan to ensure the Working Group is action</w:t>
      </w:r>
      <w:r w:rsidR="00C46099" w:rsidRPr="00E2175A">
        <w:rPr>
          <w:rFonts w:cs="Open Sans"/>
          <w:szCs w:val="22"/>
        </w:rPr>
        <w:t>-</w:t>
      </w:r>
      <w:r w:rsidRPr="00E2175A">
        <w:rPr>
          <w:rFonts w:cs="Open Sans"/>
          <w:szCs w:val="22"/>
        </w:rPr>
        <w:t xml:space="preserve">focused, </w:t>
      </w:r>
      <w:r w:rsidRPr="00E2175A">
        <w:rPr>
          <w:rFonts w:cs="Open Sans"/>
        </w:rPr>
        <w:t xml:space="preserve">and can deliver outcomes to improve gender equality and reduce sexual assault and sexual harassment. </w:t>
      </w:r>
      <w:r w:rsidR="001F5DE4" w:rsidRPr="00E2175A">
        <w:rPr>
          <w:rFonts w:cs="Open Sans"/>
        </w:rPr>
        <w:t>The Working Group’s work plan and outcomes should be made available to all residents to ensure transparency and accountability.</w:t>
      </w:r>
    </w:p>
    <w:p w14:paraId="67F97F1B" w14:textId="77777777" w:rsidR="006378AB" w:rsidRPr="00E2175A" w:rsidRDefault="006378AB" w:rsidP="00E363B0">
      <w:pPr>
        <w:pStyle w:val="Heading2"/>
      </w:pPr>
      <w:bookmarkStart w:id="162" w:name="_Toc8931199"/>
      <w:bookmarkStart w:id="163" w:name="_Toc521311289"/>
      <w:bookmarkStart w:id="164" w:name="_Toc524692185"/>
      <w:r w:rsidRPr="00E2175A">
        <w:t xml:space="preserve">Women in leadership </w:t>
      </w:r>
      <w:r w:rsidRPr="00E363B0">
        <w:t>positions</w:t>
      </w:r>
      <w:bookmarkEnd w:id="162"/>
    </w:p>
    <w:p w14:paraId="698E1502" w14:textId="2B10C2D4" w:rsidR="006378AB" w:rsidRPr="00E2175A" w:rsidRDefault="006378AB" w:rsidP="006378AB">
      <w:pPr>
        <w:rPr>
          <w:rFonts w:cs="Open Sans"/>
        </w:rPr>
      </w:pPr>
      <w:r w:rsidRPr="00E2175A">
        <w:rPr>
          <w:rFonts w:cs="Open Sans"/>
        </w:rPr>
        <w:t xml:space="preserve">Austin College and Robb College </w:t>
      </w:r>
      <w:r w:rsidR="00741715" w:rsidRPr="00E2175A">
        <w:rPr>
          <w:rFonts w:cs="Open Sans"/>
        </w:rPr>
        <w:t xml:space="preserve">have significantly greater numbers of male residents in student leadership positions. This is despite there being a larger proportion of female residents at each college. </w:t>
      </w:r>
      <w:r w:rsidRPr="00E2175A">
        <w:rPr>
          <w:rFonts w:cs="Open Sans"/>
        </w:rPr>
        <w:t>While 60% of residents at Austin College are female, only 45% of residents in a leadership position are female. At Robb</w:t>
      </w:r>
      <w:r w:rsidR="004B2AA9" w:rsidRPr="00E2175A">
        <w:rPr>
          <w:rFonts w:cs="Open Sans"/>
        </w:rPr>
        <w:t xml:space="preserve"> College</w:t>
      </w:r>
      <w:r w:rsidRPr="00E2175A">
        <w:rPr>
          <w:rFonts w:cs="Open Sans"/>
        </w:rPr>
        <w:t>, 55% of the resident population is female, yet only 37% of student leaders are female.</w:t>
      </w:r>
    </w:p>
    <w:p w14:paraId="0AC8E4A4" w14:textId="2258C571" w:rsidR="004B2AA9" w:rsidRPr="00E2175A" w:rsidRDefault="004B2AA9" w:rsidP="006378AB">
      <w:pPr>
        <w:rPr>
          <w:rFonts w:cs="Open Sans"/>
        </w:rPr>
      </w:pPr>
      <w:r w:rsidRPr="00E2175A">
        <w:rPr>
          <w:rFonts w:cs="Open Sans"/>
        </w:rPr>
        <w:t xml:space="preserve">On the contrary, 75% of leaders at Mary White College </w:t>
      </w:r>
      <w:r w:rsidR="00C46099" w:rsidRPr="00E2175A">
        <w:rPr>
          <w:rFonts w:cs="Open Sans"/>
        </w:rPr>
        <w:t>were</w:t>
      </w:r>
      <w:r w:rsidR="00A261F5" w:rsidRPr="00E2175A">
        <w:rPr>
          <w:rFonts w:cs="Open Sans"/>
        </w:rPr>
        <w:t xml:space="preserve"> </w:t>
      </w:r>
      <w:r w:rsidRPr="00E2175A">
        <w:rPr>
          <w:rFonts w:cs="Open Sans"/>
        </w:rPr>
        <w:t xml:space="preserve">female. The Head of College at Mary White described the </w:t>
      </w:r>
      <w:r w:rsidR="003C5F74" w:rsidRPr="00E2175A">
        <w:rPr>
          <w:rFonts w:cs="Open Sans"/>
        </w:rPr>
        <w:t xml:space="preserve">strong </w:t>
      </w:r>
      <w:r w:rsidRPr="00E2175A">
        <w:rPr>
          <w:rFonts w:cs="Open Sans"/>
        </w:rPr>
        <w:t>calibre of female leaders a</w:t>
      </w:r>
      <w:r w:rsidR="00AB0C9C" w:rsidRPr="00E2175A">
        <w:rPr>
          <w:rFonts w:cs="Open Sans"/>
        </w:rPr>
        <w:t>t</w:t>
      </w:r>
      <w:r w:rsidRPr="00E2175A">
        <w:rPr>
          <w:rFonts w:cs="Open Sans"/>
        </w:rPr>
        <w:t xml:space="preserve"> the College.</w:t>
      </w:r>
    </w:p>
    <w:p w14:paraId="57F8252B" w14:textId="5AC70B39" w:rsidR="004B2AA9" w:rsidRPr="00E2175A" w:rsidRDefault="004B2AA9" w:rsidP="00FA40E3">
      <w:pPr>
        <w:ind w:left="720"/>
        <w:rPr>
          <w:rFonts w:cs="Open Sans"/>
        </w:rPr>
      </w:pPr>
      <w:r w:rsidRPr="00E2175A">
        <w:rPr>
          <w:rFonts w:cs="Open Sans"/>
        </w:rPr>
        <w:t>‘</w:t>
      </w:r>
      <w:r w:rsidRPr="00E2175A">
        <w:rPr>
          <w:rFonts w:cs="Open Sans"/>
          <w:sz w:val="22"/>
        </w:rPr>
        <w:t>We’ve had strong female leaders, and have had for a number of years</w:t>
      </w:r>
      <w:r w:rsidR="00C46099" w:rsidRPr="00E2175A">
        <w:rPr>
          <w:rFonts w:cs="Open Sans"/>
          <w:sz w:val="22"/>
        </w:rPr>
        <w:t xml:space="preserve"> </w:t>
      </w:r>
      <w:r w:rsidRPr="00E2175A">
        <w:rPr>
          <w:rFonts w:cs="Open Sans"/>
          <w:sz w:val="22"/>
        </w:rPr>
        <w:t>… We’ve had some guys that have been fantastic in the roles, but we have had very strong women in leadership roles.’</w:t>
      </w:r>
    </w:p>
    <w:p w14:paraId="65B6C84C" w14:textId="18849ED2" w:rsidR="004B2AA9" w:rsidRPr="00E2175A" w:rsidRDefault="00AE1540" w:rsidP="006378AB">
      <w:pPr>
        <w:rPr>
          <w:rFonts w:cs="Open Sans"/>
        </w:rPr>
      </w:pPr>
      <w:r w:rsidRPr="00E2175A">
        <w:rPr>
          <w:rFonts w:cs="Open Sans"/>
        </w:rPr>
        <w:t>Gender disparity in leadership positions works to perpetuate harmful attitudes towards women, such as views around traditional gender roles.</w:t>
      </w:r>
      <w:r w:rsidRPr="00E2175A">
        <w:rPr>
          <w:rStyle w:val="EndnoteReference"/>
          <w:rFonts w:cs="Open Sans"/>
        </w:rPr>
        <w:endnoteReference w:id="65"/>
      </w:r>
      <w:r w:rsidRPr="00E2175A">
        <w:rPr>
          <w:rFonts w:cs="Open Sans"/>
        </w:rPr>
        <w:t xml:space="preserve"> </w:t>
      </w:r>
      <w:r w:rsidR="00FA40E3" w:rsidRPr="00E2175A">
        <w:rPr>
          <w:rFonts w:cs="Open Sans"/>
        </w:rPr>
        <w:t xml:space="preserve">In addition to being a matter of gender equality, </w:t>
      </w:r>
      <w:r w:rsidR="004B2AA9" w:rsidRPr="00E2175A">
        <w:rPr>
          <w:rFonts w:cs="Open Sans"/>
        </w:rPr>
        <w:t>greater female representation in leadership positions</w:t>
      </w:r>
      <w:r w:rsidR="00FA40E3" w:rsidRPr="00E2175A">
        <w:rPr>
          <w:rFonts w:cs="Open Sans"/>
        </w:rPr>
        <w:t xml:space="preserve"> bring significant benefits.</w:t>
      </w:r>
    </w:p>
    <w:p w14:paraId="302EF81B" w14:textId="64CFF2F5" w:rsidR="004B2AA9" w:rsidRPr="00E2175A" w:rsidRDefault="004B2AA9" w:rsidP="00FA40E3">
      <w:pPr>
        <w:ind w:left="720"/>
        <w:rPr>
          <w:rFonts w:cs="Open Sans"/>
          <w:sz w:val="22"/>
        </w:rPr>
      </w:pPr>
      <w:r w:rsidRPr="00E2175A">
        <w:rPr>
          <w:rFonts w:cs="Open Sans"/>
          <w:sz w:val="22"/>
        </w:rPr>
        <w:t>‘A more balanced representation of men and women in leadership and decision-making roles will mean that organisations are making better use of the full range of available talent and better meeting t</w:t>
      </w:r>
      <w:r w:rsidR="00A67E06" w:rsidRPr="00E2175A">
        <w:rPr>
          <w:rFonts w:cs="Open Sans"/>
          <w:sz w:val="22"/>
        </w:rPr>
        <w:t>he needs of both men and women.</w:t>
      </w:r>
      <w:r w:rsidRPr="00E2175A">
        <w:rPr>
          <w:rFonts w:cs="Open Sans"/>
          <w:sz w:val="22"/>
        </w:rPr>
        <w:t>’</w:t>
      </w:r>
      <w:r w:rsidR="00FA40E3" w:rsidRPr="00E2175A">
        <w:rPr>
          <w:rStyle w:val="EndnoteReference"/>
          <w:rFonts w:cs="Open Sans"/>
        </w:rPr>
        <w:endnoteReference w:id="66"/>
      </w:r>
    </w:p>
    <w:p w14:paraId="14F0FE40" w14:textId="429B3BB2" w:rsidR="00A67E06" w:rsidRPr="00E2175A" w:rsidRDefault="00A37389" w:rsidP="00FA40E3">
      <w:pPr>
        <w:rPr>
          <w:rFonts w:cs="Open Sans"/>
        </w:rPr>
      </w:pPr>
      <w:r w:rsidRPr="00E2175A">
        <w:rPr>
          <w:rFonts w:cs="Open Sans"/>
        </w:rPr>
        <w:t xml:space="preserve">Improving the female representation at the student leadership level will support colleges to address harmful attitudes towards women, as outlined in section </w:t>
      </w:r>
      <w:r w:rsidR="00813B05">
        <w:rPr>
          <w:rFonts w:cs="Open Sans"/>
        </w:rPr>
        <w:t>7</w:t>
      </w:r>
      <w:r w:rsidRPr="00E2175A">
        <w:rPr>
          <w:rFonts w:cs="Open Sans"/>
        </w:rPr>
        <w:t xml:space="preserve">.1, and advance gender equality. </w:t>
      </w:r>
      <w:r w:rsidR="00FA40E3" w:rsidRPr="00E2175A">
        <w:rPr>
          <w:rFonts w:cs="Open Sans"/>
        </w:rPr>
        <w:t>The Commission recommends that all UNE colleges</w:t>
      </w:r>
      <w:r w:rsidR="00A67E06" w:rsidRPr="00E2175A">
        <w:rPr>
          <w:rFonts w:cs="Open Sans"/>
        </w:rPr>
        <w:t xml:space="preserve"> ensure their leadership committees have </w:t>
      </w:r>
      <w:r w:rsidR="003C5F74" w:rsidRPr="00E2175A">
        <w:rPr>
          <w:rFonts w:cs="Open Sans"/>
        </w:rPr>
        <w:t>proportional</w:t>
      </w:r>
      <w:r w:rsidR="00A67E06" w:rsidRPr="00E2175A">
        <w:rPr>
          <w:rFonts w:cs="Open Sans"/>
        </w:rPr>
        <w:t xml:space="preserve"> </w:t>
      </w:r>
      <w:r w:rsidR="00FA40E3" w:rsidRPr="00E2175A">
        <w:rPr>
          <w:rFonts w:cs="Open Sans"/>
          <w:color w:val="000000"/>
        </w:rPr>
        <w:t>representation of female and male residents</w:t>
      </w:r>
      <w:r w:rsidR="00A67E06" w:rsidRPr="00E2175A">
        <w:rPr>
          <w:rFonts w:cs="Open Sans"/>
          <w:color w:val="000000"/>
        </w:rPr>
        <w:t>, reflecting the demographic makeup of the college.</w:t>
      </w:r>
    </w:p>
    <w:p w14:paraId="7C5699F0" w14:textId="77777777" w:rsidR="003D08E2" w:rsidRPr="00E2175A" w:rsidRDefault="003D08E2" w:rsidP="00E363B0">
      <w:pPr>
        <w:pStyle w:val="Heading2"/>
        <w:rPr>
          <w:szCs w:val="18"/>
        </w:rPr>
      </w:pPr>
      <w:bookmarkStart w:id="165" w:name="_Toc8931200"/>
      <w:r w:rsidRPr="00E2175A">
        <w:rPr>
          <w:szCs w:val="18"/>
        </w:rPr>
        <w:t xml:space="preserve">Attitudes towards </w:t>
      </w:r>
      <w:r w:rsidRPr="00E2175A">
        <w:t xml:space="preserve">sexual </w:t>
      </w:r>
      <w:r w:rsidRPr="00E363B0">
        <w:t>assault</w:t>
      </w:r>
      <w:r w:rsidRPr="00E2175A">
        <w:t xml:space="preserve"> and sexual harassment</w:t>
      </w:r>
      <w:bookmarkEnd w:id="163"/>
      <w:bookmarkEnd w:id="164"/>
      <w:bookmarkEnd w:id="165"/>
    </w:p>
    <w:p w14:paraId="215C9156" w14:textId="2AD425DC" w:rsidR="001077F1" w:rsidRPr="00E2175A" w:rsidRDefault="003D08E2" w:rsidP="00A16644">
      <w:pPr>
        <w:rPr>
          <w:rFonts w:cs="Open Sans"/>
          <w:color w:val="000000"/>
          <w:szCs w:val="18"/>
        </w:rPr>
      </w:pPr>
      <w:r w:rsidRPr="00E2175A">
        <w:rPr>
          <w:rFonts w:cs="Open Sans"/>
          <w:color w:val="000000"/>
          <w:szCs w:val="18"/>
        </w:rPr>
        <w:t xml:space="preserve">There </w:t>
      </w:r>
      <w:r w:rsidR="00AB06FD" w:rsidRPr="00E2175A">
        <w:rPr>
          <w:rFonts w:cs="Open Sans"/>
          <w:color w:val="000000"/>
          <w:szCs w:val="18"/>
        </w:rPr>
        <w:t>are</w:t>
      </w:r>
      <w:r w:rsidRPr="00E2175A">
        <w:rPr>
          <w:rFonts w:cs="Open Sans"/>
          <w:color w:val="000000"/>
          <w:szCs w:val="18"/>
        </w:rPr>
        <w:t xml:space="preserve"> certain attitudes and norms</w:t>
      </w:r>
      <w:r w:rsidR="00AB06FD" w:rsidRPr="00E2175A">
        <w:rPr>
          <w:rFonts w:cs="Open Sans"/>
          <w:color w:val="000000"/>
          <w:szCs w:val="18"/>
        </w:rPr>
        <w:t xml:space="preserve"> within the broader community</w:t>
      </w:r>
      <w:r w:rsidRPr="00E2175A">
        <w:rPr>
          <w:rFonts w:cs="Open Sans"/>
          <w:color w:val="000000"/>
          <w:szCs w:val="18"/>
        </w:rPr>
        <w:t xml:space="preserve"> that arise from gender inequality, and work to support and condone violence against women. </w:t>
      </w:r>
      <w:r w:rsidR="001077F1" w:rsidRPr="00E2175A">
        <w:rPr>
          <w:rFonts w:cs="Open Sans"/>
          <w:color w:val="000000"/>
          <w:szCs w:val="18"/>
        </w:rPr>
        <w:t>Many of these attitudes and norms were identified within the culture of the UNE Colleges.</w:t>
      </w:r>
    </w:p>
    <w:p w14:paraId="77406189" w14:textId="77777777" w:rsidR="003D08E2" w:rsidRPr="00E2175A" w:rsidRDefault="003D08E2" w:rsidP="00A16644">
      <w:pPr>
        <w:rPr>
          <w:rFonts w:cs="Open Sans"/>
          <w:color w:val="000000"/>
          <w:szCs w:val="18"/>
        </w:rPr>
      </w:pPr>
      <w:r w:rsidRPr="00E2175A">
        <w:rPr>
          <w:rFonts w:cs="Open Sans"/>
          <w:color w:val="000000"/>
          <w:szCs w:val="18"/>
        </w:rPr>
        <w:t>As Flood and Pease (2006) state:</w:t>
      </w:r>
    </w:p>
    <w:p w14:paraId="7BEAC80A" w14:textId="77777777" w:rsidR="003D08E2" w:rsidRPr="00E2175A" w:rsidRDefault="002B756A" w:rsidP="00A16644">
      <w:pPr>
        <w:ind w:left="720"/>
        <w:rPr>
          <w:rFonts w:cs="Open Sans"/>
          <w:i/>
        </w:rPr>
      </w:pPr>
      <w:r w:rsidRPr="00E2175A">
        <w:rPr>
          <w:rFonts w:cs="Open Sans"/>
          <w:sz w:val="22"/>
          <w:szCs w:val="22"/>
        </w:rPr>
        <w:t>‘</w:t>
      </w:r>
      <w:r w:rsidR="003D08E2" w:rsidRPr="00E2175A">
        <w:rPr>
          <w:rFonts w:cs="Open Sans"/>
          <w:sz w:val="22"/>
          <w:szCs w:val="22"/>
        </w:rPr>
        <w:t>Because the community is the context in which violence against women occurs, if community norms do not sanction it, they will provide legitimation and support for its continuance.</w:t>
      </w:r>
      <w:r w:rsidRPr="00E2175A">
        <w:rPr>
          <w:rFonts w:cs="Open Sans"/>
          <w:sz w:val="22"/>
          <w:szCs w:val="22"/>
        </w:rPr>
        <w:t>’</w:t>
      </w:r>
      <w:r w:rsidR="003D08E2" w:rsidRPr="00E2175A">
        <w:rPr>
          <w:rStyle w:val="EndnoteReference"/>
          <w:rFonts w:ascii="Open Sans" w:hAnsi="Open Sans" w:cs="Open Sans"/>
        </w:rPr>
        <w:endnoteReference w:id="67"/>
      </w:r>
    </w:p>
    <w:p w14:paraId="790930D3" w14:textId="4F0AC1F6" w:rsidR="003D08E2" w:rsidRPr="00E2175A" w:rsidRDefault="003D08E2" w:rsidP="00A16644">
      <w:pPr>
        <w:autoSpaceDE w:val="0"/>
        <w:autoSpaceDN w:val="0"/>
        <w:adjustRightInd w:val="0"/>
        <w:rPr>
          <w:rFonts w:cs="Open Sans"/>
          <w:color w:val="000000"/>
          <w:sz w:val="18"/>
          <w:szCs w:val="18"/>
        </w:rPr>
      </w:pPr>
      <w:r w:rsidRPr="00E2175A">
        <w:rPr>
          <w:rFonts w:cs="Open Sans"/>
        </w:rPr>
        <w:t>The National Community Attitudes Survey identifie</w:t>
      </w:r>
      <w:r w:rsidR="00C46099" w:rsidRPr="00E2175A">
        <w:rPr>
          <w:rFonts w:cs="Open Sans"/>
        </w:rPr>
        <w:t>d</w:t>
      </w:r>
      <w:r w:rsidRPr="00E2175A">
        <w:rPr>
          <w:rFonts w:cs="Open Sans"/>
        </w:rPr>
        <w:t xml:space="preserve"> a number of categories or dimensions of community attitudes that contribute to violence against women. Of these categories, the </w:t>
      </w:r>
      <w:r w:rsidR="009039A6" w:rsidRPr="00E2175A">
        <w:rPr>
          <w:rFonts w:cs="Open Sans"/>
        </w:rPr>
        <w:t>Commission</w:t>
      </w:r>
      <w:r w:rsidRPr="00E2175A">
        <w:rPr>
          <w:rFonts w:cs="Open Sans"/>
        </w:rPr>
        <w:t xml:space="preserve"> identified three</w:t>
      </w:r>
      <w:r w:rsidR="00634586" w:rsidRPr="00E2175A">
        <w:rPr>
          <w:rFonts w:cs="Open Sans"/>
        </w:rPr>
        <w:t xml:space="preserve"> particularly</w:t>
      </w:r>
      <w:r w:rsidRPr="00E2175A">
        <w:rPr>
          <w:rFonts w:cs="Open Sans"/>
        </w:rPr>
        <w:t xml:space="preserve"> </w:t>
      </w:r>
      <w:r w:rsidR="009D5507" w:rsidRPr="00E2175A">
        <w:rPr>
          <w:rFonts w:cs="Open Sans"/>
        </w:rPr>
        <w:t>evident</w:t>
      </w:r>
      <w:r w:rsidRPr="00E2175A">
        <w:rPr>
          <w:rFonts w:cs="Open Sans"/>
        </w:rPr>
        <w:t xml:space="preserve"> within the culture of UNE residential colleges</w:t>
      </w:r>
      <w:r w:rsidR="00AB06FD" w:rsidRPr="00E2175A">
        <w:rPr>
          <w:rFonts w:cs="Open Sans"/>
        </w:rPr>
        <w:t>. These include</w:t>
      </w:r>
      <w:r w:rsidR="00C46099" w:rsidRPr="00E2175A">
        <w:rPr>
          <w:rFonts w:cs="Open Sans"/>
        </w:rPr>
        <w:t>:</w:t>
      </w:r>
      <w:r w:rsidRPr="00E2175A">
        <w:rPr>
          <w:rFonts w:cs="Open Sans"/>
        </w:rPr>
        <w:t xml:space="preserve"> attitudes that trivialise violence against women</w:t>
      </w:r>
      <w:r w:rsidR="00634586" w:rsidRPr="00E2175A">
        <w:rPr>
          <w:rFonts w:cs="Open Sans"/>
        </w:rPr>
        <w:t>;</w:t>
      </w:r>
      <w:r w:rsidRPr="00E2175A">
        <w:rPr>
          <w:rFonts w:cs="Open Sans"/>
        </w:rPr>
        <w:t xml:space="preserve"> attitudes that minimise violence against women</w:t>
      </w:r>
      <w:r w:rsidR="00634586" w:rsidRPr="00E2175A">
        <w:rPr>
          <w:rFonts w:cs="Open Sans"/>
        </w:rPr>
        <w:t>;</w:t>
      </w:r>
      <w:r w:rsidRPr="00E2175A">
        <w:rPr>
          <w:rFonts w:cs="Open Sans"/>
        </w:rPr>
        <w:t xml:space="preserve"> and attitudes that shift blame for violence from the perpetrator to the victim.</w:t>
      </w:r>
      <w:r w:rsidRPr="00E2175A">
        <w:rPr>
          <w:rStyle w:val="EndnoteReference"/>
          <w:rFonts w:ascii="Open Sans" w:hAnsi="Open Sans" w:cs="Open Sans"/>
        </w:rPr>
        <w:endnoteReference w:id="68"/>
      </w:r>
    </w:p>
    <w:p w14:paraId="70A2FEF8" w14:textId="6ABFE224" w:rsidR="003D08E2" w:rsidRPr="00E2175A" w:rsidRDefault="003D08E2" w:rsidP="00A16644">
      <w:pPr>
        <w:autoSpaceDE w:val="0"/>
        <w:autoSpaceDN w:val="0"/>
        <w:adjustRightInd w:val="0"/>
        <w:rPr>
          <w:rFonts w:cs="Open Sans"/>
        </w:rPr>
      </w:pPr>
      <w:r w:rsidRPr="00E2175A">
        <w:rPr>
          <w:rFonts w:cs="Open Sans"/>
          <w:color w:val="000000"/>
          <w:szCs w:val="18"/>
        </w:rPr>
        <w:t>Attitudes that trivialise violence are often based on the view that the impacts of violence are not serious.</w:t>
      </w:r>
      <w:r w:rsidRPr="00E2175A">
        <w:rPr>
          <w:rStyle w:val="EndnoteReference"/>
          <w:rFonts w:ascii="Open Sans" w:hAnsi="Open Sans" w:cs="Open Sans"/>
          <w:color w:val="000000"/>
          <w:szCs w:val="18"/>
        </w:rPr>
        <w:endnoteReference w:id="69"/>
      </w:r>
      <w:r w:rsidRPr="00E2175A">
        <w:rPr>
          <w:rFonts w:cs="Open Sans"/>
          <w:color w:val="000000"/>
          <w:szCs w:val="18"/>
        </w:rPr>
        <w:t xml:space="preserve"> </w:t>
      </w:r>
      <w:r w:rsidR="003148A1" w:rsidRPr="00E2175A">
        <w:rPr>
          <w:rFonts w:cs="Open Sans"/>
          <w:color w:val="000000"/>
          <w:szCs w:val="18"/>
        </w:rPr>
        <w:t>S</w:t>
      </w:r>
      <w:r w:rsidRPr="00E2175A">
        <w:rPr>
          <w:rFonts w:cs="Open Sans"/>
          <w:color w:val="000000"/>
          <w:szCs w:val="18"/>
        </w:rPr>
        <w:t xml:space="preserve">ome residents trivialised the impact of violence, especially the impact of sexual harassment. While </w:t>
      </w:r>
      <w:r w:rsidRPr="00E2175A">
        <w:rPr>
          <w:rFonts w:cs="Open Sans"/>
        </w:rPr>
        <w:t xml:space="preserve">most residents demonstrated a low level of tolerance for sexual assault, levels of tolerance towards sexual harassment </w:t>
      </w:r>
      <w:r w:rsidR="003148A1" w:rsidRPr="00E2175A">
        <w:rPr>
          <w:rFonts w:cs="Open Sans"/>
        </w:rPr>
        <w:t xml:space="preserve">were </w:t>
      </w:r>
      <w:r w:rsidRPr="00E2175A">
        <w:rPr>
          <w:rFonts w:cs="Open Sans"/>
        </w:rPr>
        <w:t>higher.</w:t>
      </w:r>
    </w:p>
    <w:p w14:paraId="381C54B9" w14:textId="551EC5CF" w:rsidR="003D08E2" w:rsidRPr="00E2175A" w:rsidRDefault="002B756A" w:rsidP="00A16644">
      <w:pPr>
        <w:pStyle w:val="ListParagraph"/>
        <w:numPr>
          <w:ilvl w:val="0"/>
          <w:numId w:val="18"/>
        </w:numPr>
        <w:rPr>
          <w:rFonts w:cs="Open Sans"/>
          <w:sz w:val="22"/>
          <w:szCs w:val="22"/>
        </w:rPr>
      </w:pPr>
      <w:r w:rsidRPr="00E2175A">
        <w:rPr>
          <w:rFonts w:cs="Open Sans"/>
          <w:sz w:val="22"/>
          <w:szCs w:val="22"/>
        </w:rPr>
        <w:t>‘</w:t>
      </w:r>
      <w:r w:rsidR="00FF0E38" w:rsidRPr="00E2175A">
        <w:rPr>
          <w:rFonts w:cs="Open Sans"/>
          <w:sz w:val="22"/>
          <w:szCs w:val="22"/>
        </w:rPr>
        <w:t>E</w:t>
      </w:r>
      <w:r w:rsidR="003D08E2" w:rsidRPr="00E2175A">
        <w:rPr>
          <w:rFonts w:cs="Open Sans"/>
          <w:sz w:val="22"/>
          <w:szCs w:val="22"/>
        </w:rPr>
        <w:t>veryone in this room knows that it is wrong to go up to someone, hold them on the ground while you rape them; everyone knows that. But people</w:t>
      </w:r>
      <w:r w:rsidR="00C46099" w:rsidRPr="00E2175A">
        <w:rPr>
          <w:rFonts w:ascii="Calibri" w:hAnsi="Calibri" w:cs="Calibri"/>
          <w:sz w:val="22"/>
        </w:rPr>
        <w:t>—</w:t>
      </w:r>
      <w:r w:rsidR="003D08E2" w:rsidRPr="00E2175A">
        <w:rPr>
          <w:rFonts w:cs="Open Sans"/>
          <w:sz w:val="22"/>
          <w:szCs w:val="22"/>
        </w:rPr>
        <w:t>there are still people who think that harassment is a joke.</w:t>
      </w:r>
      <w:r w:rsidRPr="00E2175A">
        <w:rPr>
          <w:rFonts w:cs="Open Sans"/>
          <w:sz w:val="22"/>
          <w:szCs w:val="22"/>
        </w:rPr>
        <w:t>’</w:t>
      </w:r>
    </w:p>
    <w:p w14:paraId="31EB14F3" w14:textId="5E536EDF" w:rsidR="003D08E2"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3D08E2" w:rsidRPr="00E2175A">
        <w:rPr>
          <w:rFonts w:ascii="Open Sans" w:hAnsi="Open Sans" w:cs="Open Sans"/>
          <w:color w:val="auto"/>
          <w:sz w:val="22"/>
          <w:szCs w:val="22"/>
          <w:lang w:val="en-AU" w:eastAsia="en-AU"/>
        </w:rPr>
        <w:t>In terms of like sexual assault everyone at our college like from my understanding knows what’s right and wrong.</w:t>
      </w:r>
      <w:r w:rsidRPr="00E2175A">
        <w:rPr>
          <w:rFonts w:ascii="Open Sans" w:hAnsi="Open Sans" w:cs="Open Sans"/>
          <w:color w:val="auto"/>
          <w:sz w:val="22"/>
          <w:szCs w:val="22"/>
          <w:lang w:val="en-AU" w:eastAsia="en-AU"/>
        </w:rPr>
        <w:t>’</w:t>
      </w:r>
    </w:p>
    <w:p w14:paraId="228F7CA8" w14:textId="41D13B27" w:rsidR="003D08E2" w:rsidRPr="00E2175A" w:rsidRDefault="0067765B" w:rsidP="00A16644">
      <w:pPr>
        <w:rPr>
          <w:rFonts w:cs="Open Sans"/>
          <w:i/>
        </w:rPr>
      </w:pPr>
      <w:r w:rsidRPr="00E2175A">
        <w:rPr>
          <w:rFonts w:cs="Open Sans"/>
        </w:rPr>
        <w:t>There were also</w:t>
      </w:r>
      <w:r w:rsidR="003D08E2" w:rsidRPr="00E2175A">
        <w:rPr>
          <w:rFonts w:cs="Open Sans"/>
        </w:rPr>
        <w:t xml:space="preserve"> higher levels of tolerance </w:t>
      </w:r>
      <w:r w:rsidRPr="00E2175A">
        <w:rPr>
          <w:rFonts w:cs="Open Sans"/>
        </w:rPr>
        <w:t xml:space="preserve">demonstrated </w:t>
      </w:r>
      <w:r w:rsidR="003D08E2" w:rsidRPr="00E2175A">
        <w:rPr>
          <w:rFonts w:cs="Open Sans"/>
        </w:rPr>
        <w:t>for</w:t>
      </w:r>
      <w:r w:rsidR="003D08E2" w:rsidRPr="00E2175A">
        <w:rPr>
          <w:rFonts w:cs="Open Sans"/>
          <w:i/>
        </w:rPr>
        <w:t xml:space="preserve"> </w:t>
      </w:r>
      <w:r w:rsidR="003D08E2" w:rsidRPr="00E2175A">
        <w:rPr>
          <w:rFonts w:cs="Open Sans"/>
        </w:rPr>
        <w:t>indecent assault (ie</w:t>
      </w:r>
      <w:r w:rsidR="00C46099" w:rsidRPr="00E2175A">
        <w:rPr>
          <w:rFonts w:cs="Open Sans"/>
        </w:rPr>
        <w:t>,</w:t>
      </w:r>
      <w:r w:rsidR="003D08E2" w:rsidRPr="00E2175A">
        <w:rPr>
          <w:rFonts w:cs="Open Sans"/>
        </w:rPr>
        <w:t xml:space="preserve"> sexual assault not involving intercourse) than sexual assault involving intercourse.</w:t>
      </w:r>
    </w:p>
    <w:p w14:paraId="75ADEC5B" w14:textId="77777777" w:rsidR="003D08E2" w:rsidRPr="00E2175A" w:rsidRDefault="002B756A" w:rsidP="00A16644">
      <w:pPr>
        <w:pStyle w:val="ListParagraph"/>
        <w:numPr>
          <w:ilvl w:val="0"/>
          <w:numId w:val="19"/>
        </w:numPr>
        <w:rPr>
          <w:rFonts w:cs="Open Sans"/>
          <w:sz w:val="22"/>
          <w:szCs w:val="22"/>
        </w:rPr>
      </w:pPr>
      <w:r w:rsidRPr="00E2175A">
        <w:rPr>
          <w:rFonts w:cs="Open Sans"/>
          <w:sz w:val="22"/>
          <w:szCs w:val="22"/>
        </w:rPr>
        <w:t>‘</w:t>
      </w:r>
      <w:r w:rsidR="003D08E2" w:rsidRPr="00E2175A">
        <w:rPr>
          <w:rFonts w:cs="Open Sans"/>
          <w:sz w:val="22"/>
          <w:szCs w:val="22"/>
        </w:rPr>
        <w:t>I think it comes down to personal interpretation where [name redacted] here might feel sexually assaulted and threatened because some guy’s groped her in the pub. I’ve had that happen, shit happens sometimes. I can’t say that I would say that if someone had been raped.</w:t>
      </w:r>
      <w:r w:rsidRPr="00E2175A">
        <w:rPr>
          <w:rFonts w:cs="Open Sans"/>
          <w:sz w:val="22"/>
          <w:szCs w:val="22"/>
        </w:rPr>
        <w:t>’</w:t>
      </w:r>
    </w:p>
    <w:p w14:paraId="2C514929" w14:textId="01BB9E94" w:rsidR="003D08E2" w:rsidRPr="00E2175A" w:rsidRDefault="00233033" w:rsidP="00A16644">
      <w:pPr>
        <w:autoSpaceDE w:val="0"/>
        <w:autoSpaceDN w:val="0"/>
        <w:adjustRightInd w:val="0"/>
        <w:rPr>
          <w:rFonts w:cs="Open Sans"/>
        </w:rPr>
      </w:pPr>
      <w:r w:rsidRPr="00E2175A">
        <w:rPr>
          <w:rFonts w:cs="Open Sans"/>
        </w:rPr>
        <w:t>Some r</w:t>
      </w:r>
      <w:r w:rsidR="003D08E2" w:rsidRPr="00E2175A">
        <w:rPr>
          <w:rFonts w:cs="Open Sans"/>
        </w:rPr>
        <w:t>esidents trivialised sexual harassment behaviours, with a view that such behavio</w:t>
      </w:r>
      <w:r w:rsidR="00066DD0" w:rsidRPr="00E2175A">
        <w:rPr>
          <w:rFonts w:cs="Open Sans"/>
        </w:rPr>
        <w:t>urs were not serious.</w:t>
      </w:r>
    </w:p>
    <w:p w14:paraId="4570652A" w14:textId="77777777" w:rsidR="003D08E2" w:rsidRPr="00E2175A" w:rsidRDefault="002B756A" w:rsidP="00A16644">
      <w:pPr>
        <w:autoSpaceDE w:val="0"/>
        <w:autoSpaceDN w:val="0"/>
        <w:adjustRightInd w:val="0"/>
        <w:ind w:left="720"/>
        <w:rPr>
          <w:rFonts w:cs="Open Sans"/>
          <w:sz w:val="22"/>
          <w:szCs w:val="22"/>
        </w:rPr>
      </w:pPr>
      <w:r w:rsidRPr="00E2175A">
        <w:rPr>
          <w:rFonts w:cs="Open Sans"/>
          <w:sz w:val="22"/>
          <w:szCs w:val="22"/>
        </w:rPr>
        <w:t>‘</w:t>
      </w:r>
      <w:r w:rsidR="003D08E2" w:rsidRPr="00E2175A">
        <w:rPr>
          <w:rFonts w:cs="Open Sans"/>
          <w:sz w:val="22"/>
          <w:szCs w:val="22"/>
        </w:rPr>
        <w:t>Definitely scope for improved understanding on the sexual harassment side of things, even like victims of it think it’s funny or think it’s just a joke and it’s light-hearted because I don’t think anyone really understands the gravity of it.</w:t>
      </w:r>
      <w:r w:rsidRPr="00E2175A">
        <w:rPr>
          <w:rFonts w:cs="Open Sans"/>
          <w:sz w:val="22"/>
          <w:szCs w:val="22"/>
        </w:rPr>
        <w:t>’</w:t>
      </w:r>
    </w:p>
    <w:p w14:paraId="03E5C9BD" w14:textId="77777777" w:rsidR="003D08E2" w:rsidRPr="00E2175A" w:rsidRDefault="002B756A" w:rsidP="00A16644">
      <w:pPr>
        <w:pStyle w:val="ListParagraph"/>
        <w:numPr>
          <w:ilvl w:val="0"/>
          <w:numId w:val="19"/>
        </w:numPr>
        <w:rPr>
          <w:rFonts w:cs="Open Sans"/>
          <w:sz w:val="22"/>
          <w:szCs w:val="22"/>
        </w:rPr>
      </w:pPr>
      <w:r w:rsidRPr="00E2175A">
        <w:rPr>
          <w:rFonts w:cs="Open Sans"/>
          <w:sz w:val="22"/>
          <w:szCs w:val="22"/>
        </w:rPr>
        <w:t>‘</w:t>
      </w:r>
      <w:r w:rsidR="003D08E2" w:rsidRPr="00E2175A">
        <w:rPr>
          <w:rFonts w:cs="Open Sans"/>
          <w:sz w:val="22"/>
          <w:szCs w:val="22"/>
        </w:rPr>
        <w:t>For me, a wolf whistle isn’t the worst thing in the world.</w:t>
      </w:r>
      <w:r w:rsidRPr="00E2175A">
        <w:rPr>
          <w:rFonts w:cs="Open Sans"/>
          <w:sz w:val="22"/>
          <w:szCs w:val="22"/>
        </w:rPr>
        <w:t>’</w:t>
      </w:r>
    </w:p>
    <w:p w14:paraId="21790418" w14:textId="77777777" w:rsidR="003D08E2" w:rsidRPr="00E2175A" w:rsidRDefault="002B756A" w:rsidP="00A16644">
      <w:pPr>
        <w:ind w:left="720"/>
        <w:rPr>
          <w:rFonts w:cs="Open Sans"/>
          <w:sz w:val="22"/>
          <w:szCs w:val="22"/>
        </w:rPr>
      </w:pPr>
      <w:r w:rsidRPr="00E2175A">
        <w:rPr>
          <w:rFonts w:cs="Open Sans"/>
          <w:sz w:val="22"/>
          <w:szCs w:val="22"/>
        </w:rPr>
        <w:t>‘</w:t>
      </w:r>
      <w:r w:rsidR="00FF0E38" w:rsidRPr="00E2175A">
        <w:rPr>
          <w:rFonts w:cs="Open Sans"/>
          <w:sz w:val="22"/>
          <w:szCs w:val="22"/>
        </w:rPr>
        <w:t>I</w:t>
      </w:r>
      <w:r w:rsidR="003D08E2" w:rsidRPr="00E2175A">
        <w:rPr>
          <w:rFonts w:cs="Open Sans"/>
          <w:sz w:val="22"/>
          <w:szCs w:val="22"/>
        </w:rPr>
        <w:t>f someone makes a [suggestive] comment like I’d say I wouldn’t be really bothered.</w:t>
      </w:r>
      <w:r w:rsidRPr="00E2175A">
        <w:rPr>
          <w:rFonts w:cs="Open Sans"/>
          <w:sz w:val="22"/>
          <w:szCs w:val="22"/>
        </w:rPr>
        <w:t>’</w:t>
      </w:r>
    </w:p>
    <w:p w14:paraId="3A9EDB8B" w14:textId="6AE5329D" w:rsidR="003D08E2" w:rsidRPr="00E2175A" w:rsidRDefault="003D08E2" w:rsidP="00A16644">
      <w:pPr>
        <w:rPr>
          <w:rFonts w:cs="Open Sans"/>
        </w:rPr>
      </w:pPr>
      <w:r w:rsidRPr="00E2175A">
        <w:rPr>
          <w:rFonts w:cs="Open Sans"/>
        </w:rPr>
        <w:t>Female residents spoke of becoming desensitised to sexual harassment due to their multiple experiences of harassment, or the view that harassment was just a reality of being a woman.</w:t>
      </w:r>
    </w:p>
    <w:p w14:paraId="7B5940A1" w14:textId="72F4E6B4"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feel like it comes to</w:t>
      </w:r>
      <w:r w:rsidR="003325EF" w:rsidRPr="00E2175A">
        <w:rPr>
          <w:rFonts w:ascii="Calibri" w:hAnsi="Calibri" w:cs="Calibri"/>
          <w:sz w:val="22"/>
          <w:szCs w:val="22"/>
        </w:rPr>
        <w:t>—</w:t>
      </w:r>
      <w:r w:rsidR="003D08E2" w:rsidRPr="00E2175A">
        <w:rPr>
          <w:rFonts w:cs="Open Sans"/>
          <w:sz w:val="22"/>
          <w:szCs w:val="22"/>
        </w:rPr>
        <w:t>it’s similar to</w:t>
      </w:r>
      <w:r w:rsidR="003325EF" w:rsidRPr="00E2175A">
        <w:rPr>
          <w:rFonts w:ascii="Calibri" w:hAnsi="Calibri" w:cs="Calibri"/>
          <w:sz w:val="22"/>
          <w:szCs w:val="22"/>
        </w:rPr>
        <w:t>—</w:t>
      </w:r>
      <w:r w:rsidR="003D08E2" w:rsidRPr="00E2175A">
        <w:rPr>
          <w:rFonts w:cs="Open Sans"/>
          <w:sz w:val="22"/>
          <w:szCs w:val="22"/>
        </w:rPr>
        <w:t>like analogies, like similar like racism as well, like the first time I experienced it I was like … I was shocked and I didn’t know how to deal with it, but like as time has come there’s things that you just like</w:t>
      </w:r>
      <w:r w:rsidR="003325EF" w:rsidRPr="00E2175A">
        <w:rPr>
          <w:rFonts w:ascii="Calibri" w:hAnsi="Calibri" w:cs="Calibri"/>
          <w:sz w:val="22"/>
          <w:szCs w:val="22"/>
        </w:rPr>
        <w:t>—</w:t>
      </w:r>
      <w:r w:rsidR="003D08E2" w:rsidRPr="00E2175A">
        <w:rPr>
          <w:rFonts w:cs="Open Sans"/>
          <w:sz w:val="22"/>
          <w:szCs w:val="22"/>
        </w:rPr>
        <w:t>that’s going to happen, I’ve accepted that, just move on.</w:t>
      </w:r>
      <w:r w:rsidRPr="00E2175A">
        <w:rPr>
          <w:rFonts w:cs="Open Sans"/>
          <w:sz w:val="22"/>
          <w:szCs w:val="22"/>
        </w:rPr>
        <w:t>’</w:t>
      </w:r>
    </w:p>
    <w:p w14:paraId="2A11583A" w14:textId="5CFA8F1F"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don’t find comments very serious, because I got some throughout all of high school so I’m just kind of used to it right now.</w:t>
      </w:r>
      <w:r w:rsidRPr="00E2175A">
        <w:rPr>
          <w:rFonts w:cs="Open Sans"/>
          <w:sz w:val="22"/>
          <w:szCs w:val="22"/>
        </w:rPr>
        <w:t>’</w:t>
      </w:r>
    </w:p>
    <w:p w14:paraId="767266BC" w14:textId="15BF3A5B"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It’s just the fact of being a woman.</w:t>
      </w:r>
      <w:r w:rsidRPr="00E2175A">
        <w:rPr>
          <w:rFonts w:cs="Open Sans"/>
          <w:sz w:val="22"/>
          <w:szCs w:val="22"/>
        </w:rPr>
        <w:t>’</w:t>
      </w:r>
    </w:p>
    <w:p w14:paraId="1DDC26F2" w14:textId="7D561676"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There’s things where you’re just like</w:t>
      </w:r>
      <w:r w:rsidR="003325EF" w:rsidRPr="00E2175A">
        <w:rPr>
          <w:rFonts w:ascii="Calibri" w:hAnsi="Calibri" w:cs="Calibri"/>
          <w:sz w:val="22"/>
          <w:szCs w:val="22"/>
        </w:rPr>
        <w:t>—</w:t>
      </w:r>
      <w:r w:rsidR="003D08E2" w:rsidRPr="00E2175A">
        <w:rPr>
          <w:rFonts w:cs="Open Sans"/>
          <w:sz w:val="22"/>
          <w:szCs w:val="22"/>
        </w:rPr>
        <w:t>you put too much more energy into and the results are minimum so you just kind of let it be.</w:t>
      </w:r>
      <w:r w:rsidRPr="00E2175A">
        <w:rPr>
          <w:rFonts w:cs="Open Sans"/>
          <w:sz w:val="22"/>
          <w:szCs w:val="22"/>
        </w:rPr>
        <w:t>’</w:t>
      </w:r>
    </w:p>
    <w:p w14:paraId="21CED414" w14:textId="12D70E5A" w:rsidR="003D08E2" w:rsidRPr="00E2175A" w:rsidRDefault="003D08E2"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observed attitudes that work to minimise violence. This category of attitudes </w:t>
      </w:r>
      <w:r w:rsidR="003325EF" w:rsidRPr="00E2175A">
        <w:rPr>
          <w:rFonts w:cs="Open Sans"/>
        </w:rPr>
        <w:t xml:space="preserve">is </w:t>
      </w:r>
      <w:r w:rsidRPr="00E2175A">
        <w:rPr>
          <w:rFonts w:cs="Open Sans"/>
        </w:rPr>
        <w:t xml:space="preserve">seen in denials that </w:t>
      </w:r>
      <w:r w:rsidR="001602D0" w:rsidRPr="00E2175A">
        <w:rPr>
          <w:rFonts w:cs="Open Sans"/>
        </w:rPr>
        <w:t>sexual harassment and sexual assault</w:t>
      </w:r>
      <w:r w:rsidRPr="00E2175A">
        <w:rPr>
          <w:rFonts w:cs="Open Sans"/>
        </w:rPr>
        <w:t xml:space="preserve"> occurs, or that certain types of behaviours constitute </w:t>
      </w:r>
      <w:r w:rsidR="001602D0" w:rsidRPr="00E2175A">
        <w:rPr>
          <w:rFonts w:cs="Open Sans"/>
        </w:rPr>
        <w:t>sexual harassment or sexual assault</w:t>
      </w:r>
      <w:r w:rsidRPr="00E2175A">
        <w:rPr>
          <w:rFonts w:cs="Open Sans"/>
        </w:rPr>
        <w:t>.</w:t>
      </w:r>
      <w:r w:rsidRPr="00E2175A">
        <w:rPr>
          <w:rStyle w:val="EndnoteReference"/>
          <w:rFonts w:ascii="Open Sans" w:hAnsi="Open Sans" w:cs="Open Sans"/>
        </w:rPr>
        <w:endnoteReference w:id="70"/>
      </w:r>
    </w:p>
    <w:p w14:paraId="16AAC5A8"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It was a rare event when a sexual harassment event occurred. My only memory of such an event was a female alleging assault which was proven false.</w:t>
      </w:r>
      <w:r w:rsidRPr="00E2175A">
        <w:rPr>
          <w:rFonts w:cs="Open Sans"/>
          <w:sz w:val="22"/>
          <w:szCs w:val="22"/>
        </w:rPr>
        <w:t>’</w:t>
      </w:r>
    </w:p>
    <w:p w14:paraId="306D6EF6"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believe that sometimes males often get stereotyped into this sexual harassing type without the real behaviour.</w:t>
      </w:r>
      <w:r w:rsidRPr="00E2175A">
        <w:rPr>
          <w:rFonts w:cs="Open Sans"/>
          <w:sz w:val="22"/>
          <w:szCs w:val="22"/>
        </w:rPr>
        <w:t>’</w:t>
      </w:r>
    </w:p>
    <w:p w14:paraId="71469E4B" w14:textId="46C4E76E"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don’t qualify them [inappropriate comments, jokes, staring, leering] as sexual harassment in my opinion.</w:t>
      </w:r>
      <w:r w:rsidRPr="00E2175A">
        <w:rPr>
          <w:rFonts w:cs="Open Sans"/>
          <w:sz w:val="22"/>
          <w:szCs w:val="22"/>
        </w:rPr>
        <w:t>’</w:t>
      </w:r>
    </w:p>
    <w:p w14:paraId="3D3395A9" w14:textId="77777777" w:rsidR="003D08E2" w:rsidRPr="00E2175A" w:rsidRDefault="002B756A" w:rsidP="00A16644">
      <w:pPr>
        <w:pStyle w:val="ListParagraph"/>
        <w:numPr>
          <w:ilvl w:val="0"/>
          <w:numId w:val="19"/>
        </w:numPr>
        <w:rPr>
          <w:rFonts w:cs="Open Sans"/>
          <w:sz w:val="22"/>
          <w:szCs w:val="22"/>
        </w:rPr>
      </w:pPr>
      <w:r w:rsidRPr="00E2175A">
        <w:rPr>
          <w:rFonts w:cs="Open Sans"/>
          <w:sz w:val="22"/>
          <w:szCs w:val="22"/>
        </w:rPr>
        <w:t>‘</w:t>
      </w:r>
      <w:r w:rsidR="003D08E2" w:rsidRPr="00E2175A">
        <w:rPr>
          <w:rFonts w:cs="Open Sans"/>
          <w:sz w:val="22"/>
          <w:szCs w:val="22"/>
        </w:rPr>
        <w:t>I was asked n</w:t>
      </w:r>
      <w:r w:rsidR="00C35BE1" w:rsidRPr="00E2175A">
        <w:rPr>
          <w:rFonts w:cs="Open Sans"/>
          <w:sz w:val="22"/>
          <w:szCs w:val="22"/>
        </w:rPr>
        <w:t>umerous times if I had made my “story”</w:t>
      </w:r>
      <w:r w:rsidR="003D08E2" w:rsidRPr="00E2175A">
        <w:rPr>
          <w:rFonts w:cs="Open Sans"/>
          <w:sz w:val="22"/>
          <w:szCs w:val="22"/>
        </w:rPr>
        <w:t xml:space="preserve"> up for attention</w:t>
      </w:r>
      <w:r w:rsidR="00C35BE1" w:rsidRPr="00E2175A">
        <w:rPr>
          <w:rFonts w:cs="Open Sans"/>
          <w:sz w:val="22"/>
          <w:szCs w:val="22"/>
        </w:rPr>
        <w:t xml:space="preserve"> </w:t>
      </w:r>
      <w:r w:rsidR="003D08E2" w:rsidRPr="00E2175A">
        <w:rPr>
          <w:rFonts w:cs="Open Sans"/>
          <w:sz w:val="22"/>
          <w:szCs w:val="22"/>
        </w:rPr>
        <w:t xml:space="preserve">… they questioned the events of the night telling </w:t>
      </w:r>
      <w:r w:rsidR="00C35BE1" w:rsidRPr="00E2175A">
        <w:rPr>
          <w:rFonts w:cs="Open Sans"/>
          <w:sz w:val="22"/>
          <w:szCs w:val="22"/>
        </w:rPr>
        <w:t>me “I don't think that happened”</w:t>
      </w:r>
      <w:r w:rsidR="003D08E2" w:rsidRPr="00E2175A">
        <w:rPr>
          <w:rFonts w:cs="Open Sans"/>
          <w:sz w:val="22"/>
          <w:szCs w:val="22"/>
        </w:rPr>
        <w:t>.</w:t>
      </w:r>
      <w:r w:rsidRPr="00E2175A">
        <w:rPr>
          <w:rFonts w:cs="Open Sans"/>
          <w:sz w:val="22"/>
          <w:szCs w:val="22"/>
        </w:rPr>
        <w:t>’</w:t>
      </w:r>
    </w:p>
    <w:p w14:paraId="7F015C51" w14:textId="5F4E5B99" w:rsidR="003D08E2" w:rsidRPr="00E2175A" w:rsidRDefault="003D08E2" w:rsidP="00066DD0">
      <w:pPr>
        <w:numPr>
          <w:ilvl w:val="2"/>
          <w:numId w:val="19"/>
        </w:numPr>
        <w:autoSpaceDE w:val="0"/>
        <w:autoSpaceDN w:val="0"/>
        <w:adjustRightInd w:val="0"/>
        <w:rPr>
          <w:rFonts w:cs="Open Sans"/>
          <w:color w:val="000000"/>
          <w:sz w:val="18"/>
          <w:szCs w:val="18"/>
        </w:rPr>
      </w:pPr>
      <w:r w:rsidRPr="00E2175A">
        <w:rPr>
          <w:rFonts w:cs="Open Sans"/>
        </w:rPr>
        <w:t xml:space="preserve">The third category of violence-supportive attitudes observed </w:t>
      </w:r>
      <w:r w:rsidR="003148A1" w:rsidRPr="00E2175A">
        <w:rPr>
          <w:rFonts w:cs="Open Sans"/>
        </w:rPr>
        <w:t>within UNE college culture</w:t>
      </w:r>
      <w:r w:rsidRPr="00E2175A">
        <w:rPr>
          <w:rFonts w:cs="Open Sans"/>
        </w:rPr>
        <w:t xml:space="preserve"> </w:t>
      </w:r>
      <w:r w:rsidR="001F679F" w:rsidRPr="00E2175A">
        <w:rPr>
          <w:rFonts w:cs="Open Sans"/>
        </w:rPr>
        <w:t xml:space="preserve">were </w:t>
      </w:r>
      <w:r w:rsidRPr="00E2175A">
        <w:rPr>
          <w:rFonts w:cs="Open Sans"/>
        </w:rPr>
        <w:t xml:space="preserve">attitudes that seek to blame victims for their experiences of </w:t>
      </w:r>
      <w:r w:rsidR="001602D0" w:rsidRPr="00E2175A">
        <w:rPr>
          <w:rFonts w:cs="Open Sans"/>
        </w:rPr>
        <w:t>sexual assault or sexual harassment</w:t>
      </w:r>
      <w:r w:rsidRPr="00E2175A">
        <w:rPr>
          <w:rFonts w:cs="Open Sans"/>
        </w:rPr>
        <w:t>. These attitudes</w:t>
      </w:r>
      <w:r w:rsidRPr="00E2175A">
        <w:rPr>
          <w:rFonts w:cs="Open Sans"/>
          <w:color w:val="000000"/>
          <w:sz w:val="18"/>
          <w:szCs w:val="18"/>
        </w:rPr>
        <w:t xml:space="preserve"> </w:t>
      </w:r>
      <w:r w:rsidR="002B756A" w:rsidRPr="00E2175A">
        <w:rPr>
          <w:rFonts w:cs="Open Sans"/>
        </w:rPr>
        <w:t>‘</w:t>
      </w:r>
      <w:r w:rsidRPr="00E2175A">
        <w:rPr>
          <w:rFonts w:cs="Open Sans"/>
        </w:rPr>
        <w:t>shift blame for the violence from the perpetrator to the victim or hold women at least partially responsible for their victimisation or for preventing victimisation</w:t>
      </w:r>
      <w:r w:rsidR="003325EF" w:rsidRPr="00E2175A">
        <w:rPr>
          <w:rFonts w:cs="Open Sans"/>
        </w:rPr>
        <w:t>’</w:t>
      </w:r>
      <w:r w:rsidRPr="00E2175A">
        <w:rPr>
          <w:rFonts w:cs="Open Sans"/>
        </w:rPr>
        <w:t>.</w:t>
      </w:r>
      <w:r w:rsidRPr="00E2175A">
        <w:rPr>
          <w:rStyle w:val="EndnoteReference"/>
          <w:rFonts w:ascii="Open Sans" w:hAnsi="Open Sans" w:cs="Open Sans"/>
        </w:rPr>
        <w:endnoteReference w:id="71"/>
      </w:r>
    </w:p>
    <w:p w14:paraId="723F8D27" w14:textId="5C1CF2AB" w:rsidR="003D08E2" w:rsidRPr="00E2175A" w:rsidRDefault="003D08E2" w:rsidP="00A16644">
      <w:pPr>
        <w:numPr>
          <w:ilvl w:val="2"/>
          <w:numId w:val="19"/>
        </w:numPr>
        <w:autoSpaceDE w:val="0"/>
        <w:autoSpaceDN w:val="0"/>
        <w:adjustRightInd w:val="0"/>
        <w:rPr>
          <w:rFonts w:cs="Open Sans"/>
          <w:color w:val="000000"/>
          <w:sz w:val="18"/>
          <w:szCs w:val="18"/>
        </w:rPr>
      </w:pPr>
      <w:r w:rsidRPr="00E2175A">
        <w:rPr>
          <w:rFonts w:cs="Open Sans"/>
        </w:rPr>
        <w:t>Resi</w:t>
      </w:r>
      <w:r w:rsidR="00434634" w:rsidRPr="00E2175A">
        <w:rPr>
          <w:rFonts w:cs="Open Sans"/>
        </w:rPr>
        <w:t>dents spoke of</w:t>
      </w:r>
      <w:r w:rsidRPr="00E2175A">
        <w:rPr>
          <w:rFonts w:cs="Open Sans"/>
        </w:rPr>
        <w:t xml:space="preserve"> incidents where female residents had been held responsible for their experiences of sexual </w:t>
      </w:r>
      <w:r w:rsidR="001602D0" w:rsidRPr="00E2175A">
        <w:rPr>
          <w:rFonts w:cs="Open Sans"/>
        </w:rPr>
        <w:t>assault or sexual harassment</w:t>
      </w:r>
      <w:r w:rsidRPr="00E2175A">
        <w:rPr>
          <w:rFonts w:cs="Open Sans"/>
        </w:rPr>
        <w:t>.</w:t>
      </w:r>
    </w:p>
    <w:p w14:paraId="0B170995"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Another friend got really drunk one night, and said one particular guy had assaulted her. She had gone to speak to the Head of College who had said maybe she shouldn’t have been drinking and putting herself in that position.</w:t>
      </w:r>
      <w:r w:rsidRPr="00E2175A">
        <w:rPr>
          <w:rFonts w:cs="Open Sans"/>
          <w:sz w:val="22"/>
          <w:szCs w:val="22"/>
        </w:rPr>
        <w:t>’</w:t>
      </w:r>
    </w:p>
    <w:p w14:paraId="0DD748B6" w14:textId="179A1DC5" w:rsidR="003D08E2" w:rsidRPr="00E2175A" w:rsidRDefault="002B756A" w:rsidP="00A16644">
      <w:pPr>
        <w:pStyle w:val="ListParagraph"/>
        <w:numPr>
          <w:ilvl w:val="0"/>
          <w:numId w:val="19"/>
        </w:numPr>
        <w:rPr>
          <w:rFonts w:cs="Open Sans"/>
          <w:sz w:val="22"/>
          <w:szCs w:val="22"/>
        </w:rPr>
      </w:pPr>
      <w:r w:rsidRPr="00E2175A">
        <w:rPr>
          <w:rFonts w:cs="Open Sans"/>
          <w:sz w:val="22"/>
          <w:szCs w:val="22"/>
        </w:rPr>
        <w:t>‘</w:t>
      </w:r>
      <w:r w:rsidR="003D08E2" w:rsidRPr="00E2175A">
        <w:rPr>
          <w:rFonts w:cs="Open Sans"/>
          <w:sz w:val="22"/>
          <w:szCs w:val="22"/>
        </w:rPr>
        <w:t>I had a boy who was essentially a stranger come into my room while I was asleep, jump on top of me and start kissing me saying, ah, you want to have sex with me I know you do blah, blah, blah, And I was like obviously, no, I don’t, get off me</w:t>
      </w:r>
      <w:r w:rsidR="00EE2CB1" w:rsidRPr="00E2175A">
        <w:rPr>
          <w:rFonts w:cs="Open Sans"/>
          <w:sz w:val="22"/>
          <w:szCs w:val="22"/>
        </w:rPr>
        <w:t xml:space="preserve"> </w:t>
      </w:r>
      <w:r w:rsidR="003D08E2" w:rsidRPr="00E2175A">
        <w:rPr>
          <w:rFonts w:cs="Open Sans"/>
          <w:sz w:val="22"/>
          <w:szCs w:val="22"/>
        </w:rPr>
        <w:t>… I reported it to my RF and said, hey, look this thing happened maybe something should be done about it? And he said, ah, well, you probably should just lock your door when you’re asleep.</w:t>
      </w:r>
      <w:r w:rsidRPr="00E2175A">
        <w:rPr>
          <w:rFonts w:cs="Open Sans"/>
          <w:sz w:val="22"/>
          <w:szCs w:val="22"/>
        </w:rPr>
        <w:t>’</w:t>
      </w:r>
    </w:p>
    <w:p w14:paraId="6FC59F42" w14:textId="6484AB59" w:rsidR="003D08E2" w:rsidRPr="00181521" w:rsidRDefault="002B756A" w:rsidP="00181521">
      <w:pPr>
        <w:ind w:left="720"/>
        <w:rPr>
          <w:rFonts w:cs="Open Sans"/>
          <w:sz w:val="22"/>
          <w:szCs w:val="22"/>
        </w:rPr>
      </w:pPr>
      <w:r w:rsidRPr="00181521">
        <w:rPr>
          <w:rFonts w:cs="Open Sans"/>
          <w:sz w:val="22"/>
          <w:szCs w:val="22"/>
        </w:rPr>
        <w:t>‘</w:t>
      </w:r>
      <w:r w:rsidR="003D08E2" w:rsidRPr="00181521">
        <w:rPr>
          <w:rFonts w:cs="Open Sans"/>
          <w:sz w:val="22"/>
          <w:szCs w:val="22"/>
        </w:rPr>
        <w:t>The male who sexual</w:t>
      </w:r>
      <w:r w:rsidR="003325EF" w:rsidRPr="00181521">
        <w:rPr>
          <w:rFonts w:cs="Open Sans"/>
          <w:sz w:val="22"/>
          <w:szCs w:val="22"/>
        </w:rPr>
        <w:t>ly</w:t>
      </w:r>
      <w:r w:rsidR="003D08E2" w:rsidRPr="00181521">
        <w:rPr>
          <w:rFonts w:cs="Open Sans"/>
          <w:sz w:val="22"/>
          <w:szCs w:val="22"/>
        </w:rPr>
        <w:t xml:space="preserve"> assaulted/</w:t>
      </w:r>
      <w:r w:rsidR="00A261F5" w:rsidRPr="00181521">
        <w:rPr>
          <w:rFonts w:cs="Open Sans"/>
          <w:sz w:val="22"/>
          <w:szCs w:val="22"/>
        </w:rPr>
        <w:t>harassed</w:t>
      </w:r>
      <w:r w:rsidR="003D08E2" w:rsidRPr="00181521">
        <w:rPr>
          <w:rFonts w:cs="Open Sans"/>
          <w:sz w:val="22"/>
          <w:szCs w:val="22"/>
        </w:rPr>
        <w:t xml:space="preserve"> me was not fined, was not even spoken to by anyone at [name of] college, he received no punishment at all. However I was forced (my room was packed up for me) to move floors, leaving behind the friends I had made, going into a whole new environment where I was not spoken to by any member on that floor for 8 days. It was the most depressing, lonely and unforgiving time of my life.</w:t>
      </w:r>
      <w:r w:rsidRPr="00181521">
        <w:rPr>
          <w:rFonts w:cs="Open Sans"/>
          <w:sz w:val="22"/>
          <w:szCs w:val="22"/>
        </w:rPr>
        <w:t>’</w:t>
      </w:r>
    </w:p>
    <w:p w14:paraId="0B7B8816" w14:textId="67B9E107" w:rsidR="003D08E2" w:rsidRPr="00E2175A" w:rsidRDefault="001F679F" w:rsidP="00A16644">
      <w:pPr>
        <w:rPr>
          <w:rFonts w:cs="Open Sans"/>
        </w:rPr>
      </w:pPr>
      <w:r w:rsidRPr="00E2175A">
        <w:rPr>
          <w:rFonts w:cs="Open Sans"/>
        </w:rPr>
        <w:t xml:space="preserve">Further, residents </w:t>
      </w:r>
      <w:r w:rsidR="00434634" w:rsidRPr="00E2175A">
        <w:rPr>
          <w:rFonts w:cs="Open Sans"/>
        </w:rPr>
        <w:t>described</w:t>
      </w:r>
      <w:r w:rsidR="003D08E2" w:rsidRPr="00E2175A">
        <w:rPr>
          <w:rFonts w:cs="Open Sans"/>
        </w:rPr>
        <w:t xml:space="preserve"> a culture of victim blaming within the colleges.</w:t>
      </w:r>
    </w:p>
    <w:p w14:paraId="1D20770E"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There is still that level of this happened to you because of something that you did.</w:t>
      </w:r>
      <w:r w:rsidRPr="00E2175A">
        <w:rPr>
          <w:rFonts w:cs="Open Sans"/>
          <w:sz w:val="22"/>
          <w:szCs w:val="22"/>
        </w:rPr>
        <w:t>’</w:t>
      </w:r>
    </w:p>
    <w:p w14:paraId="01841D5F"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If a woman reports it [sexual assault], both men and women will say she was</w:t>
      </w:r>
      <w:r w:rsidR="00C35BE1" w:rsidRPr="00E2175A">
        <w:rPr>
          <w:rFonts w:cs="Open Sans"/>
          <w:sz w:val="22"/>
          <w:szCs w:val="22"/>
        </w:rPr>
        <w:t xml:space="preserve"> dressing the wrong way or she “</w:t>
      </w:r>
      <w:r w:rsidR="003D08E2" w:rsidRPr="00E2175A">
        <w:rPr>
          <w:rFonts w:cs="Open Sans"/>
          <w:sz w:val="22"/>
          <w:szCs w:val="22"/>
        </w:rPr>
        <w:t>should have expected</w:t>
      </w:r>
      <w:r w:rsidR="00C35BE1" w:rsidRPr="00E2175A">
        <w:rPr>
          <w:rFonts w:cs="Open Sans"/>
          <w:sz w:val="22"/>
          <w:szCs w:val="22"/>
        </w:rPr>
        <w:t xml:space="preserve"> it at college”</w:t>
      </w:r>
      <w:r w:rsidR="003D08E2" w:rsidRPr="00E2175A">
        <w:rPr>
          <w:rFonts w:cs="Open Sans"/>
          <w:sz w:val="22"/>
          <w:szCs w:val="22"/>
        </w:rPr>
        <w:t>.</w:t>
      </w:r>
      <w:r w:rsidRPr="00E2175A">
        <w:rPr>
          <w:rFonts w:cs="Open Sans"/>
          <w:sz w:val="22"/>
          <w:szCs w:val="22"/>
        </w:rPr>
        <w:t>’</w:t>
      </w:r>
    </w:p>
    <w:p w14:paraId="4685F44C" w14:textId="20DADD2C" w:rsidR="00181521" w:rsidRPr="00181521" w:rsidRDefault="002B756A" w:rsidP="00181521">
      <w:pPr>
        <w:pStyle w:val="ListParagraph"/>
        <w:contextualSpacing w:val="0"/>
        <w:rPr>
          <w:rFonts w:cs="Open Sans"/>
          <w:sz w:val="22"/>
          <w:szCs w:val="22"/>
        </w:rPr>
      </w:pPr>
      <w:r w:rsidRPr="00E2175A">
        <w:rPr>
          <w:rFonts w:cs="Open Sans"/>
          <w:sz w:val="22"/>
          <w:szCs w:val="22"/>
        </w:rPr>
        <w:t>‘</w:t>
      </w:r>
      <w:r w:rsidR="003D08E2" w:rsidRPr="00E2175A">
        <w:rPr>
          <w:rFonts w:cs="Open Sans"/>
          <w:sz w:val="22"/>
          <w:szCs w:val="22"/>
        </w:rPr>
        <w:t>It’s always the girl’s fault</w:t>
      </w:r>
      <w:r w:rsidR="003325EF" w:rsidRPr="00E2175A">
        <w:rPr>
          <w:rFonts w:ascii="Calibri" w:hAnsi="Calibri" w:cs="Calibri"/>
          <w:sz w:val="22"/>
          <w:szCs w:val="22"/>
        </w:rPr>
        <w:t>—</w:t>
      </w:r>
      <w:r w:rsidR="003D08E2" w:rsidRPr="00E2175A">
        <w:rPr>
          <w:rFonts w:cs="Open Sans"/>
          <w:sz w:val="22"/>
          <w:szCs w:val="22"/>
        </w:rPr>
        <w:t xml:space="preserve">while I don’t believe they always </w:t>
      </w:r>
      <w:r w:rsidR="003325EF" w:rsidRPr="00E2175A">
        <w:rPr>
          <w:rFonts w:cs="Open Sans"/>
          <w:sz w:val="22"/>
          <w:szCs w:val="22"/>
        </w:rPr>
        <w:t>”</w:t>
      </w:r>
      <w:r w:rsidR="003D08E2" w:rsidRPr="00E2175A">
        <w:rPr>
          <w:rFonts w:cs="Open Sans"/>
          <w:sz w:val="22"/>
          <w:szCs w:val="22"/>
        </w:rPr>
        <w:t>blame</w:t>
      </w:r>
      <w:r w:rsidR="003325EF" w:rsidRPr="00E2175A">
        <w:rPr>
          <w:rFonts w:cs="Open Sans"/>
          <w:sz w:val="22"/>
          <w:szCs w:val="22"/>
        </w:rPr>
        <w:t>”</w:t>
      </w:r>
      <w:r w:rsidR="003D08E2" w:rsidRPr="00E2175A">
        <w:rPr>
          <w:rFonts w:cs="Open Sans"/>
          <w:sz w:val="22"/>
          <w:szCs w:val="22"/>
        </w:rPr>
        <w:t xml:space="preserve"> girls, they definitely act as though we have more control over what happens than I believe we do.</w:t>
      </w:r>
      <w:r w:rsidRPr="00E2175A">
        <w:rPr>
          <w:rFonts w:cs="Open Sans"/>
          <w:sz w:val="22"/>
          <w:szCs w:val="22"/>
        </w:rPr>
        <w:t>’</w:t>
      </w:r>
    </w:p>
    <w:p w14:paraId="3F1917E2" w14:textId="20DFD89E" w:rsidR="003D08E2" w:rsidRPr="00181521" w:rsidRDefault="002B756A" w:rsidP="00181521">
      <w:pPr>
        <w:pStyle w:val="ListParagraph"/>
        <w:contextualSpacing w:val="0"/>
        <w:rPr>
          <w:rFonts w:cs="Open Sans"/>
          <w:sz w:val="22"/>
          <w:szCs w:val="22"/>
        </w:rPr>
      </w:pPr>
      <w:r w:rsidRPr="00181521">
        <w:rPr>
          <w:rFonts w:cs="Open Sans"/>
          <w:sz w:val="22"/>
          <w:szCs w:val="22"/>
        </w:rPr>
        <w:t>‘</w:t>
      </w:r>
      <w:r w:rsidR="003D08E2" w:rsidRPr="00181521">
        <w:rPr>
          <w:rFonts w:cs="Open Sans"/>
          <w:sz w:val="22"/>
          <w:szCs w:val="22"/>
        </w:rPr>
        <w:t>I definitely know that there’s a stigma around will I be believed like, that’s a huge, you know, if I report this am I going to be asked if I was drunk, what I was wearing, if I'm the type of girl who whores around.</w:t>
      </w:r>
      <w:r w:rsidRPr="00181521">
        <w:rPr>
          <w:rFonts w:cs="Open Sans"/>
          <w:sz w:val="22"/>
          <w:szCs w:val="22"/>
        </w:rPr>
        <w:t>’</w:t>
      </w:r>
    </w:p>
    <w:p w14:paraId="40B607DA" w14:textId="0763A2DA" w:rsidR="003D08E2" w:rsidRPr="00E2175A" w:rsidRDefault="003007CE" w:rsidP="00A16644">
      <w:pPr>
        <w:rPr>
          <w:rFonts w:cs="Open Sans"/>
          <w:color w:val="000000"/>
          <w:szCs w:val="18"/>
        </w:rPr>
      </w:pPr>
      <w:r w:rsidRPr="00E2175A">
        <w:rPr>
          <w:rFonts w:cs="Open Sans"/>
          <w:color w:val="000000"/>
          <w:szCs w:val="18"/>
        </w:rPr>
        <w:t xml:space="preserve">To address </w:t>
      </w:r>
      <w:r w:rsidR="008513DC" w:rsidRPr="00E2175A">
        <w:rPr>
          <w:rFonts w:cs="Open Sans"/>
          <w:color w:val="000000"/>
          <w:szCs w:val="18"/>
        </w:rPr>
        <w:t>the existence of violence-supportive attitudes</w:t>
      </w:r>
      <w:r w:rsidRPr="00E2175A">
        <w:rPr>
          <w:rFonts w:cs="Open Sans"/>
          <w:color w:val="000000"/>
          <w:szCs w:val="18"/>
        </w:rPr>
        <w:t xml:space="preserve">, </w:t>
      </w:r>
      <w:r w:rsidR="008513DC" w:rsidRPr="00E2175A">
        <w:rPr>
          <w:rFonts w:cs="Open Sans"/>
          <w:color w:val="000000"/>
          <w:szCs w:val="18"/>
        </w:rPr>
        <w:t xml:space="preserve">the </w:t>
      </w:r>
      <w:r w:rsidR="009039A6" w:rsidRPr="00E2175A">
        <w:rPr>
          <w:rFonts w:cs="Open Sans"/>
          <w:color w:val="000000"/>
          <w:szCs w:val="18"/>
        </w:rPr>
        <w:t>Commission</w:t>
      </w:r>
      <w:r w:rsidR="008513DC" w:rsidRPr="00E2175A">
        <w:rPr>
          <w:rFonts w:cs="Open Sans"/>
          <w:color w:val="000000"/>
          <w:szCs w:val="18"/>
        </w:rPr>
        <w:t xml:space="preserve"> recommends that the</w:t>
      </w:r>
      <w:r w:rsidR="00673225" w:rsidRPr="00E2175A">
        <w:rPr>
          <w:rFonts w:cs="Open Sans"/>
          <w:color w:val="000000"/>
          <w:szCs w:val="18"/>
        </w:rPr>
        <w:t xml:space="preserve"> </w:t>
      </w:r>
      <w:r w:rsidRPr="00E2175A">
        <w:rPr>
          <w:rFonts w:cs="Open Sans"/>
          <w:color w:val="000000"/>
          <w:szCs w:val="18"/>
        </w:rPr>
        <w:t xml:space="preserve">prevention program </w:t>
      </w:r>
      <w:r w:rsidR="00431972" w:rsidRPr="00E2175A">
        <w:rPr>
          <w:rFonts w:cs="Open Sans"/>
          <w:color w:val="000000"/>
          <w:szCs w:val="18"/>
        </w:rPr>
        <w:t xml:space="preserve">proposed in recommendation </w:t>
      </w:r>
      <w:r w:rsidR="005B0FAC" w:rsidRPr="00E2175A">
        <w:rPr>
          <w:rFonts w:cs="Open Sans"/>
          <w:color w:val="000000"/>
          <w:szCs w:val="18"/>
        </w:rPr>
        <w:t>11</w:t>
      </w:r>
      <w:r w:rsidR="00431972" w:rsidRPr="00E2175A">
        <w:rPr>
          <w:rFonts w:cs="Open Sans"/>
          <w:color w:val="000000"/>
          <w:szCs w:val="18"/>
        </w:rPr>
        <w:t xml:space="preserve"> </w:t>
      </w:r>
      <w:r w:rsidR="008513DC" w:rsidRPr="00E2175A">
        <w:rPr>
          <w:rFonts w:cs="Open Sans"/>
          <w:color w:val="000000"/>
          <w:szCs w:val="18"/>
        </w:rPr>
        <w:t xml:space="preserve">explicitly challenge these attitudes. The program </w:t>
      </w:r>
      <w:r w:rsidRPr="00E2175A">
        <w:rPr>
          <w:rFonts w:cs="Open Sans"/>
          <w:color w:val="000000"/>
          <w:szCs w:val="18"/>
        </w:rPr>
        <w:t xml:space="preserve">should work to </w:t>
      </w:r>
      <w:r w:rsidR="00A56231" w:rsidRPr="00E2175A">
        <w:rPr>
          <w:rFonts w:cs="Open Sans"/>
          <w:color w:val="000000"/>
          <w:szCs w:val="18"/>
        </w:rPr>
        <w:t xml:space="preserve">educate residents on myths around sexual assault and sexual </w:t>
      </w:r>
      <w:r w:rsidR="0019753C" w:rsidRPr="00E2175A">
        <w:rPr>
          <w:rFonts w:cs="Open Sans"/>
          <w:color w:val="000000"/>
          <w:szCs w:val="18"/>
        </w:rPr>
        <w:t>harassment</w:t>
      </w:r>
      <w:r w:rsidR="00A56231" w:rsidRPr="00E2175A">
        <w:rPr>
          <w:rFonts w:cs="Open Sans"/>
          <w:color w:val="000000"/>
          <w:szCs w:val="18"/>
        </w:rPr>
        <w:t xml:space="preserve">, </w:t>
      </w:r>
      <w:r w:rsidR="008513DC" w:rsidRPr="00E2175A">
        <w:rPr>
          <w:rFonts w:cs="Open Sans"/>
          <w:color w:val="000000"/>
          <w:szCs w:val="18"/>
        </w:rPr>
        <w:t>ensure residents are able to identify</w:t>
      </w:r>
      <w:r w:rsidR="00A56231" w:rsidRPr="00E2175A">
        <w:rPr>
          <w:rFonts w:cs="Open Sans"/>
          <w:color w:val="000000"/>
          <w:szCs w:val="18"/>
        </w:rPr>
        <w:t xml:space="preserve"> harmful</w:t>
      </w:r>
      <w:r w:rsidR="008513DC" w:rsidRPr="00E2175A">
        <w:rPr>
          <w:rFonts w:cs="Open Sans"/>
          <w:color w:val="000000"/>
          <w:szCs w:val="18"/>
        </w:rPr>
        <w:t xml:space="preserve"> attitudes </w:t>
      </w:r>
      <w:r w:rsidR="00A56231" w:rsidRPr="00E2175A">
        <w:rPr>
          <w:rFonts w:cs="Open Sans"/>
          <w:color w:val="000000"/>
          <w:szCs w:val="18"/>
        </w:rPr>
        <w:t xml:space="preserve">within </w:t>
      </w:r>
      <w:r w:rsidR="008513DC" w:rsidRPr="00E2175A">
        <w:rPr>
          <w:rFonts w:cs="Open Sans"/>
          <w:color w:val="000000"/>
          <w:szCs w:val="18"/>
        </w:rPr>
        <w:t>themselves and their peers, and be equipped to</w:t>
      </w:r>
      <w:r w:rsidR="00CC3D55" w:rsidRPr="00E2175A">
        <w:rPr>
          <w:rFonts w:cs="Open Sans"/>
          <w:color w:val="000000"/>
          <w:szCs w:val="18"/>
        </w:rPr>
        <w:t xml:space="preserve"> appropriately</w:t>
      </w:r>
      <w:r w:rsidR="008513DC" w:rsidRPr="00E2175A">
        <w:rPr>
          <w:rFonts w:cs="Open Sans"/>
          <w:color w:val="000000"/>
          <w:szCs w:val="18"/>
        </w:rPr>
        <w:t xml:space="preserve"> </w:t>
      </w:r>
      <w:r w:rsidR="00A56231" w:rsidRPr="00E2175A">
        <w:rPr>
          <w:rFonts w:cs="Open Sans"/>
          <w:color w:val="000000"/>
          <w:szCs w:val="18"/>
        </w:rPr>
        <w:t>challenge others.</w:t>
      </w:r>
    </w:p>
    <w:p w14:paraId="22580C5D" w14:textId="146B2BB6" w:rsidR="003D08E2" w:rsidRPr="00E2175A" w:rsidRDefault="003D08E2" w:rsidP="00E363B0">
      <w:pPr>
        <w:pStyle w:val="Heading2"/>
      </w:pPr>
      <w:bookmarkStart w:id="166" w:name="_Toc521311290"/>
      <w:bookmarkStart w:id="167" w:name="_Toc524692186"/>
      <w:bookmarkStart w:id="168" w:name="_Toc8931201"/>
      <w:r w:rsidRPr="00E2175A">
        <w:t xml:space="preserve">Understanding of sexual </w:t>
      </w:r>
      <w:r w:rsidRPr="00E363B0">
        <w:t>assault</w:t>
      </w:r>
      <w:r w:rsidRPr="00E2175A">
        <w:t xml:space="preserve"> and sexual harassment</w:t>
      </w:r>
      <w:bookmarkEnd w:id="166"/>
      <w:bookmarkEnd w:id="167"/>
      <w:bookmarkEnd w:id="168"/>
    </w:p>
    <w:p w14:paraId="26DF2148" w14:textId="5C16D20A" w:rsidR="003D08E2" w:rsidRPr="00E2175A" w:rsidRDefault="001077F1" w:rsidP="00A16644">
      <w:pPr>
        <w:rPr>
          <w:rFonts w:cs="Open Sans"/>
        </w:rPr>
      </w:pPr>
      <w:r w:rsidRPr="00E2175A">
        <w:rPr>
          <w:rFonts w:cs="Open Sans"/>
        </w:rPr>
        <w:t xml:space="preserve">There </w:t>
      </w:r>
      <w:r w:rsidR="00233033" w:rsidRPr="00E2175A">
        <w:rPr>
          <w:rFonts w:cs="Open Sans"/>
        </w:rPr>
        <w:t xml:space="preserve">appears to be </w:t>
      </w:r>
      <w:r w:rsidRPr="00E2175A">
        <w:rPr>
          <w:rFonts w:cs="Open Sans"/>
        </w:rPr>
        <w:t>a</w:t>
      </w:r>
      <w:r w:rsidR="003D08E2" w:rsidRPr="00E2175A">
        <w:rPr>
          <w:rFonts w:cs="Open Sans"/>
        </w:rPr>
        <w:t xml:space="preserve"> lack of understanding of sexual assault and sexual harassment amongst </w:t>
      </w:r>
      <w:r w:rsidR="0038495B" w:rsidRPr="00E2175A">
        <w:rPr>
          <w:rFonts w:cs="Open Sans"/>
        </w:rPr>
        <w:t xml:space="preserve">some </w:t>
      </w:r>
      <w:r w:rsidRPr="00E2175A">
        <w:rPr>
          <w:rFonts w:cs="Open Sans"/>
        </w:rPr>
        <w:t>UNE college</w:t>
      </w:r>
      <w:r w:rsidR="003D08E2" w:rsidRPr="00E2175A">
        <w:rPr>
          <w:rFonts w:cs="Open Sans"/>
        </w:rPr>
        <w:t xml:space="preserve"> </w:t>
      </w:r>
      <w:r w:rsidRPr="00E2175A">
        <w:rPr>
          <w:rFonts w:cs="Open Sans"/>
        </w:rPr>
        <w:t>residents</w:t>
      </w:r>
      <w:r w:rsidR="003D08E2" w:rsidRPr="00E2175A">
        <w:rPr>
          <w:rFonts w:cs="Open Sans"/>
        </w:rPr>
        <w:t>.</w:t>
      </w:r>
    </w:p>
    <w:p w14:paraId="590C844C"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Perhaps a lack of understanding of sexual assault and harassment could lead to misunderstanding and thus increase risk.</w:t>
      </w:r>
      <w:r w:rsidRPr="00E2175A">
        <w:rPr>
          <w:rFonts w:cs="Open Sans"/>
          <w:sz w:val="22"/>
          <w:szCs w:val="22"/>
        </w:rPr>
        <w:t>’</w:t>
      </w:r>
    </w:p>
    <w:p w14:paraId="503C39D7"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Awareness of sexual harassment and assault as well as consent needs to continue to be a focus.</w:t>
      </w:r>
      <w:r w:rsidRPr="00E2175A">
        <w:rPr>
          <w:rFonts w:cs="Open Sans"/>
          <w:sz w:val="22"/>
          <w:szCs w:val="22"/>
        </w:rPr>
        <w:t>’</w:t>
      </w:r>
    </w:p>
    <w:p w14:paraId="3183CBF7" w14:textId="0CC3B28E" w:rsidR="003D08E2" w:rsidRPr="00E2175A" w:rsidRDefault="000A3665" w:rsidP="00A16644">
      <w:pPr>
        <w:rPr>
          <w:rFonts w:cs="Open Sans"/>
        </w:rPr>
      </w:pPr>
      <w:r w:rsidRPr="00E2175A">
        <w:rPr>
          <w:rFonts w:cs="Open Sans"/>
        </w:rPr>
        <w:t>R</w:t>
      </w:r>
      <w:r w:rsidR="003D08E2" w:rsidRPr="00E2175A">
        <w:rPr>
          <w:rFonts w:cs="Open Sans"/>
        </w:rPr>
        <w:t xml:space="preserve">esidents generally have a comprehensive understanding of sexual assault involving penetrative intercourse, but that levels of understanding </w:t>
      </w:r>
      <w:r w:rsidR="003325EF" w:rsidRPr="00E2175A">
        <w:rPr>
          <w:rFonts w:cs="Open Sans"/>
        </w:rPr>
        <w:t xml:space="preserve">about </w:t>
      </w:r>
      <w:r w:rsidR="003D08E2" w:rsidRPr="00E2175A">
        <w:rPr>
          <w:rFonts w:cs="Open Sans"/>
        </w:rPr>
        <w:t>other forms of sexual assault (ie</w:t>
      </w:r>
      <w:r w:rsidR="003325EF" w:rsidRPr="00E2175A">
        <w:rPr>
          <w:rFonts w:cs="Open Sans"/>
        </w:rPr>
        <w:t>,</w:t>
      </w:r>
      <w:r w:rsidR="003D08E2" w:rsidRPr="00E2175A">
        <w:rPr>
          <w:rFonts w:cs="Open Sans"/>
        </w:rPr>
        <w:t xml:space="preserve"> not involving penetration) and sexual harassment are less developed. Residents in focus groups and through submissions repeatedly referred to ‘sexual harassment’ and ‘assault’ interchangeably to describe the same set of behaviours, and used ‘harassment’ when describing incidents of rape.</w:t>
      </w:r>
    </w:p>
    <w:p w14:paraId="28349AEC" w14:textId="0D1FC6D9" w:rsidR="003D08E2" w:rsidRPr="00E2175A" w:rsidRDefault="003D08E2" w:rsidP="00A16644">
      <w:pPr>
        <w:rPr>
          <w:rFonts w:cs="Open Sans"/>
        </w:rPr>
      </w:pPr>
      <w:r w:rsidRPr="00E2175A">
        <w:rPr>
          <w:rFonts w:cs="Open Sans"/>
        </w:rPr>
        <w:t xml:space="preserve">This was </w:t>
      </w:r>
      <w:r w:rsidR="001F679F" w:rsidRPr="00E2175A">
        <w:rPr>
          <w:rFonts w:cs="Open Sans"/>
        </w:rPr>
        <w:t xml:space="preserve">further </w:t>
      </w:r>
      <w:r w:rsidRPr="00E2175A">
        <w:rPr>
          <w:rFonts w:cs="Open Sans"/>
        </w:rPr>
        <w:t xml:space="preserve">demonstrated in the </w:t>
      </w:r>
      <w:r w:rsidR="001F6F7B" w:rsidRPr="00E2175A">
        <w:rPr>
          <w:rFonts w:cs="Open Sans"/>
        </w:rPr>
        <w:t xml:space="preserve">following </w:t>
      </w:r>
      <w:r w:rsidRPr="00E2175A">
        <w:rPr>
          <w:rFonts w:cs="Open Sans"/>
        </w:rPr>
        <w:t xml:space="preserve">submission from a </w:t>
      </w:r>
      <w:r w:rsidR="001C03A4" w:rsidRPr="00E2175A">
        <w:rPr>
          <w:rFonts w:cs="Open Sans"/>
        </w:rPr>
        <w:t>resident</w:t>
      </w:r>
      <w:r w:rsidRPr="00E2175A">
        <w:rPr>
          <w:rFonts w:cs="Open Sans"/>
        </w:rPr>
        <w:t xml:space="preserve">, which described experiences that constitute sexual harassment despite the </w:t>
      </w:r>
      <w:r w:rsidR="001C03A4" w:rsidRPr="00E2175A">
        <w:rPr>
          <w:rFonts w:cs="Open Sans"/>
        </w:rPr>
        <w:t>resident</w:t>
      </w:r>
      <w:r w:rsidRPr="00E2175A">
        <w:rPr>
          <w:rFonts w:cs="Open Sans"/>
        </w:rPr>
        <w:t xml:space="preserve"> feeling like the perpetrator had not </w:t>
      </w:r>
      <w:r w:rsidR="002B756A" w:rsidRPr="00E2175A">
        <w:rPr>
          <w:rFonts w:cs="Open Sans"/>
        </w:rPr>
        <w:t>‘</w:t>
      </w:r>
      <w:r w:rsidRPr="00E2175A">
        <w:rPr>
          <w:rFonts w:cs="Open Sans"/>
        </w:rPr>
        <w:t>actually done anything</w:t>
      </w:r>
      <w:r w:rsidR="002B756A" w:rsidRPr="00E2175A">
        <w:rPr>
          <w:rFonts w:cs="Open Sans"/>
        </w:rPr>
        <w:t>’</w:t>
      </w:r>
      <w:r w:rsidRPr="00E2175A">
        <w:rPr>
          <w:rFonts w:cs="Open Sans"/>
        </w:rPr>
        <w:t>.</w:t>
      </w:r>
    </w:p>
    <w:p w14:paraId="0528218F" w14:textId="12298B25"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There is a first-year guy who has feelings for me that aren</w:t>
      </w:r>
      <w:r w:rsidR="00092D76" w:rsidRPr="00E2175A">
        <w:rPr>
          <w:rFonts w:cs="Open Sans"/>
          <w:sz w:val="22"/>
          <w:szCs w:val="22"/>
        </w:rPr>
        <w:t>’</w:t>
      </w:r>
      <w:r w:rsidR="003D08E2" w:rsidRPr="00E2175A">
        <w:rPr>
          <w:rFonts w:cs="Open Sans"/>
          <w:sz w:val="22"/>
          <w:szCs w:val="22"/>
        </w:rPr>
        <w:t>t reciprocated and he knows this yet it still feels like he is hoping I will change my mind. Like if we are walking together in a group of people he will often invade my personal space and walk right up close next to me and I often find him staring at me which makes me feel uncomfortable</w:t>
      </w:r>
      <w:r w:rsidR="00092D76" w:rsidRPr="00E2175A">
        <w:rPr>
          <w:rFonts w:cs="Open Sans"/>
          <w:sz w:val="22"/>
          <w:szCs w:val="22"/>
        </w:rPr>
        <w:t xml:space="preserve"> </w:t>
      </w:r>
      <w:r w:rsidR="003D08E2" w:rsidRPr="00E2175A">
        <w:rPr>
          <w:rFonts w:cs="Open Sans"/>
          <w:sz w:val="22"/>
          <w:szCs w:val="22"/>
        </w:rPr>
        <w:t>… but because he hasn</w:t>
      </w:r>
      <w:r w:rsidR="00092D76" w:rsidRPr="00E2175A">
        <w:rPr>
          <w:rFonts w:cs="Open Sans"/>
          <w:sz w:val="22"/>
          <w:szCs w:val="22"/>
        </w:rPr>
        <w:t>’</w:t>
      </w:r>
      <w:r w:rsidR="003D08E2" w:rsidRPr="00E2175A">
        <w:rPr>
          <w:rFonts w:cs="Open Sans"/>
          <w:sz w:val="22"/>
          <w:szCs w:val="22"/>
        </w:rPr>
        <w:t>t actually done anything I feel like I can</w:t>
      </w:r>
      <w:r w:rsidR="00092D76" w:rsidRPr="00E2175A">
        <w:rPr>
          <w:rFonts w:cs="Open Sans"/>
          <w:sz w:val="22"/>
          <w:szCs w:val="22"/>
        </w:rPr>
        <w:t>’</w:t>
      </w:r>
      <w:r w:rsidR="003D08E2" w:rsidRPr="00E2175A">
        <w:rPr>
          <w:rFonts w:cs="Open Sans"/>
          <w:sz w:val="22"/>
          <w:szCs w:val="22"/>
        </w:rPr>
        <w:t>t say anything to anyone about it.</w:t>
      </w:r>
      <w:r w:rsidRPr="00E2175A">
        <w:rPr>
          <w:rFonts w:cs="Open Sans"/>
          <w:sz w:val="22"/>
          <w:szCs w:val="22"/>
        </w:rPr>
        <w:t>’</w:t>
      </w:r>
    </w:p>
    <w:p w14:paraId="6F9C2BE9" w14:textId="4CB79080" w:rsidR="003D08E2" w:rsidRDefault="00D744AC" w:rsidP="00A16644">
      <w:pPr>
        <w:pBdr>
          <w:top w:val="nil"/>
          <w:left w:val="nil"/>
          <w:bottom w:val="nil"/>
          <w:right w:val="nil"/>
          <w:between w:val="nil"/>
        </w:pBdr>
        <w:rPr>
          <w:rFonts w:cs="Open Sans"/>
        </w:rPr>
      </w:pPr>
      <w:r w:rsidRPr="00E2175A">
        <w:rPr>
          <w:rFonts w:cs="Open Sans"/>
        </w:rPr>
        <w:t>A</w:t>
      </w:r>
      <w:r w:rsidR="003D08E2" w:rsidRPr="00E2175A">
        <w:rPr>
          <w:rFonts w:cs="Open Sans"/>
        </w:rPr>
        <w:t xml:space="preserve"> lack of understanding has consequences for the reporting of experiences of sexual assault and sexual harassment. If residents are not aware that their experiences constitute assault or harassment, they are unlikely to report it and seek support.</w:t>
      </w:r>
    </w:p>
    <w:p w14:paraId="392F5EB5" w14:textId="69512848" w:rsidR="00AA7FAC" w:rsidRDefault="00AA7FAC">
      <w:pPr>
        <w:keepLines w:val="0"/>
        <w:spacing w:before="0" w:after="0"/>
        <w:rPr>
          <w:rFonts w:cs="Open Sans"/>
        </w:rPr>
      </w:pPr>
      <w:r>
        <w:rPr>
          <w:rFonts w:cs="Open Sans"/>
        </w:rPr>
        <w:br w:type="page"/>
      </w:r>
    </w:p>
    <w:p w14:paraId="554D75FD" w14:textId="5D966E26" w:rsidR="003D08E2" w:rsidRPr="00E2175A" w:rsidRDefault="003D08E2" w:rsidP="00A16644">
      <w:pPr>
        <w:pBdr>
          <w:top w:val="nil"/>
          <w:left w:val="nil"/>
          <w:bottom w:val="nil"/>
          <w:right w:val="nil"/>
          <w:between w:val="nil"/>
        </w:pBdr>
        <w:rPr>
          <w:rFonts w:cs="Open Sans"/>
        </w:rPr>
      </w:pPr>
      <w:r w:rsidRPr="00E2175A">
        <w:rPr>
          <w:rFonts w:cs="Open Sans"/>
        </w:rPr>
        <w:t xml:space="preserve">The </w:t>
      </w:r>
      <w:r w:rsidR="009039A6" w:rsidRPr="00E2175A">
        <w:rPr>
          <w:rFonts w:cs="Open Sans"/>
        </w:rPr>
        <w:t>Commission</w:t>
      </w:r>
      <w:r w:rsidRPr="00E2175A">
        <w:rPr>
          <w:rFonts w:cs="Open Sans"/>
        </w:rPr>
        <w:t xml:space="preserve"> also heard of inconsistencies in residents’ levels of understanding around consent.</w:t>
      </w:r>
    </w:p>
    <w:p w14:paraId="17B45DEE" w14:textId="6F0C9473"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 only thing that would need to change is how boys understand sex and when it is okay or not okay to have sex.</w:t>
      </w:r>
      <w:r w:rsidRPr="00E2175A">
        <w:rPr>
          <w:rFonts w:cs="Open Sans"/>
          <w:sz w:val="22"/>
          <w:szCs w:val="22"/>
        </w:rPr>
        <w:t>’</w:t>
      </w:r>
    </w:p>
    <w:p w14:paraId="7D841FF7" w14:textId="19B67D3F"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 xml:space="preserve">A male </w:t>
      </w:r>
      <w:r w:rsidR="00D63F10" w:rsidRPr="00E2175A">
        <w:rPr>
          <w:rFonts w:cs="Open Sans"/>
          <w:sz w:val="22"/>
          <w:szCs w:val="22"/>
        </w:rPr>
        <w:t>student</w:t>
      </w:r>
      <w:r w:rsidR="003D08E2" w:rsidRPr="00E2175A">
        <w:rPr>
          <w:rFonts w:cs="Open Sans"/>
          <w:sz w:val="22"/>
          <w:szCs w:val="22"/>
        </w:rPr>
        <w:t xml:space="preserve"> put his hand into my underwear without consent, when I told him no and pushed his hand away he said </w:t>
      </w:r>
      <w:r w:rsidR="00092D76" w:rsidRPr="00E2175A">
        <w:rPr>
          <w:rFonts w:cs="Open Sans"/>
          <w:sz w:val="22"/>
          <w:szCs w:val="22"/>
        </w:rPr>
        <w:t>“</w:t>
      </w:r>
      <w:r w:rsidR="003D08E2" w:rsidRPr="00E2175A">
        <w:rPr>
          <w:rFonts w:cs="Open Sans"/>
          <w:sz w:val="22"/>
          <w:szCs w:val="22"/>
        </w:rPr>
        <w:t>later then</w:t>
      </w:r>
      <w:r w:rsidR="00092D76" w:rsidRPr="00E2175A">
        <w:rPr>
          <w:rFonts w:cs="Open Sans"/>
          <w:sz w:val="22"/>
          <w:szCs w:val="22"/>
        </w:rPr>
        <w:t>”</w:t>
      </w:r>
      <w:r w:rsidR="003D08E2" w:rsidRPr="00E2175A">
        <w:rPr>
          <w:rFonts w:cs="Open Sans"/>
          <w:sz w:val="22"/>
          <w:szCs w:val="22"/>
        </w:rPr>
        <w:t xml:space="preserve"> and shadowed me the rest of the night.</w:t>
      </w:r>
      <w:r w:rsidRPr="00E2175A">
        <w:rPr>
          <w:rFonts w:cs="Open Sans"/>
          <w:sz w:val="22"/>
          <w:szCs w:val="22"/>
        </w:rPr>
        <w:t>’</w:t>
      </w:r>
    </w:p>
    <w:p w14:paraId="50CB42E3"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There was little to no education provided about consent or sexual safety.</w:t>
      </w:r>
      <w:r w:rsidRPr="00E2175A">
        <w:rPr>
          <w:rFonts w:cs="Open Sans"/>
          <w:sz w:val="22"/>
          <w:szCs w:val="22"/>
        </w:rPr>
        <w:t>’</w:t>
      </w:r>
    </w:p>
    <w:p w14:paraId="20D1D78F" w14:textId="00B949CF" w:rsidR="003D08E2" w:rsidRPr="00E2175A" w:rsidRDefault="003D08E2" w:rsidP="00A16644">
      <w:pPr>
        <w:pBdr>
          <w:top w:val="nil"/>
          <w:left w:val="nil"/>
          <w:bottom w:val="nil"/>
          <w:right w:val="nil"/>
          <w:between w:val="nil"/>
        </w:pBdr>
        <w:rPr>
          <w:rFonts w:cs="Open Sans"/>
        </w:rPr>
      </w:pPr>
      <w:r w:rsidRPr="00E2175A">
        <w:rPr>
          <w:rFonts w:cs="Open Sans"/>
        </w:rPr>
        <w:t xml:space="preserve">The Wellness Week program includes content aimed at increasing residents’ understanding of sexual consent. This includes a viewing of the video, </w:t>
      </w:r>
      <w:r w:rsidR="002D5898" w:rsidRPr="00E2175A">
        <w:rPr>
          <w:rFonts w:cs="Open Sans"/>
        </w:rPr>
        <w:t>‘</w:t>
      </w:r>
      <w:r w:rsidRPr="00E2175A">
        <w:rPr>
          <w:rFonts w:cs="Open Sans"/>
        </w:rPr>
        <w:t>Tea and Consent</w:t>
      </w:r>
      <w:r w:rsidR="002D5898" w:rsidRPr="00E2175A">
        <w:rPr>
          <w:rFonts w:cs="Open Sans"/>
        </w:rPr>
        <w:t>’</w:t>
      </w:r>
      <w:r w:rsidRPr="00E2175A">
        <w:rPr>
          <w:rFonts w:cs="Open Sans"/>
        </w:rPr>
        <w:t>, and a presentation by Brent Sanders that explains the legal definition of consent. Some residents spoke to the effectiveness of the Wellness Week content in increasing their awareness of consent.</w:t>
      </w:r>
    </w:p>
    <w:p w14:paraId="2D473B4D" w14:textId="2AE7F4FB" w:rsidR="003D08E2" w:rsidRPr="00E2175A" w:rsidRDefault="002B756A" w:rsidP="00066DD0">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3D08E2" w:rsidRPr="00E2175A">
        <w:rPr>
          <w:rFonts w:ascii="Open Sans" w:hAnsi="Open Sans" w:cs="Open Sans"/>
          <w:color w:val="auto"/>
          <w:sz w:val="22"/>
          <w:szCs w:val="22"/>
          <w:lang w:val="en-AU" w:eastAsia="en-AU"/>
        </w:rPr>
        <w:t>The guys came back from their talk and a lot of them were like really shocked, because they didn’t realise how fine consent actually was</w:t>
      </w:r>
      <w:r w:rsidR="00092D76" w:rsidRPr="00E2175A">
        <w:rPr>
          <w:rFonts w:ascii="Open Sans" w:hAnsi="Open Sans" w:cs="Open Sans"/>
          <w:color w:val="auto"/>
          <w:sz w:val="22"/>
          <w:szCs w:val="22"/>
          <w:lang w:val="en-AU" w:eastAsia="en-AU"/>
        </w:rPr>
        <w:t xml:space="preserve"> </w:t>
      </w:r>
      <w:r w:rsidR="008D3E15" w:rsidRPr="00E2175A">
        <w:rPr>
          <w:rFonts w:ascii="Open Sans" w:hAnsi="Open Sans" w:cs="Open Sans"/>
          <w:color w:val="auto"/>
          <w:sz w:val="22"/>
          <w:szCs w:val="22"/>
          <w:lang w:val="en-AU" w:eastAsia="en-AU"/>
        </w:rPr>
        <w:t>… just because somebody eventually says yes, that’s not consent. They have to say yes from the very start. And I just know even some people on my floor were shocked because they didn’t realise that. They just thought that seeing it was a yes, it was a yes</w:t>
      </w:r>
      <w:r w:rsidR="00C65B53">
        <w:rPr>
          <w:rFonts w:ascii="Open Sans" w:hAnsi="Open Sans" w:cs="Open Sans"/>
          <w:color w:val="auto"/>
          <w:sz w:val="22"/>
          <w:szCs w:val="22"/>
          <w:lang w:val="en-AU" w:eastAsia="en-AU"/>
        </w:rPr>
        <w:t>.</w:t>
      </w:r>
      <w:r w:rsidRPr="00E2175A">
        <w:rPr>
          <w:rFonts w:ascii="Open Sans" w:hAnsi="Open Sans" w:cs="Open Sans"/>
          <w:color w:val="auto"/>
          <w:sz w:val="22"/>
          <w:szCs w:val="22"/>
          <w:lang w:val="en-AU" w:eastAsia="en-AU"/>
        </w:rPr>
        <w:t>’</w:t>
      </w:r>
    </w:p>
    <w:p w14:paraId="20BAD536" w14:textId="2A6F6D51" w:rsidR="003D08E2"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3D08E2" w:rsidRPr="00E2175A">
        <w:rPr>
          <w:rFonts w:ascii="Open Sans" w:hAnsi="Open Sans" w:cs="Open Sans"/>
          <w:color w:val="auto"/>
          <w:sz w:val="22"/>
          <w:szCs w:val="22"/>
          <w:lang w:val="en-AU" w:eastAsia="en-AU"/>
        </w:rPr>
        <w:t xml:space="preserve">There </w:t>
      </w:r>
      <w:r w:rsidR="00092D76" w:rsidRPr="00E2175A">
        <w:rPr>
          <w:rFonts w:ascii="Open Sans" w:hAnsi="Open Sans" w:cs="Open Sans"/>
          <w:color w:val="auto"/>
          <w:sz w:val="22"/>
          <w:szCs w:val="22"/>
          <w:lang w:val="en-AU" w:eastAsia="en-AU"/>
        </w:rPr>
        <w:t xml:space="preserve">were </w:t>
      </w:r>
      <w:r w:rsidR="003D08E2" w:rsidRPr="00E2175A">
        <w:rPr>
          <w:rFonts w:ascii="Open Sans" w:hAnsi="Open Sans" w:cs="Open Sans"/>
          <w:color w:val="auto"/>
          <w:sz w:val="22"/>
          <w:szCs w:val="22"/>
          <w:lang w:val="en-AU" w:eastAsia="en-AU"/>
        </w:rPr>
        <w:t xml:space="preserve">people laughing, but they got the point of it. They got the point that sexual assault is wrong. They got the point that violence is a no </w:t>
      </w:r>
      <w:r w:rsidR="002851A4" w:rsidRPr="00E2175A">
        <w:rPr>
          <w:rFonts w:ascii="Open Sans" w:hAnsi="Open Sans" w:cs="Open Sans"/>
          <w:color w:val="auto"/>
          <w:sz w:val="22"/>
          <w:szCs w:val="22"/>
          <w:lang w:val="en-AU" w:eastAsia="en-AU"/>
        </w:rPr>
        <w:t>go that</w:t>
      </w:r>
      <w:r w:rsidR="003D08E2" w:rsidRPr="00E2175A">
        <w:rPr>
          <w:rFonts w:ascii="Open Sans" w:hAnsi="Open Sans" w:cs="Open Sans"/>
          <w:color w:val="auto"/>
          <w:sz w:val="22"/>
          <w:szCs w:val="22"/>
          <w:lang w:val="en-AU" w:eastAsia="en-AU"/>
        </w:rPr>
        <w:t xml:space="preserve"> talking to people in a certain way is a no go</w:t>
      </w:r>
      <w:r w:rsidR="00092D76" w:rsidRPr="00E2175A">
        <w:rPr>
          <w:rFonts w:ascii="Calibri" w:hAnsi="Calibri" w:cs="Calibri"/>
          <w:sz w:val="22"/>
          <w:szCs w:val="22"/>
        </w:rPr>
        <w:t>—</w:t>
      </w:r>
      <w:r w:rsidR="003D08E2" w:rsidRPr="00E2175A">
        <w:rPr>
          <w:rFonts w:ascii="Open Sans" w:hAnsi="Open Sans" w:cs="Open Sans"/>
          <w:color w:val="auto"/>
          <w:sz w:val="22"/>
          <w:szCs w:val="22"/>
          <w:lang w:val="en-AU" w:eastAsia="en-AU"/>
        </w:rPr>
        <w:t>through a cup of tea. It’s amazing how far a bloody cup of tea analogy went.</w:t>
      </w:r>
      <w:r w:rsidRPr="00E2175A">
        <w:rPr>
          <w:rFonts w:ascii="Open Sans" w:hAnsi="Open Sans" w:cs="Open Sans"/>
          <w:color w:val="auto"/>
          <w:sz w:val="22"/>
          <w:szCs w:val="22"/>
          <w:lang w:val="en-AU" w:eastAsia="en-AU"/>
        </w:rPr>
        <w:t>’</w:t>
      </w:r>
    </w:p>
    <w:p w14:paraId="3A924319" w14:textId="50A7E827" w:rsidR="003D08E2" w:rsidRPr="00E2175A" w:rsidRDefault="003D08E2" w:rsidP="00A16644">
      <w:pPr>
        <w:rPr>
          <w:rFonts w:cs="Open Sans"/>
        </w:rPr>
      </w:pPr>
      <w:r w:rsidRPr="00E2175A">
        <w:rPr>
          <w:rFonts w:cs="Open Sans"/>
        </w:rPr>
        <w:t xml:space="preserve">However, the effectiveness of the </w:t>
      </w:r>
      <w:r w:rsidR="002D5898" w:rsidRPr="00E2175A">
        <w:rPr>
          <w:rFonts w:cs="Open Sans"/>
        </w:rPr>
        <w:t>‘</w:t>
      </w:r>
      <w:r w:rsidRPr="00E2175A">
        <w:rPr>
          <w:rFonts w:cs="Open Sans"/>
        </w:rPr>
        <w:t>Tea and Consent</w:t>
      </w:r>
      <w:r w:rsidR="002D5898" w:rsidRPr="00E2175A">
        <w:rPr>
          <w:rFonts w:cs="Open Sans"/>
        </w:rPr>
        <w:t>’</w:t>
      </w:r>
      <w:r w:rsidRPr="00E2175A">
        <w:rPr>
          <w:rFonts w:cs="Open Sans"/>
        </w:rPr>
        <w:t xml:space="preserve"> video in increasing understanding of consent</w:t>
      </w:r>
      <w:r w:rsidR="002D5898" w:rsidRPr="00E2175A">
        <w:rPr>
          <w:rFonts w:cs="Open Sans"/>
        </w:rPr>
        <w:t xml:space="preserve"> was questioned</w:t>
      </w:r>
      <w:r w:rsidRPr="00E2175A">
        <w:rPr>
          <w:rFonts w:cs="Open Sans"/>
        </w:rPr>
        <w:t xml:space="preserve"> despite its positive reception amongst residents.</w:t>
      </w:r>
    </w:p>
    <w:p w14:paraId="1824DEB1" w14:textId="5596D71B" w:rsidR="003D08E2" w:rsidRPr="00E2175A" w:rsidRDefault="002B756A" w:rsidP="00A16644">
      <w:pPr>
        <w:pStyle w:val="Normal1"/>
        <w:spacing w:before="240" w:after="240"/>
        <w:ind w:left="720"/>
        <w:rPr>
          <w:rFonts w:ascii="Open Sans" w:hAnsi="Open Sans" w:cs="Open Sans"/>
          <w:color w:val="auto"/>
          <w:sz w:val="22"/>
          <w:szCs w:val="22"/>
          <w:lang w:val="en-AU" w:eastAsia="en-AU"/>
        </w:rPr>
      </w:pPr>
      <w:r w:rsidRPr="00E2175A">
        <w:rPr>
          <w:rFonts w:ascii="Open Sans" w:hAnsi="Open Sans" w:cs="Open Sans"/>
          <w:color w:val="auto"/>
          <w:sz w:val="22"/>
          <w:szCs w:val="22"/>
          <w:lang w:val="en-AU" w:eastAsia="en-AU"/>
        </w:rPr>
        <w:t>‘</w:t>
      </w:r>
      <w:r w:rsidR="003D08E2" w:rsidRPr="00E2175A">
        <w:rPr>
          <w:rFonts w:ascii="Open Sans" w:hAnsi="Open Sans" w:cs="Open Sans"/>
          <w:color w:val="auto"/>
          <w:sz w:val="22"/>
          <w:szCs w:val="22"/>
          <w:lang w:val="en-AU" w:eastAsia="en-AU"/>
        </w:rPr>
        <w:t>I saw it [Tea and Consent] like 80 times and everyone talks about it for a year</w:t>
      </w:r>
      <w:r w:rsidR="00092D76" w:rsidRPr="00E2175A">
        <w:rPr>
          <w:rFonts w:ascii="Open Sans" w:hAnsi="Open Sans" w:cs="Open Sans"/>
          <w:color w:val="auto"/>
          <w:sz w:val="22"/>
          <w:szCs w:val="22"/>
          <w:lang w:val="en-AU" w:eastAsia="en-AU"/>
        </w:rPr>
        <w:t xml:space="preserve"> </w:t>
      </w:r>
      <w:r w:rsidR="003D08E2" w:rsidRPr="00E2175A">
        <w:rPr>
          <w:rFonts w:ascii="Open Sans" w:hAnsi="Open Sans" w:cs="Open Sans"/>
          <w:color w:val="auto"/>
          <w:sz w:val="22"/>
          <w:szCs w:val="22"/>
          <w:lang w:val="en-AU" w:eastAsia="en-AU"/>
        </w:rPr>
        <w:t>… But if everyone’s remembering it then, surely, they should understand the lines of consent.</w:t>
      </w:r>
      <w:r w:rsidRPr="00E2175A">
        <w:rPr>
          <w:rFonts w:ascii="Open Sans" w:hAnsi="Open Sans" w:cs="Open Sans"/>
          <w:color w:val="auto"/>
          <w:sz w:val="22"/>
          <w:szCs w:val="22"/>
          <w:lang w:val="en-AU" w:eastAsia="en-AU"/>
        </w:rPr>
        <w:t>’</w:t>
      </w:r>
    </w:p>
    <w:p w14:paraId="597FE026" w14:textId="5481FB0E" w:rsidR="003D08E2" w:rsidRPr="00E2175A" w:rsidRDefault="003D08E2"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also heard of a significant lack of demonstrated understanding around the impact of alcohol on an individual’s ability to provide consent.</w:t>
      </w:r>
    </w:p>
    <w:p w14:paraId="19C70652"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Guys need to understand that someone being so drunk you can’t speak or stand without support means you can’t give consent.</w:t>
      </w:r>
      <w:r w:rsidRPr="00E2175A">
        <w:rPr>
          <w:rFonts w:cs="Open Sans"/>
          <w:sz w:val="22"/>
          <w:szCs w:val="22"/>
        </w:rPr>
        <w:t>’</w:t>
      </w:r>
    </w:p>
    <w:p w14:paraId="034A3C94" w14:textId="19892E9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know a bunch of girls who have been touched who have been kissed or raped when very very very drunk beyond consent these happened at college functions.</w:t>
      </w:r>
      <w:r w:rsidRPr="00E2175A">
        <w:rPr>
          <w:rFonts w:cs="Open Sans"/>
          <w:sz w:val="22"/>
          <w:szCs w:val="22"/>
        </w:rPr>
        <w:t>’</w:t>
      </w:r>
    </w:p>
    <w:p w14:paraId="5202A380" w14:textId="3ECD1CEA"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You hear about what happened and you think that kind of behaviour isn</w:t>
      </w:r>
      <w:r w:rsidR="00092D76" w:rsidRPr="00E2175A">
        <w:rPr>
          <w:rFonts w:cs="Open Sans"/>
          <w:sz w:val="22"/>
          <w:szCs w:val="22"/>
        </w:rPr>
        <w:t>’</w:t>
      </w:r>
      <w:r w:rsidR="003D08E2" w:rsidRPr="00E2175A">
        <w:rPr>
          <w:rFonts w:cs="Open Sans"/>
          <w:sz w:val="22"/>
          <w:szCs w:val="22"/>
        </w:rPr>
        <w:t>t okay, that person was way too drunk to consent kind of thing.</w:t>
      </w:r>
      <w:r w:rsidRPr="00E2175A">
        <w:rPr>
          <w:rFonts w:cs="Open Sans"/>
          <w:sz w:val="22"/>
          <w:szCs w:val="22"/>
        </w:rPr>
        <w:t>’</w:t>
      </w:r>
    </w:p>
    <w:p w14:paraId="4A474602" w14:textId="5DDB107A"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There have also been times when I</w:t>
      </w:r>
      <w:r w:rsidR="00092D76" w:rsidRPr="00E2175A">
        <w:rPr>
          <w:rFonts w:cs="Open Sans"/>
          <w:sz w:val="22"/>
          <w:szCs w:val="22"/>
        </w:rPr>
        <w:t>’</w:t>
      </w:r>
      <w:r w:rsidR="003D08E2" w:rsidRPr="00E2175A">
        <w:rPr>
          <w:rFonts w:cs="Open Sans"/>
          <w:sz w:val="22"/>
          <w:szCs w:val="22"/>
        </w:rPr>
        <w:t>ve been drunk and find myself alone with him that he</w:t>
      </w:r>
      <w:r w:rsidR="00092D76" w:rsidRPr="00E2175A">
        <w:rPr>
          <w:rFonts w:cs="Open Sans"/>
          <w:sz w:val="22"/>
          <w:szCs w:val="22"/>
        </w:rPr>
        <w:t>’</w:t>
      </w:r>
      <w:r w:rsidR="003D08E2" w:rsidRPr="00E2175A">
        <w:rPr>
          <w:rFonts w:cs="Open Sans"/>
          <w:sz w:val="22"/>
          <w:szCs w:val="22"/>
        </w:rPr>
        <w:t>s tried to start something and my friends have had to tell him to back off for me because I</w:t>
      </w:r>
      <w:r w:rsidR="00092D76" w:rsidRPr="00E2175A">
        <w:rPr>
          <w:rFonts w:cs="Open Sans"/>
          <w:sz w:val="22"/>
          <w:szCs w:val="22"/>
        </w:rPr>
        <w:t>’</w:t>
      </w:r>
      <w:r w:rsidR="003D08E2" w:rsidRPr="00E2175A">
        <w:rPr>
          <w:rFonts w:cs="Open Sans"/>
          <w:sz w:val="22"/>
          <w:szCs w:val="22"/>
        </w:rPr>
        <w:t>m clearly in no shape or form to con</w:t>
      </w:r>
      <w:r w:rsidR="00C35BE1" w:rsidRPr="00E2175A">
        <w:rPr>
          <w:rFonts w:cs="Open Sans"/>
          <w:sz w:val="22"/>
          <w:szCs w:val="22"/>
        </w:rPr>
        <w:t>sent and his response has been “</w:t>
      </w:r>
      <w:r w:rsidR="003D08E2" w:rsidRPr="00E2175A">
        <w:rPr>
          <w:rFonts w:cs="Open Sans"/>
          <w:sz w:val="22"/>
          <w:szCs w:val="22"/>
        </w:rPr>
        <w:t>Nah it</w:t>
      </w:r>
      <w:r w:rsidR="00092D76" w:rsidRPr="00E2175A">
        <w:rPr>
          <w:rFonts w:cs="Open Sans"/>
          <w:sz w:val="22"/>
          <w:szCs w:val="22"/>
        </w:rPr>
        <w:t>’</w:t>
      </w:r>
      <w:r w:rsidR="003D08E2" w:rsidRPr="00E2175A">
        <w:rPr>
          <w:rFonts w:cs="Open Sans"/>
          <w:sz w:val="22"/>
          <w:szCs w:val="22"/>
        </w:rPr>
        <w:t>s all</w:t>
      </w:r>
      <w:r w:rsidR="00C35BE1" w:rsidRPr="00E2175A">
        <w:rPr>
          <w:rFonts w:cs="Open Sans"/>
          <w:sz w:val="22"/>
          <w:szCs w:val="22"/>
        </w:rPr>
        <w:t xml:space="preserve"> good she wants it she wants it”</w:t>
      </w:r>
      <w:r w:rsidR="003D08E2" w:rsidRPr="00E2175A">
        <w:rPr>
          <w:rFonts w:cs="Open Sans"/>
          <w:sz w:val="22"/>
          <w:szCs w:val="22"/>
        </w:rPr>
        <w:t>.</w:t>
      </w:r>
      <w:r w:rsidRPr="00E2175A">
        <w:rPr>
          <w:rFonts w:cs="Open Sans"/>
          <w:sz w:val="22"/>
          <w:szCs w:val="22"/>
        </w:rPr>
        <w:t>’</w:t>
      </w:r>
    </w:p>
    <w:p w14:paraId="2B55A9C6" w14:textId="37AD73E1" w:rsidR="003D08E2" w:rsidRPr="00E2175A" w:rsidRDefault="003D08E2" w:rsidP="00A16644">
      <w:pPr>
        <w:autoSpaceDE w:val="0"/>
        <w:autoSpaceDN w:val="0"/>
        <w:adjustRightInd w:val="0"/>
        <w:rPr>
          <w:rFonts w:cs="Open Sans"/>
          <w:vertAlign w:val="superscript"/>
        </w:rPr>
      </w:pPr>
      <w:r w:rsidRPr="00E2175A">
        <w:rPr>
          <w:rFonts w:cs="Open Sans"/>
        </w:rPr>
        <w:t xml:space="preserve">It may be the case that residents are aware that alcohol can inhibit an individual’s ability to provide consent, but that this awareness is not necessarily translating into behaviour change when it comes to seeking consent. This is in line with evidence around influencing and changing behaviour, which recognises that while increasing knowledge and awareness is important, it is generally not sufficient in </w:t>
      </w:r>
      <w:r w:rsidR="00C95673" w:rsidRPr="00E2175A">
        <w:rPr>
          <w:rFonts w:cs="Open Sans"/>
        </w:rPr>
        <w:t xml:space="preserve">producing </w:t>
      </w:r>
      <w:r w:rsidRPr="00E2175A">
        <w:rPr>
          <w:rFonts w:cs="Open Sans"/>
        </w:rPr>
        <w:t>behaviour change.</w:t>
      </w:r>
      <w:r w:rsidRPr="00E2175A">
        <w:rPr>
          <w:rStyle w:val="EndnoteReference"/>
          <w:rFonts w:ascii="Open Sans" w:hAnsi="Open Sans" w:cs="Open Sans"/>
        </w:rPr>
        <w:endnoteReference w:id="72"/>
      </w:r>
      <w:r w:rsidR="006D72A9" w:rsidRPr="00E2175A" w:rsidDel="006D72A9">
        <w:rPr>
          <w:rStyle w:val="EndnoteReference"/>
          <w:rFonts w:ascii="Open Sans" w:hAnsi="Open Sans" w:cs="Open Sans"/>
        </w:rPr>
        <w:t xml:space="preserve"> </w:t>
      </w:r>
    </w:p>
    <w:p w14:paraId="105ECBC0" w14:textId="77777777" w:rsidR="003007CE" w:rsidRPr="00E2175A" w:rsidRDefault="003D08E2" w:rsidP="00A16644">
      <w:pPr>
        <w:rPr>
          <w:rFonts w:cs="Open Sans"/>
          <w:color w:val="000000"/>
          <w:szCs w:val="18"/>
        </w:rPr>
      </w:pPr>
      <w:r w:rsidRPr="00E2175A">
        <w:rPr>
          <w:rFonts w:cs="Open Sans"/>
        </w:rPr>
        <w:t xml:space="preserve">To address this, </w:t>
      </w:r>
      <w:r w:rsidR="003007CE" w:rsidRPr="00E2175A">
        <w:rPr>
          <w:rFonts w:cs="Open Sans"/>
        </w:rPr>
        <w:t xml:space="preserve">the </w:t>
      </w:r>
      <w:r w:rsidR="009039A6" w:rsidRPr="00E2175A">
        <w:rPr>
          <w:rFonts w:cs="Open Sans"/>
        </w:rPr>
        <w:t>Commission</w:t>
      </w:r>
      <w:r w:rsidR="003007CE" w:rsidRPr="00E2175A">
        <w:rPr>
          <w:rFonts w:cs="Open Sans"/>
        </w:rPr>
        <w:t xml:space="preserve"> recommends that the prevention</w:t>
      </w:r>
      <w:r w:rsidRPr="00E2175A">
        <w:rPr>
          <w:rFonts w:cs="Open Sans"/>
        </w:rPr>
        <w:t xml:space="preserve"> program</w:t>
      </w:r>
      <w:r w:rsidR="003007CE" w:rsidRPr="00E2175A">
        <w:rPr>
          <w:rFonts w:cs="Open Sans"/>
        </w:rPr>
        <w:t xml:space="preserve"> </w:t>
      </w:r>
      <w:r w:rsidR="00431972" w:rsidRPr="00E2175A">
        <w:rPr>
          <w:rFonts w:cs="Open Sans"/>
        </w:rPr>
        <w:t xml:space="preserve">proposed in recommendation </w:t>
      </w:r>
      <w:r w:rsidR="005B0FAC" w:rsidRPr="00E2175A">
        <w:rPr>
          <w:rFonts w:cs="Open Sans"/>
        </w:rPr>
        <w:t>11</w:t>
      </w:r>
      <w:r w:rsidR="00431972" w:rsidRPr="00E2175A">
        <w:rPr>
          <w:rFonts w:cs="Open Sans"/>
        </w:rPr>
        <w:t xml:space="preserve"> </w:t>
      </w:r>
      <w:r w:rsidR="003007CE" w:rsidRPr="00E2175A">
        <w:rPr>
          <w:rFonts w:cs="Open Sans"/>
          <w:color w:val="000000"/>
          <w:szCs w:val="18"/>
        </w:rPr>
        <w:t xml:space="preserve">also include a focus on </w:t>
      </w:r>
      <w:r w:rsidR="003007CE" w:rsidRPr="00E2175A">
        <w:rPr>
          <w:rFonts w:cs="Open Sans"/>
        </w:rPr>
        <w:t>the role alcohol plays in limiting or preventing someone from providing consent to sexual activity.</w:t>
      </w:r>
    </w:p>
    <w:p w14:paraId="1FBB4EC8" w14:textId="77777777" w:rsidR="003D08E2" w:rsidRPr="00E2175A" w:rsidRDefault="003D08E2" w:rsidP="00E363B0">
      <w:pPr>
        <w:pStyle w:val="Heading2"/>
      </w:pPr>
      <w:bookmarkStart w:id="169" w:name="_Toc521311291"/>
      <w:bookmarkStart w:id="170" w:name="_Toc524692187"/>
      <w:bookmarkStart w:id="171" w:name="_Toc8931202"/>
      <w:r w:rsidRPr="00E363B0">
        <w:t>Attitudes</w:t>
      </w:r>
      <w:r w:rsidRPr="00E2175A">
        <w:t xml:space="preserve"> towards sex</w:t>
      </w:r>
      <w:bookmarkEnd w:id="169"/>
      <w:bookmarkEnd w:id="170"/>
      <w:bookmarkEnd w:id="171"/>
    </w:p>
    <w:p w14:paraId="6FCA13D0" w14:textId="3813FF7F" w:rsidR="003D08E2" w:rsidRPr="00E2175A" w:rsidRDefault="003D08E2" w:rsidP="00A16644">
      <w:pPr>
        <w:autoSpaceDE w:val="0"/>
        <w:autoSpaceDN w:val="0"/>
        <w:adjustRightInd w:val="0"/>
        <w:rPr>
          <w:rFonts w:cs="Open Sans"/>
        </w:rPr>
      </w:pPr>
      <w:r w:rsidRPr="00E2175A">
        <w:rPr>
          <w:rFonts w:cs="Open Sans"/>
          <w:color w:val="000000"/>
        </w:rPr>
        <w:t xml:space="preserve">The </w:t>
      </w:r>
      <w:r w:rsidR="009039A6" w:rsidRPr="00E2175A">
        <w:rPr>
          <w:rFonts w:cs="Open Sans"/>
          <w:color w:val="000000"/>
        </w:rPr>
        <w:t>Commission</w:t>
      </w:r>
      <w:r w:rsidRPr="00E2175A">
        <w:rPr>
          <w:rFonts w:cs="Open Sans"/>
          <w:color w:val="000000"/>
        </w:rPr>
        <w:t xml:space="preserve"> heard of a college culture that encourages sexual activity.</w:t>
      </w:r>
    </w:p>
    <w:p w14:paraId="36670581" w14:textId="5805CE71" w:rsidR="003D08E2" w:rsidRPr="00E2175A" w:rsidRDefault="002B756A" w:rsidP="00066DD0">
      <w:pPr>
        <w:autoSpaceDE w:val="0"/>
        <w:autoSpaceDN w:val="0"/>
        <w:adjustRightInd w:val="0"/>
        <w:ind w:left="720"/>
        <w:rPr>
          <w:rFonts w:cs="Open Sans"/>
          <w:sz w:val="22"/>
          <w:szCs w:val="22"/>
        </w:rPr>
      </w:pPr>
      <w:r w:rsidRPr="00E2175A">
        <w:rPr>
          <w:rFonts w:cs="Open Sans"/>
          <w:sz w:val="22"/>
          <w:szCs w:val="22"/>
        </w:rPr>
        <w:t>‘</w:t>
      </w:r>
      <w:r w:rsidR="003D08E2" w:rsidRPr="00E2175A">
        <w:rPr>
          <w:rFonts w:cs="Open Sans"/>
          <w:sz w:val="22"/>
          <w:szCs w:val="22"/>
        </w:rPr>
        <w:t>There definitely is a culture of sleeping around and having sex</w:t>
      </w:r>
      <w:r w:rsidR="00092D76" w:rsidRPr="00E2175A">
        <w:rPr>
          <w:rFonts w:cs="Open Sans"/>
          <w:sz w:val="22"/>
          <w:szCs w:val="22"/>
        </w:rPr>
        <w:t xml:space="preserve"> </w:t>
      </w:r>
      <w:r w:rsidR="003D08E2" w:rsidRPr="00E2175A">
        <w:rPr>
          <w:rFonts w:cs="Open Sans"/>
          <w:sz w:val="22"/>
          <w:szCs w:val="22"/>
        </w:rPr>
        <w:t>… I always found it to be, hey, you can have sex with whoever you want to and that’s okay because that’s your right to do that.</w:t>
      </w:r>
      <w:r w:rsidRPr="00E2175A">
        <w:rPr>
          <w:rFonts w:cs="Open Sans"/>
          <w:sz w:val="22"/>
          <w:szCs w:val="22"/>
        </w:rPr>
        <w:t>’</w:t>
      </w:r>
    </w:p>
    <w:p w14:paraId="294AF1EB" w14:textId="723D898B" w:rsidR="003D08E2" w:rsidRPr="00E2175A" w:rsidRDefault="002B756A" w:rsidP="00066DD0">
      <w:pPr>
        <w:autoSpaceDE w:val="0"/>
        <w:autoSpaceDN w:val="0"/>
        <w:adjustRightInd w:val="0"/>
        <w:ind w:left="720"/>
        <w:rPr>
          <w:rFonts w:cs="Open Sans"/>
          <w:sz w:val="22"/>
          <w:szCs w:val="22"/>
        </w:rPr>
      </w:pPr>
      <w:r w:rsidRPr="00E2175A">
        <w:rPr>
          <w:rFonts w:cs="Open Sans"/>
          <w:sz w:val="22"/>
          <w:szCs w:val="22"/>
        </w:rPr>
        <w:t>‘</w:t>
      </w:r>
      <w:r w:rsidR="003D08E2" w:rsidRPr="00E2175A">
        <w:rPr>
          <w:rFonts w:cs="Open Sans"/>
          <w:sz w:val="22"/>
          <w:szCs w:val="22"/>
        </w:rPr>
        <w:t>General high level of promiscuity, but that comes with the territory of having a hundred recently liberated young adults in close proximity.</w:t>
      </w:r>
      <w:r w:rsidRPr="00E2175A">
        <w:rPr>
          <w:rFonts w:cs="Open Sans"/>
          <w:sz w:val="22"/>
          <w:szCs w:val="22"/>
        </w:rPr>
        <w:t>’</w:t>
      </w:r>
    </w:p>
    <w:p w14:paraId="3B2F85DC" w14:textId="3B7770CC" w:rsidR="003D08E2" w:rsidRPr="00E2175A" w:rsidRDefault="003D08E2" w:rsidP="00A16644">
      <w:pPr>
        <w:autoSpaceDE w:val="0"/>
        <w:autoSpaceDN w:val="0"/>
        <w:adjustRightInd w:val="0"/>
        <w:rPr>
          <w:rFonts w:cs="Open Sans"/>
        </w:rPr>
      </w:pPr>
      <w:r w:rsidRPr="00E2175A">
        <w:rPr>
          <w:rFonts w:cs="Open Sans"/>
        </w:rPr>
        <w:t>Through submissions, residents spoke of a culture that reward</w:t>
      </w:r>
      <w:r w:rsidR="00092D76" w:rsidRPr="00E2175A">
        <w:rPr>
          <w:rFonts w:cs="Open Sans"/>
        </w:rPr>
        <w:t>ed</w:t>
      </w:r>
      <w:r w:rsidRPr="00E2175A">
        <w:rPr>
          <w:rFonts w:cs="Open Sans"/>
        </w:rPr>
        <w:t xml:space="preserve"> multiple sexual experiences, and a culture that expect</w:t>
      </w:r>
      <w:r w:rsidR="00092D76" w:rsidRPr="00E2175A">
        <w:rPr>
          <w:rFonts w:cs="Open Sans"/>
        </w:rPr>
        <w:t>ed</w:t>
      </w:r>
      <w:r w:rsidRPr="00E2175A">
        <w:rPr>
          <w:rFonts w:cs="Open Sans"/>
        </w:rPr>
        <w:t xml:space="preserve"> individuals to share the details of their sexua</w:t>
      </w:r>
      <w:r w:rsidR="00372BE0" w:rsidRPr="00E2175A">
        <w:rPr>
          <w:rFonts w:cs="Open Sans"/>
        </w:rPr>
        <w:t>l experiences with their peers.</w:t>
      </w:r>
    </w:p>
    <w:p w14:paraId="292F1952" w14:textId="26703DF2" w:rsidR="003D08E2" w:rsidRPr="00E2175A" w:rsidRDefault="002B756A" w:rsidP="00A16644">
      <w:pPr>
        <w:autoSpaceDE w:val="0"/>
        <w:autoSpaceDN w:val="0"/>
        <w:adjustRightInd w:val="0"/>
        <w:ind w:left="720"/>
        <w:rPr>
          <w:rFonts w:cs="Open Sans"/>
          <w:sz w:val="22"/>
          <w:szCs w:val="22"/>
        </w:rPr>
      </w:pPr>
      <w:r w:rsidRPr="00E2175A">
        <w:rPr>
          <w:rFonts w:cs="Open Sans"/>
          <w:sz w:val="22"/>
          <w:szCs w:val="22"/>
        </w:rPr>
        <w:t>‘</w:t>
      </w:r>
      <w:r w:rsidR="003D08E2" w:rsidRPr="00E2175A">
        <w:rPr>
          <w:rFonts w:cs="Open Sans"/>
          <w:sz w:val="22"/>
          <w:szCs w:val="22"/>
        </w:rPr>
        <w:t>The amount of people you</w:t>
      </w:r>
      <w:r w:rsidR="00092D76" w:rsidRPr="00E2175A">
        <w:rPr>
          <w:rFonts w:cs="Open Sans"/>
          <w:sz w:val="22"/>
          <w:szCs w:val="22"/>
        </w:rPr>
        <w:t>’</w:t>
      </w:r>
      <w:r w:rsidR="003D08E2" w:rsidRPr="00E2175A">
        <w:rPr>
          <w:rFonts w:cs="Open Sans"/>
          <w:sz w:val="22"/>
          <w:szCs w:val="22"/>
        </w:rPr>
        <w:t>ve slept with (unless you</w:t>
      </w:r>
      <w:r w:rsidR="00092D76" w:rsidRPr="00E2175A">
        <w:rPr>
          <w:rFonts w:cs="Open Sans"/>
          <w:sz w:val="22"/>
          <w:szCs w:val="22"/>
        </w:rPr>
        <w:t>’</w:t>
      </w:r>
      <w:r w:rsidR="003D08E2" w:rsidRPr="00E2175A">
        <w:rPr>
          <w:rFonts w:cs="Open Sans"/>
          <w:sz w:val="22"/>
          <w:szCs w:val="22"/>
        </w:rPr>
        <w:t>re in a relationship with a popular person at that college) makes you popular. College encourages sleeping around.</w:t>
      </w:r>
      <w:r w:rsidRPr="00E2175A">
        <w:rPr>
          <w:rFonts w:cs="Open Sans"/>
          <w:sz w:val="22"/>
          <w:szCs w:val="22"/>
        </w:rPr>
        <w:t>’</w:t>
      </w:r>
    </w:p>
    <w:p w14:paraId="0EEB34CF"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 xml:space="preserve">There were many situations where I was forced to drink, or tell a story of a past sexual experience that was unique (in a bad way). If no such story existed, you were shamed. The above sharing experiences develops a culture which makes sexual harassment and assault </w:t>
      </w:r>
      <w:r w:rsidR="00C35BE1" w:rsidRPr="00E2175A">
        <w:rPr>
          <w:rFonts w:cs="Open Sans"/>
          <w:sz w:val="22"/>
          <w:szCs w:val="22"/>
        </w:rPr>
        <w:t>“</w:t>
      </w:r>
      <w:r w:rsidR="003D08E2" w:rsidRPr="00E2175A">
        <w:rPr>
          <w:rFonts w:cs="Open Sans"/>
          <w:sz w:val="22"/>
          <w:szCs w:val="22"/>
        </w:rPr>
        <w:t>acceptable</w:t>
      </w:r>
      <w:r w:rsidR="00C35BE1" w:rsidRPr="00E2175A">
        <w:rPr>
          <w:rFonts w:cs="Open Sans"/>
          <w:sz w:val="22"/>
          <w:szCs w:val="22"/>
        </w:rPr>
        <w:t>”</w:t>
      </w:r>
      <w:r w:rsidR="003D08E2" w:rsidRPr="00E2175A">
        <w:rPr>
          <w:rFonts w:cs="Open Sans"/>
          <w:sz w:val="22"/>
          <w:szCs w:val="22"/>
        </w:rPr>
        <w:t>.</w:t>
      </w:r>
      <w:r w:rsidRPr="00E2175A">
        <w:rPr>
          <w:rFonts w:cs="Open Sans"/>
          <w:sz w:val="22"/>
          <w:szCs w:val="22"/>
        </w:rPr>
        <w:t>’</w:t>
      </w:r>
    </w:p>
    <w:p w14:paraId="7055B0C1" w14:textId="77777777" w:rsidR="003D08E2" w:rsidRPr="00E2175A" w:rsidRDefault="002B756A" w:rsidP="00066DD0">
      <w:pPr>
        <w:autoSpaceDE w:val="0"/>
        <w:autoSpaceDN w:val="0"/>
        <w:adjustRightInd w:val="0"/>
        <w:ind w:left="720"/>
        <w:rPr>
          <w:rFonts w:cs="Open Sans"/>
          <w:color w:val="000000"/>
          <w:sz w:val="22"/>
          <w:szCs w:val="22"/>
        </w:rPr>
      </w:pPr>
      <w:r w:rsidRPr="00E2175A">
        <w:rPr>
          <w:rFonts w:cs="Open Sans"/>
          <w:sz w:val="22"/>
          <w:szCs w:val="22"/>
        </w:rPr>
        <w:t>‘</w:t>
      </w:r>
      <w:r w:rsidR="003D08E2" w:rsidRPr="00E2175A">
        <w:rPr>
          <w:rFonts w:cs="Open Sans"/>
          <w:sz w:val="22"/>
          <w:szCs w:val="22"/>
        </w:rPr>
        <w:t>If you’re not open about your sex life you’re a prude.</w:t>
      </w:r>
      <w:r w:rsidRPr="00E2175A">
        <w:rPr>
          <w:rFonts w:cs="Open Sans"/>
          <w:sz w:val="22"/>
          <w:szCs w:val="22"/>
        </w:rPr>
        <w:t>’</w:t>
      </w:r>
    </w:p>
    <w:p w14:paraId="226AC7DD" w14:textId="3DD2949B" w:rsidR="003D08E2" w:rsidRPr="00E2175A" w:rsidRDefault="003D08E2" w:rsidP="00A16644">
      <w:pPr>
        <w:autoSpaceDE w:val="0"/>
        <w:autoSpaceDN w:val="0"/>
        <w:adjustRightInd w:val="0"/>
        <w:rPr>
          <w:rFonts w:cs="Open Sans"/>
          <w:i/>
          <w:color w:val="000000"/>
        </w:rPr>
      </w:pPr>
      <w:r w:rsidRPr="00E2175A">
        <w:rPr>
          <w:rFonts w:cs="Open Sans"/>
        </w:rPr>
        <w:t xml:space="preserve">Through submissions, especially from female residents, the </w:t>
      </w:r>
      <w:r w:rsidR="009039A6" w:rsidRPr="00E2175A">
        <w:rPr>
          <w:rFonts w:cs="Open Sans"/>
        </w:rPr>
        <w:t>Commission</w:t>
      </w:r>
      <w:r w:rsidRPr="00E2175A">
        <w:rPr>
          <w:rFonts w:cs="Open Sans"/>
        </w:rPr>
        <w:t xml:space="preserve"> also heard of a culture of male sexual entitlement. Male sexual entitlement has been identified as increasing the risk of sexual assault and sexual harassment, as it </w:t>
      </w:r>
      <w:r w:rsidR="002B756A" w:rsidRPr="00E2175A">
        <w:rPr>
          <w:rFonts w:cs="Open Sans"/>
        </w:rPr>
        <w:t>‘</w:t>
      </w:r>
      <w:r w:rsidRPr="00E2175A">
        <w:rPr>
          <w:rFonts w:cs="Open Sans"/>
        </w:rPr>
        <w:t>may result in the use of force by some men to secure their will</w:t>
      </w:r>
      <w:r w:rsidR="002B756A" w:rsidRPr="00E2175A">
        <w:rPr>
          <w:rFonts w:cs="Open Sans"/>
        </w:rPr>
        <w:t>’</w:t>
      </w:r>
      <w:r w:rsidRPr="00E2175A">
        <w:rPr>
          <w:rFonts w:cs="Open Sans"/>
        </w:rPr>
        <w:t>.</w:t>
      </w:r>
      <w:r w:rsidRPr="00E2175A">
        <w:rPr>
          <w:rFonts w:cs="Open Sans"/>
          <w:vertAlign w:val="superscript"/>
        </w:rPr>
        <w:endnoteReference w:id="73"/>
      </w:r>
    </w:p>
    <w:p w14:paraId="7582248D" w14:textId="2DD03C44"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Some individuals</w:t>
      </w:r>
      <w:r w:rsidR="00092D76" w:rsidRPr="00E2175A">
        <w:rPr>
          <w:rFonts w:cs="Open Sans"/>
          <w:sz w:val="22"/>
          <w:szCs w:val="22"/>
        </w:rPr>
        <w:t xml:space="preserve"> </w:t>
      </w:r>
      <w:r w:rsidR="003D08E2" w:rsidRPr="00E2175A">
        <w:rPr>
          <w:rFonts w:cs="Open Sans"/>
          <w:sz w:val="22"/>
          <w:szCs w:val="22"/>
        </w:rPr>
        <w:t>… had strong opinions about sex and entitlement, for example a male resident became very angry at a female resident at a group gathering at college, essentially for dressing up and not putting out.</w:t>
      </w:r>
      <w:r w:rsidRPr="00E2175A">
        <w:rPr>
          <w:rFonts w:cs="Open Sans"/>
          <w:sz w:val="22"/>
          <w:szCs w:val="22"/>
        </w:rPr>
        <w:t>’</w:t>
      </w:r>
    </w:p>
    <w:p w14:paraId="1CC12910"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 xml:space="preserve">He proceeded to make sexual advances on her, tried to kiss and touch her, and when she said no and asked him to leave her alone he responded with </w:t>
      </w:r>
      <w:r w:rsidR="00C35BE1" w:rsidRPr="00E2175A">
        <w:rPr>
          <w:rFonts w:cs="Open Sans"/>
          <w:sz w:val="22"/>
          <w:szCs w:val="22"/>
        </w:rPr>
        <w:t>“</w:t>
      </w:r>
      <w:r w:rsidR="003D08E2" w:rsidRPr="00E2175A">
        <w:rPr>
          <w:rFonts w:cs="Open Sans"/>
          <w:sz w:val="22"/>
          <w:szCs w:val="22"/>
        </w:rPr>
        <w:t>but you're a slut right? It's what you do</w:t>
      </w:r>
      <w:r w:rsidR="00C35BE1" w:rsidRPr="00E2175A">
        <w:rPr>
          <w:rFonts w:cs="Open Sans"/>
          <w:sz w:val="22"/>
          <w:szCs w:val="22"/>
        </w:rPr>
        <w:t>”</w:t>
      </w:r>
      <w:r w:rsidR="003D08E2" w:rsidRPr="00E2175A">
        <w:rPr>
          <w:rFonts w:cs="Open Sans"/>
          <w:sz w:val="22"/>
          <w:szCs w:val="22"/>
        </w:rPr>
        <w:t>.</w:t>
      </w:r>
      <w:r w:rsidRPr="00E2175A">
        <w:rPr>
          <w:rFonts w:cs="Open Sans"/>
          <w:sz w:val="22"/>
          <w:szCs w:val="22"/>
        </w:rPr>
        <w:t>’</w:t>
      </w:r>
    </w:p>
    <w:p w14:paraId="39511DC2"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One of these males went onto brag about the sexual encounter to his friends and implied I was a slut despite no sex actually occurring.</w:t>
      </w:r>
      <w:r w:rsidRPr="00E2175A">
        <w:rPr>
          <w:rFonts w:cs="Open Sans"/>
          <w:sz w:val="22"/>
          <w:szCs w:val="22"/>
        </w:rPr>
        <w:t>’</w:t>
      </w:r>
    </w:p>
    <w:p w14:paraId="77EF783C" w14:textId="529BC291"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During my third year I heard that some of the first year boys had created a group chat on facebook where they would send photos of girls they had slept with</w:t>
      </w:r>
      <w:r w:rsidR="00092D76" w:rsidRPr="00E2175A">
        <w:rPr>
          <w:rFonts w:ascii="Calibri" w:hAnsi="Calibri" w:cs="Calibri"/>
          <w:sz w:val="22"/>
          <w:szCs w:val="22"/>
        </w:rPr>
        <w:t>—</w:t>
      </w:r>
      <w:r w:rsidR="003D08E2" w:rsidRPr="00E2175A">
        <w:rPr>
          <w:rFonts w:cs="Open Sans"/>
          <w:sz w:val="22"/>
          <w:szCs w:val="22"/>
        </w:rPr>
        <w:t>sometimes photos that were taken while they were sleeping with them.</w:t>
      </w:r>
      <w:r w:rsidRPr="00E2175A">
        <w:rPr>
          <w:rFonts w:cs="Open Sans"/>
          <w:sz w:val="22"/>
          <w:szCs w:val="22"/>
        </w:rPr>
        <w:t>’</w:t>
      </w:r>
    </w:p>
    <w:p w14:paraId="38E4910E" w14:textId="3C8420B9" w:rsidR="003D08E2" w:rsidRPr="00E2175A" w:rsidRDefault="003D08E2" w:rsidP="00A16644">
      <w:pPr>
        <w:pBdr>
          <w:top w:val="nil"/>
          <w:left w:val="nil"/>
          <w:bottom w:val="nil"/>
          <w:right w:val="nil"/>
          <w:between w:val="nil"/>
        </w:pBdr>
        <w:rPr>
          <w:rFonts w:cs="Open Sans"/>
        </w:rPr>
      </w:pPr>
      <w:r w:rsidRPr="00E2175A">
        <w:rPr>
          <w:rFonts w:cs="Open Sans"/>
        </w:rPr>
        <w:t>Male entitlement can also result in the sexual objectification of women, whereby:</w:t>
      </w:r>
    </w:p>
    <w:p w14:paraId="339D9849" w14:textId="5DB6ABEA" w:rsidR="003D08E2" w:rsidRPr="00E2175A" w:rsidRDefault="002B756A" w:rsidP="00A16644">
      <w:pPr>
        <w:autoSpaceDE w:val="0"/>
        <w:autoSpaceDN w:val="0"/>
        <w:adjustRightInd w:val="0"/>
        <w:ind w:left="720"/>
        <w:rPr>
          <w:rFonts w:cs="Open Sans"/>
          <w:i/>
          <w:szCs w:val="20"/>
        </w:rPr>
      </w:pPr>
      <w:r w:rsidRPr="00E2175A">
        <w:rPr>
          <w:rFonts w:cs="Open Sans"/>
          <w:sz w:val="22"/>
          <w:szCs w:val="22"/>
        </w:rPr>
        <w:t>‘</w:t>
      </w:r>
      <w:r w:rsidR="003D08E2" w:rsidRPr="00E2175A">
        <w:rPr>
          <w:rFonts w:cs="Open Sans"/>
          <w:sz w:val="22"/>
          <w:szCs w:val="22"/>
        </w:rPr>
        <w:t>women are sexually objectified and treated as an object to be valued for its use by others. SO [sexual objectification] occurs when a woman’s body or body parts are singled out and separated from her as a person and she is viewed primarily as a physical object of male sexual desire.</w:t>
      </w:r>
      <w:r w:rsidRPr="00E2175A">
        <w:rPr>
          <w:rFonts w:cs="Open Sans"/>
          <w:sz w:val="22"/>
          <w:szCs w:val="22"/>
        </w:rPr>
        <w:t>’</w:t>
      </w:r>
      <w:r w:rsidR="003D08E2" w:rsidRPr="00E2175A">
        <w:rPr>
          <w:rStyle w:val="EndnoteReference"/>
          <w:rFonts w:ascii="Open Sans" w:hAnsi="Open Sans" w:cs="Open Sans"/>
          <w:szCs w:val="20"/>
        </w:rPr>
        <w:endnoteReference w:id="74"/>
      </w:r>
    </w:p>
    <w:p w14:paraId="3FE7E5F6" w14:textId="33E83033" w:rsidR="003D08E2" w:rsidRPr="00E2175A" w:rsidRDefault="000A3665" w:rsidP="00A16644">
      <w:pPr>
        <w:pBdr>
          <w:top w:val="nil"/>
          <w:left w:val="nil"/>
          <w:bottom w:val="nil"/>
          <w:right w:val="nil"/>
          <w:between w:val="nil"/>
        </w:pBdr>
        <w:rPr>
          <w:rFonts w:cs="Open Sans"/>
        </w:rPr>
      </w:pPr>
      <w:r w:rsidRPr="00E2175A">
        <w:rPr>
          <w:rFonts w:cs="Open Sans"/>
        </w:rPr>
        <w:t>T</w:t>
      </w:r>
      <w:r w:rsidR="003D08E2" w:rsidRPr="00E2175A">
        <w:rPr>
          <w:rFonts w:cs="Open Sans"/>
        </w:rPr>
        <w:t>he sexual objectification of female</w:t>
      </w:r>
      <w:r w:rsidR="001F5DE4" w:rsidRPr="00E2175A">
        <w:rPr>
          <w:rFonts w:cs="Open Sans"/>
        </w:rPr>
        <w:t xml:space="preserve"> and male</w:t>
      </w:r>
      <w:r w:rsidR="003D08E2" w:rsidRPr="00E2175A">
        <w:rPr>
          <w:rFonts w:cs="Open Sans"/>
        </w:rPr>
        <w:t xml:space="preserve"> residents </w:t>
      </w:r>
      <w:r w:rsidRPr="00E2175A">
        <w:rPr>
          <w:rFonts w:cs="Open Sans"/>
        </w:rPr>
        <w:t xml:space="preserve">is evident </w:t>
      </w:r>
      <w:r w:rsidR="003D08E2" w:rsidRPr="00E2175A">
        <w:rPr>
          <w:rFonts w:cs="Open Sans"/>
        </w:rPr>
        <w:t xml:space="preserve">through themed social events at some colleges. While on campus, the </w:t>
      </w:r>
      <w:r w:rsidR="009039A6" w:rsidRPr="00E2175A">
        <w:rPr>
          <w:rFonts w:cs="Open Sans"/>
        </w:rPr>
        <w:t>Commission</w:t>
      </w:r>
      <w:r w:rsidR="003D08E2" w:rsidRPr="00E2175A">
        <w:rPr>
          <w:rFonts w:cs="Open Sans"/>
        </w:rPr>
        <w:t xml:space="preserve"> witnessed promotional materials displayed for a ‘Gym Bros and Yoga Hoes’ themed event, and residents spoke of attending events with sexualised themes and activities.</w:t>
      </w:r>
    </w:p>
    <w:p w14:paraId="3E6DE61C" w14:textId="71A15D98" w:rsidR="003D08E2" w:rsidRPr="00E2175A" w:rsidRDefault="002B756A" w:rsidP="00A16644">
      <w:pPr>
        <w:pBdr>
          <w:top w:val="nil"/>
          <w:left w:val="nil"/>
          <w:bottom w:val="nil"/>
          <w:right w:val="nil"/>
          <w:between w:val="nil"/>
        </w:pBdr>
        <w:ind w:left="720"/>
        <w:rPr>
          <w:rFonts w:cs="Open Sans"/>
          <w:sz w:val="22"/>
          <w:szCs w:val="22"/>
        </w:rPr>
      </w:pPr>
      <w:r w:rsidRPr="00E2175A">
        <w:rPr>
          <w:rFonts w:cs="Open Sans"/>
          <w:sz w:val="22"/>
          <w:szCs w:val="22"/>
        </w:rPr>
        <w:t>‘</w:t>
      </w:r>
      <w:r w:rsidR="003D08E2" w:rsidRPr="00E2175A">
        <w:rPr>
          <w:rFonts w:cs="Open Sans"/>
          <w:sz w:val="22"/>
          <w:szCs w:val="22"/>
        </w:rPr>
        <w:t>One of the events that they were talking about being over-sexualised where all the girls dress as like short skirt, pigtail, glass</w:t>
      </w:r>
      <w:r w:rsidR="006D72A9" w:rsidRPr="00E2175A">
        <w:rPr>
          <w:rFonts w:cs="Open Sans"/>
          <w:sz w:val="22"/>
          <w:szCs w:val="22"/>
        </w:rPr>
        <w:t>es</w:t>
      </w:r>
      <w:r w:rsidR="003D08E2" w:rsidRPr="00E2175A">
        <w:rPr>
          <w:rFonts w:cs="Open Sans"/>
          <w:sz w:val="22"/>
          <w:szCs w:val="22"/>
        </w:rPr>
        <w:t>. Like you know the type of dressing. So that sort of thing and then everyone’s sort of encouraged to have sex because they’ve come back to school you may as well start the year off with a bang type deal.</w:t>
      </w:r>
      <w:r w:rsidRPr="00E2175A">
        <w:rPr>
          <w:rFonts w:cs="Open Sans"/>
          <w:sz w:val="22"/>
          <w:szCs w:val="22"/>
        </w:rPr>
        <w:t>’</w:t>
      </w:r>
    </w:p>
    <w:p w14:paraId="19218E8D" w14:textId="442C0B18" w:rsidR="003D08E2" w:rsidRPr="00E2175A" w:rsidRDefault="002B756A" w:rsidP="00066DD0">
      <w:pPr>
        <w:autoSpaceDE w:val="0"/>
        <w:autoSpaceDN w:val="0"/>
        <w:adjustRightInd w:val="0"/>
        <w:ind w:firstLine="720"/>
        <w:rPr>
          <w:rFonts w:cs="Open Sans"/>
          <w:sz w:val="22"/>
          <w:szCs w:val="22"/>
        </w:rPr>
      </w:pPr>
      <w:r w:rsidRPr="00E2175A">
        <w:rPr>
          <w:rFonts w:cs="Open Sans"/>
          <w:sz w:val="22"/>
          <w:szCs w:val="22"/>
        </w:rPr>
        <w:t>‘</w:t>
      </w:r>
      <w:r w:rsidR="003D08E2" w:rsidRPr="00E2175A">
        <w:rPr>
          <w:rFonts w:cs="Open Sans"/>
          <w:sz w:val="22"/>
          <w:szCs w:val="22"/>
        </w:rPr>
        <w:t>The theme was GI Joes and Army Hoes</w:t>
      </w:r>
      <w:r w:rsidR="00092D76" w:rsidRPr="00E2175A">
        <w:rPr>
          <w:rFonts w:ascii="Calibri" w:hAnsi="Calibri" w:cs="Calibri"/>
          <w:sz w:val="22"/>
          <w:szCs w:val="22"/>
        </w:rPr>
        <w:t>—</w:t>
      </w:r>
      <w:r w:rsidR="003D08E2" w:rsidRPr="00E2175A">
        <w:rPr>
          <w:rFonts w:cs="Open Sans"/>
          <w:sz w:val="22"/>
          <w:szCs w:val="22"/>
        </w:rPr>
        <w:t>so dress up like the title says.</w:t>
      </w:r>
      <w:r w:rsidRPr="00E2175A">
        <w:rPr>
          <w:rFonts w:cs="Open Sans"/>
          <w:sz w:val="22"/>
          <w:szCs w:val="22"/>
        </w:rPr>
        <w:t>’</w:t>
      </w:r>
    </w:p>
    <w:p w14:paraId="37666A8D" w14:textId="77777777" w:rsidR="003D08E2" w:rsidRPr="00E2175A" w:rsidRDefault="002B756A" w:rsidP="00066DD0">
      <w:pPr>
        <w:autoSpaceDE w:val="0"/>
        <w:autoSpaceDN w:val="0"/>
        <w:adjustRightInd w:val="0"/>
        <w:ind w:firstLine="720"/>
        <w:rPr>
          <w:rFonts w:cs="Open Sans"/>
          <w:sz w:val="22"/>
          <w:szCs w:val="22"/>
        </w:rPr>
      </w:pPr>
      <w:r w:rsidRPr="00E2175A">
        <w:rPr>
          <w:rFonts w:cs="Open Sans"/>
          <w:sz w:val="22"/>
          <w:szCs w:val="22"/>
        </w:rPr>
        <w:t>‘</w:t>
      </w:r>
      <w:r w:rsidR="003D08E2" w:rsidRPr="00E2175A">
        <w:rPr>
          <w:rFonts w:cs="Open Sans"/>
          <w:sz w:val="22"/>
          <w:szCs w:val="22"/>
        </w:rPr>
        <w:t>Events where you've got like a wet tee-shirt on or something like that.</w:t>
      </w:r>
      <w:r w:rsidRPr="00E2175A">
        <w:rPr>
          <w:rFonts w:cs="Open Sans"/>
          <w:sz w:val="22"/>
          <w:szCs w:val="22"/>
        </w:rPr>
        <w:t>’</w:t>
      </w:r>
    </w:p>
    <w:p w14:paraId="6F1266F5" w14:textId="08B483FD" w:rsidR="003D08E2" w:rsidRPr="00E2175A" w:rsidRDefault="002B756A" w:rsidP="00A16644">
      <w:pPr>
        <w:pStyle w:val="ListParagraph"/>
        <w:rPr>
          <w:rFonts w:cs="Open Sans"/>
          <w:sz w:val="22"/>
          <w:szCs w:val="22"/>
        </w:rPr>
      </w:pPr>
      <w:r w:rsidRPr="00E2175A">
        <w:rPr>
          <w:rFonts w:cs="Open Sans"/>
          <w:sz w:val="22"/>
          <w:szCs w:val="22"/>
        </w:rPr>
        <w:t>‘</w:t>
      </w:r>
      <w:r w:rsidR="003D08E2" w:rsidRPr="00E2175A">
        <w:rPr>
          <w:rFonts w:cs="Open Sans"/>
          <w:sz w:val="22"/>
          <w:szCs w:val="22"/>
        </w:rPr>
        <w:t xml:space="preserve">It was fairly common for the colleges to hold events where the boys/girls would act as </w:t>
      </w:r>
      <w:r w:rsidR="00A63C15">
        <w:rPr>
          <w:rFonts w:cs="Open Sans"/>
          <w:sz w:val="22"/>
          <w:szCs w:val="22"/>
        </w:rPr>
        <w:t>“</w:t>
      </w:r>
      <w:r w:rsidR="003D08E2" w:rsidRPr="00E2175A">
        <w:rPr>
          <w:rFonts w:cs="Open Sans"/>
          <w:sz w:val="22"/>
          <w:szCs w:val="22"/>
        </w:rPr>
        <w:t>strippers</w:t>
      </w:r>
      <w:r w:rsidR="00A63C15">
        <w:rPr>
          <w:rFonts w:cs="Open Sans"/>
          <w:sz w:val="22"/>
          <w:szCs w:val="22"/>
        </w:rPr>
        <w:t>”</w:t>
      </w:r>
      <w:r w:rsidR="003D08E2" w:rsidRPr="00E2175A">
        <w:rPr>
          <w:rFonts w:cs="Open Sans"/>
          <w:sz w:val="22"/>
          <w:szCs w:val="22"/>
        </w:rPr>
        <w:t xml:space="preserve"> for one another at certain events.</w:t>
      </w:r>
      <w:r w:rsidRPr="00E2175A">
        <w:rPr>
          <w:rFonts w:cs="Open Sans"/>
          <w:sz w:val="22"/>
          <w:szCs w:val="22"/>
        </w:rPr>
        <w:t>’</w:t>
      </w:r>
    </w:p>
    <w:p w14:paraId="3004A6A3" w14:textId="6D8DE9F1" w:rsidR="003D08E2" w:rsidRPr="00E2175A" w:rsidRDefault="003D08E2" w:rsidP="00A16644">
      <w:pPr>
        <w:pBdr>
          <w:top w:val="nil"/>
          <w:left w:val="nil"/>
          <w:bottom w:val="nil"/>
          <w:right w:val="nil"/>
          <w:between w:val="nil"/>
        </w:pBdr>
        <w:rPr>
          <w:rFonts w:cs="Open Sans"/>
        </w:rPr>
      </w:pPr>
      <w:r w:rsidRPr="00E2175A">
        <w:rPr>
          <w:rFonts w:cs="Open Sans"/>
        </w:rPr>
        <w:t xml:space="preserve">One </w:t>
      </w:r>
      <w:r w:rsidR="001C03A4" w:rsidRPr="00E2175A">
        <w:rPr>
          <w:rFonts w:cs="Open Sans"/>
        </w:rPr>
        <w:t>resident</w:t>
      </w:r>
      <w:r w:rsidRPr="00E2175A">
        <w:rPr>
          <w:rFonts w:cs="Open Sans"/>
        </w:rPr>
        <w:t xml:space="preserve"> made the connection between these events, and an increased risk of sexual assault or sexual harassment, especially when alcohol was involved.</w:t>
      </w:r>
    </w:p>
    <w:p w14:paraId="3D7988C4" w14:textId="7CDF5D84" w:rsidR="003D08E2" w:rsidRPr="00E2175A" w:rsidRDefault="002B756A" w:rsidP="00A16644">
      <w:pPr>
        <w:pBdr>
          <w:top w:val="nil"/>
          <w:left w:val="nil"/>
          <w:bottom w:val="nil"/>
          <w:right w:val="nil"/>
          <w:between w:val="nil"/>
        </w:pBdr>
        <w:ind w:left="720"/>
        <w:rPr>
          <w:rFonts w:cs="Open Sans"/>
          <w:sz w:val="22"/>
          <w:szCs w:val="22"/>
        </w:rPr>
      </w:pPr>
      <w:r w:rsidRPr="00E2175A">
        <w:rPr>
          <w:rFonts w:cs="Open Sans"/>
          <w:sz w:val="22"/>
          <w:szCs w:val="22"/>
        </w:rPr>
        <w:t>‘</w:t>
      </w:r>
      <w:r w:rsidR="003D08E2" w:rsidRPr="00E2175A">
        <w:rPr>
          <w:rFonts w:cs="Open Sans"/>
          <w:sz w:val="22"/>
          <w:szCs w:val="22"/>
        </w:rPr>
        <w:t>When there</w:t>
      </w:r>
      <w:r w:rsidR="00092D76" w:rsidRPr="00E2175A">
        <w:rPr>
          <w:rFonts w:cs="Open Sans"/>
          <w:sz w:val="22"/>
          <w:szCs w:val="22"/>
        </w:rPr>
        <w:t>’</w:t>
      </w:r>
      <w:r w:rsidR="003D08E2" w:rsidRPr="00E2175A">
        <w:rPr>
          <w:rFonts w:cs="Open Sans"/>
          <w:sz w:val="22"/>
          <w:szCs w:val="22"/>
        </w:rPr>
        <w:t>s events where there</w:t>
      </w:r>
      <w:r w:rsidR="00092D76" w:rsidRPr="00E2175A">
        <w:rPr>
          <w:rFonts w:cs="Open Sans"/>
          <w:sz w:val="22"/>
          <w:szCs w:val="22"/>
        </w:rPr>
        <w:t>’</w:t>
      </w:r>
      <w:r w:rsidR="003D08E2" w:rsidRPr="00E2175A">
        <w:rPr>
          <w:rFonts w:cs="Open Sans"/>
          <w:sz w:val="22"/>
          <w:szCs w:val="22"/>
        </w:rPr>
        <w:t>s been an element in an event that is highly sexualised or something like that, and alcohol is involved where they get intoxicated, that is a breeding ground for that kind of thing [</w:t>
      </w:r>
      <w:r w:rsidR="00784140" w:rsidRPr="00E2175A">
        <w:rPr>
          <w:rFonts w:cs="Open Sans"/>
          <w:sz w:val="22"/>
          <w:szCs w:val="22"/>
        </w:rPr>
        <w:t>sexual assault and sexual harassment</w:t>
      </w:r>
      <w:r w:rsidR="003D08E2" w:rsidRPr="00E2175A">
        <w:rPr>
          <w:rFonts w:cs="Open Sans"/>
          <w:sz w:val="22"/>
          <w:szCs w:val="22"/>
        </w:rPr>
        <w:t>] because people are intoxicated, they misread signals and there's already high sexualised nature so it’s creating something.</w:t>
      </w:r>
      <w:r w:rsidRPr="00E2175A">
        <w:rPr>
          <w:rFonts w:cs="Open Sans"/>
          <w:sz w:val="22"/>
          <w:szCs w:val="22"/>
        </w:rPr>
        <w:t>’</w:t>
      </w:r>
    </w:p>
    <w:p w14:paraId="7A80A0F7" w14:textId="7854C573" w:rsidR="003D08E2" w:rsidRPr="00E2175A" w:rsidRDefault="003D08E2" w:rsidP="00A16644">
      <w:pPr>
        <w:pBdr>
          <w:top w:val="nil"/>
          <w:left w:val="nil"/>
          <w:bottom w:val="nil"/>
          <w:right w:val="nil"/>
          <w:between w:val="nil"/>
        </w:pBdr>
        <w:rPr>
          <w:rFonts w:cs="Open Sans"/>
        </w:rPr>
      </w:pPr>
      <w:r w:rsidRPr="00E2175A">
        <w:rPr>
          <w:rFonts w:cs="Open Sans"/>
        </w:rPr>
        <w:t xml:space="preserve">These sexualised themes reinforce stereotypical notions of masculinity and femininity, which, as discussed previously, are </w:t>
      </w:r>
      <w:r w:rsidR="0019753C" w:rsidRPr="00E2175A">
        <w:rPr>
          <w:rFonts w:cs="Open Sans"/>
        </w:rPr>
        <w:t>linked to an</w:t>
      </w:r>
      <w:r w:rsidRPr="00E2175A">
        <w:rPr>
          <w:rFonts w:cs="Open Sans"/>
        </w:rPr>
        <w:t xml:space="preserve"> increased risk of violence against women.</w:t>
      </w:r>
      <w:r w:rsidRPr="00E2175A">
        <w:rPr>
          <w:rStyle w:val="EndnoteReference"/>
          <w:rFonts w:ascii="Open Sans" w:hAnsi="Open Sans" w:cs="Open Sans"/>
        </w:rPr>
        <w:endnoteReference w:id="75"/>
      </w:r>
      <w:r w:rsidRPr="00E2175A">
        <w:rPr>
          <w:rFonts w:cs="Open Sans"/>
        </w:rPr>
        <w:t xml:space="preserve"> For this reason, the </w:t>
      </w:r>
      <w:r w:rsidR="009039A6" w:rsidRPr="00E2175A">
        <w:rPr>
          <w:rFonts w:cs="Open Sans"/>
        </w:rPr>
        <w:t>Commission</w:t>
      </w:r>
      <w:r w:rsidRPr="00E2175A">
        <w:rPr>
          <w:rFonts w:cs="Open Sans"/>
        </w:rPr>
        <w:t xml:space="preserve"> recommends that UNE considers banning highly sexualised themes for events and parties, and implements a system whereby </w:t>
      </w:r>
      <w:r w:rsidR="00080285" w:rsidRPr="00E2175A">
        <w:rPr>
          <w:rFonts w:cs="Open Sans"/>
        </w:rPr>
        <w:t>H</w:t>
      </w:r>
      <w:r w:rsidRPr="00E2175A">
        <w:rPr>
          <w:rFonts w:cs="Open Sans"/>
        </w:rPr>
        <w:t xml:space="preserve">eads of </w:t>
      </w:r>
      <w:r w:rsidR="00080285" w:rsidRPr="00E2175A">
        <w:rPr>
          <w:rFonts w:cs="Open Sans"/>
        </w:rPr>
        <w:t>C</w:t>
      </w:r>
      <w:r w:rsidRPr="00E2175A">
        <w:rPr>
          <w:rFonts w:cs="Open Sans"/>
        </w:rPr>
        <w:t>ollege are required to review and approve themes to ensure they are appropriate</w:t>
      </w:r>
      <w:r w:rsidR="00431972" w:rsidRPr="00E2175A">
        <w:rPr>
          <w:rFonts w:cs="Open Sans"/>
        </w:rPr>
        <w:t xml:space="preserve"> (recommendation </w:t>
      </w:r>
      <w:r w:rsidR="007063B3" w:rsidRPr="00E2175A">
        <w:rPr>
          <w:rFonts w:cs="Open Sans"/>
        </w:rPr>
        <w:t>14</w:t>
      </w:r>
      <w:r w:rsidR="00431972" w:rsidRPr="00E2175A">
        <w:rPr>
          <w:rFonts w:cs="Open Sans"/>
        </w:rPr>
        <w:t>)</w:t>
      </w:r>
      <w:r w:rsidRPr="00E2175A">
        <w:rPr>
          <w:rFonts w:cs="Open Sans"/>
        </w:rPr>
        <w:t>.</w:t>
      </w:r>
    </w:p>
    <w:p w14:paraId="33AC14CC" w14:textId="124F83F4" w:rsidR="003D08E2" w:rsidRPr="00E2175A" w:rsidRDefault="003D08E2" w:rsidP="00E363B0">
      <w:pPr>
        <w:pStyle w:val="Heading2"/>
      </w:pPr>
      <w:bookmarkStart w:id="172" w:name="_Toc521311292"/>
      <w:bookmarkStart w:id="173" w:name="_Toc524692188"/>
      <w:bookmarkStart w:id="174" w:name="_Toc8931203"/>
      <w:r w:rsidRPr="00E2175A">
        <w:t xml:space="preserve">Ethical bystanders: </w:t>
      </w:r>
      <w:r w:rsidR="00AE020C" w:rsidRPr="00E2175A">
        <w:t xml:space="preserve">responding </w:t>
      </w:r>
      <w:r w:rsidRPr="00E2175A">
        <w:t xml:space="preserve">to </w:t>
      </w:r>
      <w:r w:rsidRPr="00E363B0">
        <w:t>sexual</w:t>
      </w:r>
      <w:r w:rsidRPr="00E2175A">
        <w:t xml:space="preserve"> assault and sexual harassment</w:t>
      </w:r>
      <w:bookmarkEnd w:id="172"/>
      <w:bookmarkEnd w:id="173"/>
      <w:bookmarkEnd w:id="174"/>
    </w:p>
    <w:p w14:paraId="6BA6B3B1" w14:textId="6727B334" w:rsidR="003D08E2" w:rsidRPr="00E2175A" w:rsidRDefault="001077F1" w:rsidP="00A16644">
      <w:pPr>
        <w:rPr>
          <w:rFonts w:cs="Open Sans"/>
        </w:rPr>
      </w:pPr>
      <w:r w:rsidRPr="00E2175A">
        <w:rPr>
          <w:rFonts w:cs="Open Sans"/>
        </w:rPr>
        <w:t>T</w:t>
      </w:r>
      <w:r w:rsidR="008762DD" w:rsidRPr="00E2175A">
        <w:rPr>
          <w:rFonts w:cs="Open Sans"/>
        </w:rPr>
        <w:t>he UNE colleges d</w:t>
      </w:r>
      <w:r w:rsidR="00AE020C" w:rsidRPr="00E2175A">
        <w:rPr>
          <w:rFonts w:cs="Open Sans"/>
        </w:rPr>
        <w:t>id</w:t>
      </w:r>
      <w:r w:rsidR="008762DD" w:rsidRPr="00E2175A">
        <w:rPr>
          <w:rFonts w:cs="Open Sans"/>
        </w:rPr>
        <w:t xml:space="preserve"> not </w:t>
      </w:r>
      <w:r w:rsidR="00AE020C" w:rsidRPr="00E2175A">
        <w:rPr>
          <w:rFonts w:cs="Open Sans"/>
        </w:rPr>
        <w:t xml:space="preserve">appear to </w:t>
      </w:r>
      <w:r w:rsidR="008762DD" w:rsidRPr="00E2175A">
        <w:rPr>
          <w:rFonts w:cs="Open Sans"/>
        </w:rPr>
        <w:t xml:space="preserve">have a </w:t>
      </w:r>
      <w:r w:rsidRPr="00E2175A">
        <w:rPr>
          <w:rFonts w:cs="Open Sans"/>
        </w:rPr>
        <w:t>strong culture of bystander intervention</w:t>
      </w:r>
      <w:r w:rsidR="008762DD" w:rsidRPr="00E2175A">
        <w:rPr>
          <w:rFonts w:cs="Open Sans"/>
        </w:rPr>
        <w:t>.</w:t>
      </w:r>
      <w:r w:rsidRPr="00E2175A">
        <w:rPr>
          <w:rFonts w:cs="Open Sans"/>
        </w:rPr>
        <w:t xml:space="preserve"> </w:t>
      </w:r>
      <w:r w:rsidR="000A3665" w:rsidRPr="00E2175A">
        <w:rPr>
          <w:rFonts w:cs="Open Sans"/>
        </w:rPr>
        <w:t>R</w:t>
      </w:r>
      <w:r w:rsidR="003D08E2" w:rsidRPr="00E2175A">
        <w:rPr>
          <w:rFonts w:cs="Open Sans"/>
        </w:rPr>
        <w:t>esidents</w:t>
      </w:r>
      <w:r w:rsidR="000A3665" w:rsidRPr="00E2175A">
        <w:rPr>
          <w:rFonts w:cs="Open Sans"/>
        </w:rPr>
        <w:t xml:space="preserve"> demonstrated varied levels of </w:t>
      </w:r>
      <w:r w:rsidR="003D08E2" w:rsidRPr="00E2175A">
        <w:rPr>
          <w:rFonts w:cs="Open Sans"/>
        </w:rPr>
        <w:t>confiden</w:t>
      </w:r>
      <w:r w:rsidR="000A3665" w:rsidRPr="00E2175A">
        <w:rPr>
          <w:rFonts w:cs="Open Sans"/>
        </w:rPr>
        <w:t>ce</w:t>
      </w:r>
      <w:r w:rsidR="003D08E2" w:rsidRPr="00E2175A">
        <w:rPr>
          <w:rFonts w:cs="Open Sans"/>
        </w:rPr>
        <w:t xml:space="preserve"> </w:t>
      </w:r>
      <w:r w:rsidR="000A3665" w:rsidRPr="00E2175A">
        <w:rPr>
          <w:rFonts w:cs="Open Sans"/>
        </w:rPr>
        <w:t>when asked if they would</w:t>
      </w:r>
      <w:r w:rsidR="003D08E2" w:rsidRPr="00E2175A">
        <w:rPr>
          <w:rFonts w:cs="Open Sans"/>
        </w:rPr>
        <w:t xml:space="preserve"> intervene if they observed incidents of sexual assault and sexual harassment,</w:t>
      </w:r>
      <w:r w:rsidR="003D08E2" w:rsidRPr="00E2175A">
        <w:rPr>
          <w:rFonts w:cs="Open Sans"/>
          <w:color w:val="000000"/>
          <w:szCs w:val="18"/>
        </w:rPr>
        <w:t xml:space="preserve"> </w:t>
      </w:r>
      <w:r w:rsidR="00EE3ABE" w:rsidRPr="00E2175A">
        <w:rPr>
          <w:rFonts w:cs="Open Sans"/>
        </w:rPr>
        <w:t xml:space="preserve">or </w:t>
      </w:r>
      <w:r w:rsidR="003D08E2" w:rsidRPr="00E2175A">
        <w:rPr>
          <w:rFonts w:cs="Open Sans"/>
        </w:rPr>
        <w:t xml:space="preserve">attitudes and behaviours that support violence. </w:t>
      </w:r>
      <w:r w:rsidR="0074378D" w:rsidRPr="00E2175A">
        <w:rPr>
          <w:rFonts w:cs="Open Sans"/>
        </w:rPr>
        <w:t>Strong bystander responses can significantly reduce risks of sexual harassment and sexual assault in any situation where other people are present.</w:t>
      </w:r>
    </w:p>
    <w:p w14:paraId="7548887B" w14:textId="7912B76A" w:rsidR="003D08E2" w:rsidRPr="00E2175A" w:rsidRDefault="003D08E2" w:rsidP="00A16644">
      <w:pPr>
        <w:rPr>
          <w:rFonts w:cs="Open Sans"/>
        </w:rPr>
      </w:pPr>
      <w:r w:rsidRPr="00E2175A">
        <w:rPr>
          <w:rFonts w:cs="Open Sans"/>
        </w:rPr>
        <w:t>Some residents</w:t>
      </w:r>
      <w:r w:rsidR="00AE020C" w:rsidRPr="00E2175A">
        <w:rPr>
          <w:rFonts w:cs="Open Sans"/>
        </w:rPr>
        <w:t>, however,</w:t>
      </w:r>
      <w:r w:rsidRPr="00E2175A">
        <w:rPr>
          <w:rFonts w:cs="Open Sans"/>
        </w:rPr>
        <w:t xml:space="preserve"> maintained that there was a culture of bystander intervention within their college.</w:t>
      </w:r>
    </w:p>
    <w:p w14:paraId="7AA8C832" w14:textId="1AEB33AC"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Standing up for the girls if they see something happening where another boy personally is like I don’t know hurting them in some way, I know these boys will probably run up and be like, hey, no, stop that, stop that happening</w:t>
      </w:r>
      <w:r w:rsidR="00AE020C" w:rsidRPr="00E2175A">
        <w:rPr>
          <w:rFonts w:cs="Open Sans"/>
          <w:sz w:val="22"/>
          <w:szCs w:val="22"/>
        </w:rPr>
        <w:t>.</w:t>
      </w:r>
      <w:r w:rsidRPr="00E2175A">
        <w:rPr>
          <w:rFonts w:cs="Open Sans"/>
          <w:sz w:val="22"/>
          <w:szCs w:val="22"/>
        </w:rPr>
        <w:t>’</w:t>
      </w:r>
    </w:p>
    <w:p w14:paraId="38152D8F"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There’s a strong culture of bystander behaviour and intervening.</w:t>
      </w:r>
      <w:r w:rsidRPr="00E2175A">
        <w:rPr>
          <w:rFonts w:cs="Open Sans"/>
          <w:sz w:val="22"/>
          <w:szCs w:val="22"/>
        </w:rPr>
        <w:t>’</w:t>
      </w:r>
    </w:p>
    <w:p w14:paraId="1F81A97B"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We have a lot of [intervention] strategies that are tried and true at a college level.</w:t>
      </w:r>
      <w:r w:rsidRPr="00E2175A">
        <w:rPr>
          <w:rFonts w:cs="Open Sans"/>
          <w:sz w:val="22"/>
          <w:szCs w:val="22"/>
        </w:rPr>
        <w:t>’</w:t>
      </w:r>
    </w:p>
    <w:p w14:paraId="6E4DF116" w14:textId="77777777" w:rsidR="00AA7FAC" w:rsidRDefault="00AA7FAC">
      <w:pPr>
        <w:keepLines w:val="0"/>
        <w:spacing w:before="0" w:after="0"/>
        <w:rPr>
          <w:rFonts w:cs="Open Sans"/>
        </w:rPr>
      </w:pPr>
      <w:r>
        <w:rPr>
          <w:rFonts w:cs="Open Sans"/>
        </w:rPr>
        <w:br w:type="page"/>
      </w:r>
    </w:p>
    <w:p w14:paraId="4C4FA80D" w14:textId="5E13626E" w:rsidR="003D08E2" w:rsidRPr="00E2175A" w:rsidRDefault="003D08E2" w:rsidP="00A16644">
      <w:pPr>
        <w:rPr>
          <w:rFonts w:cs="Open Sans"/>
        </w:rPr>
      </w:pPr>
      <w:r w:rsidRPr="00E2175A">
        <w:rPr>
          <w:rFonts w:cs="Open Sans"/>
        </w:rPr>
        <w:t xml:space="preserve">However, other residents contradicted this, and suggested that residents within their college would not intervene in situations where they observed sexual assault or </w:t>
      </w:r>
      <w:r w:rsidR="00503494" w:rsidRPr="00E2175A">
        <w:rPr>
          <w:rFonts w:cs="Open Sans"/>
        </w:rPr>
        <w:t xml:space="preserve">sexual </w:t>
      </w:r>
      <w:r w:rsidRPr="00E2175A">
        <w:rPr>
          <w:rFonts w:cs="Open Sans"/>
        </w:rPr>
        <w:t>harassment, gender inequality, or violence-supportive attitudes.</w:t>
      </w:r>
    </w:p>
    <w:p w14:paraId="26EEE8CB"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No one’s standing up and saying no, that’s not okay.</w:t>
      </w:r>
      <w:r w:rsidRPr="00E2175A">
        <w:rPr>
          <w:rFonts w:cs="Open Sans"/>
          <w:sz w:val="22"/>
          <w:szCs w:val="22"/>
        </w:rPr>
        <w:t>’</w:t>
      </w:r>
    </w:p>
    <w:p w14:paraId="36658711"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think people do generally feel that it’s not my business, I don’t want to interfere sort of thing.</w:t>
      </w:r>
      <w:r w:rsidRPr="00E2175A">
        <w:rPr>
          <w:rFonts w:cs="Open Sans"/>
          <w:sz w:val="22"/>
          <w:szCs w:val="22"/>
        </w:rPr>
        <w:t>’</w:t>
      </w:r>
    </w:p>
    <w:p w14:paraId="6FFB706A" w14:textId="5F925688"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 xml:space="preserve">I wouldn’t say it’s like, no-one’s supporting it [sexual </w:t>
      </w:r>
      <w:r w:rsidR="00430AEA" w:rsidRPr="00E2175A">
        <w:rPr>
          <w:rFonts w:cs="Open Sans"/>
          <w:sz w:val="22"/>
          <w:szCs w:val="22"/>
        </w:rPr>
        <w:t>assault and sexual harassment</w:t>
      </w:r>
      <w:r w:rsidR="003D08E2" w:rsidRPr="00E2175A">
        <w:rPr>
          <w:rFonts w:cs="Open Sans"/>
          <w:sz w:val="22"/>
          <w:szCs w:val="22"/>
        </w:rPr>
        <w:t>], but I guess no-one’s actively saying stop it.</w:t>
      </w:r>
      <w:r w:rsidRPr="00E2175A">
        <w:rPr>
          <w:rFonts w:cs="Open Sans"/>
          <w:sz w:val="22"/>
          <w:szCs w:val="22"/>
        </w:rPr>
        <w:t>’</w:t>
      </w:r>
    </w:p>
    <w:p w14:paraId="1C147929"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also think a culture needs to develop where people pull up each other for any sexual harassment kind of behaviour so it’s not seen as cool or trying to get some.</w:t>
      </w:r>
      <w:r w:rsidRPr="00E2175A">
        <w:rPr>
          <w:rFonts w:cs="Open Sans"/>
          <w:sz w:val="22"/>
          <w:szCs w:val="22"/>
        </w:rPr>
        <w:t>’</w:t>
      </w:r>
    </w:p>
    <w:p w14:paraId="5878EE0A" w14:textId="28B3F8CB" w:rsidR="005C3C10" w:rsidRPr="00E2175A" w:rsidRDefault="005C3C10" w:rsidP="00A16644">
      <w:pPr>
        <w:rPr>
          <w:rFonts w:cs="Open Sans"/>
        </w:rPr>
      </w:pPr>
      <w:r w:rsidRPr="00E2175A">
        <w:rPr>
          <w:rFonts w:cs="Open Sans"/>
        </w:rPr>
        <w:t xml:space="preserve">The survey results </w:t>
      </w:r>
      <w:r w:rsidR="001077F1" w:rsidRPr="00E2175A">
        <w:rPr>
          <w:rFonts w:cs="Open Sans"/>
        </w:rPr>
        <w:t xml:space="preserve">support that </w:t>
      </w:r>
      <w:r w:rsidR="00432106" w:rsidRPr="00E2175A">
        <w:rPr>
          <w:rFonts w:cs="Open Sans"/>
        </w:rPr>
        <w:t xml:space="preserve">there is not a culture of bystander intervention within the colleges. </w:t>
      </w:r>
      <w:r w:rsidR="00BE3D06" w:rsidRPr="00E2175A">
        <w:rPr>
          <w:rFonts w:cs="Open Sans"/>
        </w:rPr>
        <w:t>O</w:t>
      </w:r>
      <w:r w:rsidR="00432106" w:rsidRPr="00E2175A">
        <w:rPr>
          <w:rFonts w:cs="Open Sans"/>
        </w:rPr>
        <w:t xml:space="preserve">f </w:t>
      </w:r>
      <w:r w:rsidR="00A033FC" w:rsidRPr="00E2175A">
        <w:rPr>
          <w:rFonts w:cs="Open Sans"/>
        </w:rPr>
        <w:t xml:space="preserve">survey respondents </w:t>
      </w:r>
      <w:r w:rsidR="00432106" w:rsidRPr="00E2175A">
        <w:rPr>
          <w:rFonts w:cs="Open Sans"/>
        </w:rPr>
        <w:t>that witnessed or heard about a</w:t>
      </w:r>
      <w:r w:rsidR="00BE3D06" w:rsidRPr="00E2175A">
        <w:rPr>
          <w:rFonts w:cs="Open Sans"/>
        </w:rPr>
        <w:t>n incident of</w:t>
      </w:r>
      <w:r w:rsidR="00432106" w:rsidRPr="00E2175A">
        <w:rPr>
          <w:rFonts w:cs="Open Sans"/>
        </w:rPr>
        <w:t xml:space="preserve"> sexual assault </w:t>
      </w:r>
      <w:r w:rsidR="00BE3D06" w:rsidRPr="00E2175A">
        <w:rPr>
          <w:rFonts w:cs="Open Sans"/>
        </w:rPr>
        <w:t xml:space="preserve">or an incident of sexual harassment, </w:t>
      </w:r>
      <w:r w:rsidR="00432106" w:rsidRPr="00E2175A">
        <w:rPr>
          <w:rFonts w:cs="Open Sans"/>
        </w:rPr>
        <w:t>6</w:t>
      </w:r>
      <w:r w:rsidR="00724531" w:rsidRPr="00E2175A">
        <w:rPr>
          <w:rFonts w:cs="Open Sans"/>
        </w:rPr>
        <w:t>2</w:t>
      </w:r>
      <w:r w:rsidR="00713396" w:rsidRPr="00E2175A">
        <w:rPr>
          <w:rFonts w:cs="Open Sans"/>
        </w:rPr>
        <w:t>%</w:t>
      </w:r>
      <w:r w:rsidR="00432106" w:rsidRPr="00E2175A">
        <w:rPr>
          <w:rFonts w:cs="Open Sans"/>
        </w:rPr>
        <w:t xml:space="preserve"> </w:t>
      </w:r>
      <w:r w:rsidR="00AE020C" w:rsidRPr="00E2175A">
        <w:rPr>
          <w:rFonts w:cs="Open Sans"/>
        </w:rPr>
        <w:t xml:space="preserve">said they </w:t>
      </w:r>
      <w:r w:rsidR="00432106" w:rsidRPr="00E2175A">
        <w:rPr>
          <w:rFonts w:cs="Open Sans"/>
        </w:rPr>
        <w:t>took no action.</w:t>
      </w:r>
    </w:p>
    <w:p w14:paraId="3250CECC" w14:textId="1B5C4DA1" w:rsidR="003D08E2" w:rsidRPr="00E2175A" w:rsidRDefault="003D08E2" w:rsidP="00A16644">
      <w:pPr>
        <w:rPr>
          <w:rFonts w:cs="Open Sans"/>
        </w:rPr>
      </w:pPr>
      <w:r w:rsidRPr="00E2175A">
        <w:rPr>
          <w:rFonts w:cs="Open Sans"/>
        </w:rPr>
        <w:t>Research has found that the existence</w:t>
      </w:r>
      <w:r w:rsidR="005C4CE6" w:rsidRPr="00E2175A">
        <w:rPr>
          <w:rFonts w:cs="Open Sans"/>
        </w:rPr>
        <w:t xml:space="preserve"> of gender inequality, violence-supportiv</w:t>
      </w:r>
      <w:r w:rsidR="00E65BC3" w:rsidRPr="00E2175A">
        <w:rPr>
          <w:rFonts w:cs="Open Sans"/>
        </w:rPr>
        <w:t>e attitudes and male entitlement</w:t>
      </w:r>
      <w:r w:rsidRPr="00E2175A">
        <w:rPr>
          <w:rFonts w:cs="Open Sans"/>
        </w:rPr>
        <w:t xml:space="preserve"> </w:t>
      </w:r>
      <w:r w:rsidR="00701283" w:rsidRPr="00E2175A">
        <w:rPr>
          <w:rFonts w:cs="Open Sans"/>
        </w:rPr>
        <w:t xml:space="preserve">have an </w:t>
      </w:r>
      <w:r w:rsidRPr="00E2175A">
        <w:rPr>
          <w:rFonts w:cs="Open Sans"/>
        </w:rPr>
        <w:t>impact on the likelihood of bystander intervention.</w:t>
      </w:r>
      <w:r w:rsidRPr="00E2175A">
        <w:rPr>
          <w:rStyle w:val="EndnoteReference"/>
          <w:rFonts w:ascii="Open Sans" w:hAnsi="Open Sans" w:cs="Open Sans"/>
        </w:rPr>
        <w:endnoteReference w:id="76"/>
      </w:r>
      <w:r w:rsidRPr="00E2175A">
        <w:rPr>
          <w:rFonts w:cs="Open Sans"/>
        </w:rPr>
        <w:t xml:space="preserve"> Other potential barriers to bystander intervention include a fear that intervening will have ‘social costs’.</w:t>
      </w:r>
      <w:r w:rsidRPr="00E2175A">
        <w:rPr>
          <w:rStyle w:val="EndnoteReference"/>
          <w:rFonts w:ascii="Open Sans" w:hAnsi="Open Sans" w:cs="Open Sans"/>
        </w:rPr>
        <w:endnoteReference w:id="77"/>
      </w:r>
      <w:r w:rsidRPr="00E2175A">
        <w:rPr>
          <w:rFonts w:cs="Open Sans"/>
        </w:rPr>
        <w:t xml:space="preserve"> The </w:t>
      </w:r>
      <w:r w:rsidR="009039A6" w:rsidRPr="00E2175A">
        <w:rPr>
          <w:rFonts w:cs="Open Sans"/>
        </w:rPr>
        <w:t>Commission</w:t>
      </w:r>
      <w:r w:rsidRPr="00E2175A">
        <w:rPr>
          <w:rFonts w:cs="Open Sans"/>
        </w:rPr>
        <w:t xml:space="preserve"> observed this barrier among residents, with some identifying that it can be difficult to be an </w:t>
      </w:r>
      <w:r w:rsidR="00701283" w:rsidRPr="00E2175A">
        <w:rPr>
          <w:rFonts w:cs="Open Sans"/>
        </w:rPr>
        <w:t>‘</w:t>
      </w:r>
      <w:r w:rsidRPr="00E2175A">
        <w:rPr>
          <w:rFonts w:cs="Open Sans"/>
        </w:rPr>
        <w:t>ethical bystander</w:t>
      </w:r>
      <w:r w:rsidR="00701283" w:rsidRPr="00E2175A">
        <w:rPr>
          <w:rFonts w:cs="Open Sans"/>
        </w:rPr>
        <w:t>’</w:t>
      </w:r>
      <w:r w:rsidRPr="00E2175A">
        <w:rPr>
          <w:rFonts w:cs="Open Sans"/>
        </w:rPr>
        <w:t>, especially when it requires intervening with older residents, or residents of a different gender.</w:t>
      </w:r>
    </w:p>
    <w:p w14:paraId="611A47CB" w14:textId="0EEDBE6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 xml:space="preserve">It is hard, I think, to come forward and say, </w:t>
      </w:r>
      <w:r w:rsidR="00701283" w:rsidRPr="00E2175A">
        <w:rPr>
          <w:rFonts w:cs="Open Sans"/>
          <w:sz w:val="22"/>
          <w:szCs w:val="22"/>
        </w:rPr>
        <w:t>“</w:t>
      </w:r>
      <w:r w:rsidR="003D08E2" w:rsidRPr="00E2175A">
        <w:rPr>
          <w:rFonts w:cs="Open Sans"/>
          <w:sz w:val="22"/>
          <w:szCs w:val="22"/>
        </w:rPr>
        <w:t>that’s really wrong for you to do that</w:t>
      </w:r>
      <w:r w:rsidR="00701283" w:rsidRPr="00E2175A">
        <w:rPr>
          <w:rFonts w:cs="Open Sans"/>
          <w:sz w:val="22"/>
          <w:szCs w:val="22"/>
        </w:rPr>
        <w:t>”</w:t>
      </w:r>
      <w:r w:rsidR="003D08E2" w:rsidRPr="00E2175A">
        <w:rPr>
          <w:rFonts w:cs="Open Sans"/>
          <w:sz w:val="22"/>
          <w:szCs w:val="22"/>
        </w:rPr>
        <w:t xml:space="preserve"> when you know you’re worried about getting laughed out of the room, you know.</w:t>
      </w:r>
      <w:r w:rsidRPr="00E2175A">
        <w:rPr>
          <w:rFonts w:cs="Open Sans"/>
          <w:sz w:val="22"/>
          <w:szCs w:val="22"/>
        </w:rPr>
        <w:t>’</w:t>
      </w:r>
    </w:p>
    <w:p w14:paraId="48410EDD" w14:textId="77777777"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 suppose a fresher, if it’s an older resident and like a fresher might not feel comfortable.</w:t>
      </w:r>
      <w:r w:rsidRPr="00E2175A">
        <w:rPr>
          <w:rFonts w:cs="Open Sans"/>
          <w:sz w:val="22"/>
          <w:szCs w:val="22"/>
        </w:rPr>
        <w:t>’</w:t>
      </w:r>
    </w:p>
    <w:p w14:paraId="02E3FF24" w14:textId="40997B9F" w:rsidR="003D08E2" w:rsidRPr="00E2175A" w:rsidRDefault="002B756A" w:rsidP="00A16644">
      <w:pPr>
        <w:ind w:left="720"/>
        <w:rPr>
          <w:rFonts w:cs="Open Sans"/>
          <w:sz w:val="22"/>
          <w:szCs w:val="22"/>
        </w:rPr>
      </w:pPr>
      <w:r w:rsidRPr="00E2175A">
        <w:rPr>
          <w:rFonts w:cs="Open Sans"/>
          <w:sz w:val="22"/>
          <w:szCs w:val="22"/>
        </w:rPr>
        <w:t>‘</w:t>
      </w:r>
      <w:r w:rsidR="003D08E2" w:rsidRPr="00E2175A">
        <w:rPr>
          <w:rFonts w:cs="Open Sans"/>
          <w:sz w:val="22"/>
          <w:szCs w:val="22"/>
        </w:rPr>
        <w:t>It’s kind of difficult</w:t>
      </w:r>
      <w:r w:rsidR="00701283" w:rsidRPr="00E2175A">
        <w:rPr>
          <w:rFonts w:ascii="Calibri" w:hAnsi="Calibri" w:cs="Calibri"/>
          <w:sz w:val="22"/>
          <w:szCs w:val="22"/>
        </w:rPr>
        <w:t>—</w:t>
      </w:r>
      <w:r w:rsidR="003D08E2" w:rsidRPr="00E2175A">
        <w:rPr>
          <w:rFonts w:cs="Open Sans"/>
          <w:sz w:val="22"/>
          <w:szCs w:val="22"/>
        </w:rPr>
        <w:t>like, say, if you are in a group where most of the people there are men, you know and you’re hearing a guy make a sexist joke or something like that, it’s kind of hard when you’re of the opposite sex to make a comment on that.</w:t>
      </w:r>
      <w:r w:rsidRPr="00E2175A">
        <w:rPr>
          <w:rFonts w:cs="Open Sans"/>
          <w:sz w:val="22"/>
          <w:szCs w:val="22"/>
        </w:rPr>
        <w:t>’</w:t>
      </w:r>
    </w:p>
    <w:p w14:paraId="7FBFCD29" w14:textId="3F1AD0B6" w:rsidR="003D08E2" w:rsidRPr="00E2175A" w:rsidRDefault="003D08E2" w:rsidP="00A16644">
      <w:pPr>
        <w:rPr>
          <w:rFonts w:cs="Open Sans"/>
        </w:rPr>
      </w:pPr>
      <w:r w:rsidRPr="00E2175A">
        <w:rPr>
          <w:rFonts w:cs="Open Sans"/>
        </w:rPr>
        <w:t xml:space="preserve">The respectful relationships component of Wellness Week does not include any specific education on bystander intervention. This may be </w:t>
      </w:r>
      <w:r w:rsidR="00DD5C96" w:rsidRPr="00E2175A">
        <w:rPr>
          <w:rFonts w:cs="Open Sans"/>
        </w:rPr>
        <w:t>one reason</w:t>
      </w:r>
      <w:r w:rsidRPr="00E2175A">
        <w:rPr>
          <w:rFonts w:cs="Open Sans"/>
        </w:rPr>
        <w:t xml:space="preserve"> there is inconsistency in residents’ levels of confidence to intervene, with intervention subject to an individual’s own level of understanding of what are unacceptable attitudes and behaviours, and how to effectively call them out.</w:t>
      </w:r>
    </w:p>
    <w:p w14:paraId="7C2E89DD" w14:textId="745CCAB5" w:rsidR="00A87671" w:rsidRDefault="003D08E2" w:rsidP="00A16644">
      <w:pPr>
        <w:rPr>
          <w:rFonts w:cs="Open Sans"/>
        </w:rPr>
      </w:pPr>
      <w:r w:rsidRPr="00E2175A">
        <w:rPr>
          <w:rFonts w:cs="Open Sans"/>
        </w:rPr>
        <w:t>To address this, th</w:t>
      </w:r>
      <w:r w:rsidR="003007CE" w:rsidRPr="00E2175A">
        <w:rPr>
          <w:rFonts w:cs="Open Sans"/>
        </w:rPr>
        <w:t xml:space="preserve">e </w:t>
      </w:r>
      <w:r w:rsidR="009039A6" w:rsidRPr="00E2175A">
        <w:rPr>
          <w:rFonts w:cs="Open Sans"/>
        </w:rPr>
        <w:t>Commission</w:t>
      </w:r>
      <w:r w:rsidR="003007CE" w:rsidRPr="00E2175A">
        <w:rPr>
          <w:rFonts w:cs="Open Sans"/>
        </w:rPr>
        <w:t xml:space="preserve"> recommends that the</w:t>
      </w:r>
      <w:r w:rsidR="00AF5CD8" w:rsidRPr="00E2175A">
        <w:rPr>
          <w:rFonts w:cs="Open Sans"/>
        </w:rPr>
        <w:t xml:space="preserve"> </w:t>
      </w:r>
      <w:r w:rsidR="003007CE" w:rsidRPr="00E2175A">
        <w:rPr>
          <w:rFonts w:cs="Open Sans"/>
        </w:rPr>
        <w:t xml:space="preserve">prevention program </w:t>
      </w:r>
      <w:r w:rsidR="00431972" w:rsidRPr="00E2175A">
        <w:rPr>
          <w:rFonts w:cs="Open Sans"/>
        </w:rPr>
        <w:t xml:space="preserve">proposed in recommendation </w:t>
      </w:r>
      <w:r w:rsidR="005B0FAC" w:rsidRPr="00E2175A">
        <w:rPr>
          <w:rFonts w:cs="Open Sans"/>
        </w:rPr>
        <w:t>11</w:t>
      </w:r>
      <w:r w:rsidR="00431972" w:rsidRPr="00E2175A">
        <w:rPr>
          <w:rFonts w:cs="Open Sans"/>
        </w:rPr>
        <w:t xml:space="preserve"> </w:t>
      </w:r>
      <w:r w:rsidR="003007CE" w:rsidRPr="00E2175A">
        <w:rPr>
          <w:rFonts w:cs="Open Sans"/>
        </w:rPr>
        <w:t>include</w:t>
      </w:r>
      <w:r w:rsidR="00431972" w:rsidRPr="00E2175A">
        <w:rPr>
          <w:rFonts w:cs="Open Sans"/>
        </w:rPr>
        <w:t>s</w:t>
      </w:r>
      <w:r w:rsidRPr="00E2175A">
        <w:rPr>
          <w:rFonts w:cs="Open Sans"/>
        </w:rPr>
        <w:t xml:space="preserve"> a component </w:t>
      </w:r>
      <w:r w:rsidR="00C17BD6" w:rsidRPr="00E2175A">
        <w:rPr>
          <w:rFonts w:cs="Open Sans"/>
        </w:rPr>
        <w:t>around bystander intervention.</w:t>
      </w:r>
    </w:p>
    <w:p w14:paraId="206BF0AD" w14:textId="4F94AD65" w:rsidR="00A87671" w:rsidRPr="00E2175A" w:rsidRDefault="00A87671" w:rsidP="00E363B0">
      <w:pPr>
        <w:pStyle w:val="Heading2"/>
      </w:pPr>
      <w:bookmarkStart w:id="175" w:name="_Toc8931204"/>
      <w:r w:rsidRPr="00E363B0">
        <w:t>Recommendations</w:t>
      </w:r>
      <w:bookmarkEnd w:id="175"/>
    </w:p>
    <w:tbl>
      <w:tblPr>
        <w:tblStyle w:val="TableGrid"/>
        <w:tblW w:w="0" w:type="auto"/>
        <w:tblLook w:val="04A0" w:firstRow="1" w:lastRow="0" w:firstColumn="1" w:lastColumn="0" w:noHBand="0" w:noVBand="1"/>
      </w:tblPr>
      <w:tblGrid>
        <w:gridCol w:w="9060"/>
      </w:tblGrid>
      <w:tr w:rsidR="00A87671" w:rsidRPr="00E2175A" w14:paraId="3108351D" w14:textId="77777777" w:rsidTr="00A87671">
        <w:tc>
          <w:tcPr>
            <w:tcW w:w="9060" w:type="dxa"/>
          </w:tcPr>
          <w:p w14:paraId="67FCED65" w14:textId="6F8AE7B3" w:rsidR="00A87671" w:rsidRPr="00E2175A" w:rsidRDefault="00A87671" w:rsidP="00A87671">
            <w:pPr>
              <w:rPr>
                <w:rFonts w:cs="Open Sans"/>
                <w:b/>
              </w:rPr>
            </w:pPr>
            <w:r w:rsidRPr="00E2175A">
              <w:rPr>
                <w:rFonts w:cs="Open Sans"/>
                <w:b/>
              </w:rPr>
              <w:t xml:space="preserve">Recommendation </w:t>
            </w:r>
            <w:r w:rsidR="00AB71A2" w:rsidRPr="00E2175A">
              <w:rPr>
                <w:rFonts w:cs="Open Sans"/>
                <w:b/>
              </w:rPr>
              <w:t>11</w:t>
            </w:r>
            <w:r w:rsidRPr="00E2175A">
              <w:rPr>
                <w:rFonts w:cs="Open Sans"/>
                <w:b/>
              </w:rPr>
              <w:t xml:space="preserve">: UNE should implement a sexual </w:t>
            </w:r>
            <w:r w:rsidR="001602D0" w:rsidRPr="00E2175A">
              <w:rPr>
                <w:rFonts w:cs="Open Sans"/>
                <w:b/>
              </w:rPr>
              <w:t>assault and sexual harassment</w:t>
            </w:r>
            <w:r w:rsidRPr="00E2175A">
              <w:rPr>
                <w:rFonts w:cs="Open Sans"/>
                <w:b/>
              </w:rPr>
              <w:t xml:space="preserve"> prevention program</w:t>
            </w:r>
          </w:p>
          <w:p w14:paraId="6D2C1FA5" w14:textId="26D9700D" w:rsidR="00A87671" w:rsidRPr="00E2175A" w:rsidRDefault="00A87671" w:rsidP="00A87671">
            <w:pPr>
              <w:rPr>
                <w:rFonts w:cs="Open Sans"/>
              </w:rPr>
            </w:pPr>
            <w:r w:rsidRPr="00E2175A">
              <w:rPr>
                <w:rFonts w:cs="Open Sans"/>
                <w:color w:val="000000"/>
                <w:szCs w:val="18"/>
              </w:rPr>
              <w:t xml:space="preserve">The Commission recommends that UNE implement an evidence-based program of sexual </w:t>
            </w:r>
            <w:r w:rsidR="001602D0" w:rsidRPr="00E2175A">
              <w:rPr>
                <w:rFonts w:cs="Open Sans"/>
                <w:color w:val="000000"/>
                <w:szCs w:val="18"/>
              </w:rPr>
              <w:t>assault and sexual harassment</w:t>
            </w:r>
            <w:r w:rsidRPr="00E2175A">
              <w:rPr>
                <w:rFonts w:cs="Open Sans"/>
                <w:color w:val="000000"/>
                <w:szCs w:val="18"/>
              </w:rPr>
              <w:t xml:space="preserve"> prevention education. </w:t>
            </w:r>
            <w:r w:rsidRPr="00E2175A">
              <w:rPr>
                <w:rFonts w:cs="Open Sans"/>
              </w:rPr>
              <w:t>Primary prevention aims to change the underlying behaviours and conditions that facilitate and support violence, before it ever occurs.</w:t>
            </w:r>
            <w:r w:rsidRPr="00E2175A">
              <w:rPr>
                <w:rStyle w:val="EndnoteReference"/>
                <w:rFonts w:ascii="Open Sans" w:hAnsi="Open Sans" w:cs="Open Sans"/>
              </w:rPr>
              <w:endnoteReference w:id="78"/>
            </w:r>
            <w:r w:rsidRPr="00E2175A">
              <w:rPr>
                <w:rFonts w:cs="Open Sans"/>
              </w:rPr>
              <w:t xml:space="preserve"> A stronger focus on primary prevention has the potential to change attitudes and behaviours, influencing the broader culture within UNE residential colleges and reducing the risk of sexual assault and sexual harassment.</w:t>
            </w:r>
          </w:p>
          <w:p w14:paraId="50C6E29E" w14:textId="77777777" w:rsidR="00A87671" w:rsidRPr="00E2175A" w:rsidRDefault="00A87671" w:rsidP="00A87671">
            <w:pPr>
              <w:rPr>
                <w:rFonts w:cs="Open Sans"/>
                <w:color w:val="000000"/>
                <w:szCs w:val="18"/>
              </w:rPr>
            </w:pPr>
            <w:r w:rsidRPr="00E2175A">
              <w:rPr>
                <w:rFonts w:cs="Open Sans"/>
                <w:color w:val="000000"/>
                <w:szCs w:val="18"/>
              </w:rPr>
              <w:t>This prevention education program should address the issues identified in this chapter, and work to:</w:t>
            </w:r>
          </w:p>
          <w:p w14:paraId="78F0B3F7" w14:textId="49791F81" w:rsidR="00A87671" w:rsidRPr="00E2175A" w:rsidRDefault="00701283" w:rsidP="00A87671">
            <w:pPr>
              <w:pStyle w:val="ListParagraph"/>
              <w:numPr>
                <w:ilvl w:val="0"/>
                <w:numId w:val="20"/>
              </w:numPr>
              <w:spacing w:before="120" w:after="120"/>
              <w:ind w:left="714" w:hanging="357"/>
              <w:contextualSpacing w:val="0"/>
              <w:rPr>
                <w:rFonts w:cs="Open Sans"/>
                <w:color w:val="000000"/>
                <w:szCs w:val="18"/>
              </w:rPr>
            </w:pPr>
            <w:r w:rsidRPr="00E2175A">
              <w:rPr>
                <w:rFonts w:cs="Open Sans"/>
                <w:color w:val="000000"/>
                <w:szCs w:val="18"/>
              </w:rPr>
              <w:t>c</w:t>
            </w:r>
            <w:r w:rsidR="00A87671" w:rsidRPr="00E2175A">
              <w:rPr>
                <w:rFonts w:cs="Open Sans"/>
                <w:color w:val="000000"/>
                <w:szCs w:val="18"/>
              </w:rPr>
              <w:t>hallenge harmful attitudes towards women, including attitudes around gender equality and stereotypical gender roles</w:t>
            </w:r>
          </w:p>
          <w:p w14:paraId="45351280" w14:textId="46BA7274" w:rsidR="00A87671" w:rsidRPr="00E2175A" w:rsidRDefault="00701283" w:rsidP="00A87671">
            <w:pPr>
              <w:pStyle w:val="ListParagraph"/>
              <w:numPr>
                <w:ilvl w:val="0"/>
                <w:numId w:val="20"/>
              </w:numPr>
              <w:spacing w:before="120" w:after="120"/>
              <w:ind w:left="714" w:hanging="357"/>
              <w:contextualSpacing w:val="0"/>
              <w:rPr>
                <w:rFonts w:cs="Open Sans"/>
                <w:color w:val="000000"/>
                <w:szCs w:val="18"/>
              </w:rPr>
            </w:pPr>
            <w:r w:rsidRPr="00E2175A">
              <w:rPr>
                <w:rFonts w:cs="Open Sans"/>
                <w:color w:val="000000"/>
                <w:szCs w:val="18"/>
              </w:rPr>
              <w:t>c</w:t>
            </w:r>
            <w:r w:rsidR="00A87671" w:rsidRPr="00E2175A">
              <w:rPr>
                <w:rFonts w:cs="Open Sans"/>
                <w:color w:val="000000"/>
                <w:szCs w:val="18"/>
              </w:rPr>
              <w:t>hallenge violence-supportive attitudes</w:t>
            </w:r>
          </w:p>
          <w:p w14:paraId="20139770" w14:textId="79C596C4" w:rsidR="00A87671" w:rsidRPr="00E2175A" w:rsidRDefault="00701283" w:rsidP="00A87671">
            <w:pPr>
              <w:pStyle w:val="ListParagraph"/>
              <w:numPr>
                <w:ilvl w:val="0"/>
                <w:numId w:val="20"/>
              </w:numPr>
              <w:spacing w:before="120" w:after="120"/>
              <w:ind w:left="714" w:hanging="357"/>
              <w:contextualSpacing w:val="0"/>
              <w:rPr>
                <w:rFonts w:cs="Open Sans"/>
                <w:color w:val="000000"/>
                <w:szCs w:val="18"/>
              </w:rPr>
            </w:pPr>
            <w:r w:rsidRPr="00E2175A">
              <w:rPr>
                <w:rFonts w:cs="Open Sans"/>
                <w:color w:val="000000"/>
                <w:szCs w:val="18"/>
              </w:rPr>
              <w:t>i</w:t>
            </w:r>
            <w:r w:rsidR="00A87671" w:rsidRPr="00E2175A">
              <w:rPr>
                <w:rFonts w:cs="Open Sans"/>
                <w:color w:val="000000"/>
                <w:szCs w:val="18"/>
              </w:rPr>
              <w:t xml:space="preserve">ncrease understanding of </w:t>
            </w:r>
            <w:r w:rsidR="00A87671" w:rsidRPr="00E2175A">
              <w:rPr>
                <w:rFonts w:cs="Open Sans"/>
              </w:rPr>
              <w:t>sexual assault and sexual harassment</w:t>
            </w:r>
            <w:r w:rsidR="00A87671" w:rsidRPr="00E2175A">
              <w:rPr>
                <w:rFonts w:cs="Open Sans"/>
                <w:color w:val="000000"/>
                <w:szCs w:val="18"/>
              </w:rPr>
              <w:t xml:space="preserve">, including how to identify behaviours that constitute </w:t>
            </w:r>
            <w:r w:rsidR="00A87671" w:rsidRPr="00E2175A">
              <w:rPr>
                <w:rFonts w:cs="Open Sans"/>
              </w:rPr>
              <w:t>sexual assault and sexual harassment</w:t>
            </w:r>
          </w:p>
          <w:p w14:paraId="2AA55C7C" w14:textId="2C35DA1C" w:rsidR="00A87671" w:rsidRPr="00E2175A" w:rsidRDefault="00701283" w:rsidP="00A87671">
            <w:pPr>
              <w:pStyle w:val="ListParagraph"/>
              <w:numPr>
                <w:ilvl w:val="0"/>
                <w:numId w:val="20"/>
              </w:numPr>
              <w:spacing w:before="120" w:after="120"/>
              <w:ind w:left="714" w:hanging="357"/>
              <w:contextualSpacing w:val="0"/>
              <w:rPr>
                <w:rFonts w:cs="Open Sans"/>
                <w:color w:val="000000"/>
                <w:szCs w:val="18"/>
              </w:rPr>
            </w:pPr>
            <w:r w:rsidRPr="00E2175A">
              <w:rPr>
                <w:rFonts w:cs="Open Sans"/>
                <w:color w:val="000000"/>
                <w:szCs w:val="18"/>
              </w:rPr>
              <w:t>i</w:t>
            </w:r>
            <w:r w:rsidR="00A87671" w:rsidRPr="00E2175A">
              <w:rPr>
                <w:rFonts w:cs="Open Sans"/>
                <w:color w:val="000000"/>
                <w:szCs w:val="18"/>
              </w:rPr>
              <w:t>ncrease understanding of consent, and change consent-seeking behaviours (including</w:t>
            </w:r>
            <w:r w:rsidR="00A87671" w:rsidRPr="00E2175A">
              <w:rPr>
                <w:rFonts w:cs="Open Sans"/>
              </w:rPr>
              <w:t xml:space="preserve"> the role alcohol plays in limiting or preventing someone from providing consent to sexual activity)</w:t>
            </w:r>
          </w:p>
          <w:p w14:paraId="24D9CEC0" w14:textId="7EAC6495" w:rsidR="00A87671" w:rsidRPr="00E2175A" w:rsidRDefault="00701283" w:rsidP="00A87671">
            <w:pPr>
              <w:pStyle w:val="ListParagraph"/>
              <w:numPr>
                <w:ilvl w:val="0"/>
                <w:numId w:val="20"/>
              </w:numPr>
              <w:spacing w:before="120" w:after="120"/>
              <w:ind w:left="714" w:hanging="357"/>
              <w:contextualSpacing w:val="0"/>
              <w:rPr>
                <w:rFonts w:cs="Open Sans"/>
                <w:color w:val="000000"/>
                <w:szCs w:val="18"/>
              </w:rPr>
            </w:pPr>
            <w:r w:rsidRPr="00E2175A">
              <w:rPr>
                <w:rFonts w:cs="Open Sans"/>
                <w:color w:val="000000"/>
                <w:szCs w:val="18"/>
              </w:rPr>
              <w:t>i</w:t>
            </w:r>
            <w:r w:rsidR="00A87671" w:rsidRPr="00E2175A">
              <w:rPr>
                <w:rFonts w:cs="Open Sans"/>
                <w:color w:val="000000"/>
                <w:szCs w:val="18"/>
              </w:rPr>
              <w:t xml:space="preserve">ncrease confidence and capacity to intervene as a bystander to address the attitudes and behaviours that support </w:t>
            </w:r>
            <w:r w:rsidR="00FA0AD9" w:rsidRPr="00E2175A">
              <w:rPr>
                <w:rFonts w:cs="Open Sans"/>
                <w:color w:val="000000"/>
                <w:szCs w:val="18"/>
              </w:rPr>
              <w:t>sexual assault and sexual harassment</w:t>
            </w:r>
            <w:r w:rsidR="00A87671" w:rsidRPr="00E2175A">
              <w:rPr>
                <w:rFonts w:cs="Open Sans"/>
                <w:color w:val="000000"/>
                <w:szCs w:val="18"/>
              </w:rPr>
              <w:t>, as well as to intervene in potentially violent situations.</w:t>
            </w:r>
          </w:p>
          <w:p w14:paraId="52DD5D16" w14:textId="6B8BA880" w:rsidR="00A87671" w:rsidRPr="00E2175A" w:rsidRDefault="00A87671" w:rsidP="00A87671">
            <w:pPr>
              <w:rPr>
                <w:rFonts w:cs="Open Sans"/>
              </w:rPr>
            </w:pPr>
            <w:r w:rsidRPr="00E2175A">
              <w:rPr>
                <w:rFonts w:cs="Open Sans"/>
              </w:rPr>
              <w:t>In line with guidance for effective practice, the prevention program should be run throughout the academic year to facilitate the delivery of multiple sessions and the use of different strategies to maximise engagement and impact. This should include opportunities for residents and staff to test new skills and strategies to reinforce positive attitudes and behaviours.</w:t>
            </w:r>
            <w:r w:rsidRPr="00E2175A">
              <w:rPr>
                <w:rStyle w:val="EndnoteReference"/>
                <w:rFonts w:ascii="Open Sans" w:hAnsi="Open Sans" w:cs="Open Sans"/>
              </w:rPr>
              <w:endnoteReference w:id="79"/>
            </w:r>
          </w:p>
          <w:p w14:paraId="1148FDD2" w14:textId="41448E94" w:rsidR="00A87671" w:rsidRPr="00E2175A" w:rsidRDefault="00A87671" w:rsidP="00A87671">
            <w:pPr>
              <w:rPr>
                <w:rFonts w:cs="Open Sans"/>
              </w:rPr>
            </w:pPr>
            <w:r w:rsidRPr="00E2175A">
              <w:rPr>
                <w:rFonts w:cs="Open Sans"/>
              </w:rPr>
              <w:t>The introduction of such a program is aligned with the Tertiary Education Quality and Standards Agency Guidance Note on Wellbeing and Safety (Guidance Note) which states that university residential colleges should implement measures, such as evidence-based sexual violence prevention education programs to address the risks of sexual assault and sexual harassment within university residences.</w:t>
            </w:r>
            <w:r w:rsidRPr="00E2175A">
              <w:rPr>
                <w:rStyle w:val="EndnoteReference"/>
                <w:rFonts w:ascii="Open Sans" w:hAnsi="Open Sans" w:cs="Open Sans"/>
              </w:rPr>
              <w:endnoteReference w:id="80"/>
            </w:r>
            <w:r w:rsidRPr="00E2175A">
              <w:rPr>
                <w:rFonts w:cs="Open Sans"/>
              </w:rPr>
              <w:t xml:space="preserve"> The Guidance Note also outlines that the intent of standard 2.3 of the Higher Education Standards Framework, relating to wellbeing and safety, requires providers to take active responsibility for fostering an environment of wellbeing and safety for residents. This includes conducting evidence-based sexual violence, drug and alcohol abuse prevention education programs.</w:t>
            </w:r>
          </w:p>
          <w:p w14:paraId="383E1930" w14:textId="77777777" w:rsidR="00A87671" w:rsidRPr="00E2175A" w:rsidRDefault="00A87671" w:rsidP="00A87671">
            <w:pPr>
              <w:rPr>
                <w:rFonts w:cs="Open Sans"/>
              </w:rPr>
            </w:pPr>
            <w:r w:rsidRPr="00E2175A">
              <w:rPr>
                <w:rFonts w:cs="Open Sans"/>
              </w:rPr>
              <w:t>There are a number of existing violence prevention programs that UNE may wish to consider, including:</w:t>
            </w:r>
          </w:p>
          <w:p w14:paraId="41590D3F" w14:textId="369B9B5F" w:rsidR="00A87671" w:rsidRPr="00E2175A" w:rsidRDefault="00A87671" w:rsidP="00A87671">
            <w:pPr>
              <w:pStyle w:val="ListParagraph"/>
              <w:numPr>
                <w:ilvl w:val="0"/>
                <w:numId w:val="21"/>
              </w:numPr>
              <w:ind w:left="714" w:hanging="357"/>
              <w:contextualSpacing w:val="0"/>
              <w:rPr>
                <w:rFonts w:cs="Open Sans"/>
              </w:rPr>
            </w:pPr>
            <w:r w:rsidRPr="00E2175A">
              <w:rPr>
                <w:rFonts w:cs="Open Sans"/>
              </w:rPr>
              <w:t xml:space="preserve">The </w:t>
            </w:r>
            <w:r w:rsidRPr="00E2175A">
              <w:rPr>
                <w:rFonts w:cs="Open Sans"/>
                <w:i/>
              </w:rPr>
              <w:t xml:space="preserve">MATE Bystander Program. </w:t>
            </w:r>
            <w:r w:rsidRPr="00E2175A">
              <w:rPr>
                <w:rFonts w:cs="Open Sans"/>
              </w:rPr>
              <w:t>MATE</w:t>
            </w:r>
            <w:r w:rsidRPr="00E2175A">
              <w:rPr>
                <w:rFonts w:cs="Open Sans"/>
                <w:i/>
              </w:rPr>
              <w:t xml:space="preserve"> </w:t>
            </w:r>
            <w:r w:rsidRPr="00E2175A">
              <w:rPr>
                <w:rFonts w:cs="Open Sans"/>
              </w:rPr>
              <w:t>is an example of an evidence-based program developed for the Australian context. Developed by Griffith University, MATE offers a range of training options that teach participants to be ‘effective bystanders to both overt violent behaviour and covert problematic situations that contribute to violence against women’.</w:t>
            </w:r>
            <w:r w:rsidRPr="00E2175A">
              <w:rPr>
                <w:rStyle w:val="EndnoteReference"/>
                <w:rFonts w:ascii="Open Sans" w:hAnsi="Open Sans" w:cs="Open Sans"/>
              </w:rPr>
              <w:endnoteReference w:id="81"/>
            </w:r>
            <w:r w:rsidRPr="00E2175A">
              <w:rPr>
                <w:rFonts w:cs="Open Sans"/>
              </w:rPr>
              <w:t xml:space="preserve"> While MATE has not yet been evaluated, it is based on the </w:t>
            </w:r>
            <w:r w:rsidRPr="00E2175A">
              <w:rPr>
                <w:rFonts w:cs="Open Sans"/>
                <w:i/>
              </w:rPr>
              <w:t xml:space="preserve">Mentors in Violence Prevention </w:t>
            </w:r>
            <w:r w:rsidRPr="00E2175A">
              <w:rPr>
                <w:rFonts w:cs="Open Sans"/>
              </w:rPr>
              <w:t>program, which has been found to be effective in changing attitudes and behaviours in university residents in the United States.</w:t>
            </w:r>
            <w:r w:rsidRPr="00E2175A">
              <w:rPr>
                <w:rStyle w:val="EndnoteReference"/>
                <w:rFonts w:ascii="Open Sans" w:hAnsi="Open Sans" w:cs="Open Sans"/>
              </w:rPr>
              <w:endnoteReference w:id="82"/>
            </w:r>
          </w:p>
          <w:p w14:paraId="105DF651" w14:textId="0AA44D14" w:rsidR="00A87671" w:rsidRPr="00E2175A" w:rsidRDefault="00A87671" w:rsidP="00A87671">
            <w:pPr>
              <w:pStyle w:val="ListParagraph"/>
              <w:numPr>
                <w:ilvl w:val="0"/>
                <w:numId w:val="21"/>
              </w:numPr>
              <w:ind w:left="714" w:hanging="357"/>
              <w:contextualSpacing w:val="0"/>
              <w:rPr>
                <w:rFonts w:cs="Open Sans"/>
              </w:rPr>
            </w:pPr>
            <w:r w:rsidRPr="00E2175A">
              <w:rPr>
                <w:rFonts w:cs="Open Sans"/>
              </w:rPr>
              <w:t xml:space="preserve">The </w:t>
            </w:r>
            <w:r w:rsidRPr="00E2175A">
              <w:rPr>
                <w:rFonts w:cs="Open Sans"/>
                <w:i/>
              </w:rPr>
              <w:t>Understanding sexual consent &amp; preventing sexual violence in universities</w:t>
            </w:r>
            <w:r w:rsidRPr="00E2175A">
              <w:rPr>
                <w:rFonts w:cs="Open Sans"/>
              </w:rPr>
              <w:t xml:space="preserve"> program. This was developed by the Full Stop Foundation of Rape and Domestic Violence Services Australia specifically for residential college residents and staff. The program aims to influence attitudes and behaviours of residents, as well to influence campus culture, and introduces residents to key concepts concerning sexual violence, legal responsibilities, ethical consent, and skills in being an ethical bystander. The program also includes a component around receiving disclosures, which may also be appropriate for resident leaders.</w:t>
            </w:r>
            <w:r w:rsidRPr="00E2175A">
              <w:rPr>
                <w:rStyle w:val="EndnoteReference"/>
                <w:rFonts w:ascii="Open Sans" w:hAnsi="Open Sans" w:cs="Open Sans"/>
              </w:rPr>
              <w:endnoteReference w:id="83"/>
            </w:r>
            <w:r w:rsidRPr="00E2175A">
              <w:rPr>
                <w:rFonts w:cs="Open Sans"/>
              </w:rPr>
              <w:t xml:space="preserve"> The program has not yet been formally evaluated.</w:t>
            </w:r>
          </w:p>
          <w:p w14:paraId="7FBF3F63" w14:textId="5C2DA944" w:rsidR="00A87671" w:rsidRPr="00E2175A" w:rsidRDefault="00A87671" w:rsidP="00A87671">
            <w:pPr>
              <w:rPr>
                <w:rFonts w:cs="Open Sans"/>
              </w:rPr>
            </w:pPr>
            <w:r w:rsidRPr="00E2175A">
              <w:rPr>
                <w:rFonts w:cs="Open Sans"/>
              </w:rPr>
              <w:t>The Commission also understands that Universities Australia is in the early stages of developing a respectful relationships program for university students.</w:t>
            </w:r>
          </w:p>
          <w:p w14:paraId="66EFC17B" w14:textId="5EC38DF6" w:rsidR="00A87671" w:rsidRPr="00E2175A" w:rsidRDefault="00A87671" w:rsidP="00A87671">
            <w:pPr>
              <w:rPr>
                <w:rFonts w:cs="Open Sans"/>
              </w:rPr>
            </w:pPr>
            <w:r w:rsidRPr="00E2175A">
              <w:rPr>
                <w:rFonts w:cs="Open Sans"/>
              </w:rPr>
              <w:t xml:space="preserve">Alternatively, UNE may wish to consider developing their own program. If UNE seeks to develop their own program, the Commission recommends that experts in sexual </w:t>
            </w:r>
            <w:r w:rsidR="003E4111" w:rsidRPr="00E2175A">
              <w:rPr>
                <w:rFonts w:cs="Open Sans"/>
              </w:rPr>
              <w:t>assault and sexual harassment</w:t>
            </w:r>
            <w:r w:rsidRPr="00E2175A">
              <w:rPr>
                <w:rFonts w:cs="Open Sans"/>
              </w:rPr>
              <w:t xml:space="preserve"> prevention be engaged to ensure the content and mode of delivery is evidence-based and effective.</w:t>
            </w:r>
          </w:p>
          <w:p w14:paraId="16DE8A17" w14:textId="77777777" w:rsidR="00A87671" w:rsidRPr="00E2175A" w:rsidRDefault="00A87671" w:rsidP="00A87671">
            <w:pPr>
              <w:rPr>
                <w:rFonts w:cs="Open Sans"/>
              </w:rPr>
            </w:pPr>
            <w:r w:rsidRPr="00E2175A">
              <w:rPr>
                <w:rFonts w:cs="Open Sans"/>
              </w:rPr>
              <w:t>UNE should also ensure that any program is implemented along with a comprehensive monitoring and evaluation strategy that will measure impact and effectiveness.</w:t>
            </w:r>
          </w:p>
          <w:p w14:paraId="7264583D" w14:textId="7803E52B" w:rsidR="00A87671" w:rsidRPr="00E2175A" w:rsidRDefault="00A87671" w:rsidP="00A87671">
            <w:pPr>
              <w:rPr>
                <w:rFonts w:cs="Open Sans"/>
                <w:b/>
                <w:color w:val="000000"/>
                <w:szCs w:val="18"/>
              </w:rPr>
            </w:pPr>
            <w:r w:rsidRPr="00E2175A">
              <w:rPr>
                <w:rFonts w:cs="Open Sans"/>
                <w:b/>
                <w:color w:val="000000"/>
                <w:szCs w:val="18"/>
              </w:rPr>
              <w:t xml:space="preserve">Recommendation </w:t>
            </w:r>
            <w:r w:rsidR="00AB71A2" w:rsidRPr="00E2175A">
              <w:rPr>
                <w:rFonts w:cs="Open Sans"/>
                <w:b/>
                <w:color w:val="000000"/>
                <w:szCs w:val="18"/>
              </w:rPr>
              <w:t>12</w:t>
            </w:r>
            <w:r w:rsidRPr="00E2175A">
              <w:rPr>
                <w:rFonts w:cs="Open Sans"/>
                <w:b/>
                <w:color w:val="000000"/>
                <w:szCs w:val="18"/>
              </w:rPr>
              <w:t xml:space="preserve">: All UNE colleges </w:t>
            </w:r>
            <w:r w:rsidR="00921FCB" w:rsidRPr="00E2175A">
              <w:rPr>
                <w:rFonts w:cs="Open Sans"/>
                <w:b/>
                <w:color w:val="000000"/>
                <w:szCs w:val="18"/>
              </w:rPr>
              <w:t xml:space="preserve">should encourage </w:t>
            </w:r>
            <w:r w:rsidR="00A67E06" w:rsidRPr="00E2175A">
              <w:rPr>
                <w:rFonts w:cs="Open Sans"/>
                <w:b/>
                <w:color w:val="000000"/>
                <w:szCs w:val="18"/>
              </w:rPr>
              <w:t>leadership committees</w:t>
            </w:r>
            <w:r w:rsidR="00921FCB" w:rsidRPr="00E2175A">
              <w:rPr>
                <w:rFonts w:cs="Open Sans"/>
                <w:b/>
                <w:color w:val="000000"/>
                <w:szCs w:val="18"/>
              </w:rPr>
              <w:t xml:space="preserve"> to</w:t>
            </w:r>
            <w:r w:rsidR="00A67E06" w:rsidRPr="00E2175A">
              <w:rPr>
                <w:rFonts w:cs="Open Sans"/>
                <w:b/>
                <w:color w:val="000000"/>
                <w:szCs w:val="18"/>
              </w:rPr>
              <w:t xml:space="preserve"> have </w:t>
            </w:r>
            <w:r w:rsidR="00423362" w:rsidRPr="00E2175A">
              <w:rPr>
                <w:rFonts w:cs="Open Sans"/>
                <w:b/>
                <w:color w:val="000000"/>
                <w:szCs w:val="18"/>
              </w:rPr>
              <w:t xml:space="preserve">proportional </w:t>
            </w:r>
            <w:r w:rsidR="00A67E06" w:rsidRPr="00E2175A">
              <w:rPr>
                <w:rFonts w:cs="Open Sans"/>
                <w:b/>
                <w:color w:val="000000"/>
                <w:szCs w:val="18"/>
              </w:rPr>
              <w:t>representation of female and male leaders</w:t>
            </w:r>
          </w:p>
          <w:p w14:paraId="0E9A0BBB" w14:textId="0F2A04AA" w:rsidR="00A67E06" w:rsidRPr="00E2175A" w:rsidRDefault="00A67E06" w:rsidP="00A67E06">
            <w:pPr>
              <w:rPr>
                <w:rFonts w:cs="Open Sans"/>
                <w:color w:val="000000"/>
              </w:rPr>
            </w:pPr>
            <w:r w:rsidRPr="00E2175A">
              <w:rPr>
                <w:rFonts w:cs="Open Sans"/>
              </w:rPr>
              <w:t xml:space="preserve">The Commission recommends that all UNE colleges </w:t>
            </w:r>
            <w:r w:rsidR="00921FCB" w:rsidRPr="00E2175A">
              <w:rPr>
                <w:rFonts w:cs="Open Sans"/>
              </w:rPr>
              <w:t xml:space="preserve">should encourage </w:t>
            </w:r>
            <w:r w:rsidRPr="00E2175A">
              <w:rPr>
                <w:rFonts w:cs="Open Sans"/>
              </w:rPr>
              <w:t xml:space="preserve">their leadership committees </w:t>
            </w:r>
            <w:r w:rsidR="00921FCB" w:rsidRPr="00E2175A">
              <w:rPr>
                <w:rFonts w:cs="Open Sans"/>
              </w:rPr>
              <w:t xml:space="preserve">to </w:t>
            </w:r>
            <w:r w:rsidRPr="00E2175A">
              <w:rPr>
                <w:rFonts w:cs="Open Sans"/>
              </w:rPr>
              <w:t xml:space="preserve">have </w:t>
            </w:r>
            <w:r w:rsidR="003C5F74" w:rsidRPr="00E2175A">
              <w:rPr>
                <w:rFonts w:cs="Open Sans"/>
              </w:rPr>
              <w:t>proportional</w:t>
            </w:r>
            <w:r w:rsidRPr="00E2175A">
              <w:rPr>
                <w:rFonts w:cs="Open Sans"/>
              </w:rPr>
              <w:t xml:space="preserve"> </w:t>
            </w:r>
            <w:r w:rsidRPr="00E2175A">
              <w:rPr>
                <w:rFonts w:cs="Open Sans"/>
                <w:color w:val="000000"/>
              </w:rPr>
              <w:t>representation of female and male residents, reflecting the demographic makeup of the college.</w:t>
            </w:r>
          </w:p>
          <w:p w14:paraId="46C0CA3E" w14:textId="46C6D0FE" w:rsidR="00024745" w:rsidRPr="00E2175A" w:rsidRDefault="00A87671" w:rsidP="00A87671">
            <w:pPr>
              <w:rPr>
                <w:rFonts w:cs="Open Sans"/>
                <w:b/>
                <w:color w:val="000000"/>
                <w:szCs w:val="18"/>
              </w:rPr>
            </w:pPr>
            <w:r w:rsidRPr="00E2175A">
              <w:rPr>
                <w:rFonts w:cs="Open Sans"/>
                <w:b/>
                <w:color w:val="000000"/>
                <w:szCs w:val="18"/>
              </w:rPr>
              <w:t xml:space="preserve">Recommendation </w:t>
            </w:r>
            <w:r w:rsidR="00AB71A2" w:rsidRPr="00E2175A">
              <w:rPr>
                <w:rFonts w:cs="Open Sans"/>
                <w:b/>
                <w:color w:val="000000"/>
                <w:szCs w:val="18"/>
              </w:rPr>
              <w:t>13</w:t>
            </w:r>
            <w:r w:rsidRPr="00E2175A">
              <w:rPr>
                <w:rFonts w:cs="Open Sans"/>
                <w:b/>
                <w:color w:val="000000"/>
                <w:szCs w:val="18"/>
              </w:rPr>
              <w:t xml:space="preserve">: </w:t>
            </w:r>
            <w:r w:rsidR="00024745" w:rsidRPr="00E2175A">
              <w:rPr>
                <w:rFonts w:cs="Open Sans"/>
                <w:b/>
                <w:color w:val="000000"/>
                <w:szCs w:val="18"/>
              </w:rPr>
              <w:t>St Albert’s</w:t>
            </w:r>
            <w:r w:rsidR="004E56B4" w:rsidRPr="00E2175A">
              <w:rPr>
                <w:rFonts w:cs="Open Sans"/>
                <w:b/>
                <w:color w:val="000000"/>
                <w:szCs w:val="18"/>
              </w:rPr>
              <w:t xml:space="preserve"> College</w:t>
            </w:r>
            <w:r w:rsidR="00024745" w:rsidRPr="00E2175A">
              <w:rPr>
                <w:rFonts w:cs="Open Sans"/>
                <w:b/>
                <w:color w:val="000000"/>
                <w:szCs w:val="18"/>
              </w:rPr>
              <w:t xml:space="preserve"> </w:t>
            </w:r>
            <w:r w:rsidR="004E56B4" w:rsidRPr="00E2175A">
              <w:rPr>
                <w:rFonts w:cs="Open Sans"/>
                <w:b/>
                <w:color w:val="000000"/>
                <w:szCs w:val="18"/>
              </w:rPr>
              <w:t xml:space="preserve">should </w:t>
            </w:r>
            <w:r w:rsidR="00024745" w:rsidRPr="00E2175A">
              <w:rPr>
                <w:rFonts w:cs="Open Sans"/>
                <w:b/>
                <w:color w:val="000000"/>
                <w:szCs w:val="18"/>
              </w:rPr>
              <w:t xml:space="preserve">review </w:t>
            </w:r>
            <w:r w:rsidR="004E56B4" w:rsidRPr="00E2175A">
              <w:rPr>
                <w:rFonts w:cs="Open Sans"/>
                <w:b/>
                <w:color w:val="000000"/>
                <w:szCs w:val="18"/>
              </w:rPr>
              <w:t xml:space="preserve">the </w:t>
            </w:r>
            <w:r w:rsidR="00024745" w:rsidRPr="00E2175A">
              <w:rPr>
                <w:rFonts w:cs="Open Sans"/>
                <w:b/>
                <w:color w:val="000000"/>
                <w:szCs w:val="18"/>
              </w:rPr>
              <w:t>terms of reference and establish a work plan for its Gender Equality Working Group</w:t>
            </w:r>
          </w:p>
          <w:p w14:paraId="6D1B8709" w14:textId="7CBA474F" w:rsidR="00024745" w:rsidRPr="00E2175A" w:rsidRDefault="00024745" w:rsidP="00A87671">
            <w:pPr>
              <w:rPr>
                <w:rFonts w:cs="Open Sans"/>
                <w:color w:val="000000"/>
                <w:sz w:val="28"/>
              </w:rPr>
            </w:pPr>
            <w:r w:rsidRPr="00E2175A">
              <w:rPr>
                <w:rFonts w:cs="Open Sans"/>
                <w:szCs w:val="22"/>
              </w:rPr>
              <w:t>The Commission recommends that St Albert’s</w:t>
            </w:r>
            <w:r w:rsidR="004E56B4" w:rsidRPr="00E2175A">
              <w:rPr>
                <w:rFonts w:cs="Open Sans"/>
                <w:szCs w:val="22"/>
              </w:rPr>
              <w:t xml:space="preserve"> College</w:t>
            </w:r>
            <w:r w:rsidRPr="00E2175A">
              <w:rPr>
                <w:rFonts w:cs="Open Sans"/>
                <w:szCs w:val="22"/>
              </w:rPr>
              <w:t xml:space="preserve"> review</w:t>
            </w:r>
            <w:r w:rsidR="004E56B4" w:rsidRPr="00E2175A">
              <w:rPr>
                <w:rFonts w:cs="Open Sans"/>
                <w:szCs w:val="22"/>
              </w:rPr>
              <w:t>s</w:t>
            </w:r>
            <w:r w:rsidRPr="00E2175A">
              <w:rPr>
                <w:rFonts w:cs="Open Sans"/>
                <w:szCs w:val="22"/>
              </w:rPr>
              <w:t xml:space="preserve"> the terms of reference for the </w:t>
            </w:r>
            <w:r w:rsidR="002E78D4" w:rsidRPr="00E2175A">
              <w:rPr>
                <w:rFonts w:cs="Open Sans"/>
                <w:szCs w:val="22"/>
              </w:rPr>
              <w:t>Working Group</w:t>
            </w:r>
            <w:r w:rsidRPr="00E2175A">
              <w:rPr>
                <w:rFonts w:cs="Open Sans"/>
                <w:szCs w:val="22"/>
              </w:rPr>
              <w:t>, and establish</w:t>
            </w:r>
            <w:r w:rsidR="004E56B4" w:rsidRPr="00E2175A">
              <w:rPr>
                <w:rFonts w:cs="Open Sans"/>
                <w:szCs w:val="22"/>
              </w:rPr>
              <w:t>es</w:t>
            </w:r>
            <w:r w:rsidRPr="00E2175A">
              <w:rPr>
                <w:rFonts w:cs="Open Sans"/>
                <w:szCs w:val="22"/>
              </w:rPr>
              <w:t xml:space="preserve"> a work plan to ensure the Working Group is action focused, </w:t>
            </w:r>
            <w:r w:rsidRPr="00E2175A">
              <w:rPr>
                <w:rFonts w:cs="Open Sans"/>
              </w:rPr>
              <w:t xml:space="preserve">and can deliver outcomes to improve gender equality and reduce sexual assault and sexual harassment. </w:t>
            </w:r>
            <w:r w:rsidR="00EE24C9" w:rsidRPr="00E2175A">
              <w:rPr>
                <w:rFonts w:cs="Open Sans"/>
              </w:rPr>
              <w:t>The Working Group’s work plan and outcomes should be made available to all residents to ensure transparency and accountability.</w:t>
            </w:r>
          </w:p>
          <w:p w14:paraId="54184E4B" w14:textId="3D8BDA5B" w:rsidR="00A87671" w:rsidRPr="00E2175A" w:rsidRDefault="00024745" w:rsidP="00A87671">
            <w:pPr>
              <w:rPr>
                <w:rFonts w:cs="Open Sans"/>
                <w:b/>
                <w:color w:val="000000"/>
                <w:szCs w:val="18"/>
              </w:rPr>
            </w:pPr>
            <w:r w:rsidRPr="00E2175A">
              <w:rPr>
                <w:rFonts w:cs="Open Sans"/>
                <w:b/>
                <w:color w:val="000000"/>
                <w:szCs w:val="18"/>
              </w:rPr>
              <w:t xml:space="preserve">Recommendation </w:t>
            </w:r>
            <w:r w:rsidR="00AB71A2" w:rsidRPr="00E2175A">
              <w:rPr>
                <w:rFonts w:cs="Open Sans"/>
                <w:b/>
                <w:color w:val="000000"/>
                <w:szCs w:val="18"/>
              </w:rPr>
              <w:t>14</w:t>
            </w:r>
            <w:r w:rsidRPr="00E2175A">
              <w:rPr>
                <w:rFonts w:cs="Open Sans"/>
                <w:b/>
                <w:color w:val="000000"/>
                <w:szCs w:val="18"/>
              </w:rPr>
              <w:t>:</w:t>
            </w:r>
            <w:r w:rsidR="006516C8" w:rsidRPr="00E2175A">
              <w:rPr>
                <w:rFonts w:cs="Open Sans"/>
                <w:b/>
                <w:color w:val="000000"/>
                <w:szCs w:val="18"/>
              </w:rPr>
              <w:t xml:space="preserve"> </w:t>
            </w:r>
            <w:r w:rsidR="00A87671" w:rsidRPr="00E2175A">
              <w:rPr>
                <w:rFonts w:cs="Open Sans"/>
                <w:b/>
                <w:color w:val="000000"/>
                <w:szCs w:val="18"/>
              </w:rPr>
              <w:t xml:space="preserve">UNE and the colleges should </w:t>
            </w:r>
            <w:r w:rsidR="002E002F" w:rsidRPr="00E2175A">
              <w:rPr>
                <w:rFonts w:cs="Open Sans"/>
                <w:b/>
                <w:color w:val="000000"/>
                <w:szCs w:val="18"/>
              </w:rPr>
              <w:t xml:space="preserve">introduce policies regarding </w:t>
            </w:r>
            <w:r w:rsidR="00A87671" w:rsidRPr="00E2175A">
              <w:rPr>
                <w:rFonts w:cs="Open Sans"/>
                <w:b/>
                <w:color w:val="000000"/>
                <w:szCs w:val="18"/>
              </w:rPr>
              <w:t>sexualised themes for social events and parties</w:t>
            </w:r>
          </w:p>
          <w:p w14:paraId="43806DFC" w14:textId="3061906B" w:rsidR="00A87671" w:rsidRPr="00E2175A" w:rsidRDefault="00A87671" w:rsidP="002E002F">
            <w:pPr>
              <w:rPr>
                <w:rFonts w:cs="Open Sans"/>
                <w:color w:val="000000"/>
                <w:szCs w:val="18"/>
              </w:rPr>
            </w:pPr>
            <w:r w:rsidRPr="00E2175A">
              <w:rPr>
                <w:rFonts w:cs="Open Sans"/>
                <w:color w:val="000000"/>
                <w:szCs w:val="18"/>
              </w:rPr>
              <w:t xml:space="preserve">The Commission recommends that UNE </w:t>
            </w:r>
            <w:r w:rsidR="002E002F" w:rsidRPr="00E2175A">
              <w:rPr>
                <w:rFonts w:cs="Open Sans"/>
                <w:color w:val="000000"/>
                <w:szCs w:val="18"/>
              </w:rPr>
              <w:t>introduce policies regarding</w:t>
            </w:r>
            <w:r w:rsidRPr="00E2175A">
              <w:rPr>
                <w:rFonts w:cs="Open Sans"/>
                <w:color w:val="000000"/>
                <w:szCs w:val="18"/>
              </w:rPr>
              <w:t xml:space="preserve"> sexualised themes for parties and events to address the sexual objectification of women</w:t>
            </w:r>
            <w:r w:rsidR="001F5DE4" w:rsidRPr="00E2175A">
              <w:rPr>
                <w:rFonts w:cs="Open Sans"/>
                <w:color w:val="000000"/>
                <w:szCs w:val="18"/>
              </w:rPr>
              <w:t xml:space="preserve"> and men</w:t>
            </w:r>
            <w:r w:rsidRPr="00E2175A">
              <w:rPr>
                <w:rFonts w:cs="Open Sans"/>
                <w:color w:val="000000"/>
                <w:szCs w:val="18"/>
              </w:rPr>
              <w:t xml:space="preserve"> at social events. </w:t>
            </w:r>
            <w:r w:rsidR="002E002F" w:rsidRPr="00E2175A">
              <w:rPr>
                <w:rFonts w:cs="Open Sans"/>
                <w:color w:val="000000"/>
                <w:szCs w:val="18"/>
              </w:rPr>
              <w:t>For example, c</w:t>
            </w:r>
            <w:r w:rsidRPr="00E2175A">
              <w:rPr>
                <w:rFonts w:cs="Open Sans"/>
                <w:color w:val="000000"/>
                <w:szCs w:val="18"/>
              </w:rPr>
              <w:t xml:space="preserve">ollege staff </w:t>
            </w:r>
            <w:r w:rsidR="002E002F" w:rsidRPr="00E2175A">
              <w:rPr>
                <w:rFonts w:cs="Open Sans"/>
                <w:color w:val="000000"/>
                <w:szCs w:val="18"/>
              </w:rPr>
              <w:t>c</w:t>
            </w:r>
            <w:r w:rsidRPr="00E2175A">
              <w:rPr>
                <w:rFonts w:cs="Open Sans"/>
                <w:color w:val="000000"/>
                <w:szCs w:val="18"/>
              </w:rPr>
              <w:t>ould be required to review and approve proposed themes for college social events and parties as part of the planning stage.</w:t>
            </w:r>
          </w:p>
        </w:tc>
      </w:tr>
    </w:tbl>
    <w:p w14:paraId="21647E40" w14:textId="7B578098" w:rsidR="00D35BEA" w:rsidRPr="00E2175A" w:rsidRDefault="00D35BEA" w:rsidP="00E363B0"/>
    <w:p w14:paraId="66ED3284" w14:textId="339D5B2F" w:rsidR="00E363B0" w:rsidRDefault="00E363B0">
      <w:pPr>
        <w:keepLines w:val="0"/>
        <w:spacing w:before="0" w:after="0"/>
      </w:pPr>
      <w:r>
        <w:br w:type="page"/>
      </w:r>
    </w:p>
    <w:p w14:paraId="22EA67D6" w14:textId="3A525BCB" w:rsidR="00941B5A" w:rsidRPr="00F42998" w:rsidRDefault="00E363B0" w:rsidP="00E363B0">
      <w:pPr>
        <w:rPr>
          <w:rFonts w:cs="Open Sans"/>
          <w:b/>
        </w:rPr>
      </w:pPr>
      <w:r w:rsidRPr="00F42998">
        <w:rPr>
          <w:rFonts w:cs="Open Sans"/>
          <w:b/>
        </w:rPr>
        <w:t>Chapter 7: Endnotes</w:t>
      </w:r>
    </w:p>
    <w:p w14:paraId="159E4F77" w14:textId="52FCCBD9" w:rsidR="00621EC6" w:rsidRPr="00E2175A" w:rsidRDefault="00621EC6" w:rsidP="00D35BEA">
      <w:pPr>
        <w:pStyle w:val="Heading2"/>
        <w:numPr>
          <w:ilvl w:val="0"/>
          <w:numId w:val="0"/>
        </w:numPr>
        <w:ind w:left="993" w:hanging="851"/>
        <w:rPr>
          <w:rFonts w:cs="Open Sans"/>
          <w:b w:val="0"/>
          <w:i/>
        </w:rPr>
        <w:sectPr w:rsidR="00621EC6" w:rsidRPr="00E2175A" w:rsidSect="003023FC">
          <w:footnotePr>
            <w:numFmt w:val="lowerRoman"/>
          </w:footnotePr>
          <w:endnotePr>
            <w:numFmt w:val="decimal"/>
          </w:endnotePr>
          <w:pgSz w:w="11906" w:h="16838" w:code="9"/>
          <w:pgMar w:top="1134" w:right="1418" w:bottom="1134" w:left="1418" w:header="709" w:footer="709" w:gutter="0"/>
          <w:cols w:space="708"/>
          <w:docGrid w:linePitch="360"/>
        </w:sectPr>
      </w:pPr>
    </w:p>
    <w:p w14:paraId="755B5015" w14:textId="5F025DEE" w:rsidR="00F0324B" w:rsidRPr="00E2175A" w:rsidRDefault="00F0324B" w:rsidP="00A16644">
      <w:pPr>
        <w:pStyle w:val="Heading1"/>
        <w:spacing w:before="240"/>
        <w:rPr>
          <w:rFonts w:cs="Open Sans"/>
          <w:szCs w:val="36"/>
        </w:rPr>
      </w:pPr>
      <w:bookmarkStart w:id="176" w:name="_Toc521327927"/>
      <w:bookmarkStart w:id="177" w:name="_Toc524692190"/>
      <w:bookmarkStart w:id="178" w:name="_Toc8931205"/>
      <w:r w:rsidRPr="00E2175A">
        <w:rPr>
          <w:rFonts w:cs="Open Sans"/>
          <w:szCs w:val="36"/>
        </w:rPr>
        <w:t>Wellness Week</w:t>
      </w:r>
      <w:bookmarkEnd w:id="176"/>
      <w:bookmarkEnd w:id="177"/>
      <w:bookmarkEnd w:id="178"/>
    </w:p>
    <w:p w14:paraId="4B1C3D40" w14:textId="77777777" w:rsidR="00280596" w:rsidRPr="00E2175A" w:rsidRDefault="00280596" w:rsidP="00A16644">
      <w:pPr>
        <w:rPr>
          <w:rFonts w:cs="Open Sans"/>
        </w:rPr>
      </w:pPr>
      <w:bookmarkStart w:id="179" w:name="_Toc521327928"/>
      <w:r w:rsidRPr="00E2175A">
        <w:rPr>
          <w:rFonts w:cs="Open Sans"/>
        </w:rPr>
        <w:t xml:space="preserve">This chapter reviews the effectiveness of the content </w:t>
      </w:r>
      <w:r w:rsidR="00066DD0" w:rsidRPr="00E2175A">
        <w:rPr>
          <w:rFonts w:cs="Open Sans"/>
        </w:rPr>
        <w:t>and delivery of Wellness Week.</w:t>
      </w:r>
    </w:p>
    <w:p w14:paraId="15669166" w14:textId="77777777" w:rsidR="00E319E1" w:rsidRPr="00E2175A" w:rsidRDefault="00E319E1" w:rsidP="00A16644">
      <w:pPr>
        <w:rPr>
          <w:rFonts w:cs="Open Sans"/>
        </w:rPr>
      </w:pPr>
      <w:r w:rsidRPr="00E2175A">
        <w:rPr>
          <w:rFonts w:cs="Open Sans"/>
        </w:rPr>
        <w:t xml:space="preserve">Wellness Week was introduced in 2017 for first year college residents at </w:t>
      </w:r>
      <w:r w:rsidR="0095340D" w:rsidRPr="00E2175A">
        <w:rPr>
          <w:rFonts w:cs="Open Sans"/>
        </w:rPr>
        <w:t>UNE-operated colleges</w:t>
      </w:r>
      <w:r w:rsidRPr="00E2175A">
        <w:rPr>
          <w:rFonts w:cs="Open Sans"/>
        </w:rPr>
        <w:t>. St. Albert’s</w:t>
      </w:r>
      <w:r w:rsidR="00066DD0" w:rsidRPr="00E2175A">
        <w:rPr>
          <w:rFonts w:cs="Open Sans"/>
        </w:rPr>
        <w:t xml:space="preserve"> College</w:t>
      </w:r>
      <w:r w:rsidRPr="00E2175A">
        <w:rPr>
          <w:rFonts w:cs="Open Sans"/>
        </w:rPr>
        <w:t xml:space="preserve"> residents do not </w:t>
      </w:r>
      <w:r w:rsidR="00F7070F" w:rsidRPr="00E2175A">
        <w:rPr>
          <w:rFonts w:cs="Open Sans"/>
        </w:rPr>
        <w:t xml:space="preserve">currently </w:t>
      </w:r>
      <w:r w:rsidRPr="00E2175A">
        <w:rPr>
          <w:rFonts w:cs="Open Sans"/>
        </w:rPr>
        <w:t xml:space="preserve">participate in Wellness Week, </w:t>
      </w:r>
      <w:r w:rsidR="00724531" w:rsidRPr="00E2175A">
        <w:rPr>
          <w:rFonts w:cs="Open Sans"/>
        </w:rPr>
        <w:t xml:space="preserve">with the </w:t>
      </w:r>
      <w:r w:rsidR="00577219" w:rsidRPr="00E2175A">
        <w:rPr>
          <w:rFonts w:cs="Open Sans"/>
        </w:rPr>
        <w:t>C</w:t>
      </w:r>
      <w:r w:rsidR="00724531" w:rsidRPr="00E2175A">
        <w:rPr>
          <w:rFonts w:cs="Open Sans"/>
        </w:rPr>
        <w:t>ollege instead</w:t>
      </w:r>
      <w:r w:rsidRPr="00E2175A">
        <w:rPr>
          <w:rFonts w:cs="Open Sans"/>
        </w:rPr>
        <w:t xml:space="preserve"> incorporating a wellness component int</w:t>
      </w:r>
      <w:r w:rsidR="00066DD0" w:rsidRPr="00E2175A">
        <w:rPr>
          <w:rFonts w:cs="Open Sans"/>
        </w:rPr>
        <w:t>o its orientation week program.</w:t>
      </w:r>
    </w:p>
    <w:p w14:paraId="1AE4C508" w14:textId="5A01AF9E" w:rsidR="00E319E1" w:rsidRPr="00E2175A" w:rsidRDefault="00E319E1" w:rsidP="00A16644">
      <w:pPr>
        <w:rPr>
          <w:rFonts w:cs="Open Sans"/>
        </w:rPr>
      </w:pPr>
      <w:r w:rsidRPr="00E2175A">
        <w:rPr>
          <w:rFonts w:cs="Open Sans"/>
        </w:rPr>
        <w:t xml:space="preserve">Wellness Week is held the week before </w:t>
      </w:r>
      <w:r w:rsidR="002F7FA6" w:rsidRPr="00E2175A">
        <w:rPr>
          <w:rFonts w:cs="Open Sans"/>
        </w:rPr>
        <w:t>O-week</w:t>
      </w:r>
      <w:r w:rsidRPr="00E2175A">
        <w:rPr>
          <w:rFonts w:cs="Open Sans"/>
        </w:rPr>
        <w:t xml:space="preserve"> (two weeks before the university trimester begins)</w:t>
      </w:r>
      <w:r w:rsidR="00FF60A4" w:rsidRPr="00E2175A">
        <w:rPr>
          <w:rFonts w:cs="Open Sans"/>
        </w:rPr>
        <w:t>.</w:t>
      </w:r>
      <w:r w:rsidRPr="00E2175A">
        <w:rPr>
          <w:rFonts w:cs="Open Sans"/>
        </w:rPr>
        <w:t xml:space="preserve"> </w:t>
      </w:r>
      <w:r w:rsidR="00FF60A4" w:rsidRPr="00E2175A">
        <w:rPr>
          <w:rFonts w:cs="Open Sans"/>
        </w:rPr>
        <w:t xml:space="preserve">It </w:t>
      </w:r>
      <w:r w:rsidRPr="00E2175A">
        <w:rPr>
          <w:rFonts w:cs="Open Sans"/>
        </w:rPr>
        <w:t xml:space="preserve">involves five days of lectures and activities </w:t>
      </w:r>
      <w:r w:rsidR="00561705" w:rsidRPr="00E2175A">
        <w:rPr>
          <w:rFonts w:cs="Open Sans"/>
        </w:rPr>
        <w:t xml:space="preserve">focused on </w:t>
      </w:r>
      <w:r w:rsidRPr="00E2175A">
        <w:rPr>
          <w:rFonts w:cs="Open Sans"/>
        </w:rPr>
        <w:t>respectful relationships, mental health and wellbeing, and the respo</w:t>
      </w:r>
      <w:r w:rsidR="00066DD0" w:rsidRPr="00E2175A">
        <w:rPr>
          <w:rFonts w:cs="Open Sans"/>
        </w:rPr>
        <w:t>nsible consumption of alcohol.</w:t>
      </w:r>
    </w:p>
    <w:p w14:paraId="5567889D" w14:textId="2EE4DA5C" w:rsidR="00E319E1" w:rsidRPr="00E2175A" w:rsidRDefault="00E319E1" w:rsidP="00A16644">
      <w:pPr>
        <w:rPr>
          <w:rFonts w:cs="Open Sans"/>
        </w:rPr>
      </w:pPr>
      <w:r w:rsidRPr="00E2175A">
        <w:rPr>
          <w:rFonts w:cs="Open Sans"/>
        </w:rPr>
        <w:t>UNE includes a component of respectful relationships education as part of its residential Wellness Week</w:t>
      </w:r>
      <w:r w:rsidR="00BC4ED1" w:rsidRPr="00E2175A">
        <w:rPr>
          <w:rFonts w:cs="Open Sans"/>
        </w:rPr>
        <w:t xml:space="preserve"> that </w:t>
      </w:r>
      <w:r w:rsidR="00066DD0" w:rsidRPr="00E2175A">
        <w:rPr>
          <w:rFonts w:cs="Open Sans"/>
        </w:rPr>
        <w:t>aims to:</w:t>
      </w:r>
    </w:p>
    <w:p w14:paraId="7FF0DE86" w14:textId="1C99D544" w:rsidR="00E319E1" w:rsidRPr="00E2175A" w:rsidRDefault="00E319E1" w:rsidP="009E3393">
      <w:pPr>
        <w:pStyle w:val="ListParagraph"/>
        <w:numPr>
          <w:ilvl w:val="0"/>
          <w:numId w:val="24"/>
        </w:numPr>
        <w:spacing w:before="120" w:after="120"/>
        <w:ind w:left="714" w:hanging="357"/>
        <w:contextualSpacing w:val="0"/>
        <w:rPr>
          <w:rFonts w:cs="Open Sans"/>
        </w:rPr>
      </w:pPr>
      <w:r w:rsidRPr="00E2175A">
        <w:rPr>
          <w:rFonts w:cs="Open Sans"/>
        </w:rPr>
        <w:t>increase awareness of sexual assault and sexual harassment, including definitions, consent and risk reduction</w:t>
      </w:r>
    </w:p>
    <w:p w14:paraId="5695C5AC" w14:textId="54975404" w:rsidR="00280596" w:rsidRPr="00E2175A" w:rsidRDefault="00E319E1" w:rsidP="009E3393">
      <w:pPr>
        <w:pStyle w:val="ListParagraph"/>
        <w:numPr>
          <w:ilvl w:val="0"/>
          <w:numId w:val="24"/>
        </w:numPr>
        <w:spacing w:before="120" w:after="120"/>
        <w:ind w:left="714" w:hanging="357"/>
        <w:contextualSpacing w:val="0"/>
      </w:pPr>
      <w:r w:rsidRPr="00E2175A">
        <w:rPr>
          <w:rFonts w:cs="Open Sans"/>
        </w:rPr>
        <w:t>provide residents with information on how to report and where to seek support following experiences of sexual assault and sexual harassment at UNE.</w:t>
      </w:r>
    </w:p>
    <w:p w14:paraId="4ACD2F3A" w14:textId="4C7EEDC7" w:rsidR="006E28BE" w:rsidRPr="00E2175A" w:rsidRDefault="004838DE" w:rsidP="00A16644">
      <w:pPr>
        <w:rPr>
          <w:rFonts w:cs="Open Sans"/>
        </w:rPr>
      </w:pPr>
      <w:r w:rsidRPr="00E2175A">
        <w:rPr>
          <w:rFonts w:cs="Open Sans"/>
        </w:rPr>
        <w:t>The Commission is of the view that a number of improvements to the program are required. A redesigned Wellness Week program has been proposed by the Commission to address its concerns with the</w:t>
      </w:r>
      <w:r w:rsidR="006E28BE" w:rsidRPr="00E2175A">
        <w:rPr>
          <w:rFonts w:cs="Open Sans"/>
        </w:rPr>
        <w:t xml:space="preserve"> currently</w:t>
      </w:r>
      <w:r w:rsidRPr="00E2175A">
        <w:rPr>
          <w:rFonts w:cs="Open Sans"/>
        </w:rPr>
        <w:t xml:space="preserve"> limited focus on primary prevention and sexual harassment and</w:t>
      </w:r>
      <w:r w:rsidR="006E28BE" w:rsidRPr="00E2175A">
        <w:rPr>
          <w:rFonts w:cs="Open Sans"/>
        </w:rPr>
        <w:t xml:space="preserve"> use of the</w:t>
      </w:r>
      <w:r w:rsidRPr="00E2175A">
        <w:rPr>
          <w:rFonts w:cs="Open Sans"/>
        </w:rPr>
        <w:t xml:space="preserve"> problematic risk-avoidance discourse.</w:t>
      </w:r>
    </w:p>
    <w:p w14:paraId="3C999272" w14:textId="3F26D898" w:rsidR="00E319E1" w:rsidRDefault="00AE13E9" w:rsidP="00A16644">
      <w:pPr>
        <w:rPr>
          <w:rFonts w:cs="Open Sans"/>
        </w:rPr>
      </w:pPr>
      <w:r w:rsidRPr="00E2175A">
        <w:rPr>
          <w:rFonts w:cs="Open Sans"/>
        </w:rPr>
        <w:t>The Commission recommend</w:t>
      </w:r>
      <w:r w:rsidR="0047313F" w:rsidRPr="00E2175A">
        <w:rPr>
          <w:rFonts w:cs="Open Sans"/>
        </w:rPr>
        <w:t>s</w:t>
      </w:r>
      <w:r w:rsidRPr="00E2175A">
        <w:rPr>
          <w:rFonts w:cs="Open Sans"/>
        </w:rPr>
        <w:t xml:space="preserve"> that UNE consult with appropriate experts in both sexual violence and adult learning to </w:t>
      </w:r>
      <w:r w:rsidR="006E28BE" w:rsidRPr="00E2175A">
        <w:rPr>
          <w:rFonts w:cs="Open Sans"/>
        </w:rPr>
        <w:t xml:space="preserve">address </w:t>
      </w:r>
      <w:r w:rsidRPr="00E2175A">
        <w:rPr>
          <w:rFonts w:cs="Open Sans"/>
        </w:rPr>
        <w:t>the concerns raised by both residents and staff regarding the way Wellness Week is structured and delivered</w:t>
      </w:r>
      <w:r w:rsidR="006E28BE" w:rsidRPr="00E2175A">
        <w:rPr>
          <w:rFonts w:cs="Open Sans"/>
        </w:rPr>
        <w:t>. This will ensure</w:t>
      </w:r>
      <w:r w:rsidRPr="00E2175A">
        <w:rPr>
          <w:rFonts w:cs="Open Sans"/>
        </w:rPr>
        <w:t xml:space="preserve"> that the program is </w:t>
      </w:r>
      <w:r w:rsidR="00E319E1" w:rsidRPr="00E2175A">
        <w:rPr>
          <w:rFonts w:cs="Open Sans"/>
        </w:rPr>
        <w:t>more effective and extends its reach to returning residents.</w:t>
      </w:r>
    </w:p>
    <w:p w14:paraId="505025F2" w14:textId="713E8069" w:rsidR="00AA7FAC" w:rsidRDefault="00AA7FAC">
      <w:pPr>
        <w:keepLines w:val="0"/>
        <w:spacing w:before="0" w:after="0"/>
        <w:rPr>
          <w:rFonts w:cs="Open Sans"/>
        </w:rPr>
      </w:pPr>
      <w:r>
        <w:rPr>
          <w:rFonts w:cs="Open Sans"/>
        </w:rPr>
        <w:br w:type="page"/>
      </w:r>
    </w:p>
    <w:p w14:paraId="6A93F91A" w14:textId="77777777" w:rsidR="00BB2C9D" w:rsidRPr="00E2175A" w:rsidRDefault="000E3A8A" w:rsidP="00E363B0">
      <w:pPr>
        <w:pStyle w:val="Heading2"/>
      </w:pPr>
      <w:bookmarkStart w:id="180" w:name="_Toc524692192"/>
      <w:bookmarkStart w:id="181" w:name="_Toc8931206"/>
      <w:bookmarkEnd w:id="179"/>
      <w:r w:rsidRPr="00E2175A">
        <w:t xml:space="preserve">Primary prevention </w:t>
      </w:r>
      <w:r w:rsidRPr="00E363B0">
        <w:t>focus</w:t>
      </w:r>
      <w:bookmarkEnd w:id="180"/>
      <w:bookmarkEnd w:id="181"/>
    </w:p>
    <w:p w14:paraId="49C8448B" w14:textId="3C74BA58" w:rsidR="00384A93" w:rsidRPr="00E2175A" w:rsidRDefault="00BB2C9D" w:rsidP="00A16644">
      <w:pPr>
        <w:rPr>
          <w:rFonts w:cs="Open Sans"/>
        </w:rPr>
      </w:pPr>
      <w:r w:rsidRPr="00E2175A">
        <w:rPr>
          <w:rFonts w:cs="Open Sans"/>
        </w:rPr>
        <w:t xml:space="preserve">Wellness Week aims to increase awareness of </w:t>
      </w:r>
      <w:r w:rsidR="003F3699" w:rsidRPr="00E2175A">
        <w:rPr>
          <w:rFonts w:cs="Open Sans"/>
        </w:rPr>
        <w:t>sexual assault and sexual harassment</w:t>
      </w:r>
      <w:r w:rsidRPr="00E2175A">
        <w:rPr>
          <w:rFonts w:cs="Open Sans"/>
        </w:rPr>
        <w:t xml:space="preserve">, </w:t>
      </w:r>
      <w:r w:rsidR="00384A93" w:rsidRPr="00E2175A">
        <w:rPr>
          <w:rFonts w:cs="Open Sans"/>
        </w:rPr>
        <w:t xml:space="preserve">however </w:t>
      </w:r>
      <w:r w:rsidRPr="00E2175A">
        <w:rPr>
          <w:rFonts w:cs="Open Sans"/>
        </w:rPr>
        <w:t xml:space="preserve">increasing awareness </w:t>
      </w:r>
      <w:r w:rsidR="009F4D54" w:rsidRPr="00E2175A">
        <w:rPr>
          <w:rFonts w:cs="Open Sans"/>
        </w:rPr>
        <w:t>alone</w:t>
      </w:r>
      <w:r w:rsidRPr="00E2175A">
        <w:rPr>
          <w:rFonts w:cs="Open Sans"/>
        </w:rPr>
        <w:t xml:space="preserve"> </w:t>
      </w:r>
      <w:r w:rsidR="00384A93" w:rsidRPr="00E2175A">
        <w:rPr>
          <w:rFonts w:cs="Open Sans"/>
        </w:rPr>
        <w:t xml:space="preserve">will </w:t>
      </w:r>
      <w:r w:rsidRPr="00E2175A">
        <w:rPr>
          <w:rFonts w:cs="Open Sans"/>
        </w:rPr>
        <w:t>not</w:t>
      </w:r>
      <w:r w:rsidR="00384A93" w:rsidRPr="00E2175A">
        <w:rPr>
          <w:rFonts w:cs="Open Sans"/>
        </w:rPr>
        <w:t xml:space="preserve"> be</w:t>
      </w:r>
      <w:r w:rsidRPr="00E2175A">
        <w:rPr>
          <w:rFonts w:cs="Open Sans"/>
        </w:rPr>
        <w:t xml:space="preserve"> sufficient </w:t>
      </w:r>
      <w:r w:rsidR="00384A93" w:rsidRPr="00E2175A">
        <w:rPr>
          <w:rFonts w:cs="Open Sans"/>
        </w:rPr>
        <w:t xml:space="preserve">to </w:t>
      </w:r>
      <w:r w:rsidR="00CE08AC" w:rsidRPr="00E2175A">
        <w:rPr>
          <w:rFonts w:cs="Open Sans"/>
        </w:rPr>
        <w:t>prevent</w:t>
      </w:r>
      <w:r w:rsidRPr="00E2175A">
        <w:rPr>
          <w:rFonts w:cs="Open Sans"/>
        </w:rPr>
        <w:t xml:space="preserve"> violence from occurring.</w:t>
      </w:r>
    </w:p>
    <w:p w14:paraId="22FA6A21" w14:textId="651D8DA5" w:rsidR="00BB2C9D" w:rsidRPr="00E2175A" w:rsidRDefault="00CE08AC" w:rsidP="00066DD0">
      <w:pPr>
        <w:rPr>
          <w:rFonts w:cs="Open Sans"/>
        </w:rPr>
      </w:pPr>
      <w:r w:rsidRPr="00E2175A">
        <w:rPr>
          <w:rFonts w:cs="Open Sans"/>
        </w:rPr>
        <w:t>Rather</w:t>
      </w:r>
      <w:r w:rsidR="00BB2C9D" w:rsidRPr="00E2175A">
        <w:rPr>
          <w:rFonts w:cs="Open Sans"/>
        </w:rPr>
        <w:t>, efforts need to focus on changing attitudes and, importantly, behaviours.</w:t>
      </w:r>
      <w:r w:rsidR="00BB2C9D" w:rsidRPr="00E2175A">
        <w:rPr>
          <w:rStyle w:val="EndnoteReference"/>
          <w:rFonts w:ascii="Open Sans" w:hAnsi="Open Sans" w:cs="Open Sans"/>
          <w:sz w:val="22"/>
        </w:rPr>
        <w:endnoteReference w:id="84"/>
      </w:r>
      <w:r w:rsidR="00BB2C9D" w:rsidRPr="00E2175A">
        <w:rPr>
          <w:rFonts w:cs="Open Sans"/>
        </w:rPr>
        <w:t xml:space="preserve"> Primary prevention works to address the attitudes and behaviours that excuse, justify or promote violence against women to stop sexual violence before it occurs, as well as the likelihood of sexual violence ever occurring.</w:t>
      </w:r>
      <w:r w:rsidR="00BB2C9D" w:rsidRPr="00E2175A">
        <w:rPr>
          <w:rStyle w:val="EndnoteReference"/>
          <w:rFonts w:ascii="Open Sans" w:hAnsi="Open Sans" w:cs="Open Sans"/>
          <w:sz w:val="22"/>
        </w:rPr>
        <w:endnoteReference w:id="85"/>
      </w:r>
      <w:r w:rsidR="00BB2C9D" w:rsidRPr="00E2175A">
        <w:rPr>
          <w:rFonts w:cs="Open Sans"/>
          <w:sz w:val="22"/>
        </w:rPr>
        <w:t xml:space="preserve"> </w:t>
      </w:r>
      <w:r w:rsidR="00BB2C9D" w:rsidRPr="00E2175A">
        <w:rPr>
          <w:rFonts w:cs="Open Sans"/>
        </w:rPr>
        <w:t>University</w:t>
      </w:r>
      <w:r w:rsidR="008640B0" w:rsidRPr="00E2175A">
        <w:rPr>
          <w:rFonts w:cs="Open Sans"/>
        </w:rPr>
        <w:t xml:space="preserve"> students</w:t>
      </w:r>
      <w:r w:rsidR="00BB2C9D" w:rsidRPr="00E2175A">
        <w:rPr>
          <w:rFonts w:cs="Open Sans"/>
        </w:rPr>
        <w:t xml:space="preserve"> are at a stage where their attitudes and behaviours are developing and evolving.</w:t>
      </w:r>
      <w:r w:rsidR="00BB2C9D" w:rsidRPr="00E2175A">
        <w:rPr>
          <w:rStyle w:val="EndnoteReference"/>
          <w:rFonts w:ascii="Open Sans" w:hAnsi="Open Sans" w:cs="Open Sans"/>
          <w:sz w:val="22"/>
        </w:rPr>
        <w:endnoteReference w:id="86"/>
      </w:r>
      <w:r w:rsidR="00BB2C9D" w:rsidRPr="00E2175A">
        <w:rPr>
          <w:rFonts w:cs="Open Sans"/>
        </w:rPr>
        <w:t xml:space="preserve"> Through prevention education, universities can influence </w:t>
      </w:r>
      <w:r w:rsidR="001C03A4" w:rsidRPr="00E2175A">
        <w:rPr>
          <w:rFonts w:cs="Open Sans"/>
        </w:rPr>
        <w:t>resident</w:t>
      </w:r>
      <w:r w:rsidR="00BB2C9D" w:rsidRPr="00E2175A">
        <w:rPr>
          <w:rFonts w:cs="Open Sans"/>
        </w:rPr>
        <w:t xml:space="preserve">s’ attitudes </w:t>
      </w:r>
      <w:r w:rsidR="00616D64" w:rsidRPr="00E2175A">
        <w:rPr>
          <w:rFonts w:cs="Open Sans"/>
        </w:rPr>
        <w:t xml:space="preserve">about </w:t>
      </w:r>
      <w:r w:rsidR="00BB2C9D" w:rsidRPr="00E2175A">
        <w:rPr>
          <w:rFonts w:cs="Open Sans"/>
        </w:rPr>
        <w:t xml:space="preserve">consent, gender and violence, and empower </w:t>
      </w:r>
      <w:r w:rsidR="001C03A4" w:rsidRPr="00E2175A">
        <w:rPr>
          <w:rFonts w:cs="Open Sans"/>
        </w:rPr>
        <w:t>resident</w:t>
      </w:r>
      <w:r w:rsidR="00BB2C9D" w:rsidRPr="00E2175A">
        <w:rPr>
          <w:rFonts w:cs="Open Sans"/>
        </w:rPr>
        <w:t xml:space="preserve">s to drive cultural change through their challenging of social norms, structures and practices that promote and support </w:t>
      </w:r>
      <w:r w:rsidR="00390C90" w:rsidRPr="00E2175A">
        <w:rPr>
          <w:rFonts w:cs="Open Sans"/>
        </w:rPr>
        <w:t>sexual assault and sexual harassment</w:t>
      </w:r>
      <w:r w:rsidR="00BB2C9D" w:rsidRPr="00E2175A">
        <w:rPr>
          <w:rFonts w:cs="Open Sans"/>
        </w:rPr>
        <w:t>.</w:t>
      </w:r>
      <w:r w:rsidR="00BB2C9D" w:rsidRPr="00E2175A">
        <w:rPr>
          <w:rStyle w:val="EndnoteReference"/>
          <w:rFonts w:ascii="Open Sans" w:hAnsi="Open Sans" w:cs="Open Sans"/>
          <w:sz w:val="22"/>
        </w:rPr>
        <w:endnoteReference w:id="87"/>
      </w:r>
    </w:p>
    <w:p w14:paraId="7BC64176" w14:textId="11631B14" w:rsidR="00BB2C9D" w:rsidRPr="00E2175A"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w:t>
      </w:r>
      <w:r w:rsidR="00616D64" w:rsidRPr="00E2175A">
        <w:rPr>
          <w:rFonts w:cs="Open Sans"/>
        </w:rPr>
        <w:t>considers</w:t>
      </w:r>
      <w:r w:rsidRPr="00E2175A">
        <w:rPr>
          <w:rFonts w:cs="Open Sans"/>
        </w:rPr>
        <w:t xml:space="preserve"> that UNE should increase its primary prevention efforts if it is to reduce the risk of </w:t>
      </w:r>
      <w:r w:rsidR="00390C90" w:rsidRPr="00E2175A">
        <w:rPr>
          <w:rFonts w:cs="Open Sans"/>
        </w:rPr>
        <w:t>sexual assault and sexual harassment</w:t>
      </w:r>
      <w:r w:rsidRPr="00E2175A">
        <w:rPr>
          <w:rFonts w:cs="Open Sans"/>
        </w:rPr>
        <w:t xml:space="preserve"> within its colleges. This view </w:t>
      </w:r>
      <w:r w:rsidR="00CE08AC" w:rsidRPr="00E2175A">
        <w:rPr>
          <w:rFonts w:cs="Open Sans"/>
        </w:rPr>
        <w:t>was shared by a number of residents.</w:t>
      </w:r>
    </w:p>
    <w:p w14:paraId="7FCA4506" w14:textId="77777777" w:rsidR="00BB2C9D" w:rsidRPr="00E2175A" w:rsidRDefault="002B756A" w:rsidP="00A16644">
      <w:pPr>
        <w:ind w:firstLine="720"/>
        <w:rPr>
          <w:rFonts w:cs="Open Sans"/>
          <w:sz w:val="22"/>
          <w:szCs w:val="22"/>
        </w:rPr>
      </w:pPr>
      <w:r w:rsidRPr="00E2175A">
        <w:rPr>
          <w:rFonts w:cs="Open Sans"/>
          <w:sz w:val="22"/>
          <w:szCs w:val="22"/>
        </w:rPr>
        <w:t>‘</w:t>
      </w:r>
      <w:r w:rsidR="00BB2C9D" w:rsidRPr="00E2175A">
        <w:rPr>
          <w:rFonts w:cs="Open Sans"/>
          <w:sz w:val="22"/>
          <w:szCs w:val="22"/>
        </w:rPr>
        <w:t>There are no preventative measures and if there are they aren’t working.</w:t>
      </w:r>
      <w:r w:rsidRPr="00E2175A">
        <w:rPr>
          <w:rFonts w:cs="Open Sans"/>
          <w:sz w:val="22"/>
          <w:szCs w:val="22"/>
        </w:rPr>
        <w:t>’</w:t>
      </w:r>
    </w:p>
    <w:p w14:paraId="0DC6EC72" w14:textId="77777777" w:rsidR="00BB2C9D" w:rsidRPr="00E2175A" w:rsidRDefault="002B756A" w:rsidP="00A16644">
      <w:pPr>
        <w:ind w:left="720"/>
        <w:rPr>
          <w:rFonts w:cs="Open Sans"/>
          <w:sz w:val="22"/>
          <w:szCs w:val="22"/>
        </w:rPr>
      </w:pPr>
      <w:r w:rsidRPr="00E2175A">
        <w:rPr>
          <w:rFonts w:cs="Open Sans"/>
          <w:sz w:val="22"/>
          <w:szCs w:val="22"/>
        </w:rPr>
        <w:t>‘</w:t>
      </w:r>
      <w:r w:rsidR="00BB2C9D" w:rsidRPr="00E2175A">
        <w:rPr>
          <w:rFonts w:cs="Open Sans"/>
          <w:sz w:val="22"/>
          <w:szCs w:val="22"/>
        </w:rPr>
        <w:t>It’s not how to stop it or prevent it; they’re just telling people it happens, like they’re not doing anything about it.</w:t>
      </w:r>
      <w:r w:rsidRPr="00E2175A">
        <w:rPr>
          <w:rFonts w:cs="Open Sans"/>
          <w:sz w:val="22"/>
          <w:szCs w:val="22"/>
        </w:rPr>
        <w:t>’</w:t>
      </w:r>
    </w:p>
    <w:p w14:paraId="23698F3B" w14:textId="77777777" w:rsidR="00BB2C9D" w:rsidRPr="00E2175A" w:rsidRDefault="002B756A" w:rsidP="00066DD0">
      <w:pPr>
        <w:ind w:firstLine="720"/>
        <w:rPr>
          <w:rFonts w:cs="Open Sans"/>
          <w:sz w:val="22"/>
          <w:szCs w:val="22"/>
        </w:rPr>
      </w:pPr>
      <w:r w:rsidRPr="00E2175A">
        <w:rPr>
          <w:rFonts w:cs="Open Sans"/>
          <w:sz w:val="22"/>
          <w:szCs w:val="22"/>
        </w:rPr>
        <w:t>‘</w:t>
      </w:r>
      <w:r w:rsidR="00BB2C9D" w:rsidRPr="00E2175A">
        <w:rPr>
          <w:rFonts w:cs="Open Sans"/>
          <w:sz w:val="22"/>
          <w:szCs w:val="22"/>
        </w:rPr>
        <w:t>Perhaps the Uni should be focusing more on preventing future occurrences.</w:t>
      </w:r>
      <w:r w:rsidRPr="00E2175A">
        <w:rPr>
          <w:rFonts w:cs="Open Sans"/>
          <w:sz w:val="22"/>
          <w:szCs w:val="22"/>
        </w:rPr>
        <w:t>’</w:t>
      </w:r>
    </w:p>
    <w:p w14:paraId="23A89EA8" w14:textId="77777777" w:rsidR="00BB2C9D" w:rsidRPr="00E2175A" w:rsidRDefault="002B756A" w:rsidP="00066DD0">
      <w:pPr>
        <w:ind w:firstLine="720"/>
        <w:rPr>
          <w:rFonts w:cs="Open Sans"/>
          <w:sz w:val="22"/>
          <w:szCs w:val="22"/>
        </w:rPr>
      </w:pPr>
      <w:r w:rsidRPr="00E2175A">
        <w:rPr>
          <w:rFonts w:cs="Open Sans"/>
          <w:sz w:val="22"/>
          <w:szCs w:val="22"/>
        </w:rPr>
        <w:t>‘</w:t>
      </w:r>
      <w:r w:rsidR="00BB2C9D" w:rsidRPr="00E2175A">
        <w:rPr>
          <w:rFonts w:cs="Open Sans"/>
          <w:sz w:val="22"/>
          <w:szCs w:val="22"/>
        </w:rPr>
        <w:t>The best measure is a preventative one.</w:t>
      </w:r>
      <w:r w:rsidRPr="00E2175A">
        <w:rPr>
          <w:rFonts w:cs="Open Sans"/>
          <w:sz w:val="22"/>
          <w:szCs w:val="22"/>
        </w:rPr>
        <w:t>’</w:t>
      </w:r>
    </w:p>
    <w:p w14:paraId="16DB4CCE" w14:textId="47BD67DE" w:rsidR="00BB2C9D" w:rsidRDefault="00BB2C9D" w:rsidP="00A16644">
      <w:pPr>
        <w:rPr>
          <w:rFonts w:cs="Open Sans"/>
        </w:rPr>
      </w:pPr>
      <w:r w:rsidRPr="00E2175A">
        <w:rPr>
          <w:rFonts w:cs="Open Sans"/>
        </w:rPr>
        <w:t xml:space="preserve">As outlined in </w:t>
      </w:r>
      <w:r w:rsidR="00A367D1" w:rsidRPr="00E2175A">
        <w:rPr>
          <w:rFonts w:cs="Open Sans"/>
        </w:rPr>
        <w:t xml:space="preserve">recommendation </w:t>
      </w:r>
      <w:r w:rsidR="005B0FAC" w:rsidRPr="00E2175A">
        <w:rPr>
          <w:rFonts w:cs="Open Sans"/>
        </w:rPr>
        <w:t>11</w:t>
      </w:r>
      <w:r w:rsidRPr="00E2175A">
        <w:rPr>
          <w:rFonts w:cs="Open Sans"/>
        </w:rPr>
        <w:t>, UNE</w:t>
      </w:r>
      <w:r w:rsidR="00F3538B" w:rsidRPr="00E2175A">
        <w:rPr>
          <w:rFonts w:cs="Open Sans"/>
        </w:rPr>
        <w:t xml:space="preserve"> should</w:t>
      </w:r>
      <w:r w:rsidRPr="00E2175A">
        <w:rPr>
          <w:rFonts w:cs="Open Sans"/>
        </w:rPr>
        <w:t xml:space="preserve"> implement an evidence-based program of sexual </w:t>
      </w:r>
      <w:r w:rsidR="003E4111" w:rsidRPr="00E2175A">
        <w:rPr>
          <w:rFonts w:cs="Open Sans"/>
        </w:rPr>
        <w:t>assault and sexual harassment</w:t>
      </w:r>
      <w:r w:rsidRPr="00E2175A">
        <w:rPr>
          <w:rFonts w:cs="Open Sans"/>
        </w:rPr>
        <w:t xml:space="preserve"> prevention education. This program should commence during Wellness Week, and </w:t>
      </w:r>
      <w:r w:rsidR="00BE3D06" w:rsidRPr="00E2175A">
        <w:rPr>
          <w:rFonts w:cs="Open Sans"/>
        </w:rPr>
        <w:t xml:space="preserve">build on </w:t>
      </w:r>
      <w:r w:rsidRPr="00E2175A">
        <w:rPr>
          <w:rFonts w:cs="Open Sans"/>
        </w:rPr>
        <w:t xml:space="preserve">the current content dedicated to increasing awareness of sexual </w:t>
      </w:r>
      <w:r w:rsidR="00390C90" w:rsidRPr="00E2175A">
        <w:rPr>
          <w:rFonts w:cs="Open Sans"/>
        </w:rPr>
        <w:t>assault and sexual harassment</w:t>
      </w:r>
      <w:r w:rsidRPr="00E2175A">
        <w:rPr>
          <w:rFonts w:cs="Open Sans"/>
        </w:rPr>
        <w:t>.</w:t>
      </w:r>
    </w:p>
    <w:p w14:paraId="48467B2D" w14:textId="130EBC51" w:rsidR="00AA7FAC" w:rsidRDefault="00AA7FAC">
      <w:pPr>
        <w:keepLines w:val="0"/>
        <w:spacing w:before="0" w:after="0"/>
        <w:rPr>
          <w:rFonts w:cs="Open Sans"/>
        </w:rPr>
      </w:pPr>
      <w:r>
        <w:rPr>
          <w:rFonts w:cs="Open Sans"/>
        </w:rPr>
        <w:br w:type="page"/>
      </w:r>
    </w:p>
    <w:p w14:paraId="761E3008" w14:textId="7EE3274E" w:rsidR="00BB2C9D" w:rsidRPr="00E2175A" w:rsidRDefault="00BB2C9D" w:rsidP="00F42998">
      <w:pPr>
        <w:pStyle w:val="Heading2"/>
      </w:pPr>
      <w:bookmarkStart w:id="182" w:name="_Toc524692193"/>
      <w:bookmarkStart w:id="183" w:name="_Toc8931207"/>
      <w:r w:rsidRPr="00E2175A">
        <w:t>A focus on sexual assault</w:t>
      </w:r>
      <w:bookmarkEnd w:id="182"/>
      <w:bookmarkEnd w:id="183"/>
    </w:p>
    <w:p w14:paraId="7F25A1C2" w14:textId="77777777" w:rsidR="00BB2C9D" w:rsidRPr="00E2175A" w:rsidRDefault="00384A93" w:rsidP="00A16644">
      <w:pPr>
        <w:rPr>
          <w:rFonts w:cs="Open Sans"/>
        </w:rPr>
      </w:pPr>
      <w:r w:rsidRPr="00E2175A">
        <w:rPr>
          <w:rFonts w:cs="Open Sans"/>
        </w:rPr>
        <w:t>T</w:t>
      </w:r>
      <w:r w:rsidR="00B04166" w:rsidRPr="00E2175A">
        <w:rPr>
          <w:rFonts w:cs="Open Sans"/>
        </w:rPr>
        <w:t xml:space="preserve">he </w:t>
      </w:r>
      <w:r w:rsidR="00BB2C9D" w:rsidRPr="00E2175A">
        <w:rPr>
          <w:rFonts w:cs="Open Sans"/>
        </w:rPr>
        <w:t>content of Wellness Week</w:t>
      </w:r>
      <w:r w:rsidR="00B04166" w:rsidRPr="00E2175A">
        <w:rPr>
          <w:rFonts w:cs="Open Sans"/>
        </w:rPr>
        <w:t xml:space="preserve"> has a significantly greater focus on</w:t>
      </w:r>
      <w:r w:rsidR="00BB2C9D" w:rsidRPr="00E2175A">
        <w:rPr>
          <w:rFonts w:cs="Open Sans"/>
        </w:rPr>
        <w:t xml:space="preserve"> sexual assault than sexual harassment.</w:t>
      </w:r>
      <w:r w:rsidRPr="00E2175A">
        <w:rPr>
          <w:rFonts w:cs="Open Sans"/>
        </w:rPr>
        <w:t xml:space="preserve"> This was evident through a review of the content of the Wellness Week program, as well as consultation with residents and staff.</w:t>
      </w:r>
    </w:p>
    <w:p w14:paraId="61BB7D3F"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I think they focused on the very big kinds of sexual assault, the big serious crimes rather than perhaps the more common ones. Yeah, which I think was odd. Because I guess probably everyone will experience some form of harassment or a minor form of assault during their lives, so I guess if the focus was more on the things people are more likely to experience, rather than the extremely serious crimes, which are actually less common.</w:t>
      </w:r>
      <w:r w:rsidRPr="00E2175A">
        <w:rPr>
          <w:rFonts w:cs="Open Sans"/>
          <w:sz w:val="22"/>
          <w:szCs w:val="22"/>
        </w:rPr>
        <w:t>’</w:t>
      </w:r>
    </w:p>
    <w:p w14:paraId="70C0B7C5" w14:textId="3E7A33AD"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The whole what happens if someone wolf whistles repetitively, or makes moves on you that aren’t favoured, or even gets to the point where they make unwanted physical contact with you</w:t>
      </w:r>
      <w:r w:rsidR="00616D64" w:rsidRPr="00E2175A">
        <w:rPr>
          <w:rFonts w:ascii="Calibri" w:hAnsi="Calibri" w:cs="Calibri"/>
          <w:sz w:val="22"/>
          <w:szCs w:val="22"/>
        </w:rPr>
        <w:t>—</w:t>
      </w:r>
      <w:r w:rsidR="00BB2C9D" w:rsidRPr="00E2175A">
        <w:rPr>
          <w:rFonts w:cs="Open Sans"/>
          <w:sz w:val="22"/>
          <w:szCs w:val="22"/>
        </w:rPr>
        <w:t>there probably isn’t much of a focus on that, as much as the sexual assault.</w:t>
      </w:r>
      <w:r w:rsidRPr="00E2175A">
        <w:rPr>
          <w:rFonts w:cs="Open Sans"/>
          <w:sz w:val="22"/>
          <w:szCs w:val="22"/>
        </w:rPr>
        <w:t>’</w:t>
      </w:r>
    </w:p>
    <w:p w14:paraId="2C56F143" w14:textId="77777777" w:rsidR="00BB2C9D" w:rsidRPr="00E2175A" w:rsidRDefault="002B756A" w:rsidP="00A16644">
      <w:pPr>
        <w:ind w:left="720"/>
        <w:rPr>
          <w:rFonts w:cs="Open Sans"/>
          <w:sz w:val="22"/>
          <w:szCs w:val="22"/>
        </w:rPr>
      </w:pPr>
      <w:r w:rsidRPr="00E2175A">
        <w:rPr>
          <w:rFonts w:cs="Open Sans"/>
          <w:sz w:val="22"/>
          <w:szCs w:val="22"/>
        </w:rPr>
        <w:t>‘</w:t>
      </w:r>
      <w:r w:rsidR="00BB2C9D" w:rsidRPr="00E2175A">
        <w:rPr>
          <w:rFonts w:cs="Open Sans"/>
          <w:sz w:val="22"/>
          <w:szCs w:val="22"/>
        </w:rPr>
        <w:t>I found most of the focus was on very extreme cases. It was like rape and things like that, the extreme end of things rather than what people were more likely to experience in their day-to-day life, like someone continually messaging you and stuff. They didn’t really touch on that.</w:t>
      </w:r>
      <w:r w:rsidRPr="00E2175A">
        <w:rPr>
          <w:rFonts w:cs="Open Sans"/>
          <w:sz w:val="22"/>
          <w:szCs w:val="22"/>
        </w:rPr>
        <w:t>’</w:t>
      </w:r>
    </w:p>
    <w:p w14:paraId="22C0F92F" w14:textId="78DA54DD" w:rsidR="00BB2C9D" w:rsidRPr="00E2175A" w:rsidRDefault="00BB2C9D" w:rsidP="00A16644">
      <w:pPr>
        <w:rPr>
          <w:rFonts w:cs="Open Sans"/>
        </w:rPr>
      </w:pPr>
      <w:r w:rsidRPr="00E2175A">
        <w:rPr>
          <w:rFonts w:cs="Open Sans"/>
        </w:rPr>
        <w:t>Wellness Week</w:t>
      </w:r>
      <w:r w:rsidR="00616D64" w:rsidRPr="00E2175A">
        <w:rPr>
          <w:rFonts w:cs="Open Sans"/>
        </w:rPr>
        <w:t xml:space="preserve"> appeared to be</w:t>
      </w:r>
      <w:r w:rsidR="006243B2" w:rsidRPr="00E2175A">
        <w:rPr>
          <w:rFonts w:cs="Open Sans"/>
        </w:rPr>
        <w:t xml:space="preserve"> </w:t>
      </w:r>
      <w:r w:rsidR="00384A93" w:rsidRPr="00E2175A">
        <w:rPr>
          <w:rFonts w:cs="Open Sans"/>
        </w:rPr>
        <w:t xml:space="preserve">somewhat </w:t>
      </w:r>
      <w:r w:rsidRPr="00E2175A">
        <w:rPr>
          <w:rFonts w:cs="Open Sans"/>
        </w:rPr>
        <w:t>effective</w:t>
      </w:r>
      <w:r w:rsidR="00455637" w:rsidRPr="00E2175A">
        <w:rPr>
          <w:rFonts w:cs="Open Sans"/>
        </w:rPr>
        <w:t xml:space="preserve"> in increasing knowledge of sexual assault among residents</w:t>
      </w:r>
      <w:r w:rsidRPr="00E2175A">
        <w:rPr>
          <w:rFonts w:cs="Open Sans"/>
        </w:rPr>
        <w:t xml:space="preserve">. UNE conducted a survey of </w:t>
      </w:r>
      <w:r w:rsidR="001C03A4" w:rsidRPr="00E2175A">
        <w:rPr>
          <w:rFonts w:cs="Open Sans"/>
        </w:rPr>
        <w:t>resident</w:t>
      </w:r>
      <w:r w:rsidRPr="00E2175A">
        <w:rPr>
          <w:rFonts w:cs="Open Sans"/>
        </w:rPr>
        <w:t xml:space="preserve">s that had attended Wellness Week, </w:t>
      </w:r>
      <w:r w:rsidR="00616D64" w:rsidRPr="00E2175A">
        <w:rPr>
          <w:rFonts w:cs="Open Sans"/>
        </w:rPr>
        <w:t>revealing</w:t>
      </w:r>
      <w:r w:rsidRPr="00E2175A">
        <w:rPr>
          <w:rFonts w:cs="Open Sans"/>
        </w:rPr>
        <w:t xml:space="preserve"> that 94</w:t>
      </w:r>
      <w:r w:rsidR="00713396" w:rsidRPr="00E2175A">
        <w:rPr>
          <w:rFonts w:cs="Open Sans"/>
        </w:rPr>
        <w:t>%</w:t>
      </w:r>
      <w:r w:rsidRPr="00E2175A">
        <w:rPr>
          <w:rFonts w:cs="Open Sans"/>
        </w:rPr>
        <w:t xml:space="preserve"> of </w:t>
      </w:r>
      <w:r w:rsidR="001C03A4" w:rsidRPr="00E2175A">
        <w:rPr>
          <w:rFonts w:cs="Open Sans"/>
        </w:rPr>
        <w:t>resident</w:t>
      </w:r>
      <w:r w:rsidRPr="00E2175A">
        <w:rPr>
          <w:rFonts w:cs="Open Sans"/>
        </w:rPr>
        <w:t>s agreed or strongly agreed that they better understood the meaning of sexual assault because of Wellness Week. The same survey found that 90</w:t>
      </w:r>
      <w:r w:rsidR="00713396" w:rsidRPr="00E2175A">
        <w:rPr>
          <w:rFonts w:cs="Open Sans"/>
        </w:rPr>
        <w:t>%</w:t>
      </w:r>
      <w:r w:rsidRPr="00E2175A">
        <w:rPr>
          <w:rFonts w:cs="Open Sans"/>
        </w:rPr>
        <w:t xml:space="preserve"> of </w:t>
      </w:r>
      <w:r w:rsidR="001C03A4" w:rsidRPr="00E2175A">
        <w:rPr>
          <w:rFonts w:cs="Open Sans"/>
        </w:rPr>
        <w:t>resident</w:t>
      </w:r>
      <w:r w:rsidRPr="00E2175A">
        <w:rPr>
          <w:rFonts w:cs="Open Sans"/>
        </w:rPr>
        <w:t>s were very confident or somewhat confident in their understanding about the need for a sexual partner’s consent, and that 91</w:t>
      </w:r>
      <w:r w:rsidR="00713396" w:rsidRPr="00E2175A">
        <w:rPr>
          <w:rFonts w:cs="Open Sans"/>
        </w:rPr>
        <w:t>%</w:t>
      </w:r>
      <w:r w:rsidRPr="00E2175A">
        <w:rPr>
          <w:rFonts w:cs="Open Sans"/>
        </w:rPr>
        <w:t xml:space="preserve"> of </w:t>
      </w:r>
      <w:r w:rsidR="001C03A4" w:rsidRPr="00E2175A">
        <w:rPr>
          <w:rFonts w:cs="Open Sans"/>
        </w:rPr>
        <w:t>resident</w:t>
      </w:r>
      <w:r w:rsidRPr="00E2175A">
        <w:rPr>
          <w:rFonts w:cs="Open Sans"/>
        </w:rPr>
        <w:t>s were very confident or somewhat confident in s</w:t>
      </w:r>
      <w:r w:rsidR="00066DD0" w:rsidRPr="00E2175A">
        <w:rPr>
          <w:rFonts w:cs="Open Sans"/>
        </w:rPr>
        <w:t>eeking sexual consent.</w:t>
      </w:r>
    </w:p>
    <w:p w14:paraId="60244D79" w14:textId="39CFDE50" w:rsidR="00BB2C9D" w:rsidRPr="00E2175A" w:rsidRDefault="00BB2C9D" w:rsidP="00A16644">
      <w:pPr>
        <w:rPr>
          <w:rFonts w:cs="Open Sans"/>
        </w:rPr>
      </w:pPr>
      <w:r w:rsidRPr="00E2175A">
        <w:rPr>
          <w:rFonts w:cs="Open Sans"/>
        </w:rPr>
        <w:t xml:space="preserve">The UNE Wellness Week survey findings are supported by comments from </w:t>
      </w:r>
      <w:r w:rsidR="001C03A4" w:rsidRPr="00E2175A">
        <w:rPr>
          <w:rFonts w:cs="Open Sans"/>
        </w:rPr>
        <w:t>resident</w:t>
      </w:r>
      <w:r w:rsidRPr="00E2175A">
        <w:rPr>
          <w:rFonts w:cs="Open Sans"/>
        </w:rPr>
        <w:t>s in focu</w:t>
      </w:r>
      <w:r w:rsidR="00066DD0" w:rsidRPr="00E2175A">
        <w:rPr>
          <w:rFonts w:cs="Open Sans"/>
        </w:rPr>
        <w:t>s groups.</w:t>
      </w:r>
    </w:p>
    <w:p w14:paraId="6BBD0D25" w14:textId="5DAE7701"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They really did put a big emphasis on the definitions so that nobody could plead ignorance, and that’s great</w:t>
      </w:r>
      <w:r w:rsidR="00616D64" w:rsidRPr="00E2175A">
        <w:rPr>
          <w:rFonts w:cs="Open Sans"/>
          <w:sz w:val="22"/>
          <w:szCs w:val="22"/>
        </w:rPr>
        <w:t xml:space="preserve"> </w:t>
      </w:r>
      <w:r w:rsidR="00BB2C9D" w:rsidRPr="00E2175A">
        <w:rPr>
          <w:rFonts w:cs="Open Sans"/>
          <w:sz w:val="22"/>
          <w:szCs w:val="22"/>
        </w:rPr>
        <w:t>... I certainly have a very sound understanding of these definitions and I believe that everybody else who attended this Wellness Week would, as well.</w:t>
      </w:r>
      <w:r w:rsidRPr="00E2175A">
        <w:rPr>
          <w:rFonts w:cs="Open Sans"/>
          <w:sz w:val="22"/>
          <w:szCs w:val="22"/>
        </w:rPr>
        <w:t>’</w:t>
      </w:r>
    </w:p>
    <w:p w14:paraId="4EAE3DC0"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I think it was good to help define what is sexual assault, because sometimes there can be grey areas, and they sort of helped define what was sexual assault and what wasn’t.</w:t>
      </w:r>
      <w:r w:rsidRPr="00E2175A">
        <w:rPr>
          <w:rFonts w:cs="Open Sans"/>
          <w:sz w:val="22"/>
          <w:szCs w:val="22"/>
        </w:rPr>
        <w:t>’</w:t>
      </w:r>
    </w:p>
    <w:p w14:paraId="0D83CB97" w14:textId="76908810" w:rsidR="00BB2C9D" w:rsidRPr="00E2175A" w:rsidRDefault="00BB2C9D" w:rsidP="00A16644">
      <w:pPr>
        <w:rPr>
          <w:rFonts w:cs="Open Sans"/>
        </w:rPr>
      </w:pPr>
      <w:r w:rsidRPr="00E2175A">
        <w:rPr>
          <w:rFonts w:cs="Open Sans"/>
        </w:rPr>
        <w:t xml:space="preserve">However, as discussed in </w:t>
      </w:r>
      <w:r w:rsidRPr="00E2175A">
        <w:rPr>
          <w:rFonts w:cs="Open Sans"/>
          <w:i/>
        </w:rPr>
        <w:t>C</w:t>
      </w:r>
      <w:r w:rsidR="00F25247" w:rsidRPr="00E2175A">
        <w:rPr>
          <w:rFonts w:cs="Open Sans"/>
          <w:i/>
        </w:rPr>
        <w:t xml:space="preserve">hapter </w:t>
      </w:r>
      <w:r w:rsidR="005E6D9C">
        <w:rPr>
          <w:rFonts w:cs="Open Sans"/>
          <w:i/>
        </w:rPr>
        <w:t>7</w:t>
      </w:r>
      <w:r w:rsidRPr="00E2175A">
        <w:rPr>
          <w:rFonts w:cs="Open Sans"/>
          <w:i/>
        </w:rPr>
        <w:t xml:space="preserve">: Attitudes that </w:t>
      </w:r>
      <w:r w:rsidR="0025237E" w:rsidRPr="00E2175A">
        <w:rPr>
          <w:rFonts w:cs="Open Sans"/>
          <w:i/>
        </w:rPr>
        <w:t>increase the risk of sexual assault and sexual harassment</w:t>
      </w:r>
      <w:r w:rsidRPr="00E2175A">
        <w:rPr>
          <w:rFonts w:cs="Open Sans"/>
        </w:rPr>
        <w:t xml:space="preserve">, the </w:t>
      </w:r>
      <w:r w:rsidR="009039A6" w:rsidRPr="00E2175A">
        <w:rPr>
          <w:rFonts w:cs="Open Sans"/>
        </w:rPr>
        <w:t>Commission</w:t>
      </w:r>
      <w:r w:rsidRPr="00E2175A">
        <w:rPr>
          <w:rFonts w:cs="Open Sans"/>
        </w:rPr>
        <w:t xml:space="preserve"> heard that many </w:t>
      </w:r>
      <w:r w:rsidR="001C03A4" w:rsidRPr="00E2175A">
        <w:rPr>
          <w:rFonts w:cs="Open Sans"/>
        </w:rPr>
        <w:t>resident</w:t>
      </w:r>
      <w:r w:rsidRPr="00E2175A">
        <w:rPr>
          <w:rFonts w:cs="Open Sans"/>
        </w:rPr>
        <w:t xml:space="preserve">s </w:t>
      </w:r>
      <w:r w:rsidR="00616D64" w:rsidRPr="00E2175A">
        <w:rPr>
          <w:rFonts w:cs="Open Sans"/>
        </w:rPr>
        <w:t xml:space="preserve">had </w:t>
      </w:r>
      <w:r w:rsidRPr="00E2175A">
        <w:rPr>
          <w:rFonts w:cs="Open Sans"/>
        </w:rPr>
        <w:t xml:space="preserve">low levels of understanding of what constitutes sexual harassment. The </w:t>
      </w:r>
      <w:r w:rsidR="009039A6" w:rsidRPr="00E2175A">
        <w:rPr>
          <w:rFonts w:cs="Open Sans"/>
        </w:rPr>
        <w:t>Commission</w:t>
      </w:r>
      <w:r w:rsidRPr="00E2175A">
        <w:rPr>
          <w:rFonts w:cs="Open Sans"/>
        </w:rPr>
        <w:t xml:space="preserve"> also observed high levels of tolerance for sexual harassment behaviours. If there is to be a change in knowledge, understanding, reporting and behaviours </w:t>
      </w:r>
      <w:r w:rsidR="00B5436D" w:rsidRPr="00E2175A">
        <w:rPr>
          <w:rFonts w:cs="Open Sans"/>
        </w:rPr>
        <w:t xml:space="preserve">of </w:t>
      </w:r>
      <w:r w:rsidRPr="00E2175A">
        <w:rPr>
          <w:rFonts w:cs="Open Sans"/>
        </w:rPr>
        <w:t xml:space="preserve">sexual harassment, the </w:t>
      </w:r>
      <w:r w:rsidR="009039A6" w:rsidRPr="00E2175A">
        <w:rPr>
          <w:rFonts w:cs="Open Sans"/>
        </w:rPr>
        <w:t>Commission</w:t>
      </w:r>
      <w:r w:rsidRPr="00E2175A">
        <w:rPr>
          <w:rFonts w:cs="Open Sans"/>
        </w:rPr>
        <w:t xml:space="preserve"> recommends that the redesigned Wellness Week program</w:t>
      </w:r>
      <w:r w:rsidR="00A367D1" w:rsidRPr="00E2175A">
        <w:rPr>
          <w:rFonts w:cs="Open Sans"/>
        </w:rPr>
        <w:t xml:space="preserve"> (recommendation </w:t>
      </w:r>
      <w:r w:rsidR="005B0FAC" w:rsidRPr="00E2175A">
        <w:rPr>
          <w:rFonts w:cs="Open Sans"/>
        </w:rPr>
        <w:t>15</w:t>
      </w:r>
      <w:r w:rsidR="00A367D1" w:rsidRPr="00E2175A">
        <w:rPr>
          <w:rFonts w:cs="Open Sans"/>
        </w:rPr>
        <w:t>)</w:t>
      </w:r>
      <w:r w:rsidRPr="00E2175A">
        <w:rPr>
          <w:rFonts w:cs="Open Sans"/>
        </w:rPr>
        <w:t xml:space="preserve"> and sexual </w:t>
      </w:r>
      <w:r w:rsidR="003E4111" w:rsidRPr="00E2175A">
        <w:rPr>
          <w:rFonts w:cs="Open Sans"/>
        </w:rPr>
        <w:t>assault and sexual harassment</w:t>
      </w:r>
      <w:r w:rsidRPr="00E2175A">
        <w:rPr>
          <w:rFonts w:cs="Open Sans"/>
        </w:rPr>
        <w:t xml:space="preserve"> prevention program</w:t>
      </w:r>
      <w:r w:rsidR="00A367D1" w:rsidRPr="00E2175A">
        <w:rPr>
          <w:rFonts w:cs="Open Sans"/>
        </w:rPr>
        <w:t xml:space="preserve"> (recommendation </w:t>
      </w:r>
      <w:r w:rsidR="005B0FAC" w:rsidRPr="00E2175A">
        <w:rPr>
          <w:rFonts w:cs="Open Sans"/>
        </w:rPr>
        <w:t>11</w:t>
      </w:r>
      <w:r w:rsidR="00A367D1" w:rsidRPr="00E2175A">
        <w:rPr>
          <w:rFonts w:cs="Open Sans"/>
        </w:rPr>
        <w:t>)</w:t>
      </w:r>
      <w:r w:rsidRPr="00E2175A">
        <w:rPr>
          <w:rFonts w:cs="Open Sans"/>
        </w:rPr>
        <w:t xml:space="preserve"> include increased content on </w:t>
      </w:r>
      <w:r w:rsidR="003909D6" w:rsidRPr="00E2175A">
        <w:rPr>
          <w:rFonts w:cs="Open Sans"/>
        </w:rPr>
        <w:t>sexual harassment</w:t>
      </w:r>
      <w:r w:rsidRPr="00E2175A">
        <w:rPr>
          <w:rFonts w:cs="Open Sans"/>
        </w:rPr>
        <w:t>, as well as on sexual assault.</w:t>
      </w:r>
    </w:p>
    <w:p w14:paraId="1426155B" w14:textId="77777777" w:rsidR="00BB2C9D" w:rsidRPr="00E2175A" w:rsidRDefault="00DC6754" w:rsidP="00E01CF7">
      <w:pPr>
        <w:pStyle w:val="Heading2"/>
      </w:pPr>
      <w:bookmarkStart w:id="184" w:name="_Toc524692194"/>
      <w:bookmarkStart w:id="185" w:name="_Toc8931208"/>
      <w:r w:rsidRPr="00E2175A">
        <w:t>R</w:t>
      </w:r>
      <w:r w:rsidR="00BB2C9D" w:rsidRPr="00E2175A">
        <w:t xml:space="preserve">isk-avoidance </w:t>
      </w:r>
      <w:r w:rsidR="00BB2C9D" w:rsidRPr="00E01CF7">
        <w:t>discourse</w:t>
      </w:r>
      <w:bookmarkEnd w:id="184"/>
      <w:bookmarkEnd w:id="185"/>
    </w:p>
    <w:p w14:paraId="140E1210" w14:textId="21C0C853" w:rsidR="00BB2C9D" w:rsidRPr="00E2175A" w:rsidRDefault="00384A93" w:rsidP="00066DD0">
      <w:pPr>
        <w:rPr>
          <w:rFonts w:cs="Open Sans"/>
        </w:rPr>
      </w:pPr>
      <w:r w:rsidRPr="00E2175A">
        <w:rPr>
          <w:rFonts w:cs="Open Sans"/>
        </w:rPr>
        <w:t>A</w:t>
      </w:r>
      <w:r w:rsidR="00BB2C9D" w:rsidRPr="00E2175A">
        <w:rPr>
          <w:rFonts w:cs="Open Sans"/>
        </w:rPr>
        <w:t xml:space="preserve"> key message communicated through Wellness Week is how </w:t>
      </w:r>
      <w:r w:rsidR="001C03A4" w:rsidRPr="00E2175A">
        <w:rPr>
          <w:rFonts w:cs="Open Sans"/>
        </w:rPr>
        <w:t>resident</w:t>
      </w:r>
      <w:r w:rsidR="00BB2C9D" w:rsidRPr="00E2175A">
        <w:rPr>
          <w:rFonts w:cs="Open Sans"/>
        </w:rPr>
        <w:t xml:space="preserve">s, particularly female </w:t>
      </w:r>
      <w:r w:rsidR="001C03A4" w:rsidRPr="00E2175A">
        <w:rPr>
          <w:rFonts w:cs="Open Sans"/>
        </w:rPr>
        <w:t>resident</w:t>
      </w:r>
      <w:r w:rsidR="00BB2C9D" w:rsidRPr="00E2175A">
        <w:rPr>
          <w:rFonts w:cs="Open Sans"/>
        </w:rPr>
        <w:t xml:space="preserve">s, can ‘reduce their risk’ of being sexually </w:t>
      </w:r>
      <w:r w:rsidR="00A1721A" w:rsidRPr="00E2175A">
        <w:rPr>
          <w:rFonts w:cs="Open Sans"/>
        </w:rPr>
        <w:t xml:space="preserve">assaulted </w:t>
      </w:r>
      <w:r w:rsidR="00BB2C9D" w:rsidRPr="00E2175A">
        <w:rPr>
          <w:rFonts w:cs="Open Sans"/>
        </w:rPr>
        <w:t xml:space="preserve">or sexually </w:t>
      </w:r>
      <w:r w:rsidR="00A1721A" w:rsidRPr="00E2175A">
        <w:rPr>
          <w:rFonts w:cs="Open Sans"/>
        </w:rPr>
        <w:t>harassed</w:t>
      </w:r>
      <w:r w:rsidR="00066DD0" w:rsidRPr="00E2175A">
        <w:rPr>
          <w:rFonts w:cs="Open Sans"/>
        </w:rPr>
        <w:t>.</w:t>
      </w:r>
    </w:p>
    <w:p w14:paraId="7AD7A6A8"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It’s always how to minimize your chances, walking in groups or you know, like don’t go to the library when it’s too late, don’t walk back by yourself.</w:t>
      </w:r>
      <w:r w:rsidRPr="00E2175A">
        <w:rPr>
          <w:rFonts w:cs="Open Sans"/>
          <w:sz w:val="22"/>
          <w:szCs w:val="22"/>
        </w:rPr>
        <w:t>’</w:t>
      </w:r>
    </w:p>
    <w:p w14:paraId="3E2179BC"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Yeah, to reduce the risk, that was like a b</w:t>
      </w:r>
      <w:r w:rsidR="00C36CC3" w:rsidRPr="00E2175A">
        <w:rPr>
          <w:rFonts w:cs="Open Sans"/>
          <w:sz w:val="22"/>
          <w:szCs w:val="22"/>
        </w:rPr>
        <w:t>ig focus, like “reduce the risk”</w:t>
      </w:r>
      <w:r w:rsidR="00BB2C9D" w:rsidRPr="00E2175A">
        <w:rPr>
          <w:rFonts w:cs="Open Sans"/>
          <w:sz w:val="22"/>
          <w:szCs w:val="22"/>
        </w:rPr>
        <w:t>.</w:t>
      </w:r>
      <w:r w:rsidRPr="00E2175A">
        <w:rPr>
          <w:rFonts w:cs="Open Sans"/>
          <w:sz w:val="22"/>
          <w:szCs w:val="22"/>
        </w:rPr>
        <w:t>’</w:t>
      </w:r>
    </w:p>
    <w:p w14:paraId="25480122" w14:textId="5B0D1557" w:rsidR="00BB2C9D" w:rsidRPr="00E2175A" w:rsidRDefault="002B756A" w:rsidP="00372BE0">
      <w:pPr>
        <w:ind w:left="720"/>
        <w:rPr>
          <w:rFonts w:cs="Open Sans"/>
          <w:sz w:val="22"/>
          <w:szCs w:val="22"/>
        </w:rPr>
      </w:pPr>
      <w:r w:rsidRPr="00E2175A">
        <w:rPr>
          <w:rFonts w:cs="Open Sans"/>
          <w:sz w:val="22"/>
          <w:szCs w:val="22"/>
        </w:rPr>
        <w:t>‘</w:t>
      </w:r>
      <w:r w:rsidR="00BB2C9D" w:rsidRPr="00E2175A">
        <w:rPr>
          <w:rFonts w:cs="Open Sans"/>
          <w:sz w:val="22"/>
          <w:szCs w:val="22"/>
        </w:rPr>
        <w:t>What can you do to get away from it, what can you do to minimize it, what can you do</w:t>
      </w:r>
      <w:r w:rsidR="00616D64" w:rsidRPr="00E2175A">
        <w:rPr>
          <w:rFonts w:ascii="Calibri" w:hAnsi="Calibri" w:cs="Calibri"/>
          <w:sz w:val="22"/>
          <w:szCs w:val="22"/>
        </w:rPr>
        <w:t>—</w:t>
      </w:r>
      <w:r w:rsidR="00BB2C9D" w:rsidRPr="00E2175A">
        <w:rPr>
          <w:rFonts w:cs="Open Sans"/>
          <w:sz w:val="22"/>
          <w:szCs w:val="22"/>
        </w:rPr>
        <w:t>like I feel like it’s so focused on the victim.</w:t>
      </w:r>
      <w:r w:rsidRPr="00E2175A">
        <w:rPr>
          <w:rFonts w:cs="Open Sans"/>
          <w:sz w:val="22"/>
          <w:szCs w:val="22"/>
        </w:rPr>
        <w:t>’</w:t>
      </w:r>
    </w:p>
    <w:p w14:paraId="61DC521F" w14:textId="6D575975" w:rsidR="00501A47" w:rsidRPr="00E2175A" w:rsidRDefault="00A60A50" w:rsidP="0070436D">
      <w:pPr>
        <w:rPr>
          <w:rFonts w:cs="Open Sans"/>
        </w:rPr>
      </w:pPr>
      <w:r w:rsidRPr="00E2175A">
        <w:rPr>
          <w:rFonts w:cs="Open Sans"/>
        </w:rPr>
        <w:t xml:space="preserve">Some residents also understood a key message of Wellness </w:t>
      </w:r>
      <w:r w:rsidR="004F0544" w:rsidRPr="00E2175A">
        <w:rPr>
          <w:rFonts w:cs="Open Sans"/>
        </w:rPr>
        <w:t>Week to be that sexual assault and sexual harassment is</w:t>
      </w:r>
      <w:r w:rsidRPr="00E2175A">
        <w:rPr>
          <w:rFonts w:cs="Open Sans"/>
        </w:rPr>
        <w:t xml:space="preserve"> inevitable, and this is why </w:t>
      </w:r>
      <w:r w:rsidR="00440292" w:rsidRPr="00E2175A">
        <w:rPr>
          <w:rFonts w:cs="Open Sans"/>
        </w:rPr>
        <w:t>minimisation of risk</w:t>
      </w:r>
      <w:r w:rsidRPr="00E2175A">
        <w:rPr>
          <w:rFonts w:cs="Open Sans"/>
        </w:rPr>
        <w:t xml:space="preserve"> is promoted.</w:t>
      </w:r>
    </w:p>
    <w:p w14:paraId="43DFA99C" w14:textId="1E208D60"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Trying to make it seem as if it’s natural or</w:t>
      </w:r>
      <w:r w:rsidR="00616D64" w:rsidRPr="00E2175A">
        <w:rPr>
          <w:rFonts w:cs="Open Sans"/>
          <w:sz w:val="22"/>
          <w:szCs w:val="22"/>
        </w:rPr>
        <w:t xml:space="preserve"> </w:t>
      </w:r>
      <w:r w:rsidR="00BB2C9D" w:rsidRPr="00E2175A">
        <w:rPr>
          <w:rFonts w:cs="Open Sans"/>
          <w:sz w:val="22"/>
          <w:szCs w:val="22"/>
        </w:rPr>
        <w:t>… it’s just the fact of being a woman.</w:t>
      </w:r>
      <w:r w:rsidRPr="00E2175A">
        <w:rPr>
          <w:rFonts w:cs="Open Sans"/>
          <w:sz w:val="22"/>
          <w:szCs w:val="22"/>
        </w:rPr>
        <w:t>’</w:t>
      </w:r>
    </w:p>
    <w:p w14:paraId="767A8B81"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Be prepared to be harassed and like while being prepared is good I guess it like, it insinuates that it almost definitely is going to happen.</w:t>
      </w:r>
      <w:r w:rsidRPr="00E2175A">
        <w:rPr>
          <w:rFonts w:cs="Open Sans"/>
          <w:sz w:val="22"/>
          <w:szCs w:val="22"/>
        </w:rPr>
        <w:t>’</w:t>
      </w:r>
    </w:p>
    <w:p w14:paraId="5646B8CA"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w:t>
      </w:r>
      <w:r w:rsidR="001C03A4" w:rsidRPr="00E2175A">
        <w:rPr>
          <w:rFonts w:cs="Open Sans"/>
          <w:sz w:val="22"/>
          <w:szCs w:val="22"/>
        </w:rPr>
        <w:t>Resident</w:t>
      </w:r>
      <w:r w:rsidR="00BB2C9D" w:rsidRPr="00E2175A">
        <w:rPr>
          <w:rFonts w:cs="Open Sans"/>
          <w:sz w:val="22"/>
          <w:szCs w:val="22"/>
        </w:rPr>
        <w:t>s] got told that they’re going to be sexually assaulted every day, it really instilled fear.</w:t>
      </w:r>
      <w:r w:rsidRPr="00E2175A">
        <w:rPr>
          <w:rFonts w:cs="Open Sans"/>
          <w:sz w:val="22"/>
          <w:szCs w:val="22"/>
        </w:rPr>
        <w:t>’</w:t>
      </w:r>
    </w:p>
    <w:p w14:paraId="722C10FF" w14:textId="2D52FD58" w:rsidR="00BB2C9D" w:rsidRPr="00E2175A" w:rsidRDefault="00BB2C9D" w:rsidP="00A16644">
      <w:pPr>
        <w:rPr>
          <w:rFonts w:cs="Open Sans"/>
          <w:sz w:val="22"/>
          <w:szCs w:val="22"/>
        </w:rPr>
      </w:pPr>
      <w:r w:rsidRPr="00E2175A">
        <w:rPr>
          <w:rFonts w:cs="Open Sans"/>
        </w:rPr>
        <w:t xml:space="preserve">The </w:t>
      </w:r>
      <w:r w:rsidR="009039A6" w:rsidRPr="00E2175A">
        <w:rPr>
          <w:rFonts w:cs="Open Sans"/>
        </w:rPr>
        <w:t>Commission</w:t>
      </w:r>
      <w:r w:rsidRPr="00E2175A">
        <w:rPr>
          <w:rFonts w:cs="Open Sans"/>
        </w:rPr>
        <w:t xml:space="preserve"> is of the view that messages </w:t>
      </w:r>
      <w:r w:rsidR="00616D64" w:rsidRPr="00E2175A">
        <w:rPr>
          <w:rFonts w:cs="Open Sans"/>
        </w:rPr>
        <w:t xml:space="preserve">about </w:t>
      </w:r>
      <w:r w:rsidRPr="00E2175A">
        <w:rPr>
          <w:rFonts w:cs="Open Sans"/>
        </w:rPr>
        <w:t>th</w:t>
      </w:r>
      <w:r w:rsidR="00A60A50" w:rsidRPr="00E2175A">
        <w:rPr>
          <w:rFonts w:cs="Open Sans"/>
        </w:rPr>
        <w:t>e inevitability of sexual assault or sexual harassment</w:t>
      </w:r>
      <w:r w:rsidRPr="00E2175A">
        <w:rPr>
          <w:rFonts w:cs="Open Sans"/>
        </w:rPr>
        <w:t xml:space="preserve">, and the role of the </w:t>
      </w:r>
      <w:r w:rsidR="00A1721A" w:rsidRPr="00E2175A">
        <w:rPr>
          <w:rFonts w:cs="Open Sans"/>
        </w:rPr>
        <w:t xml:space="preserve">individual in </w:t>
      </w:r>
      <w:r w:rsidRPr="00E2175A">
        <w:rPr>
          <w:rFonts w:cs="Open Sans"/>
        </w:rPr>
        <w:t xml:space="preserve">minimising their own risk of sexual </w:t>
      </w:r>
      <w:r w:rsidR="00A60A50" w:rsidRPr="00E2175A">
        <w:rPr>
          <w:rFonts w:cs="Open Sans"/>
        </w:rPr>
        <w:t>assault or sexual harassment</w:t>
      </w:r>
      <w:r w:rsidRPr="00E2175A">
        <w:rPr>
          <w:rFonts w:cs="Open Sans"/>
        </w:rPr>
        <w:t>, are examples of ‘risk-avoidance discourse’. Risk-avoidance discourse places responsibility on the individual to prevent becoming a victim of sexual violence.</w:t>
      </w:r>
      <w:r w:rsidRPr="00E2175A">
        <w:rPr>
          <w:rStyle w:val="EndnoteReference"/>
          <w:rFonts w:ascii="Open Sans" w:hAnsi="Open Sans" w:cs="Open Sans"/>
        </w:rPr>
        <w:endnoteReference w:id="88"/>
      </w:r>
      <w:r w:rsidRPr="00E2175A">
        <w:rPr>
          <w:rFonts w:cs="Open Sans"/>
        </w:rPr>
        <w:t xml:space="preserve"> Sexual violence prevention programs based on risk-avoidance aim to improve knowledge of what constitutes sexual violence, provide information on recognising and avoiding risk, and teach strategies to manage individual safety, such as self-defence or verbal and physical resistance.</w:t>
      </w:r>
      <w:r w:rsidRPr="00E2175A">
        <w:rPr>
          <w:rStyle w:val="EndnoteReference"/>
          <w:rFonts w:ascii="Open Sans" w:hAnsi="Open Sans" w:cs="Open Sans"/>
        </w:rPr>
        <w:endnoteReference w:id="89"/>
      </w:r>
      <w:r w:rsidRPr="00E2175A">
        <w:rPr>
          <w:rFonts w:cs="Open Sans"/>
        </w:rPr>
        <w:t xml:space="preserve"> This discourse fails to consider the role of gender </w:t>
      </w:r>
      <w:r w:rsidR="00750BDE" w:rsidRPr="00E2175A">
        <w:rPr>
          <w:rFonts w:cs="Open Sans"/>
        </w:rPr>
        <w:t>inequality</w:t>
      </w:r>
      <w:r w:rsidRPr="00E2175A">
        <w:rPr>
          <w:rFonts w:cs="Open Sans"/>
        </w:rPr>
        <w:t xml:space="preserve"> as a driver of sexual violence, as well as the role of broader society in supporting and normalising violence.</w:t>
      </w:r>
      <w:r w:rsidRPr="00E2175A">
        <w:rPr>
          <w:rStyle w:val="EndnoteReference"/>
          <w:rFonts w:ascii="Open Sans" w:hAnsi="Open Sans" w:cs="Open Sans"/>
        </w:rPr>
        <w:endnoteReference w:id="90"/>
      </w:r>
      <w:r w:rsidRPr="00E2175A">
        <w:rPr>
          <w:rFonts w:cs="Open Sans"/>
        </w:rPr>
        <w:t xml:space="preserve"> </w:t>
      </w:r>
      <w:r w:rsidR="008762DD" w:rsidRPr="00E2175A">
        <w:rPr>
          <w:rFonts w:cs="Open Sans"/>
        </w:rPr>
        <w:t>It also places the responsibility of avoiding violence on the potential victim, rather than placing the responsibility to refrain from using violence on the potential perpetrator.</w:t>
      </w:r>
    </w:p>
    <w:p w14:paraId="1F94EAE5" w14:textId="756EF5C5" w:rsidR="00BB2C9D" w:rsidRPr="00E2175A"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understands from </w:t>
      </w:r>
      <w:r w:rsidR="001C03A4" w:rsidRPr="00E2175A">
        <w:rPr>
          <w:rFonts w:cs="Open Sans"/>
        </w:rPr>
        <w:t>resident</w:t>
      </w:r>
      <w:r w:rsidRPr="00E2175A">
        <w:rPr>
          <w:rFonts w:cs="Open Sans"/>
        </w:rPr>
        <w:t xml:space="preserve">s that this message is repeated throughout Wellness Week from a range of presenters and guest speakers. One Wellness Week presentation that repeats this message is that from Armidale Police. A representative from Armidale Police presents on safety to </w:t>
      </w:r>
      <w:r w:rsidR="001C03A4" w:rsidRPr="00E2175A">
        <w:rPr>
          <w:rFonts w:cs="Open Sans"/>
        </w:rPr>
        <w:t>resident</w:t>
      </w:r>
      <w:r w:rsidRPr="00E2175A">
        <w:rPr>
          <w:rFonts w:cs="Open Sans"/>
        </w:rPr>
        <w:t xml:space="preserve">s as part of Wellness Week, with </w:t>
      </w:r>
      <w:r w:rsidR="00A1721A" w:rsidRPr="00E2175A">
        <w:rPr>
          <w:rFonts w:cs="Open Sans"/>
        </w:rPr>
        <w:t>P</w:t>
      </w:r>
      <w:r w:rsidRPr="00E2175A">
        <w:rPr>
          <w:rFonts w:cs="Open Sans"/>
        </w:rPr>
        <w:t>ower</w:t>
      </w:r>
      <w:r w:rsidR="00A1721A" w:rsidRPr="00E2175A">
        <w:rPr>
          <w:rFonts w:cs="Open Sans"/>
        </w:rPr>
        <w:t>P</w:t>
      </w:r>
      <w:r w:rsidRPr="00E2175A">
        <w:rPr>
          <w:rFonts w:cs="Open Sans"/>
        </w:rPr>
        <w:t>oint presentation slides including messages such</w:t>
      </w:r>
      <w:r w:rsidR="00066DD0" w:rsidRPr="00E2175A">
        <w:rPr>
          <w:rFonts w:cs="Open Sans"/>
        </w:rPr>
        <w:t xml:space="preserve"> as:</w:t>
      </w:r>
    </w:p>
    <w:p w14:paraId="2F04082B" w14:textId="77777777" w:rsidR="00C06C74"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Simply.... Do not put yourself in a situation or remove yourself from situations where you could be at risk.</w:t>
      </w:r>
      <w:r w:rsidRPr="00E2175A">
        <w:rPr>
          <w:rFonts w:cs="Open Sans"/>
          <w:sz w:val="22"/>
          <w:szCs w:val="22"/>
        </w:rPr>
        <w:t>’</w:t>
      </w:r>
    </w:p>
    <w:p w14:paraId="48BA1D35" w14:textId="33D59FD4" w:rsidR="00BB2C9D" w:rsidRPr="00E2175A" w:rsidRDefault="002B756A" w:rsidP="00A16644">
      <w:pPr>
        <w:ind w:left="720"/>
        <w:rPr>
          <w:rFonts w:cs="Open Sans"/>
          <w:sz w:val="22"/>
          <w:szCs w:val="22"/>
        </w:rPr>
      </w:pPr>
      <w:r w:rsidRPr="00E2175A">
        <w:rPr>
          <w:rFonts w:cs="Open Sans"/>
          <w:sz w:val="22"/>
          <w:szCs w:val="22"/>
        </w:rPr>
        <w:t>‘</w:t>
      </w:r>
      <w:r w:rsidR="00BB2C9D" w:rsidRPr="00E2175A">
        <w:rPr>
          <w:rFonts w:cs="Open Sans"/>
          <w:sz w:val="22"/>
          <w:szCs w:val="22"/>
        </w:rPr>
        <w:t>Walking around…</w:t>
      </w:r>
    </w:p>
    <w:p w14:paraId="26FF4DF3" w14:textId="77777777" w:rsidR="00BB2C9D" w:rsidRPr="00E2175A" w:rsidRDefault="00BB2C9D" w:rsidP="00A16644">
      <w:pPr>
        <w:pStyle w:val="ListParagraph"/>
        <w:numPr>
          <w:ilvl w:val="0"/>
          <w:numId w:val="25"/>
        </w:numPr>
        <w:rPr>
          <w:rFonts w:cs="Open Sans"/>
          <w:sz w:val="22"/>
          <w:szCs w:val="22"/>
        </w:rPr>
      </w:pPr>
      <w:r w:rsidRPr="00E2175A">
        <w:rPr>
          <w:rFonts w:cs="Open Sans"/>
          <w:sz w:val="22"/>
          <w:szCs w:val="22"/>
        </w:rPr>
        <w:t>Don’t be by yourself</w:t>
      </w:r>
    </w:p>
    <w:p w14:paraId="2B5E38FF" w14:textId="25615797" w:rsidR="00BB2C9D" w:rsidRPr="00E2175A" w:rsidRDefault="00BB2C9D" w:rsidP="00A16644">
      <w:pPr>
        <w:pStyle w:val="ListParagraph"/>
        <w:numPr>
          <w:ilvl w:val="0"/>
          <w:numId w:val="25"/>
        </w:numPr>
        <w:rPr>
          <w:rFonts w:cs="Open Sans"/>
          <w:sz w:val="22"/>
          <w:szCs w:val="22"/>
        </w:rPr>
      </w:pPr>
      <w:r w:rsidRPr="00E2175A">
        <w:rPr>
          <w:rFonts w:cs="Open Sans"/>
          <w:sz w:val="22"/>
          <w:szCs w:val="22"/>
        </w:rPr>
        <w:t>Think about where you are walking.</w:t>
      </w:r>
      <w:r w:rsidR="002B756A" w:rsidRPr="00E2175A">
        <w:rPr>
          <w:rFonts w:cs="Open Sans"/>
          <w:sz w:val="22"/>
          <w:szCs w:val="22"/>
        </w:rPr>
        <w:t>’</w:t>
      </w:r>
    </w:p>
    <w:p w14:paraId="58BD60AF" w14:textId="308322E6" w:rsidR="00BB2C9D" w:rsidRPr="00E2175A" w:rsidRDefault="00BE3D06" w:rsidP="00A16644">
      <w:pPr>
        <w:rPr>
          <w:rFonts w:cs="Open Sans"/>
        </w:rPr>
      </w:pPr>
      <w:r w:rsidRPr="00E2175A">
        <w:rPr>
          <w:rFonts w:cs="Open Sans"/>
        </w:rPr>
        <w:t>A</w:t>
      </w:r>
      <w:r w:rsidR="00BB2C9D" w:rsidRPr="00E2175A">
        <w:rPr>
          <w:rFonts w:cs="Open Sans"/>
        </w:rPr>
        <w:t xml:space="preserve">nother guest speaker </w:t>
      </w:r>
      <w:r w:rsidRPr="00E2175A">
        <w:rPr>
          <w:rFonts w:cs="Open Sans"/>
        </w:rPr>
        <w:t xml:space="preserve">that presents each year </w:t>
      </w:r>
      <w:r w:rsidR="00BB2C9D" w:rsidRPr="00E2175A">
        <w:rPr>
          <w:rFonts w:cs="Open Sans"/>
        </w:rPr>
        <w:t xml:space="preserve">at Wellness Week provides separate presentations to male and female </w:t>
      </w:r>
      <w:r w:rsidR="001C03A4" w:rsidRPr="00E2175A">
        <w:rPr>
          <w:rFonts w:cs="Open Sans"/>
        </w:rPr>
        <w:t>resident</w:t>
      </w:r>
      <w:r w:rsidR="00BB2C9D" w:rsidRPr="00E2175A">
        <w:rPr>
          <w:rFonts w:cs="Open Sans"/>
        </w:rPr>
        <w:t xml:space="preserve">s. The </w:t>
      </w:r>
      <w:r w:rsidR="009039A6" w:rsidRPr="00E2175A">
        <w:rPr>
          <w:rFonts w:cs="Open Sans"/>
        </w:rPr>
        <w:t>Commission</w:t>
      </w:r>
      <w:r w:rsidR="00BB2C9D" w:rsidRPr="00E2175A">
        <w:rPr>
          <w:rFonts w:cs="Open Sans"/>
        </w:rPr>
        <w:t xml:space="preserve"> </w:t>
      </w:r>
      <w:r w:rsidR="00204C2B" w:rsidRPr="00E2175A">
        <w:rPr>
          <w:rFonts w:cs="Open Sans"/>
        </w:rPr>
        <w:t xml:space="preserve">has been told </w:t>
      </w:r>
      <w:r w:rsidR="00481C2E" w:rsidRPr="00E2175A">
        <w:rPr>
          <w:rFonts w:cs="Open Sans"/>
        </w:rPr>
        <w:t xml:space="preserve">that the </w:t>
      </w:r>
      <w:r w:rsidR="00BB2C9D" w:rsidRPr="00E2175A">
        <w:rPr>
          <w:rFonts w:cs="Open Sans"/>
        </w:rPr>
        <w:t xml:space="preserve">presentation to female </w:t>
      </w:r>
      <w:r w:rsidR="001C03A4" w:rsidRPr="00E2175A">
        <w:rPr>
          <w:rFonts w:cs="Open Sans"/>
        </w:rPr>
        <w:t>resident</w:t>
      </w:r>
      <w:r w:rsidR="00BB2C9D" w:rsidRPr="00E2175A">
        <w:rPr>
          <w:rFonts w:cs="Open Sans"/>
        </w:rPr>
        <w:t>s includes a lesson on sexual assault avoidance strategies, or ‘refusal skills’. These skills and strategies are also characteristic of risk-avoidance discourse.</w:t>
      </w:r>
      <w:r w:rsidR="00BB2C9D" w:rsidRPr="00E2175A">
        <w:rPr>
          <w:rStyle w:val="EndnoteReference"/>
          <w:rFonts w:ascii="Open Sans" w:hAnsi="Open Sans" w:cs="Open Sans"/>
        </w:rPr>
        <w:endnoteReference w:id="91"/>
      </w:r>
    </w:p>
    <w:p w14:paraId="1B7A1BCA" w14:textId="31DE991D" w:rsidR="00204C2B" w:rsidRPr="00E2175A" w:rsidRDefault="00204C2B" w:rsidP="00E2175A">
      <w:pPr>
        <w:rPr>
          <w:rFonts w:cs="Open Sans"/>
        </w:rPr>
      </w:pPr>
      <w:r w:rsidRPr="00E2175A">
        <w:rPr>
          <w:rFonts w:cs="Open Sans"/>
        </w:rPr>
        <w:t xml:space="preserve">The following are quotes from students who attended this presentation </w:t>
      </w:r>
      <w:r w:rsidR="00050525" w:rsidRPr="00E2175A">
        <w:rPr>
          <w:rFonts w:cs="Open Sans"/>
        </w:rPr>
        <w:t xml:space="preserve">summarising the </w:t>
      </w:r>
      <w:r w:rsidRPr="00E2175A">
        <w:rPr>
          <w:rFonts w:cs="Open Sans"/>
        </w:rPr>
        <w:t xml:space="preserve">information </w:t>
      </w:r>
      <w:r w:rsidR="00050525" w:rsidRPr="00E2175A">
        <w:rPr>
          <w:rFonts w:cs="Open Sans"/>
        </w:rPr>
        <w:t xml:space="preserve">that </w:t>
      </w:r>
      <w:r w:rsidR="00565ADA" w:rsidRPr="00E2175A">
        <w:rPr>
          <w:rFonts w:cs="Open Sans"/>
        </w:rPr>
        <w:t xml:space="preserve">they say </w:t>
      </w:r>
      <w:r w:rsidRPr="00E2175A">
        <w:rPr>
          <w:rFonts w:cs="Open Sans"/>
        </w:rPr>
        <w:t xml:space="preserve">was </w:t>
      </w:r>
      <w:r w:rsidR="00155835" w:rsidRPr="00E2175A">
        <w:rPr>
          <w:rFonts w:cs="Open Sans"/>
        </w:rPr>
        <w:t>presented</w:t>
      </w:r>
      <w:r w:rsidRPr="00E2175A">
        <w:rPr>
          <w:rFonts w:cs="Open Sans"/>
        </w:rPr>
        <w:t>:</w:t>
      </w:r>
    </w:p>
    <w:p w14:paraId="7432EF70" w14:textId="2FF31505" w:rsidR="00BB2C9D" w:rsidRPr="00D50E86" w:rsidRDefault="002B756A" w:rsidP="00D50E86">
      <w:pPr>
        <w:ind w:left="720"/>
        <w:rPr>
          <w:rFonts w:cs="Open Sans"/>
          <w:sz w:val="22"/>
          <w:szCs w:val="22"/>
        </w:rPr>
      </w:pPr>
      <w:r w:rsidRPr="00D50E86">
        <w:rPr>
          <w:rFonts w:cs="Open Sans"/>
          <w:sz w:val="22"/>
          <w:szCs w:val="22"/>
        </w:rPr>
        <w:t>‘</w:t>
      </w:r>
      <w:r w:rsidR="00BB2C9D" w:rsidRPr="00D50E86">
        <w:rPr>
          <w:rFonts w:cs="Open Sans"/>
          <w:sz w:val="22"/>
          <w:szCs w:val="22"/>
        </w:rPr>
        <w:t>If a guy comes onto you, you can kind of trick them in a way to get away from the situation.</w:t>
      </w:r>
      <w:r w:rsidRPr="00D50E86">
        <w:rPr>
          <w:rFonts w:cs="Open Sans"/>
          <w:sz w:val="22"/>
          <w:szCs w:val="22"/>
        </w:rPr>
        <w:t>’</w:t>
      </w:r>
    </w:p>
    <w:p w14:paraId="090D00F9" w14:textId="1B60D949" w:rsidR="00BB2C9D" w:rsidRPr="00D50E86" w:rsidRDefault="002B756A" w:rsidP="00D50E86">
      <w:pPr>
        <w:ind w:left="720"/>
        <w:rPr>
          <w:rFonts w:cs="Open Sans"/>
          <w:sz w:val="22"/>
          <w:szCs w:val="22"/>
        </w:rPr>
      </w:pPr>
      <w:r w:rsidRPr="00D50E86">
        <w:rPr>
          <w:rFonts w:cs="Open Sans"/>
          <w:sz w:val="22"/>
          <w:szCs w:val="22"/>
        </w:rPr>
        <w:t>‘</w:t>
      </w:r>
      <w:r w:rsidR="00BB2C9D" w:rsidRPr="00D50E86">
        <w:rPr>
          <w:rFonts w:cs="Open Sans"/>
          <w:sz w:val="22"/>
          <w:szCs w:val="22"/>
        </w:rPr>
        <w:t xml:space="preserve">I think that particularly the talk that </w:t>
      </w:r>
      <w:r w:rsidR="00BE3D06" w:rsidRPr="00D50E86">
        <w:rPr>
          <w:rFonts w:cs="Open Sans"/>
          <w:sz w:val="22"/>
          <w:szCs w:val="22"/>
        </w:rPr>
        <w:t xml:space="preserve">[presenter] </w:t>
      </w:r>
      <w:r w:rsidR="00BB2C9D" w:rsidRPr="00D50E86">
        <w:rPr>
          <w:rFonts w:cs="Open Sans"/>
          <w:sz w:val="22"/>
          <w:szCs w:val="22"/>
        </w:rPr>
        <w:t xml:space="preserve">does focuses more on the you’ve gone back to someone’s bedroom scenario </w:t>
      </w:r>
      <w:r w:rsidR="00A134BC" w:rsidRPr="00D50E86">
        <w:rPr>
          <w:rFonts w:cs="Open Sans"/>
          <w:sz w:val="22"/>
          <w:szCs w:val="22"/>
        </w:rPr>
        <w:t>–</w:t>
      </w:r>
      <w:r w:rsidR="00BB2C9D" w:rsidRPr="00D50E86">
        <w:rPr>
          <w:rFonts w:cs="Open Sans"/>
          <w:sz w:val="22"/>
          <w:szCs w:val="22"/>
        </w:rPr>
        <w:t xml:space="preserve"> how do you get out of it </w:t>
      </w:r>
      <w:r w:rsidR="00A134BC" w:rsidRPr="00D50E86">
        <w:rPr>
          <w:rFonts w:cs="Open Sans"/>
          <w:sz w:val="22"/>
          <w:szCs w:val="22"/>
        </w:rPr>
        <w:t>–</w:t>
      </w:r>
      <w:r w:rsidR="00BB2C9D" w:rsidRPr="00D50E86">
        <w:rPr>
          <w:rFonts w:cs="Open Sans"/>
          <w:sz w:val="22"/>
          <w:szCs w:val="22"/>
        </w:rPr>
        <w:t xml:space="preserve"> prevention of sexual assault.</w:t>
      </w:r>
      <w:r w:rsidRPr="00D50E86">
        <w:rPr>
          <w:rFonts w:cs="Open Sans"/>
          <w:sz w:val="22"/>
          <w:szCs w:val="22"/>
        </w:rPr>
        <w:t>’</w:t>
      </w:r>
    </w:p>
    <w:p w14:paraId="52EB11CB" w14:textId="77777777" w:rsidR="0059011F"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He was telling us the guy tries to sleep with you and you don’t want to and you think he’s about to rape you, say, yes, and say I’ll be right back I’m going to the bathroom to get ready. But because you’ve told him, yes, he’s under the assumption that you’re okay with it and it’s no longer valid to take it to the police because it’s not rape because he doesn’t. And when he said that I was like we were like, whoa, what’s happening?</w:t>
      </w:r>
      <w:r w:rsidRPr="00E2175A">
        <w:rPr>
          <w:rFonts w:cs="Open Sans"/>
          <w:sz w:val="22"/>
          <w:szCs w:val="22"/>
        </w:rPr>
        <w:t>’</w:t>
      </w:r>
    </w:p>
    <w:p w14:paraId="7F7A4F0A" w14:textId="63335486" w:rsidR="00646585" w:rsidRPr="00E2175A" w:rsidRDefault="00D916FE" w:rsidP="00066DD0">
      <w:pPr>
        <w:rPr>
          <w:rFonts w:cs="Open Sans"/>
        </w:rPr>
      </w:pPr>
      <w:r w:rsidRPr="00E2175A">
        <w:rPr>
          <w:rFonts w:cs="Open Sans"/>
        </w:rPr>
        <w:t xml:space="preserve">The Commission has not been able to confirm what was communicated during this </w:t>
      </w:r>
      <w:r w:rsidR="00646585" w:rsidRPr="00E2175A">
        <w:rPr>
          <w:rFonts w:cs="Open Sans"/>
        </w:rPr>
        <w:t>session</w:t>
      </w:r>
      <w:r w:rsidRPr="00E2175A">
        <w:rPr>
          <w:rFonts w:cs="Open Sans"/>
        </w:rPr>
        <w:t>.</w:t>
      </w:r>
    </w:p>
    <w:p w14:paraId="1F168193" w14:textId="7BD1CB06" w:rsidR="007C002B" w:rsidRPr="00E2175A" w:rsidRDefault="007C002B" w:rsidP="00066DD0">
      <w:pPr>
        <w:rPr>
          <w:rFonts w:cs="Open Sans"/>
        </w:rPr>
      </w:pPr>
      <w:r w:rsidRPr="00E2175A">
        <w:rPr>
          <w:rFonts w:cs="Open Sans"/>
        </w:rPr>
        <w:t>While residents did speak positively of th</w:t>
      </w:r>
      <w:r w:rsidR="00BE3D06" w:rsidRPr="00E2175A">
        <w:rPr>
          <w:rFonts w:cs="Open Sans"/>
        </w:rPr>
        <w:t xml:space="preserve">is presenter’s </w:t>
      </w:r>
      <w:r w:rsidRPr="00E2175A">
        <w:rPr>
          <w:rFonts w:cs="Open Sans"/>
        </w:rPr>
        <w:t>presentation, the Commission’s interpretation of much of this feedback is that residents appreciated his presentation style more t</w:t>
      </w:r>
      <w:r w:rsidR="00066DD0" w:rsidRPr="00E2175A">
        <w:rPr>
          <w:rFonts w:cs="Open Sans"/>
        </w:rPr>
        <w:t>han his messaging and content.</w:t>
      </w:r>
    </w:p>
    <w:p w14:paraId="3D759C4D" w14:textId="77777777" w:rsidR="007C002B" w:rsidRPr="00E2175A" w:rsidRDefault="002B756A" w:rsidP="00066DD0">
      <w:pPr>
        <w:ind w:left="720"/>
        <w:rPr>
          <w:rFonts w:cs="Open Sans"/>
          <w:sz w:val="22"/>
          <w:szCs w:val="22"/>
        </w:rPr>
      </w:pPr>
      <w:r w:rsidRPr="00E2175A">
        <w:rPr>
          <w:rFonts w:cs="Open Sans"/>
          <w:sz w:val="22"/>
          <w:szCs w:val="22"/>
        </w:rPr>
        <w:t>‘</w:t>
      </w:r>
      <w:r w:rsidR="007C002B" w:rsidRPr="00E2175A">
        <w:rPr>
          <w:rFonts w:cs="Open Sans"/>
          <w:sz w:val="22"/>
          <w:szCs w:val="22"/>
        </w:rPr>
        <w:t xml:space="preserve">I would have to say that the </w:t>
      </w:r>
      <w:r w:rsidR="00BE3D06" w:rsidRPr="00E2175A">
        <w:rPr>
          <w:rFonts w:cs="Open Sans"/>
          <w:sz w:val="22"/>
          <w:szCs w:val="22"/>
        </w:rPr>
        <w:t>[presenter]</w:t>
      </w:r>
      <w:r w:rsidR="007C002B" w:rsidRPr="00E2175A">
        <w:rPr>
          <w:rFonts w:cs="Open Sans"/>
          <w:sz w:val="22"/>
          <w:szCs w:val="22"/>
        </w:rPr>
        <w:t xml:space="preserve"> talk is the best thing ever because he’s a really engaging speaker. You actually sit down and want to listen.</w:t>
      </w:r>
      <w:r w:rsidRPr="00E2175A">
        <w:rPr>
          <w:rFonts w:cs="Open Sans"/>
          <w:sz w:val="22"/>
          <w:szCs w:val="22"/>
        </w:rPr>
        <w:t>’</w:t>
      </w:r>
    </w:p>
    <w:p w14:paraId="63F9FCC7" w14:textId="77777777" w:rsidR="007C002B" w:rsidRPr="00E2175A" w:rsidRDefault="002B756A" w:rsidP="00066DD0">
      <w:pPr>
        <w:ind w:left="720"/>
        <w:rPr>
          <w:rFonts w:cs="Open Sans"/>
          <w:sz w:val="22"/>
          <w:szCs w:val="22"/>
        </w:rPr>
      </w:pPr>
      <w:r w:rsidRPr="00E2175A">
        <w:rPr>
          <w:rFonts w:cs="Open Sans"/>
          <w:sz w:val="22"/>
          <w:szCs w:val="22"/>
        </w:rPr>
        <w:t>‘</w:t>
      </w:r>
      <w:r w:rsidR="007C002B" w:rsidRPr="00E2175A">
        <w:rPr>
          <w:rFonts w:cs="Open Sans"/>
          <w:sz w:val="22"/>
          <w:szCs w:val="22"/>
        </w:rPr>
        <w:t>He’s an actual professional speaker, though, which I think makes quite a difference.</w:t>
      </w:r>
      <w:r w:rsidRPr="00E2175A">
        <w:rPr>
          <w:rFonts w:cs="Open Sans"/>
          <w:sz w:val="22"/>
          <w:szCs w:val="22"/>
        </w:rPr>
        <w:t>’</w:t>
      </w:r>
    </w:p>
    <w:p w14:paraId="08635116" w14:textId="77777777" w:rsidR="007C002B" w:rsidRPr="00E2175A" w:rsidRDefault="002B756A" w:rsidP="00066DD0">
      <w:pPr>
        <w:ind w:left="720"/>
        <w:rPr>
          <w:rFonts w:cs="Open Sans"/>
          <w:sz w:val="22"/>
          <w:szCs w:val="22"/>
        </w:rPr>
      </w:pPr>
      <w:r w:rsidRPr="00E2175A">
        <w:rPr>
          <w:rFonts w:cs="Open Sans"/>
          <w:sz w:val="22"/>
          <w:szCs w:val="22"/>
        </w:rPr>
        <w:t>‘</w:t>
      </w:r>
      <w:r w:rsidR="007C002B" w:rsidRPr="00E2175A">
        <w:rPr>
          <w:rFonts w:cs="Open Sans"/>
          <w:sz w:val="22"/>
          <w:szCs w:val="22"/>
        </w:rPr>
        <w:t xml:space="preserve">I know the biggest part for me in Wellness Week, that I remember from mine is the </w:t>
      </w:r>
      <w:r w:rsidR="00BE3D06" w:rsidRPr="00E2175A">
        <w:rPr>
          <w:rFonts w:cs="Open Sans"/>
          <w:sz w:val="22"/>
          <w:szCs w:val="22"/>
        </w:rPr>
        <w:t>[presenter]</w:t>
      </w:r>
      <w:r w:rsidR="007C002B" w:rsidRPr="00E2175A">
        <w:rPr>
          <w:rFonts w:cs="Open Sans"/>
          <w:sz w:val="22"/>
          <w:szCs w:val="22"/>
        </w:rPr>
        <w:t xml:space="preserve"> talk, and that’s pretty much it, because it was the only bit that actually kept me engaged.</w:t>
      </w:r>
      <w:r w:rsidRPr="00E2175A">
        <w:rPr>
          <w:rFonts w:cs="Open Sans"/>
          <w:sz w:val="22"/>
          <w:szCs w:val="22"/>
        </w:rPr>
        <w:t>’</w:t>
      </w:r>
    </w:p>
    <w:p w14:paraId="652A76F5" w14:textId="3A66B232" w:rsidR="00883E29" w:rsidRPr="00E2175A" w:rsidRDefault="007C002B" w:rsidP="00A16644">
      <w:pPr>
        <w:rPr>
          <w:rFonts w:cs="Open Sans"/>
        </w:rPr>
      </w:pPr>
      <w:r w:rsidRPr="00E2175A">
        <w:rPr>
          <w:rFonts w:cs="Open Sans"/>
        </w:rPr>
        <w:t>Other</w:t>
      </w:r>
      <w:r w:rsidR="00883E29" w:rsidRPr="00E2175A">
        <w:rPr>
          <w:rFonts w:cs="Open Sans"/>
        </w:rPr>
        <w:t xml:space="preserve"> residents, especially female residents, identified concern with the message being promoted through </w:t>
      </w:r>
      <w:r w:rsidR="00BE3D06" w:rsidRPr="00E2175A">
        <w:rPr>
          <w:rFonts w:cs="Open Sans"/>
        </w:rPr>
        <w:t>this presenter’s</w:t>
      </w:r>
      <w:r w:rsidR="00066DD0" w:rsidRPr="00E2175A">
        <w:rPr>
          <w:rFonts w:cs="Open Sans"/>
        </w:rPr>
        <w:t xml:space="preserve"> talk.</w:t>
      </w:r>
    </w:p>
    <w:p w14:paraId="29227729" w14:textId="77777777" w:rsidR="00883E29" w:rsidRPr="00E2175A" w:rsidRDefault="002B756A" w:rsidP="00066DD0">
      <w:pPr>
        <w:ind w:firstLine="720"/>
        <w:rPr>
          <w:rFonts w:cs="Open Sans"/>
          <w:sz w:val="22"/>
          <w:szCs w:val="22"/>
        </w:rPr>
      </w:pPr>
      <w:r w:rsidRPr="00E2175A">
        <w:rPr>
          <w:rFonts w:cs="Open Sans"/>
          <w:sz w:val="22"/>
          <w:szCs w:val="22"/>
        </w:rPr>
        <w:t>‘</w:t>
      </w:r>
      <w:r w:rsidR="00883E29" w:rsidRPr="00E2175A">
        <w:rPr>
          <w:rFonts w:cs="Open Sans"/>
          <w:sz w:val="22"/>
          <w:szCs w:val="22"/>
        </w:rPr>
        <w:t>I’ve had girls coming out and being concerned about what he said.</w:t>
      </w:r>
      <w:r w:rsidRPr="00E2175A">
        <w:rPr>
          <w:rFonts w:cs="Open Sans"/>
          <w:sz w:val="22"/>
          <w:szCs w:val="22"/>
        </w:rPr>
        <w:t>’</w:t>
      </w:r>
    </w:p>
    <w:p w14:paraId="2A4237C9" w14:textId="77777777" w:rsidR="00BB2C9D" w:rsidRPr="00E2175A" w:rsidRDefault="002B756A" w:rsidP="00066DD0">
      <w:pPr>
        <w:pStyle w:val="ListParagraph"/>
        <w:rPr>
          <w:rFonts w:cs="Open Sans"/>
          <w:sz w:val="22"/>
          <w:szCs w:val="22"/>
        </w:rPr>
      </w:pPr>
      <w:r w:rsidRPr="00E2175A">
        <w:rPr>
          <w:rFonts w:cs="Open Sans"/>
          <w:sz w:val="22"/>
          <w:szCs w:val="22"/>
        </w:rPr>
        <w:t>‘</w:t>
      </w:r>
      <w:r w:rsidR="00883E29" w:rsidRPr="00E2175A">
        <w:rPr>
          <w:rFonts w:cs="Open Sans"/>
          <w:sz w:val="22"/>
          <w:szCs w:val="22"/>
        </w:rPr>
        <w:t>I particularly had a huge problem with this because the message that I got out of the talk was girls, if you're in that situation, you know, say yes and then run away.</w:t>
      </w:r>
      <w:r w:rsidRPr="00E2175A">
        <w:rPr>
          <w:rFonts w:cs="Open Sans"/>
          <w:sz w:val="22"/>
          <w:szCs w:val="22"/>
        </w:rPr>
        <w:t>’</w:t>
      </w:r>
    </w:p>
    <w:p w14:paraId="4962F655" w14:textId="5C293593" w:rsidR="00BB2C9D" w:rsidRPr="00E2175A" w:rsidRDefault="00F65D3C" w:rsidP="00A16644">
      <w:pPr>
        <w:rPr>
          <w:rFonts w:cs="Open Sans"/>
        </w:rPr>
      </w:pPr>
      <w:r w:rsidRPr="00E2175A">
        <w:rPr>
          <w:rFonts w:cs="Open Sans"/>
        </w:rPr>
        <w:t>Th</w:t>
      </w:r>
      <w:r w:rsidR="00E94B9E" w:rsidRPr="00E2175A">
        <w:rPr>
          <w:rFonts w:cs="Open Sans"/>
        </w:rPr>
        <w:t>is</w:t>
      </w:r>
      <w:r w:rsidRPr="00E2175A">
        <w:rPr>
          <w:rFonts w:cs="Open Sans"/>
        </w:rPr>
        <w:t xml:space="preserve"> messag</w:t>
      </w:r>
      <w:r w:rsidR="00E94B9E" w:rsidRPr="00E2175A">
        <w:rPr>
          <w:rFonts w:cs="Open Sans"/>
        </w:rPr>
        <w:t>ing</w:t>
      </w:r>
      <w:r w:rsidRPr="00E2175A">
        <w:rPr>
          <w:rFonts w:cs="Open Sans"/>
        </w:rPr>
        <w:t xml:space="preserve"> </w:t>
      </w:r>
      <w:r w:rsidR="00BB2C9D" w:rsidRPr="00E2175A">
        <w:rPr>
          <w:rFonts w:cs="Open Sans"/>
        </w:rPr>
        <w:t xml:space="preserve">effectively places the burden of responsibility on victims (generally women) to avoid being sexually </w:t>
      </w:r>
      <w:r w:rsidR="00A1721A" w:rsidRPr="00E2175A">
        <w:rPr>
          <w:rFonts w:cs="Open Sans"/>
        </w:rPr>
        <w:t xml:space="preserve">assaulted or sexually harassed. </w:t>
      </w:r>
      <w:r w:rsidR="00BB2C9D" w:rsidRPr="00E2175A">
        <w:rPr>
          <w:rFonts w:cs="Open Sans"/>
        </w:rPr>
        <w:t xml:space="preserve">It also does little to address the behaviour of those that perpetrate sexual violence. </w:t>
      </w:r>
      <w:r w:rsidR="001C03A4" w:rsidRPr="00E2175A">
        <w:rPr>
          <w:rFonts w:cs="Open Sans"/>
        </w:rPr>
        <w:t>Resident</w:t>
      </w:r>
      <w:r w:rsidR="00BB2C9D" w:rsidRPr="00E2175A">
        <w:rPr>
          <w:rFonts w:cs="Open Sans"/>
        </w:rPr>
        <w:t>s expressed similar concerns at the lack of attention</w:t>
      </w:r>
      <w:r w:rsidR="006A6BBC" w:rsidRPr="00E2175A">
        <w:rPr>
          <w:rFonts w:cs="Open Sans"/>
        </w:rPr>
        <w:t xml:space="preserve"> given to perpetrator behaviour.</w:t>
      </w:r>
    </w:p>
    <w:p w14:paraId="7490EC53"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I was just not too happy that they were addressing the victims more than the perpetrators.</w:t>
      </w:r>
      <w:r w:rsidRPr="00E2175A">
        <w:rPr>
          <w:rFonts w:cs="Open Sans"/>
          <w:sz w:val="22"/>
          <w:szCs w:val="22"/>
        </w:rPr>
        <w:t>’</w:t>
      </w:r>
    </w:p>
    <w:p w14:paraId="76C716FF"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It was coming from the pres</w:t>
      </w:r>
      <w:r w:rsidR="00C36CC3" w:rsidRPr="00E2175A">
        <w:rPr>
          <w:rFonts w:cs="Open Sans"/>
          <w:sz w:val="22"/>
          <w:szCs w:val="22"/>
        </w:rPr>
        <w:t>enters, they were sort of like “here are ways to avoid this” and it far outweighed the “</w:t>
      </w:r>
      <w:r w:rsidR="00BB2C9D" w:rsidRPr="00E2175A">
        <w:rPr>
          <w:rFonts w:cs="Open Sans"/>
          <w:sz w:val="22"/>
          <w:szCs w:val="22"/>
        </w:rPr>
        <w:t xml:space="preserve">here are ways </w:t>
      </w:r>
      <w:r w:rsidR="00C36CC3" w:rsidRPr="00E2175A">
        <w:rPr>
          <w:rFonts w:cs="Open Sans"/>
          <w:sz w:val="22"/>
          <w:szCs w:val="22"/>
        </w:rPr>
        <w:t>not to sexually assault people”</w:t>
      </w:r>
      <w:r w:rsidR="00BB2C9D" w:rsidRPr="00E2175A">
        <w:rPr>
          <w:rFonts w:cs="Open Sans"/>
          <w:sz w:val="22"/>
          <w:szCs w:val="22"/>
        </w:rPr>
        <w:t>.</w:t>
      </w:r>
      <w:r w:rsidRPr="00E2175A">
        <w:rPr>
          <w:rFonts w:cs="Open Sans"/>
          <w:sz w:val="22"/>
          <w:szCs w:val="22"/>
        </w:rPr>
        <w:t>’</w:t>
      </w:r>
    </w:p>
    <w:p w14:paraId="4ECA35BD" w14:textId="77777777" w:rsidR="00BB2C9D" w:rsidRPr="00E2175A" w:rsidRDefault="002B756A" w:rsidP="00372BE0">
      <w:pPr>
        <w:ind w:left="720"/>
        <w:rPr>
          <w:rFonts w:cs="Open Sans"/>
          <w:sz w:val="22"/>
          <w:szCs w:val="22"/>
        </w:rPr>
      </w:pPr>
      <w:r w:rsidRPr="00E2175A">
        <w:rPr>
          <w:rFonts w:cs="Open Sans"/>
          <w:sz w:val="22"/>
          <w:szCs w:val="22"/>
        </w:rPr>
        <w:t>‘</w:t>
      </w:r>
      <w:r w:rsidR="00BB2C9D" w:rsidRPr="00E2175A">
        <w:rPr>
          <w:rFonts w:cs="Open Sans"/>
          <w:sz w:val="22"/>
          <w:szCs w:val="22"/>
        </w:rPr>
        <w:t>I feel like the conversation should be addressed to the people that do it and, you know, fix that issue.</w:t>
      </w:r>
      <w:r w:rsidRPr="00E2175A">
        <w:rPr>
          <w:rFonts w:cs="Open Sans"/>
          <w:sz w:val="22"/>
          <w:szCs w:val="22"/>
        </w:rPr>
        <w:t>’</w:t>
      </w:r>
    </w:p>
    <w:p w14:paraId="1DA23071" w14:textId="77777777" w:rsidR="00332C92"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recommends that UNE </w:t>
      </w:r>
      <w:r w:rsidR="006A742F" w:rsidRPr="00E2175A">
        <w:rPr>
          <w:rFonts w:cs="Open Sans"/>
        </w:rPr>
        <w:t xml:space="preserve">change </w:t>
      </w:r>
      <w:r w:rsidRPr="00E2175A">
        <w:rPr>
          <w:rFonts w:cs="Open Sans"/>
        </w:rPr>
        <w:t xml:space="preserve">the messaging around the prevention of sexual </w:t>
      </w:r>
      <w:r w:rsidR="005E132D" w:rsidRPr="00E2175A">
        <w:rPr>
          <w:rFonts w:cs="Open Sans"/>
        </w:rPr>
        <w:t>assault and sexual harassment</w:t>
      </w:r>
      <w:r w:rsidRPr="00E2175A">
        <w:rPr>
          <w:rFonts w:cs="Open Sans"/>
        </w:rPr>
        <w:t xml:space="preserve"> for the redesigned Wellness Week program</w:t>
      </w:r>
      <w:r w:rsidR="00A367D1" w:rsidRPr="00E2175A">
        <w:rPr>
          <w:rFonts w:cs="Open Sans"/>
        </w:rPr>
        <w:t xml:space="preserve"> (recommendation </w:t>
      </w:r>
      <w:r w:rsidR="005B0FAC" w:rsidRPr="00E2175A">
        <w:rPr>
          <w:rFonts w:cs="Open Sans"/>
        </w:rPr>
        <w:t>15</w:t>
      </w:r>
      <w:r w:rsidR="00A367D1" w:rsidRPr="00E2175A">
        <w:rPr>
          <w:rFonts w:cs="Open Sans"/>
        </w:rPr>
        <w:t>)</w:t>
      </w:r>
      <w:r w:rsidRPr="00E2175A">
        <w:rPr>
          <w:rFonts w:cs="Open Sans"/>
        </w:rPr>
        <w:t xml:space="preserve"> and the sexual </w:t>
      </w:r>
      <w:r w:rsidR="005E132D" w:rsidRPr="00E2175A">
        <w:rPr>
          <w:rFonts w:cs="Open Sans"/>
        </w:rPr>
        <w:t>assault and sexual harassment</w:t>
      </w:r>
      <w:r w:rsidRPr="00E2175A">
        <w:rPr>
          <w:rFonts w:cs="Open Sans"/>
        </w:rPr>
        <w:t xml:space="preserve"> prevention program</w:t>
      </w:r>
      <w:r w:rsidR="00A367D1" w:rsidRPr="00E2175A">
        <w:rPr>
          <w:rFonts w:cs="Open Sans"/>
        </w:rPr>
        <w:t xml:space="preserve"> (recommendation </w:t>
      </w:r>
      <w:r w:rsidR="005B0FAC" w:rsidRPr="00E2175A">
        <w:rPr>
          <w:rFonts w:cs="Open Sans"/>
        </w:rPr>
        <w:t>11</w:t>
      </w:r>
      <w:r w:rsidR="00A367D1" w:rsidRPr="00E2175A">
        <w:rPr>
          <w:rFonts w:cs="Open Sans"/>
        </w:rPr>
        <w:t>)</w:t>
      </w:r>
      <w:r w:rsidRPr="00E2175A">
        <w:rPr>
          <w:rFonts w:cs="Open Sans"/>
        </w:rPr>
        <w:t xml:space="preserve">. </w:t>
      </w:r>
      <w:r w:rsidR="006A742F" w:rsidRPr="00E2175A">
        <w:rPr>
          <w:rFonts w:cs="Open Sans"/>
        </w:rPr>
        <w:t xml:space="preserve">The messaging should shift from one of ‘personal responsibility’, which refers to </w:t>
      </w:r>
      <w:r w:rsidR="003D3620" w:rsidRPr="00E2175A">
        <w:rPr>
          <w:rFonts w:cs="Open Sans"/>
        </w:rPr>
        <w:t>individual minimisation of risk</w:t>
      </w:r>
      <w:r w:rsidR="006A742F" w:rsidRPr="00E2175A">
        <w:rPr>
          <w:rFonts w:cs="Open Sans"/>
        </w:rPr>
        <w:t>, to promotion of ‘collective responsibility’ or ‘shared responsibility’, which encourages residents to look out for each other as individual moral actors</w:t>
      </w:r>
      <w:r w:rsidR="003D3620" w:rsidRPr="00E2175A">
        <w:rPr>
          <w:rFonts w:cs="Open Sans"/>
        </w:rPr>
        <w:t xml:space="preserve"> and take collective action</w:t>
      </w:r>
      <w:r w:rsidR="006A742F" w:rsidRPr="00E2175A">
        <w:rPr>
          <w:rFonts w:cs="Open Sans"/>
        </w:rPr>
        <w:t>.</w:t>
      </w:r>
    </w:p>
    <w:p w14:paraId="3E7C6C4D" w14:textId="722918AB" w:rsidR="00BB2C9D" w:rsidRPr="00E2175A" w:rsidRDefault="003C35D6" w:rsidP="00A16644">
      <w:pPr>
        <w:rPr>
          <w:rFonts w:cs="Open Sans"/>
        </w:rPr>
      </w:pPr>
      <w:r w:rsidRPr="00E2175A">
        <w:rPr>
          <w:rFonts w:cs="Open Sans"/>
        </w:rPr>
        <w:t>Reference to</w:t>
      </w:r>
      <w:r w:rsidR="00BB2C9D" w:rsidRPr="00E2175A">
        <w:rPr>
          <w:rFonts w:cs="Open Sans"/>
        </w:rPr>
        <w:t xml:space="preserve"> risk-avoidance</w:t>
      </w:r>
      <w:r w:rsidRPr="00E2175A">
        <w:rPr>
          <w:rFonts w:cs="Open Sans"/>
        </w:rPr>
        <w:t xml:space="preserve"> should discontinue</w:t>
      </w:r>
      <w:r w:rsidR="00BB2C9D" w:rsidRPr="00E2175A">
        <w:rPr>
          <w:rFonts w:cs="Open Sans"/>
        </w:rPr>
        <w:t>, with gr</w:t>
      </w:r>
      <w:r w:rsidR="006A6BBC" w:rsidRPr="00E2175A">
        <w:rPr>
          <w:rFonts w:cs="Open Sans"/>
        </w:rPr>
        <w:t>eater focus given to gender equali</w:t>
      </w:r>
      <w:r w:rsidR="00BB2C9D" w:rsidRPr="00E2175A">
        <w:rPr>
          <w:rFonts w:cs="Open Sans"/>
        </w:rPr>
        <w:t xml:space="preserve">ty and respectful attitudes and behaviours towards women. UNE should also review all guest speakers’ presentations to ensure they align with this focus, and do not reinforce harmful messages. </w:t>
      </w:r>
      <w:r w:rsidR="006A6BBC" w:rsidRPr="00E2175A">
        <w:rPr>
          <w:rFonts w:cs="Open Sans"/>
        </w:rPr>
        <w:t>Guest speakers whose presentations do not align with a focus on gender equality and respectful attitudes and behaviours towards women should not be invited to participate in Wellness Week.</w:t>
      </w:r>
    </w:p>
    <w:p w14:paraId="46539B3E" w14:textId="77777777" w:rsidR="00BB2C9D" w:rsidRPr="00E2175A" w:rsidRDefault="00DC6754" w:rsidP="008D556A">
      <w:pPr>
        <w:pStyle w:val="Heading2"/>
      </w:pPr>
      <w:bookmarkStart w:id="186" w:name="_Toc524692195"/>
      <w:bookmarkStart w:id="187" w:name="_Toc8931209"/>
      <w:r w:rsidRPr="00E2175A">
        <w:t xml:space="preserve">Content </w:t>
      </w:r>
      <w:r w:rsidRPr="008D556A">
        <w:t>warnings</w:t>
      </w:r>
      <w:bookmarkEnd w:id="186"/>
      <w:bookmarkEnd w:id="187"/>
    </w:p>
    <w:p w14:paraId="10776820" w14:textId="10CEFC50" w:rsidR="00BB2C9D" w:rsidRPr="00E2175A" w:rsidRDefault="00384A93" w:rsidP="00A16644">
      <w:pPr>
        <w:rPr>
          <w:rFonts w:cs="Open Sans"/>
        </w:rPr>
      </w:pPr>
      <w:r w:rsidRPr="00E2175A">
        <w:rPr>
          <w:rFonts w:cs="Open Sans"/>
        </w:rPr>
        <w:t>Many r</w:t>
      </w:r>
      <w:r w:rsidR="001C03A4" w:rsidRPr="00E2175A">
        <w:rPr>
          <w:rFonts w:cs="Open Sans"/>
        </w:rPr>
        <w:t>esident</w:t>
      </w:r>
      <w:r w:rsidR="00066DD0" w:rsidRPr="00E2175A">
        <w:rPr>
          <w:rFonts w:cs="Open Sans"/>
        </w:rPr>
        <w:t>s f</w:t>
      </w:r>
      <w:r w:rsidR="00BB2C9D" w:rsidRPr="00E2175A">
        <w:rPr>
          <w:rFonts w:cs="Open Sans"/>
        </w:rPr>
        <w:t>ind the content of Wellness Week conf</w:t>
      </w:r>
      <w:r w:rsidR="00066DD0" w:rsidRPr="00E2175A">
        <w:rPr>
          <w:rFonts w:cs="Open Sans"/>
        </w:rPr>
        <w:t>ronting.</w:t>
      </w:r>
    </w:p>
    <w:p w14:paraId="4FE25BDB" w14:textId="77777777"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I noticed it drained a lot of my freshers. It’s a very emotionally heavy subject, and I did see the wear and tear on them.</w:t>
      </w:r>
      <w:r w:rsidRPr="00E2175A">
        <w:rPr>
          <w:rFonts w:cs="Open Sans"/>
          <w:sz w:val="22"/>
        </w:rPr>
        <w:t>’</w:t>
      </w:r>
    </w:p>
    <w:p w14:paraId="39EABE4B" w14:textId="77777777" w:rsidR="00BB2C9D" w:rsidRPr="00E2175A" w:rsidRDefault="002B756A" w:rsidP="00A16644">
      <w:pPr>
        <w:ind w:firstLine="720"/>
        <w:rPr>
          <w:rFonts w:cs="Open Sans"/>
          <w:sz w:val="22"/>
        </w:rPr>
      </w:pPr>
      <w:r w:rsidRPr="00E2175A">
        <w:rPr>
          <w:rFonts w:cs="Open Sans"/>
          <w:sz w:val="22"/>
        </w:rPr>
        <w:t>‘</w:t>
      </w:r>
      <w:r w:rsidR="00BB2C9D" w:rsidRPr="00E2175A">
        <w:rPr>
          <w:rFonts w:cs="Open Sans"/>
          <w:sz w:val="22"/>
        </w:rPr>
        <w:t>It just made me feel sad rather than helping.</w:t>
      </w:r>
      <w:r w:rsidRPr="00E2175A">
        <w:rPr>
          <w:rFonts w:cs="Open Sans"/>
          <w:sz w:val="22"/>
        </w:rPr>
        <w:t>’</w:t>
      </w:r>
    </w:p>
    <w:p w14:paraId="7D932600" w14:textId="6FB23BDC" w:rsidR="00BB2C9D" w:rsidRPr="00E2175A" w:rsidRDefault="00BB2C9D" w:rsidP="00A16644">
      <w:pPr>
        <w:rPr>
          <w:rFonts w:cs="Open Sans"/>
        </w:rPr>
      </w:pPr>
      <w:r w:rsidRPr="00E2175A">
        <w:rPr>
          <w:rFonts w:cs="Open Sans"/>
        </w:rPr>
        <w:t xml:space="preserve">There were also instances of </w:t>
      </w:r>
      <w:r w:rsidR="001C03A4" w:rsidRPr="00E2175A">
        <w:rPr>
          <w:rFonts w:cs="Open Sans"/>
        </w:rPr>
        <w:t>resident</w:t>
      </w:r>
      <w:r w:rsidRPr="00E2175A">
        <w:rPr>
          <w:rFonts w:cs="Open Sans"/>
        </w:rPr>
        <w:t xml:space="preserve">s that had previously experienced sexual </w:t>
      </w:r>
      <w:r w:rsidR="00816E23" w:rsidRPr="00E2175A">
        <w:rPr>
          <w:rFonts w:cs="Open Sans"/>
        </w:rPr>
        <w:t xml:space="preserve">assault </w:t>
      </w:r>
      <w:r w:rsidRPr="00E2175A">
        <w:rPr>
          <w:rFonts w:cs="Open Sans"/>
        </w:rPr>
        <w:t xml:space="preserve">or sexual </w:t>
      </w:r>
      <w:r w:rsidR="00816E23" w:rsidRPr="00E2175A">
        <w:rPr>
          <w:rFonts w:cs="Open Sans"/>
        </w:rPr>
        <w:t xml:space="preserve">harassment </w:t>
      </w:r>
      <w:r w:rsidRPr="00E2175A">
        <w:rPr>
          <w:rFonts w:cs="Open Sans"/>
        </w:rPr>
        <w:t>finding the content traumatising.</w:t>
      </w:r>
    </w:p>
    <w:p w14:paraId="1125B747" w14:textId="77777777" w:rsidR="00BB2C9D" w:rsidRPr="00E2175A" w:rsidRDefault="002B756A" w:rsidP="00A16644">
      <w:pPr>
        <w:ind w:left="720"/>
        <w:rPr>
          <w:rFonts w:cs="Open Sans"/>
          <w:sz w:val="22"/>
        </w:rPr>
      </w:pPr>
      <w:r w:rsidRPr="00E2175A">
        <w:rPr>
          <w:rFonts w:cs="Open Sans"/>
          <w:sz w:val="22"/>
        </w:rPr>
        <w:t>‘</w:t>
      </w:r>
      <w:r w:rsidR="00BB2C9D" w:rsidRPr="00E2175A">
        <w:rPr>
          <w:rFonts w:cs="Open Sans"/>
          <w:sz w:val="22"/>
        </w:rPr>
        <w:t>I had to excuse a resident from it because she had been sexually assaulted, and she found it really hard to sit through it. But she didn’t feel comfortable actually saying it during, so she waited until after, until it had already stressed her out.</w:t>
      </w:r>
      <w:r w:rsidRPr="00E2175A">
        <w:rPr>
          <w:rFonts w:cs="Open Sans"/>
          <w:sz w:val="22"/>
        </w:rPr>
        <w:t>’</w:t>
      </w:r>
    </w:p>
    <w:p w14:paraId="6EF4DA35" w14:textId="2219BF01"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I don’t think it was explained to her what she was going into, because she was devastated with one of the talks</w:t>
      </w:r>
      <w:r w:rsidR="00CA0412" w:rsidRPr="00E2175A">
        <w:rPr>
          <w:rFonts w:cs="Open Sans"/>
          <w:sz w:val="22"/>
        </w:rPr>
        <w:t xml:space="preserve"> </w:t>
      </w:r>
      <w:r w:rsidR="00BB2C9D" w:rsidRPr="00E2175A">
        <w:rPr>
          <w:rFonts w:cs="Open Sans"/>
          <w:sz w:val="22"/>
        </w:rPr>
        <w:t>… She later explained to me all the things that had happened to her.</w:t>
      </w:r>
      <w:r w:rsidRPr="00E2175A">
        <w:rPr>
          <w:rFonts w:cs="Open Sans"/>
          <w:sz w:val="22"/>
        </w:rPr>
        <w:t>’</w:t>
      </w:r>
    </w:p>
    <w:p w14:paraId="42642508" w14:textId="23AF6CF8" w:rsidR="00BB2C9D" w:rsidRPr="00E2175A" w:rsidRDefault="00BB2C9D" w:rsidP="00A16644">
      <w:pPr>
        <w:rPr>
          <w:rFonts w:cs="Open Sans"/>
        </w:rPr>
      </w:pPr>
      <w:r w:rsidRPr="00E2175A">
        <w:rPr>
          <w:rFonts w:cs="Open Sans"/>
        </w:rPr>
        <w:t xml:space="preserve">It is important that UNE recognises the likelihood that there will be </w:t>
      </w:r>
      <w:r w:rsidR="001C03A4" w:rsidRPr="00E2175A">
        <w:rPr>
          <w:rFonts w:cs="Open Sans"/>
        </w:rPr>
        <w:t>resident</w:t>
      </w:r>
      <w:r w:rsidRPr="00E2175A">
        <w:rPr>
          <w:rFonts w:cs="Open Sans"/>
        </w:rPr>
        <w:t xml:space="preserve">s in the audience for Wellness Week that will previously </w:t>
      </w:r>
      <w:r w:rsidR="00CA0412" w:rsidRPr="00E2175A">
        <w:rPr>
          <w:rFonts w:cs="Open Sans"/>
        </w:rPr>
        <w:t xml:space="preserve">have </w:t>
      </w:r>
      <w:r w:rsidRPr="00E2175A">
        <w:rPr>
          <w:rFonts w:cs="Open Sans"/>
        </w:rPr>
        <w:t xml:space="preserve">experienced </w:t>
      </w:r>
      <w:r w:rsidR="00BC09C7" w:rsidRPr="00E2175A">
        <w:rPr>
          <w:rFonts w:cs="Open Sans"/>
        </w:rPr>
        <w:t>sexual assault and sexual harassment.</w:t>
      </w:r>
    </w:p>
    <w:p w14:paraId="16ED6E76" w14:textId="60D2AB0F" w:rsidR="00BB2C9D" w:rsidRPr="00E2175A"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recommends that the redesigned Wellness Week program</w:t>
      </w:r>
      <w:r w:rsidR="00A367D1" w:rsidRPr="00E2175A">
        <w:rPr>
          <w:rFonts w:cs="Open Sans"/>
        </w:rPr>
        <w:t xml:space="preserve"> (recommendation </w:t>
      </w:r>
      <w:r w:rsidR="007063B3" w:rsidRPr="00E2175A">
        <w:rPr>
          <w:rFonts w:cs="Open Sans"/>
        </w:rPr>
        <w:t>15</w:t>
      </w:r>
      <w:r w:rsidR="00A367D1" w:rsidRPr="00E2175A">
        <w:rPr>
          <w:rFonts w:cs="Open Sans"/>
        </w:rPr>
        <w:t>)</w:t>
      </w:r>
      <w:r w:rsidRPr="00E2175A">
        <w:rPr>
          <w:rFonts w:cs="Open Sans"/>
        </w:rPr>
        <w:t xml:space="preserve"> </w:t>
      </w:r>
      <w:r w:rsidR="00CA0412" w:rsidRPr="00E2175A">
        <w:rPr>
          <w:rFonts w:cs="Open Sans"/>
        </w:rPr>
        <w:t>provide</w:t>
      </w:r>
      <w:r w:rsidRPr="00E2175A">
        <w:rPr>
          <w:rFonts w:cs="Open Sans"/>
        </w:rPr>
        <w:t xml:space="preserve"> </w:t>
      </w:r>
      <w:r w:rsidR="001C03A4" w:rsidRPr="00E2175A">
        <w:rPr>
          <w:rFonts w:cs="Open Sans"/>
        </w:rPr>
        <w:t>resident</w:t>
      </w:r>
      <w:r w:rsidRPr="00E2175A">
        <w:rPr>
          <w:rFonts w:cs="Open Sans"/>
        </w:rPr>
        <w:t xml:space="preserve">s with appropriate advance warning of the content of Wellness Week. </w:t>
      </w:r>
      <w:r w:rsidR="001C03A4" w:rsidRPr="00E2175A">
        <w:rPr>
          <w:rFonts w:cs="Open Sans"/>
        </w:rPr>
        <w:t>Resident</w:t>
      </w:r>
      <w:r w:rsidRPr="00E2175A">
        <w:rPr>
          <w:rFonts w:cs="Open Sans"/>
        </w:rPr>
        <w:t>s should be provided with regular opportunities to leave the venue, and the contact details of the UNE</w:t>
      </w:r>
      <w:r w:rsidR="00816E23" w:rsidRPr="00E2175A">
        <w:rPr>
          <w:rFonts w:cs="Open Sans"/>
        </w:rPr>
        <w:t xml:space="preserve"> Student Support</w:t>
      </w:r>
      <w:r w:rsidRPr="00E2175A">
        <w:rPr>
          <w:rFonts w:cs="Open Sans"/>
        </w:rPr>
        <w:t xml:space="preserve"> </w:t>
      </w:r>
      <w:r w:rsidR="00816E23" w:rsidRPr="00E2175A">
        <w:rPr>
          <w:rFonts w:cs="Open Sans"/>
        </w:rPr>
        <w:t>C</w:t>
      </w:r>
      <w:r w:rsidR="005714F6" w:rsidRPr="00E2175A">
        <w:rPr>
          <w:rFonts w:cs="Open Sans"/>
        </w:rPr>
        <w:t>ounselling S</w:t>
      </w:r>
      <w:r w:rsidRPr="00E2175A">
        <w:rPr>
          <w:rFonts w:cs="Open Sans"/>
        </w:rPr>
        <w:t xml:space="preserve">ervice should be made available to </w:t>
      </w:r>
      <w:r w:rsidR="001C03A4" w:rsidRPr="00E2175A">
        <w:rPr>
          <w:rFonts w:cs="Open Sans"/>
        </w:rPr>
        <w:t>resident</w:t>
      </w:r>
      <w:r w:rsidR="005714F6" w:rsidRPr="00E2175A">
        <w:rPr>
          <w:rFonts w:cs="Open Sans"/>
        </w:rPr>
        <w:t>s.</w:t>
      </w:r>
    </w:p>
    <w:p w14:paraId="2DB37471" w14:textId="77777777" w:rsidR="00BB2C9D" w:rsidRPr="00E2175A" w:rsidRDefault="00DC6754" w:rsidP="008D556A">
      <w:pPr>
        <w:pStyle w:val="Heading2"/>
      </w:pPr>
      <w:bookmarkStart w:id="188" w:name="_Toc524692196"/>
      <w:bookmarkStart w:id="189" w:name="_Toc8931210"/>
      <w:r w:rsidRPr="00E2175A">
        <w:t>Duration</w:t>
      </w:r>
      <w:r w:rsidR="00C651B1" w:rsidRPr="00E2175A">
        <w:t xml:space="preserve">, </w:t>
      </w:r>
      <w:r w:rsidRPr="00E2175A">
        <w:t>content</w:t>
      </w:r>
      <w:r w:rsidR="00C651B1" w:rsidRPr="00E2175A">
        <w:t xml:space="preserve"> and mode of </w:t>
      </w:r>
      <w:r w:rsidR="00C651B1" w:rsidRPr="008D556A">
        <w:t>delivery</w:t>
      </w:r>
      <w:bookmarkEnd w:id="188"/>
      <w:bookmarkEnd w:id="189"/>
    </w:p>
    <w:p w14:paraId="5886E924" w14:textId="0CF93C30" w:rsidR="00BB2C9D" w:rsidRPr="00E2175A" w:rsidRDefault="00BB2C9D" w:rsidP="00A16644">
      <w:pPr>
        <w:rPr>
          <w:rFonts w:cs="Open Sans"/>
        </w:rPr>
      </w:pPr>
      <w:r w:rsidRPr="00E2175A">
        <w:rPr>
          <w:rFonts w:cs="Open Sans"/>
        </w:rPr>
        <w:t xml:space="preserve">The </w:t>
      </w:r>
      <w:r w:rsidR="00384A93" w:rsidRPr="00E2175A">
        <w:rPr>
          <w:rFonts w:cs="Open Sans"/>
        </w:rPr>
        <w:t xml:space="preserve">structure of Wellness Week, in particular its duration, content and mode of delivery, limits its effectiveness. The </w:t>
      </w:r>
      <w:r w:rsidR="009039A6" w:rsidRPr="00E2175A">
        <w:rPr>
          <w:rFonts w:cs="Open Sans"/>
        </w:rPr>
        <w:t>Commission</w:t>
      </w:r>
      <w:r w:rsidRPr="00E2175A">
        <w:rPr>
          <w:rFonts w:cs="Open Sans"/>
        </w:rPr>
        <w:t xml:space="preserve"> heard concerns from </w:t>
      </w:r>
      <w:r w:rsidR="001C03A4" w:rsidRPr="00E2175A">
        <w:rPr>
          <w:rFonts w:cs="Open Sans"/>
        </w:rPr>
        <w:t>resident</w:t>
      </w:r>
      <w:r w:rsidRPr="00E2175A">
        <w:rPr>
          <w:rFonts w:cs="Open Sans"/>
        </w:rPr>
        <w:t xml:space="preserve">s and staff regarding the way Wellness Week is currently structured. Many </w:t>
      </w:r>
      <w:r w:rsidR="001C03A4" w:rsidRPr="00E2175A">
        <w:rPr>
          <w:rFonts w:cs="Open Sans"/>
        </w:rPr>
        <w:t>resident</w:t>
      </w:r>
      <w:r w:rsidRPr="00E2175A">
        <w:rPr>
          <w:rFonts w:cs="Open Sans"/>
        </w:rPr>
        <w:t>s commented on the duration of Wellness Week, with a view t</w:t>
      </w:r>
      <w:r w:rsidR="00066DD0" w:rsidRPr="00E2175A">
        <w:rPr>
          <w:rFonts w:cs="Open Sans"/>
        </w:rPr>
        <w:t>hat Wellness Week is too long.</w:t>
      </w:r>
    </w:p>
    <w:p w14:paraId="4AAAFEF7" w14:textId="57A7AF60"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Wellness Week is very useful</w:t>
      </w:r>
      <w:r w:rsidR="00C30B62" w:rsidRPr="00E2175A">
        <w:rPr>
          <w:rFonts w:cs="Open Sans"/>
          <w:sz w:val="22"/>
        </w:rPr>
        <w:t>—</w:t>
      </w:r>
      <w:r w:rsidR="00BB2C9D" w:rsidRPr="00E2175A">
        <w:rPr>
          <w:rFonts w:cs="Open Sans"/>
          <w:sz w:val="22"/>
        </w:rPr>
        <w:t>it’s just much too long.</w:t>
      </w:r>
      <w:r w:rsidRPr="00E2175A">
        <w:rPr>
          <w:rFonts w:cs="Open Sans"/>
          <w:sz w:val="22"/>
        </w:rPr>
        <w:t>’</w:t>
      </w:r>
    </w:p>
    <w:p w14:paraId="1D04315C" w14:textId="77777777"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It probably could go down to like three or four days rather than the whole lot.</w:t>
      </w:r>
      <w:r w:rsidRPr="00E2175A">
        <w:rPr>
          <w:rFonts w:cs="Open Sans"/>
          <w:sz w:val="22"/>
        </w:rPr>
        <w:t>’</w:t>
      </w:r>
    </w:p>
    <w:p w14:paraId="44E651EA" w14:textId="77777777" w:rsidR="00BB2C9D" w:rsidRPr="00E2175A" w:rsidRDefault="002B756A" w:rsidP="00066DD0">
      <w:pPr>
        <w:ind w:left="720"/>
        <w:rPr>
          <w:rFonts w:cs="Open Sans"/>
          <w:color w:val="000000"/>
          <w:sz w:val="22"/>
          <w:szCs w:val="22"/>
        </w:rPr>
      </w:pPr>
      <w:r w:rsidRPr="00E2175A">
        <w:rPr>
          <w:rFonts w:cs="Open Sans"/>
          <w:color w:val="000000"/>
          <w:sz w:val="22"/>
          <w:szCs w:val="22"/>
        </w:rPr>
        <w:t>‘</w:t>
      </w:r>
      <w:r w:rsidR="00BB2C9D" w:rsidRPr="00E2175A">
        <w:rPr>
          <w:rFonts w:cs="Open Sans"/>
          <w:color w:val="000000"/>
          <w:sz w:val="22"/>
          <w:szCs w:val="22"/>
        </w:rPr>
        <w:t>It was drawn out and it felt like everything could have been told, could have been covered in a day, two days, max.</w:t>
      </w:r>
      <w:r w:rsidRPr="00E2175A">
        <w:rPr>
          <w:rFonts w:cs="Open Sans"/>
          <w:color w:val="000000"/>
          <w:sz w:val="22"/>
          <w:szCs w:val="22"/>
        </w:rPr>
        <w:t>’</w:t>
      </w:r>
    </w:p>
    <w:p w14:paraId="52E16063" w14:textId="77777777" w:rsidR="00BB2C9D" w:rsidRPr="00E2175A" w:rsidRDefault="00F610F3" w:rsidP="00A16644">
      <w:pPr>
        <w:rPr>
          <w:rFonts w:cs="Open Sans"/>
        </w:rPr>
      </w:pPr>
      <w:r w:rsidRPr="00E2175A">
        <w:rPr>
          <w:rFonts w:cs="Open Sans"/>
        </w:rPr>
        <w:t xml:space="preserve">There </w:t>
      </w:r>
      <w:r w:rsidR="00CA4755" w:rsidRPr="00E2175A">
        <w:rPr>
          <w:rFonts w:cs="Open Sans"/>
        </w:rPr>
        <w:t xml:space="preserve">is </w:t>
      </w:r>
      <w:r w:rsidR="00BB2C9D" w:rsidRPr="00E2175A">
        <w:rPr>
          <w:rFonts w:cs="Open Sans"/>
        </w:rPr>
        <w:t>an issue with the content</w:t>
      </w:r>
      <w:r w:rsidRPr="00E2175A">
        <w:rPr>
          <w:rFonts w:cs="Open Sans"/>
        </w:rPr>
        <w:t>, with</w:t>
      </w:r>
      <w:r w:rsidR="005714F6" w:rsidRPr="00E2175A">
        <w:rPr>
          <w:rFonts w:cs="Open Sans"/>
        </w:rPr>
        <w:t xml:space="preserve"> </w:t>
      </w:r>
      <w:r w:rsidRPr="00E2175A">
        <w:rPr>
          <w:rFonts w:cs="Open Sans"/>
        </w:rPr>
        <w:t>m</w:t>
      </w:r>
      <w:r w:rsidR="00BB2C9D" w:rsidRPr="00E2175A">
        <w:rPr>
          <w:rFonts w:cs="Open Sans"/>
        </w:rPr>
        <w:t xml:space="preserve">any </w:t>
      </w:r>
      <w:r w:rsidR="001C03A4" w:rsidRPr="00E2175A">
        <w:rPr>
          <w:rFonts w:cs="Open Sans"/>
        </w:rPr>
        <w:t>resident</w:t>
      </w:r>
      <w:r w:rsidR="00BB2C9D" w:rsidRPr="00E2175A">
        <w:rPr>
          <w:rFonts w:cs="Open Sans"/>
        </w:rPr>
        <w:t>s describ</w:t>
      </w:r>
      <w:r w:rsidRPr="00E2175A">
        <w:rPr>
          <w:rFonts w:cs="Open Sans"/>
        </w:rPr>
        <w:t>ing</w:t>
      </w:r>
      <w:r w:rsidR="00BB2C9D" w:rsidRPr="00E2175A">
        <w:rPr>
          <w:rFonts w:cs="Open Sans"/>
        </w:rPr>
        <w:t xml:space="preserve"> Wellness Week as repetitive and </w:t>
      </w:r>
      <w:r w:rsidR="00066DD0" w:rsidRPr="00E2175A">
        <w:rPr>
          <w:rFonts w:cs="Open Sans"/>
        </w:rPr>
        <w:t>boring.</w:t>
      </w:r>
    </w:p>
    <w:p w14:paraId="2B3BA2C3" w14:textId="77777777"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It loses its meaning because you’re just told the same over and over again just by different people in slightly different ways and so it just gets boring.</w:t>
      </w:r>
      <w:r w:rsidRPr="00E2175A">
        <w:rPr>
          <w:rFonts w:cs="Open Sans"/>
          <w:sz w:val="22"/>
        </w:rPr>
        <w:t>’</w:t>
      </w:r>
    </w:p>
    <w:p w14:paraId="29DFE2CA" w14:textId="25A2C592"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Wellness week, it was just like, boring, boring, boring, boring, and people didn’t really care about the content then, because they’re like, this is crap.</w:t>
      </w:r>
      <w:r w:rsidRPr="00E2175A">
        <w:rPr>
          <w:rFonts w:cs="Open Sans"/>
          <w:sz w:val="22"/>
        </w:rPr>
        <w:t>’</w:t>
      </w:r>
    </w:p>
    <w:p w14:paraId="0D0C31F5" w14:textId="77777777" w:rsidR="00BB2C9D" w:rsidRPr="00E2175A" w:rsidRDefault="002B756A" w:rsidP="00066DD0">
      <w:pPr>
        <w:ind w:left="720"/>
        <w:rPr>
          <w:rFonts w:cs="Open Sans"/>
          <w:sz w:val="22"/>
        </w:rPr>
      </w:pPr>
      <w:r w:rsidRPr="00E2175A">
        <w:rPr>
          <w:rFonts w:cs="Open Sans"/>
          <w:sz w:val="22"/>
        </w:rPr>
        <w:t>‘</w:t>
      </w:r>
      <w:r w:rsidR="00BB2C9D" w:rsidRPr="00E2175A">
        <w:rPr>
          <w:rFonts w:cs="Open Sans"/>
          <w:sz w:val="22"/>
        </w:rPr>
        <w:t>Last year, it got to the point where blokes and stuff were laughing about it because they’ve heard it eight times in the last three days.</w:t>
      </w:r>
      <w:r w:rsidRPr="00E2175A">
        <w:rPr>
          <w:rFonts w:cs="Open Sans"/>
          <w:sz w:val="22"/>
        </w:rPr>
        <w:t>’</w:t>
      </w:r>
    </w:p>
    <w:p w14:paraId="27E53DED" w14:textId="5086B9D4" w:rsidR="009F0623" w:rsidRPr="00E2175A" w:rsidRDefault="00996C11" w:rsidP="00A16644">
      <w:pPr>
        <w:rPr>
          <w:rFonts w:cs="Open Sans"/>
        </w:rPr>
      </w:pPr>
      <w:r w:rsidRPr="00E2175A">
        <w:rPr>
          <w:rFonts w:cs="Open Sans"/>
        </w:rPr>
        <w:t>Concerns regarding accessibility of content for international student residents w</w:t>
      </w:r>
      <w:r w:rsidR="00CE7079" w:rsidRPr="00E2175A">
        <w:rPr>
          <w:rFonts w:cs="Open Sans"/>
        </w:rPr>
        <w:t>ere</w:t>
      </w:r>
      <w:r w:rsidRPr="00E2175A">
        <w:rPr>
          <w:rFonts w:cs="Open Sans"/>
        </w:rPr>
        <w:t xml:space="preserve"> also raised during consultation.</w:t>
      </w:r>
    </w:p>
    <w:p w14:paraId="2085703C" w14:textId="6579267D" w:rsidR="009F0623" w:rsidRPr="00E2175A" w:rsidRDefault="002B756A" w:rsidP="00066DD0">
      <w:pPr>
        <w:ind w:left="720"/>
        <w:rPr>
          <w:rFonts w:cs="Open Sans"/>
          <w:sz w:val="22"/>
        </w:rPr>
      </w:pPr>
      <w:r w:rsidRPr="00E2175A">
        <w:rPr>
          <w:rFonts w:cs="Open Sans"/>
          <w:sz w:val="22"/>
        </w:rPr>
        <w:t>‘</w:t>
      </w:r>
      <w:r w:rsidR="009F0623" w:rsidRPr="00E2175A">
        <w:rPr>
          <w:rFonts w:cs="Open Sans"/>
          <w:sz w:val="22"/>
        </w:rPr>
        <w:t xml:space="preserve">I know </w:t>
      </w:r>
      <w:r w:rsidR="00C30B62" w:rsidRPr="00E2175A">
        <w:rPr>
          <w:rFonts w:cs="Open Sans"/>
          <w:sz w:val="22"/>
        </w:rPr>
        <w:t xml:space="preserve">there’s </w:t>
      </w:r>
      <w:r w:rsidR="009F0623" w:rsidRPr="00E2175A">
        <w:rPr>
          <w:rFonts w:cs="Open Sans"/>
          <w:sz w:val="22"/>
        </w:rPr>
        <w:t>the attitude that they knew we were going to deliver it in English; they know we’re an English-speaking country; they should be able to understand English. But, again, when it comes to these situations, you find comfort in your home language. And you understand the nuances when it’s spoken in your home language. Which you don’t in English. There are so many assumptions that go with that.</w:t>
      </w:r>
      <w:r w:rsidRPr="00E2175A">
        <w:rPr>
          <w:rFonts w:cs="Open Sans"/>
          <w:sz w:val="22"/>
        </w:rPr>
        <w:t>’</w:t>
      </w:r>
    </w:p>
    <w:p w14:paraId="3A2F7E0C" w14:textId="5B93E34A" w:rsidR="00C651B1" w:rsidRPr="00E2175A" w:rsidRDefault="00C651B1" w:rsidP="00A16644">
      <w:pPr>
        <w:rPr>
          <w:rFonts w:cs="Open Sans"/>
        </w:rPr>
      </w:pPr>
      <w:r w:rsidRPr="00E2175A">
        <w:rPr>
          <w:rFonts w:cs="Open Sans"/>
        </w:rPr>
        <w:t xml:space="preserve">The majority of content </w:t>
      </w:r>
      <w:r w:rsidR="002851A4" w:rsidRPr="00E2175A">
        <w:rPr>
          <w:rFonts w:cs="Open Sans"/>
        </w:rPr>
        <w:t>is presented</w:t>
      </w:r>
      <w:r w:rsidRPr="00E2175A">
        <w:rPr>
          <w:rFonts w:cs="Open Sans"/>
        </w:rPr>
        <w:t xml:space="preserve"> in </w:t>
      </w:r>
      <w:r w:rsidR="007A51A7" w:rsidRPr="00E2175A">
        <w:rPr>
          <w:rFonts w:cs="Open Sans"/>
        </w:rPr>
        <w:t xml:space="preserve">a </w:t>
      </w:r>
      <w:r w:rsidRPr="00E2175A">
        <w:rPr>
          <w:rFonts w:cs="Open Sans"/>
        </w:rPr>
        <w:t>lecture format, with presentations from a range of speakers from within and outside of the university. The emphasis on lecture-style session</w:t>
      </w:r>
      <w:r w:rsidR="00066DD0" w:rsidRPr="00E2175A">
        <w:rPr>
          <w:rFonts w:cs="Open Sans"/>
        </w:rPr>
        <w:t>s was criticised by residents.</w:t>
      </w:r>
    </w:p>
    <w:p w14:paraId="4B035A71" w14:textId="77777777" w:rsidR="00C651B1" w:rsidRPr="00E2175A" w:rsidRDefault="002B756A" w:rsidP="00066DD0">
      <w:pPr>
        <w:ind w:firstLine="720"/>
        <w:rPr>
          <w:rFonts w:cs="Open Sans"/>
          <w:sz w:val="22"/>
        </w:rPr>
      </w:pPr>
      <w:r w:rsidRPr="00E2175A">
        <w:rPr>
          <w:rFonts w:cs="Open Sans"/>
          <w:sz w:val="22"/>
        </w:rPr>
        <w:t>‘</w:t>
      </w:r>
      <w:r w:rsidR="00C651B1" w:rsidRPr="00E2175A">
        <w:rPr>
          <w:rFonts w:cs="Open Sans"/>
          <w:sz w:val="22"/>
        </w:rPr>
        <w:t>It’s just talks all day, all week.</w:t>
      </w:r>
      <w:r w:rsidRPr="00E2175A">
        <w:rPr>
          <w:rFonts w:cs="Open Sans"/>
          <w:sz w:val="22"/>
        </w:rPr>
        <w:t>’</w:t>
      </w:r>
    </w:p>
    <w:p w14:paraId="5AB170D9" w14:textId="77777777" w:rsidR="00C651B1" w:rsidRPr="00E2175A" w:rsidRDefault="002B756A" w:rsidP="00066DD0">
      <w:pPr>
        <w:ind w:left="720"/>
        <w:rPr>
          <w:rFonts w:cs="Open Sans"/>
          <w:color w:val="000000"/>
          <w:sz w:val="22"/>
          <w:szCs w:val="22"/>
        </w:rPr>
      </w:pPr>
      <w:r w:rsidRPr="00E2175A">
        <w:rPr>
          <w:rFonts w:cs="Open Sans"/>
          <w:color w:val="000000"/>
          <w:sz w:val="22"/>
          <w:szCs w:val="22"/>
        </w:rPr>
        <w:t>‘</w:t>
      </w:r>
      <w:r w:rsidR="00C651B1" w:rsidRPr="00E2175A">
        <w:rPr>
          <w:rFonts w:cs="Open Sans"/>
          <w:color w:val="000000"/>
          <w:sz w:val="22"/>
          <w:szCs w:val="22"/>
        </w:rPr>
        <w:t xml:space="preserve">There could have been better ways to go about getting the information across, rather than having hundreds of kids sitting in a lecture all day </w:t>
      </w:r>
      <w:r w:rsidR="00066DD0" w:rsidRPr="00E2175A">
        <w:rPr>
          <w:rFonts w:cs="Open Sans"/>
          <w:color w:val="000000"/>
          <w:sz w:val="22"/>
          <w:szCs w:val="22"/>
        </w:rPr>
        <w:t>just receiving the same informat</w:t>
      </w:r>
      <w:r w:rsidR="00C651B1" w:rsidRPr="00E2175A">
        <w:rPr>
          <w:rFonts w:cs="Open Sans"/>
          <w:color w:val="000000"/>
          <w:sz w:val="22"/>
          <w:szCs w:val="22"/>
        </w:rPr>
        <w:t>ion from different people.</w:t>
      </w:r>
      <w:r w:rsidRPr="00E2175A">
        <w:rPr>
          <w:rFonts w:cs="Open Sans"/>
          <w:color w:val="000000"/>
          <w:sz w:val="22"/>
          <w:szCs w:val="22"/>
        </w:rPr>
        <w:t>’</w:t>
      </w:r>
    </w:p>
    <w:p w14:paraId="64431FD4" w14:textId="77777777" w:rsidR="00C651B1" w:rsidRPr="00E2175A" w:rsidRDefault="002B756A" w:rsidP="00A16644">
      <w:pPr>
        <w:ind w:left="720"/>
        <w:rPr>
          <w:rFonts w:cs="Open Sans"/>
          <w:sz w:val="22"/>
        </w:rPr>
      </w:pPr>
      <w:r w:rsidRPr="00E2175A">
        <w:rPr>
          <w:rFonts w:cs="Open Sans"/>
          <w:sz w:val="22"/>
        </w:rPr>
        <w:t>‘</w:t>
      </w:r>
      <w:r w:rsidR="00C651B1" w:rsidRPr="00E2175A">
        <w:rPr>
          <w:rFonts w:cs="Open Sans"/>
          <w:sz w:val="22"/>
        </w:rPr>
        <w:t>Wellness Week is pretty much just a blur of talks that you don’t remember.</w:t>
      </w:r>
      <w:r w:rsidRPr="00E2175A">
        <w:rPr>
          <w:rFonts w:cs="Open Sans"/>
          <w:sz w:val="22"/>
        </w:rPr>
        <w:t>’</w:t>
      </w:r>
    </w:p>
    <w:p w14:paraId="7E28F08A" w14:textId="77777777" w:rsidR="00C651B1" w:rsidRPr="00E2175A" w:rsidRDefault="002B756A" w:rsidP="00A16644">
      <w:pPr>
        <w:ind w:left="720"/>
        <w:rPr>
          <w:rFonts w:cs="Open Sans"/>
          <w:sz w:val="22"/>
        </w:rPr>
      </w:pPr>
      <w:r w:rsidRPr="00E2175A">
        <w:rPr>
          <w:rFonts w:cs="Open Sans"/>
          <w:sz w:val="22"/>
        </w:rPr>
        <w:t>‘</w:t>
      </w:r>
      <w:r w:rsidR="00C651B1" w:rsidRPr="00E2175A">
        <w:rPr>
          <w:rFonts w:cs="Open Sans"/>
          <w:sz w:val="22"/>
        </w:rPr>
        <w:t>Being lectured, like I felt like it was in a class.</w:t>
      </w:r>
      <w:r w:rsidRPr="00E2175A">
        <w:rPr>
          <w:rFonts w:cs="Open Sans"/>
          <w:sz w:val="22"/>
        </w:rPr>
        <w:t>’</w:t>
      </w:r>
    </w:p>
    <w:p w14:paraId="03A0C6E3" w14:textId="53836F97" w:rsidR="00C651B1" w:rsidRPr="00E2175A" w:rsidRDefault="00C651B1" w:rsidP="00066DD0">
      <w:pPr>
        <w:rPr>
          <w:rFonts w:cs="Open Sans"/>
        </w:rPr>
      </w:pPr>
      <w:r w:rsidRPr="00E2175A">
        <w:rPr>
          <w:rFonts w:cs="Open Sans"/>
        </w:rPr>
        <w:t xml:space="preserve">The numerous concerns </w:t>
      </w:r>
      <w:r w:rsidR="00F65D3C" w:rsidRPr="00E2175A">
        <w:rPr>
          <w:rFonts w:cs="Open Sans"/>
        </w:rPr>
        <w:t xml:space="preserve">flagged with the Commission </w:t>
      </w:r>
      <w:r w:rsidRPr="00E2175A">
        <w:rPr>
          <w:rFonts w:cs="Open Sans"/>
        </w:rPr>
        <w:t>regarding its duration, content and delivery suggest that Wellness Week may not be fully effective in increasing knowledge and understanding of sexual assault and sexual</w:t>
      </w:r>
      <w:r w:rsidR="00066DD0" w:rsidRPr="00E2175A">
        <w:rPr>
          <w:rFonts w:cs="Open Sans"/>
        </w:rPr>
        <w:t xml:space="preserve"> harassment for all residents.</w:t>
      </w:r>
    </w:p>
    <w:p w14:paraId="49FAA38B" w14:textId="21FC84F2" w:rsidR="00C651B1" w:rsidRPr="00E2175A" w:rsidRDefault="002B756A" w:rsidP="00066DD0">
      <w:pPr>
        <w:ind w:left="720"/>
        <w:rPr>
          <w:rFonts w:cs="Open Sans"/>
          <w:sz w:val="22"/>
        </w:rPr>
      </w:pPr>
      <w:r w:rsidRPr="00E2175A">
        <w:rPr>
          <w:rFonts w:cs="Open Sans"/>
          <w:sz w:val="22"/>
        </w:rPr>
        <w:t>‘</w:t>
      </w:r>
      <w:r w:rsidR="00C651B1" w:rsidRPr="00E2175A">
        <w:rPr>
          <w:rFonts w:cs="Open Sans"/>
          <w:sz w:val="22"/>
        </w:rPr>
        <w:t>There was just a lot of information coming at us that first week</w:t>
      </w:r>
      <w:r w:rsidR="00C30B62" w:rsidRPr="00E2175A">
        <w:rPr>
          <w:rFonts w:cs="Open Sans"/>
          <w:sz w:val="22"/>
        </w:rPr>
        <w:t xml:space="preserve"> </w:t>
      </w:r>
      <w:r w:rsidR="00C651B1" w:rsidRPr="00E2175A">
        <w:rPr>
          <w:rFonts w:cs="Open Sans"/>
          <w:sz w:val="22"/>
        </w:rPr>
        <w:t>… personally I couldn’t process it in time to absorb it.</w:t>
      </w:r>
      <w:r w:rsidRPr="00E2175A">
        <w:rPr>
          <w:rFonts w:cs="Open Sans"/>
          <w:sz w:val="22"/>
        </w:rPr>
        <w:t>’</w:t>
      </w:r>
    </w:p>
    <w:p w14:paraId="2F60E45D" w14:textId="77777777" w:rsidR="00C651B1" w:rsidRPr="00E2175A" w:rsidRDefault="002B756A" w:rsidP="00066DD0">
      <w:pPr>
        <w:ind w:left="720"/>
        <w:rPr>
          <w:rFonts w:cs="Open Sans"/>
          <w:sz w:val="22"/>
        </w:rPr>
      </w:pPr>
      <w:r w:rsidRPr="00E2175A">
        <w:rPr>
          <w:rFonts w:cs="Open Sans"/>
          <w:sz w:val="22"/>
        </w:rPr>
        <w:t>‘</w:t>
      </w:r>
      <w:r w:rsidR="00C651B1" w:rsidRPr="00E2175A">
        <w:rPr>
          <w:rFonts w:cs="Open Sans"/>
          <w:sz w:val="22"/>
        </w:rPr>
        <w:t>I feel as though for me, Wellness Week had too much information that it did not sink in and there were so many people packed into that auditorium that didn’t care about what was being said.</w:t>
      </w:r>
      <w:r w:rsidRPr="00E2175A">
        <w:rPr>
          <w:rFonts w:cs="Open Sans"/>
          <w:sz w:val="22"/>
        </w:rPr>
        <w:t>’</w:t>
      </w:r>
    </w:p>
    <w:p w14:paraId="33258799" w14:textId="2C3FAAB1" w:rsidR="00C651B1" w:rsidRPr="00E2175A" w:rsidRDefault="002B756A" w:rsidP="00066DD0">
      <w:pPr>
        <w:ind w:left="720"/>
        <w:rPr>
          <w:rFonts w:cs="Open Sans"/>
          <w:sz w:val="22"/>
        </w:rPr>
      </w:pPr>
      <w:r w:rsidRPr="00E2175A">
        <w:rPr>
          <w:rFonts w:cs="Open Sans"/>
          <w:sz w:val="22"/>
        </w:rPr>
        <w:t>‘</w:t>
      </w:r>
      <w:r w:rsidR="00C651B1" w:rsidRPr="00E2175A">
        <w:rPr>
          <w:rFonts w:cs="Open Sans"/>
          <w:sz w:val="22"/>
        </w:rPr>
        <w:t>I just think it was not the best way to approach the topics and to handle that information because it just</w:t>
      </w:r>
      <w:r w:rsidR="00C30B62" w:rsidRPr="00E2175A">
        <w:rPr>
          <w:rFonts w:cs="Open Sans"/>
          <w:sz w:val="22"/>
        </w:rPr>
        <w:t>—</w:t>
      </w:r>
      <w:r w:rsidR="00C651B1" w:rsidRPr="00E2175A">
        <w:rPr>
          <w:rFonts w:cs="Open Sans"/>
          <w:sz w:val="22"/>
        </w:rPr>
        <w:t>it was</w:t>
      </w:r>
      <w:r w:rsidR="00066DD0" w:rsidRPr="00E2175A">
        <w:rPr>
          <w:rFonts w:cs="Open Sans"/>
          <w:sz w:val="22"/>
        </w:rPr>
        <w:t>n’t absorbed by so many people.</w:t>
      </w:r>
      <w:r w:rsidR="0070436D">
        <w:rPr>
          <w:rFonts w:cs="Open Sans"/>
          <w:sz w:val="22"/>
        </w:rPr>
        <w:t>’</w:t>
      </w:r>
    </w:p>
    <w:p w14:paraId="41CFBAD2" w14:textId="77777777" w:rsidR="00BB2C9D" w:rsidRPr="00E2175A" w:rsidRDefault="002B756A" w:rsidP="00066DD0">
      <w:pPr>
        <w:ind w:left="720"/>
        <w:rPr>
          <w:rFonts w:cs="Open Sans"/>
          <w:sz w:val="22"/>
        </w:rPr>
      </w:pPr>
      <w:r w:rsidRPr="00E2175A">
        <w:rPr>
          <w:rFonts w:cs="Open Sans"/>
          <w:sz w:val="22"/>
        </w:rPr>
        <w:t>‘</w:t>
      </w:r>
      <w:r w:rsidR="00C651B1" w:rsidRPr="00E2175A">
        <w:rPr>
          <w:rFonts w:cs="Open Sans"/>
          <w:sz w:val="22"/>
        </w:rPr>
        <w:t>Wellness Week had too much information that it did not sink in.</w:t>
      </w:r>
      <w:r w:rsidRPr="00E2175A">
        <w:rPr>
          <w:rFonts w:cs="Open Sans"/>
          <w:sz w:val="22"/>
        </w:rPr>
        <w:t>’</w:t>
      </w:r>
    </w:p>
    <w:p w14:paraId="593ED3A5" w14:textId="2184248A" w:rsidR="000F6E72" w:rsidRPr="00E2175A"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recommends that</w:t>
      </w:r>
      <w:r w:rsidR="00C30B62" w:rsidRPr="00E2175A">
        <w:rPr>
          <w:rFonts w:cs="Open Sans"/>
        </w:rPr>
        <w:t>,</w:t>
      </w:r>
      <w:r w:rsidRPr="00E2175A">
        <w:rPr>
          <w:rFonts w:cs="Open Sans"/>
        </w:rPr>
        <w:t xml:space="preserve"> </w:t>
      </w:r>
      <w:r w:rsidR="000F6E72" w:rsidRPr="00E2175A">
        <w:rPr>
          <w:rFonts w:cs="Open Sans"/>
        </w:rPr>
        <w:t xml:space="preserve">as part of the redesign of Wellness Week (recommendation </w:t>
      </w:r>
      <w:r w:rsidR="007063B3" w:rsidRPr="00E2175A">
        <w:rPr>
          <w:rFonts w:cs="Open Sans"/>
        </w:rPr>
        <w:t>15</w:t>
      </w:r>
      <w:r w:rsidR="000F6E72" w:rsidRPr="00E2175A">
        <w:rPr>
          <w:rFonts w:cs="Open Sans"/>
        </w:rPr>
        <w:t xml:space="preserve">), </w:t>
      </w:r>
      <w:r w:rsidRPr="00E2175A">
        <w:rPr>
          <w:rFonts w:cs="Open Sans"/>
        </w:rPr>
        <w:t xml:space="preserve">UNE reconsiders the </w:t>
      </w:r>
      <w:r w:rsidR="000F6E72" w:rsidRPr="00E2175A">
        <w:rPr>
          <w:rFonts w:cs="Open Sans"/>
        </w:rPr>
        <w:t>program</w:t>
      </w:r>
      <w:r w:rsidRPr="00E2175A">
        <w:rPr>
          <w:rFonts w:cs="Open Sans"/>
        </w:rPr>
        <w:t xml:space="preserve">, and ensures that only the most relevant and necessary content is included. </w:t>
      </w:r>
      <w:r w:rsidR="000F6E72" w:rsidRPr="00E2175A">
        <w:rPr>
          <w:rFonts w:cs="Open Sans"/>
        </w:rPr>
        <w:t xml:space="preserve">The Commission understands that UNE is already considering whether some Wellness Week sessions are able to be delivered during orientation week, or later in the trimester. UNE should review the content </w:t>
      </w:r>
      <w:r w:rsidR="00C30B62" w:rsidRPr="00E2175A">
        <w:rPr>
          <w:rFonts w:cs="Open Sans"/>
        </w:rPr>
        <w:t xml:space="preserve">concerning </w:t>
      </w:r>
      <w:r w:rsidR="000F6E72" w:rsidRPr="00E2175A">
        <w:rPr>
          <w:rFonts w:cs="Open Sans"/>
        </w:rPr>
        <w:t xml:space="preserve">respectful relationships in line with the recommendation for the implementation of a sexual </w:t>
      </w:r>
      <w:r w:rsidR="005E132D" w:rsidRPr="00E2175A">
        <w:rPr>
          <w:rFonts w:cs="Open Sans"/>
        </w:rPr>
        <w:t>assault and sexual harassment</w:t>
      </w:r>
      <w:r w:rsidR="000F6E72" w:rsidRPr="00E2175A">
        <w:rPr>
          <w:rFonts w:cs="Open Sans"/>
        </w:rPr>
        <w:t xml:space="preserve"> prevention program that involves components being delivered throughout the year (as o</w:t>
      </w:r>
      <w:r w:rsidR="00066DD0" w:rsidRPr="00E2175A">
        <w:rPr>
          <w:rFonts w:cs="Open Sans"/>
        </w:rPr>
        <w:t xml:space="preserve">utlined in recommendation </w:t>
      </w:r>
      <w:r w:rsidR="005B0FAC" w:rsidRPr="00E2175A">
        <w:rPr>
          <w:rFonts w:cs="Open Sans"/>
        </w:rPr>
        <w:t>11</w:t>
      </w:r>
      <w:r w:rsidR="00066DD0" w:rsidRPr="00E2175A">
        <w:rPr>
          <w:rFonts w:cs="Open Sans"/>
        </w:rPr>
        <w:t xml:space="preserve">). </w:t>
      </w:r>
      <w:r w:rsidR="007A51A7" w:rsidRPr="00E2175A">
        <w:rPr>
          <w:rFonts w:cs="Open Sans"/>
        </w:rPr>
        <w:t xml:space="preserve">It is recommended </w:t>
      </w:r>
      <w:r w:rsidR="00C30B62" w:rsidRPr="00E2175A">
        <w:rPr>
          <w:rFonts w:cs="Open Sans"/>
        </w:rPr>
        <w:t xml:space="preserve">that </w:t>
      </w:r>
      <w:r w:rsidR="002A037D" w:rsidRPr="00E2175A">
        <w:rPr>
          <w:rFonts w:cs="Open Sans"/>
        </w:rPr>
        <w:t xml:space="preserve">UNE conduct a similar review of content around alcohol consumption, in line with the recommendation for the implementation of an alcohol </w:t>
      </w:r>
      <w:r w:rsidR="004E6013" w:rsidRPr="00E2175A">
        <w:rPr>
          <w:rFonts w:cs="Open Sans"/>
        </w:rPr>
        <w:t xml:space="preserve">reduction </w:t>
      </w:r>
      <w:r w:rsidR="002A037D" w:rsidRPr="00E2175A">
        <w:rPr>
          <w:rFonts w:cs="Open Sans"/>
        </w:rPr>
        <w:t>program that involves components being delivered throu</w:t>
      </w:r>
      <w:r w:rsidR="005B0FAC" w:rsidRPr="00E2175A">
        <w:rPr>
          <w:rFonts w:cs="Open Sans"/>
        </w:rPr>
        <w:t>ghout the year (recommendation 6</w:t>
      </w:r>
      <w:r w:rsidR="002A037D" w:rsidRPr="00E2175A">
        <w:rPr>
          <w:rFonts w:cs="Open Sans"/>
        </w:rPr>
        <w:t>).</w:t>
      </w:r>
    </w:p>
    <w:p w14:paraId="5A4A341C" w14:textId="657A8C9C" w:rsidR="00D21747" w:rsidRPr="00E2175A" w:rsidRDefault="00D21747" w:rsidP="00A16644">
      <w:pPr>
        <w:rPr>
          <w:rFonts w:cs="Open Sans"/>
        </w:rPr>
      </w:pPr>
      <w:r w:rsidRPr="00E2175A">
        <w:rPr>
          <w:rFonts w:cs="Open Sans"/>
        </w:rPr>
        <w:t>UNE should also improve the accessibility of content for all residents, including international student residents.</w:t>
      </w:r>
    </w:p>
    <w:p w14:paraId="6BBE07D6" w14:textId="29712BA4" w:rsidR="00BB2C9D" w:rsidRPr="00E2175A" w:rsidRDefault="007A51A7" w:rsidP="00A16644">
      <w:pPr>
        <w:rPr>
          <w:rFonts w:cs="Open Sans"/>
        </w:rPr>
      </w:pPr>
      <w:r w:rsidRPr="00E2175A">
        <w:rPr>
          <w:rFonts w:cs="Open Sans"/>
        </w:rPr>
        <w:t xml:space="preserve">Finally, </w:t>
      </w:r>
      <w:r w:rsidR="00C651B1" w:rsidRPr="00E2175A">
        <w:rPr>
          <w:rFonts w:cs="Open Sans"/>
        </w:rPr>
        <w:t xml:space="preserve">UNE </w:t>
      </w:r>
      <w:r w:rsidR="00A67992" w:rsidRPr="00E2175A">
        <w:rPr>
          <w:rFonts w:cs="Open Sans"/>
        </w:rPr>
        <w:t xml:space="preserve">should </w:t>
      </w:r>
      <w:r w:rsidR="00C651B1" w:rsidRPr="00E2175A">
        <w:rPr>
          <w:rFonts w:cs="Open Sans"/>
        </w:rPr>
        <w:t>engage experts in adult learning as part of the redesign of the Wellness Week program, to ensure the new program is engaging and effective, and aligns with best practice in adult learning.</w:t>
      </w:r>
    </w:p>
    <w:p w14:paraId="743F8BA2" w14:textId="77777777" w:rsidR="005714F6" w:rsidRPr="00E2175A" w:rsidRDefault="003915EE" w:rsidP="008D556A">
      <w:pPr>
        <w:pStyle w:val="Heading2"/>
      </w:pPr>
      <w:bookmarkStart w:id="190" w:name="_Toc524692197"/>
      <w:bookmarkStart w:id="191" w:name="_Toc8931211"/>
      <w:r w:rsidRPr="00E2175A">
        <w:t xml:space="preserve">Awareness of reporting and </w:t>
      </w:r>
      <w:r w:rsidRPr="008D556A">
        <w:t>support</w:t>
      </w:r>
      <w:r w:rsidRPr="00E2175A">
        <w:t xml:space="preserve"> mechanisms</w:t>
      </w:r>
      <w:bookmarkEnd w:id="190"/>
      <w:bookmarkEnd w:id="191"/>
    </w:p>
    <w:p w14:paraId="44DCBF76" w14:textId="75A40CCA" w:rsidR="003915EE" w:rsidRPr="00E2175A" w:rsidRDefault="003915EE" w:rsidP="00A16644">
      <w:pPr>
        <w:rPr>
          <w:rFonts w:cs="Open Sans"/>
        </w:rPr>
      </w:pPr>
      <w:r w:rsidRPr="00E2175A">
        <w:rPr>
          <w:rFonts w:cs="Open Sans"/>
        </w:rPr>
        <w:t>Wellness Week aims to communicate available reporting and support mechanisms to residents. Th</w:t>
      </w:r>
      <w:r w:rsidR="001077F1" w:rsidRPr="00E2175A">
        <w:rPr>
          <w:rFonts w:cs="Open Sans"/>
        </w:rPr>
        <w:t>is is</w:t>
      </w:r>
      <w:r w:rsidRPr="00E2175A">
        <w:rPr>
          <w:rFonts w:cs="Open Sans"/>
        </w:rPr>
        <w:t xml:space="preserve"> an important part of Wellness Week, and essential in ensuring residents </w:t>
      </w:r>
      <w:r w:rsidR="00C30B62" w:rsidRPr="00E2175A">
        <w:rPr>
          <w:rFonts w:cs="Open Sans"/>
        </w:rPr>
        <w:t xml:space="preserve">who </w:t>
      </w:r>
      <w:r w:rsidRPr="00E2175A">
        <w:rPr>
          <w:rFonts w:cs="Open Sans"/>
        </w:rPr>
        <w:t xml:space="preserve">experience sexual </w:t>
      </w:r>
      <w:r w:rsidR="00936DFF" w:rsidRPr="00E2175A">
        <w:rPr>
          <w:rFonts w:cs="Open Sans"/>
        </w:rPr>
        <w:t xml:space="preserve">assault </w:t>
      </w:r>
      <w:r w:rsidRPr="00E2175A">
        <w:rPr>
          <w:rFonts w:cs="Open Sans"/>
        </w:rPr>
        <w:t xml:space="preserve">or sexual </w:t>
      </w:r>
      <w:r w:rsidR="00936DFF" w:rsidRPr="00E2175A">
        <w:rPr>
          <w:rFonts w:cs="Open Sans"/>
        </w:rPr>
        <w:t xml:space="preserve">harassment </w:t>
      </w:r>
      <w:r w:rsidRPr="00E2175A">
        <w:rPr>
          <w:rFonts w:cs="Open Sans"/>
        </w:rPr>
        <w:t xml:space="preserve">are confident </w:t>
      </w:r>
      <w:r w:rsidR="009A18EE" w:rsidRPr="00E2175A">
        <w:rPr>
          <w:rFonts w:cs="Open Sans"/>
        </w:rPr>
        <w:t>to</w:t>
      </w:r>
      <w:r w:rsidR="00066DD0" w:rsidRPr="00E2175A">
        <w:rPr>
          <w:rFonts w:cs="Open Sans"/>
        </w:rPr>
        <w:t xml:space="preserve"> report their experiences.</w:t>
      </w:r>
    </w:p>
    <w:p w14:paraId="63A9E436" w14:textId="736C6944" w:rsidR="003915EE" w:rsidRPr="00E2175A" w:rsidRDefault="003915EE" w:rsidP="00A16644">
      <w:pPr>
        <w:rPr>
          <w:rFonts w:cs="Open Sans"/>
        </w:rPr>
      </w:pPr>
      <w:r w:rsidRPr="00E2175A">
        <w:rPr>
          <w:rFonts w:cs="Open Sans"/>
        </w:rPr>
        <w:t xml:space="preserve">However, many residents have limited understanding of available reporting and support mechanisms (outside of their college environment). This is explored in </w:t>
      </w:r>
      <w:r w:rsidR="005714F6" w:rsidRPr="00E2175A">
        <w:rPr>
          <w:rFonts w:cs="Open Sans"/>
        </w:rPr>
        <w:t xml:space="preserve">more detail in </w:t>
      </w:r>
      <w:r w:rsidR="008837F4" w:rsidRPr="00E2175A">
        <w:rPr>
          <w:rFonts w:cs="Open Sans"/>
          <w:i/>
        </w:rPr>
        <w:t>Ch</w:t>
      </w:r>
      <w:r w:rsidR="0014630B" w:rsidRPr="00E2175A">
        <w:rPr>
          <w:rFonts w:cs="Open Sans"/>
          <w:i/>
        </w:rPr>
        <w:t>apter 1</w:t>
      </w:r>
      <w:r w:rsidR="00646C1E">
        <w:rPr>
          <w:rFonts w:cs="Open Sans"/>
          <w:i/>
        </w:rPr>
        <w:t>0</w:t>
      </w:r>
      <w:r w:rsidR="008837F4" w:rsidRPr="00E2175A">
        <w:rPr>
          <w:rFonts w:cs="Open Sans"/>
          <w:i/>
        </w:rPr>
        <w:t xml:space="preserve">: </w:t>
      </w:r>
      <w:r w:rsidR="005B0FAC" w:rsidRPr="00E2175A">
        <w:rPr>
          <w:rFonts w:cs="Open Sans"/>
          <w:i/>
        </w:rPr>
        <w:t>Barriers to r</w:t>
      </w:r>
      <w:r w:rsidR="008837F4" w:rsidRPr="00E2175A">
        <w:rPr>
          <w:rFonts w:cs="Open Sans"/>
          <w:i/>
        </w:rPr>
        <w:t>eporting of sexual assault and sexual harassment</w:t>
      </w:r>
      <w:r w:rsidR="00144453" w:rsidRPr="00E2175A">
        <w:rPr>
          <w:rFonts w:cs="Open Sans"/>
        </w:rPr>
        <w:t>. I</w:t>
      </w:r>
      <w:r w:rsidRPr="00E2175A">
        <w:rPr>
          <w:rFonts w:cs="Open Sans"/>
        </w:rPr>
        <w:t xml:space="preserve">n summary, residents </w:t>
      </w:r>
      <w:r w:rsidR="00144453" w:rsidRPr="00E2175A">
        <w:rPr>
          <w:rFonts w:cs="Open Sans"/>
        </w:rPr>
        <w:t xml:space="preserve">were </w:t>
      </w:r>
      <w:r w:rsidRPr="00E2175A">
        <w:rPr>
          <w:rFonts w:cs="Open Sans"/>
        </w:rPr>
        <w:t xml:space="preserve">not overly familiar with the </w:t>
      </w:r>
      <w:r w:rsidR="00936DFF" w:rsidRPr="00E2175A">
        <w:rPr>
          <w:rFonts w:cs="Open Sans"/>
        </w:rPr>
        <w:t>SGU</w:t>
      </w:r>
      <w:r w:rsidRPr="00E2175A">
        <w:rPr>
          <w:rFonts w:cs="Open Sans"/>
        </w:rPr>
        <w:t xml:space="preserve">, nor with the reporting and investigation process. </w:t>
      </w:r>
      <w:r w:rsidR="0062268E" w:rsidRPr="00E2175A">
        <w:rPr>
          <w:rFonts w:cs="Open Sans"/>
        </w:rPr>
        <w:t>T</w:t>
      </w:r>
      <w:r w:rsidRPr="00E2175A">
        <w:rPr>
          <w:rFonts w:cs="Open Sans"/>
        </w:rPr>
        <w:t xml:space="preserve">his is </w:t>
      </w:r>
      <w:r w:rsidR="007D486F" w:rsidRPr="00E2175A">
        <w:rPr>
          <w:rFonts w:cs="Open Sans"/>
        </w:rPr>
        <w:t xml:space="preserve">likely </w:t>
      </w:r>
      <w:r w:rsidRPr="00E2175A">
        <w:rPr>
          <w:rFonts w:cs="Open Sans"/>
        </w:rPr>
        <w:t xml:space="preserve">due to </w:t>
      </w:r>
      <w:r w:rsidR="007D486F" w:rsidRPr="00E2175A">
        <w:rPr>
          <w:rFonts w:cs="Open Sans"/>
        </w:rPr>
        <w:t>the</w:t>
      </w:r>
      <w:r w:rsidRPr="00E2175A">
        <w:rPr>
          <w:rFonts w:cs="Open Sans"/>
        </w:rPr>
        <w:t xml:space="preserve"> lack of effective communication of support and reporting mechanisms during Wellness Week</w:t>
      </w:r>
      <w:r w:rsidR="0060693C" w:rsidRPr="00E2175A">
        <w:rPr>
          <w:rFonts w:cs="Open Sans"/>
        </w:rPr>
        <w:t>.</w:t>
      </w:r>
    </w:p>
    <w:p w14:paraId="07A4DD5D" w14:textId="6FA1C641" w:rsidR="003915EE" w:rsidRPr="00E2175A" w:rsidRDefault="002B756A" w:rsidP="00066DD0">
      <w:pPr>
        <w:ind w:left="720"/>
        <w:rPr>
          <w:rFonts w:cs="Open Sans"/>
          <w:sz w:val="22"/>
        </w:rPr>
      </w:pPr>
      <w:r w:rsidRPr="00E2175A">
        <w:rPr>
          <w:rFonts w:cs="Open Sans"/>
          <w:sz w:val="22"/>
        </w:rPr>
        <w:t>‘</w:t>
      </w:r>
      <w:r w:rsidR="003915EE" w:rsidRPr="00E2175A">
        <w:rPr>
          <w:rFonts w:cs="Open Sans"/>
          <w:sz w:val="22"/>
        </w:rPr>
        <w:t xml:space="preserve">I found that during Wellness Week they were like </w:t>
      </w:r>
      <w:r w:rsidR="0070436D">
        <w:rPr>
          <w:rFonts w:cs="Open Sans"/>
          <w:sz w:val="22"/>
        </w:rPr>
        <w:t>“</w:t>
      </w:r>
      <w:r w:rsidR="003915EE" w:rsidRPr="00E2175A">
        <w:rPr>
          <w:rFonts w:cs="Open Sans"/>
          <w:sz w:val="22"/>
        </w:rPr>
        <w:t>if something happens, go to these people, go to these people, go to these people</w:t>
      </w:r>
      <w:r w:rsidR="0070436D">
        <w:rPr>
          <w:rFonts w:cs="Open Sans"/>
          <w:sz w:val="22"/>
        </w:rPr>
        <w:t>”</w:t>
      </w:r>
      <w:r w:rsidR="003915EE" w:rsidRPr="00E2175A">
        <w:rPr>
          <w:rFonts w:cs="Open Sans"/>
          <w:sz w:val="22"/>
        </w:rPr>
        <w:t>. I have no idea who they were. Like sure, they have a title and they’re someone in the college, but I don’t know them.</w:t>
      </w:r>
      <w:r w:rsidRPr="00E2175A">
        <w:rPr>
          <w:rFonts w:cs="Open Sans"/>
          <w:sz w:val="22"/>
        </w:rPr>
        <w:t>’</w:t>
      </w:r>
    </w:p>
    <w:p w14:paraId="5ACCE1EB" w14:textId="77777777" w:rsidR="003915EE" w:rsidRPr="00E2175A" w:rsidRDefault="002B756A" w:rsidP="00066DD0">
      <w:pPr>
        <w:ind w:left="720"/>
        <w:rPr>
          <w:rFonts w:cs="Open Sans"/>
          <w:sz w:val="22"/>
        </w:rPr>
      </w:pPr>
      <w:r w:rsidRPr="00E2175A">
        <w:rPr>
          <w:rFonts w:cs="Open Sans"/>
          <w:sz w:val="22"/>
        </w:rPr>
        <w:t>‘</w:t>
      </w:r>
      <w:r w:rsidR="003915EE" w:rsidRPr="00E2175A">
        <w:rPr>
          <w:rFonts w:cs="Open Sans"/>
          <w:sz w:val="22"/>
        </w:rPr>
        <w:t>I know a bit about the process, but it’s from just, I work at the uni, and also, just being, or seeing some of their processes happen, but if I was a first year who came in without any of that experience, I don’t think I’d have a clue.</w:t>
      </w:r>
      <w:r w:rsidRPr="00E2175A">
        <w:rPr>
          <w:rFonts w:cs="Open Sans"/>
          <w:sz w:val="22"/>
        </w:rPr>
        <w:t>’</w:t>
      </w:r>
    </w:p>
    <w:p w14:paraId="0103E9DD" w14:textId="77777777" w:rsidR="003915EE" w:rsidRPr="00E2175A" w:rsidRDefault="002B756A" w:rsidP="00066DD0">
      <w:pPr>
        <w:ind w:left="720"/>
        <w:rPr>
          <w:rFonts w:cs="Open Sans"/>
          <w:sz w:val="22"/>
        </w:rPr>
      </w:pPr>
      <w:r w:rsidRPr="00E2175A">
        <w:rPr>
          <w:rFonts w:cs="Open Sans"/>
          <w:sz w:val="22"/>
        </w:rPr>
        <w:t>‘</w:t>
      </w:r>
      <w:r w:rsidR="003915EE" w:rsidRPr="00E2175A">
        <w:rPr>
          <w:rFonts w:cs="Open Sans"/>
          <w:sz w:val="22"/>
        </w:rPr>
        <w:t>By the end of Wellness Week I don’t necessarily think they’d know what to do or where to go because there’s just so many, and so many old people talking at them.</w:t>
      </w:r>
      <w:r w:rsidRPr="00E2175A">
        <w:rPr>
          <w:rFonts w:cs="Open Sans"/>
          <w:sz w:val="22"/>
        </w:rPr>
        <w:t>’</w:t>
      </w:r>
    </w:p>
    <w:p w14:paraId="0E2F6F92" w14:textId="318B95E6" w:rsidR="003915EE" w:rsidRPr="00E2175A" w:rsidRDefault="003915EE" w:rsidP="00A16644">
      <w:pPr>
        <w:pStyle w:val="Normal1"/>
        <w:spacing w:before="240" w:after="240"/>
        <w:rPr>
          <w:rFonts w:ascii="Open Sans" w:hAnsi="Open Sans" w:cs="Open Sans"/>
          <w:color w:val="auto"/>
          <w:lang w:val="en-AU" w:eastAsia="en-AU"/>
        </w:rPr>
      </w:pPr>
      <w:r w:rsidRPr="00E2175A">
        <w:rPr>
          <w:rFonts w:ascii="Open Sans" w:hAnsi="Open Sans" w:cs="Open Sans"/>
          <w:color w:val="auto"/>
          <w:lang w:val="en-AU" w:eastAsia="en-AU"/>
        </w:rPr>
        <w:t xml:space="preserve">As part of the </w:t>
      </w:r>
      <w:r w:rsidR="00307BB3" w:rsidRPr="00E2175A">
        <w:rPr>
          <w:rFonts w:ascii="Open Sans" w:hAnsi="Open Sans" w:cs="Open Sans"/>
          <w:color w:val="auto"/>
          <w:lang w:val="en-AU" w:eastAsia="en-AU"/>
        </w:rPr>
        <w:t xml:space="preserve">redesign </w:t>
      </w:r>
      <w:r w:rsidRPr="00E2175A">
        <w:rPr>
          <w:rFonts w:ascii="Open Sans" w:hAnsi="Open Sans" w:cs="Open Sans"/>
          <w:color w:val="auto"/>
          <w:lang w:val="en-AU" w:eastAsia="en-AU"/>
        </w:rPr>
        <w:t>of Wellness Week</w:t>
      </w:r>
      <w:r w:rsidR="00A367D1" w:rsidRPr="00E2175A">
        <w:rPr>
          <w:rFonts w:ascii="Open Sans" w:hAnsi="Open Sans" w:cs="Open Sans"/>
          <w:color w:val="auto"/>
          <w:lang w:val="en-AU" w:eastAsia="en-AU"/>
        </w:rPr>
        <w:t xml:space="preserve"> outlined in recommendation </w:t>
      </w:r>
      <w:r w:rsidR="007063B3" w:rsidRPr="00E2175A">
        <w:rPr>
          <w:rFonts w:ascii="Open Sans" w:hAnsi="Open Sans" w:cs="Open Sans"/>
          <w:color w:val="auto"/>
          <w:lang w:val="en-AU" w:eastAsia="en-AU"/>
        </w:rPr>
        <w:t>15</w:t>
      </w:r>
      <w:r w:rsidRPr="00E2175A">
        <w:rPr>
          <w:rFonts w:ascii="Open Sans" w:hAnsi="Open Sans" w:cs="Open Sans"/>
          <w:color w:val="auto"/>
          <w:lang w:val="en-AU" w:eastAsia="en-AU"/>
        </w:rPr>
        <w:t xml:space="preserve">, the </w:t>
      </w:r>
      <w:r w:rsidR="009039A6" w:rsidRPr="00E2175A">
        <w:rPr>
          <w:rFonts w:ascii="Open Sans" w:hAnsi="Open Sans" w:cs="Open Sans"/>
          <w:color w:val="auto"/>
          <w:lang w:val="en-AU" w:eastAsia="en-AU"/>
        </w:rPr>
        <w:t>Commission</w:t>
      </w:r>
      <w:r w:rsidRPr="00E2175A">
        <w:rPr>
          <w:rFonts w:ascii="Open Sans" w:hAnsi="Open Sans" w:cs="Open Sans"/>
          <w:color w:val="auto"/>
          <w:lang w:val="en-AU" w:eastAsia="en-AU"/>
        </w:rPr>
        <w:t xml:space="preserve"> recommends that UNE enhances its delivery of messaging around reporting and support mechan</w:t>
      </w:r>
      <w:r w:rsidR="00066DD0" w:rsidRPr="00E2175A">
        <w:rPr>
          <w:rFonts w:ascii="Open Sans" w:hAnsi="Open Sans" w:cs="Open Sans"/>
          <w:color w:val="auto"/>
          <w:lang w:val="en-AU" w:eastAsia="en-AU"/>
        </w:rPr>
        <w:t>isms as part of Wellness Week.</w:t>
      </w:r>
    </w:p>
    <w:p w14:paraId="4CD7F4ED" w14:textId="2E37D92A" w:rsidR="003915EE" w:rsidRPr="00E2175A" w:rsidRDefault="003915EE" w:rsidP="00A16644">
      <w:pPr>
        <w:pStyle w:val="Normal1"/>
        <w:spacing w:before="240" w:after="240"/>
        <w:rPr>
          <w:rFonts w:ascii="Open Sans" w:hAnsi="Open Sans" w:cs="Open Sans"/>
          <w:color w:val="auto"/>
          <w:lang w:val="en-AU" w:eastAsia="en-AU"/>
        </w:rPr>
      </w:pPr>
      <w:r w:rsidRPr="00E2175A">
        <w:rPr>
          <w:rFonts w:ascii="Open Sans" w:hAnsi="Open Sans" w:cs="Open Sans"/>
          <w:color w:val="auto"/>
          <w:lang w:val="en-AU" w:eastAsia="en-AU"/>
        </w:rPr>
        <w:t xml:space="preserve">The </w:t>
      </w:r>
      <w:r w:rsidR="009039A6" w:rsidRPr="00E2175A">
        <w:rPr>
          <w:rFonts w:ascii="Open Sans" w:hAnsi="Open Sans" w:cs="Open Sans"/>
          <w:color w:val="auto"/>
          <w:lang w:val="en-AU" w:eastAsia="en-AU"/>
        </w:rPr>
        <w:t>Commission</w:t>
      </w:r>
      <w:r w:rsidRPr="00E2175A">
        <w:rPr>
          <w:rFonts w:ascii="Open Sans" w:hAnsi="Open Sans" w:cs="Open Sans"/>
          <w:color w:val="auto"/>
          <w:lang w:val="en-AU" w:eastAsia="en-AU"/>
        </w:rPr>
        <w:t xml:space="preserve"> also recommend</w:t>
      </w:r>
      <w:r w:rsidR="002B5461" w:rsidRPr="00E2175A">
        <w:rPr>
          <w:rFonts w:ascii="Open Sans" w:hAnsi="Open Sans" w:cs="Open Sans"/>
          <w:color w:val="auto"/>
          <w:lang w:val="en-AU" w:eastAsia="en-AU"/>
        </w:rPr>
        <w:t>s</w:t>
      </w:r>
      <w:r w:rsidR="00936DFF" w:rsidRPr="00E2175A">
        <w:rPr>
          <w:rFonts w:ascii="Open Sans" w:hAnsi="Open Sans" w:cs="Open Sans"/>
          <w:color w:val="auto"/>
          <w:lang w:val="en-AU" w:eastAsia="en-AU"/>
        </w:rPr>
        <w:t xml:space="preserve"> that</w:t>
      </w:r>
      <w:r w:rsidRPr="00E2175A">
        <w:rPr>
          <w:rFonts w:ascii="Open Sans" w:hAnsi="Open Sans" w:cs="Open Sans"/>
          <w:color w:val="auto"/>
          <w:lang w:val="en-AU" w:eastAsia="en-AU"/>
        </w:rPr>
        <w:t xml:space="preserve"> UNE develop a suite of materials for residents outlining the available services, as well as a clear articulation of the SGU reporting and investigation process (</w:t>
      </w:r>
      <w:r w:rsidR="00144453" w:rsidRPr="00E2175A">
        <w:rPr>
          <w:rFonts w:ascii="Open Sans" w:hAnsi="Open Sans" w:cs="Open Sans"/>
          <w:color w:val="auto"/>
          <w:lang w:val="en-AU" w:eastAsia="en-AU"/>
        </w:rPr>
        <w:t>eg,</w:t>
      </w:r>
      <w:r w:rsidRPr="00E2175A">
        <w:rPr>
          <w:rFonts w:ascii="Open Sans" w:hAnsi="Open Sans" w:cs="Open Sans"/>
          <w:color w:val="auto"/>
          <w:lang w:val="en-AU" w:eastAsia="en-AU"/>
        </w:rPr>
        <w:t xml:space="preserve"> through a flowchart). It is essential that this material is readily available to residents online and in hard copy, and is displayed around the colleges.</w:t>
      </w:r>
    </w:p>
    <w:p w14:paraId="13DC18FB" w14:textId="77777777" w:rsidR="00BB2C9D" w:rsidRPr="00E2175A" w:rsidRDefault="00DC6754" w:rsidP="008D556A">
      <w:pPr>
        <w:pStyle w:val="Heading2"/>
      </w:pPr>
      <w:bookmarkStart w:id="192" w:name="_Toc524692198"/>
      <w:bookmarkStart w:id="193" w:name="_Toc8931212"/>
      <w:r w:rsidRPr="00E2175A">
        <w:t>R</w:t>
      </w:r>
      <w:r w:rsidR="00BB2C9D" w:rsidRPr="00E2175A">
        <w:t xml:space="preserve">eturning </w:t>
      </w:r>
      <w:r w:rsidR="001C03A4" w:rsidRPr="008D556A">
        <w:t>resident</w:t>
      </w:r>
      <w:r w:rsidR="00BB2C9D" w:rsidRPr="008D556A">
        <w:t>s</w:t>
      </w:r>
      <w:bookmarkEnd w:id="192"/>
      <w:bookmarkEnd w:id="193"/>
    </w:p>
    <w:p w14:paraId="7DB70E20" w14:textId="745CC84C" w:rsidR="00BB2C9D" w:rsidRPr="00E2175A" w:rsidRDefault="00BB2C9D" w:rsidP="00A16644">
      <w:pPr>
        <w:rPr>
          <w:rFonts w:cs="Open Sans"/>
        </w:rPr>
      </w:pPr>
      <w:r w:rsidRPr="00E2175A">
        <w:rPr>
          <w:rFonts w:cs="Open Sans"/>
        </w:rPr>
        <w:t xml:space="preserve">Wellness Week is currently </w:t>
      </w:r>
      <w:r w:rsidR="00307BB3" w:rsidRPr="00E2175A">
        <w:rPr>
          <w:rFonts w:cs="Open Sans"/>
        </w:rPr>
        <w:t>delivered to</w:t>
      </w:r>
      <w:r w:rsidRPr="00E2175A">
        <w:rPr>
          <w:rFonts w:cs="Open Sans"/>
        </w:rPr>
        <w:t xml:space="preserve"> first year </w:t>
      </w:r>
      <w:r w:rsidR="001C03A4" w:rsidRPr="00E2175A">
        <w:rPr>
          <w:rFonts w:cs="Open Sans"/>
        </w:rPr>
        <w:t>resident</w:t>
      </w:r>
      <w:r w:rsidRPr="00E2175A">
        <w:rPr>
          <w:rFonts w:cs="Open Sans"/>
        </w:rPr>
        <w:t xml:space="preserve">s only. While some returning </w:t>
      </w:r>
      <w:r w:rsidR="001C03A4" w:rsidRPr="00E2175A">
        <w:rPr>
          <w:rFonts w:cs="Open Sans"/>
        </w:rPr>
        <w:t>resident</w:t>
      </w:r>
      <w:r w:rsidRPr="00E2175A">
        <w:rPr>
          <w:rFonts w:cs="Open Sans"/>
        </w:rPr>
        <w:t xml:space="preserve">s attend Wellness Week in their capacity as </w:t>
      </w:r>
      <w:r w:rsidR="00842879" w:rsidRPr="00E2175A">
        <w:rPr>
          <w:rFonts w:cs="Open Sans"/>
        </w:rPr>
        <w:t xml:space="preserve">student </w:t>
      </w:r>
      <w:r w:rsidRPr="00E2175A">
        <w:rPr>
          <w:rFonts w:cs="Open Sans"/>
        </w:rPr>
        <w:t xml:space="preserve">leaders, the majority of </w:t>
      </w:r>
      <w:r w:rsidR="001C03A4" w:rsidRPr="00E2175A">
        <w:rPr>
          <w:rFonts w:cs="Open Sans"/>
        </w:rPr>
        <w:t>resident</w:t>
      </w:r>
      <w:r w:rsidRPr="00E2175A">
        <w:rPr>
          <w:rFonts w:cs="Open Sans"/>
        </w:rPr>
        <w:t xml:space="preserve">s do not receive any refresher or top-up training after their first year. As Wellness Week was only introduced in 2017, this also means that </w:t>
      </w:r>
      <w:r w:rsidR="001C03A4" w:rsidRPr="00E2175A">
        <w:rPr>
          <w:rFonts w:cs="Open Sans"/>
        </w:rPr>
        <w:t>resident</w:t>
      </w:r>
      <w:r w:rsidRPr="00E2175A">
        <w:rPr>
          <w:rFonts w:cs="Open Sans"/>
        </w:rPr>
        <w:t>s in third year or later in 2018 have not participated in the Wellness Week program.</w:t>
      </w:r>
      <w:r w:rsidR="00F0615F" w:rsidRPr="00E2175A">
        <w:rPr>
          <w:rFonts w:cs="Open Sans"/>
        </w:rPr>
        <w:t xml:space="preserve"> </w:t>
      </w:r>
      <w:r w:rsidR="00F0615F" w:rsidRPr="00E2175A">
        <w:t>Prior to 2017, a condensed version of Wellness Week was delivered as part of O-Week.</w:t>
      </w:r>
    </w:p>
    <w:p w14:paraId="72A5E39F" w14:textId="267D00A6" w:rsidR="00BB2C9D" w:rsidRPr="00E2175A" w:rsidRDefault="00BB2C9D" w:rsidP="00A16644">
      <w:pPr>
        <w:rPr>
          <w:rFonts w:cs="Open Sans"/>
        </w:rPr>
      </w:pPr>
      <w:r w:rsidRPr="00E2175A">
        <w:rPr>
          <w:rFonts w:cs="Open Sans"/>
        </w:rPr>
        <w:t xml:space="preserve">There is the risk that returning </w:t>
      </w:r>
      <w:r w:rsidR="001C03A4" w:rsidRPr="00E2175A">
        <w:rPr>
          <w:rFonts w:cs="Open Sans"/>
        </w:rPr>
        <w:t>resident</w:t>
      </w:r>
      <w:r w:rsidRPr="00E2175A">
        <w:rPr>
          <w:rFonts w:cs="Open Sans"/>
        </w:rPr>
        <w:t xml:space="preserve">s will not remember what they </w:t>
      </w:r>
      <w:r w:rsidR="00144453" w:rsidRPr="00E2175A">
        <w:rPr>
          <w:rFonts w:cs="Open Sans"/>
        </w:rPr>
        <w:t xml:space="preserve">learned </w:t>
      </w:r>
      <w:r w:rsidRPr="00E2175A">
        <w:rPr>
          <w:rFonts w:cs="Open Sans"/>
        </w:rPr>
        <w:t xml:space="preserve">during their Wellness Week (if they had participated in one), or </w:t>
      </w:r>
      <w:r w:rsidR="00842879" w:rsidRPr="00E2175A">
        <w:rPr>
          <w:rFonts w:cs="Open Sans"/>
        </w:rPr>
        <w:t>will not</w:t>
      </w:r>
      <w:r w:rsidRPr="00E2175A">
        <w:rPr>
          <w:rFonts w:cs="Open Sans"/>
        </w:rPr>
        <w:t xml:space="preserve"> be updated on changes to policies or reporting and support mechanisms. For these reasons, some </w:t>
      </w:r>
      <w:r w:rsidR="001C03A4" w:rsidRPr="00E2175A">
        <w:rPr>
          <w:rFonts w:cs="Open Sans"/>
        </w:rPr>
        <w:t>resident</w:t>
      </w:r>
      <w:r w:rsidRPr="00E2175A">
        <w:rPr>
          <w:rFonts w:cs="Open Sans"/>
        </w:rPr>
        <w:t>s identified a need for older residents to</w:t>
      </w:r>
      <w:r w:rsidR="00066DD0" w:rsidRPr="00E2175A">
        <w:rPr>
          <w:rFonts w:cs="Open Sans"/>
        </w:rPr>
        <w:t xml:space="preserve"> undertake refresher training.</w:t>
      </w:r>
    </w:p>
    <w:p w14:paraId="611A50A8" w14:textId="77777777" w:rsidR="00BB2C9D" w:rsidRPr="00E2175A" w:rsidRDefault="002B756A" w:rsidP="00066DD0">
      <w:pPr>
        <w:ind w:left="720"/>
        <w:rPr>
          <w:rFonts w:cs="Open Sans"/>
          <w:sz w:val="22"/>
          <w:szCs w:val="22"/>
        </w:rPr>
      </w:pPr>
      <w:r w:rsidRPr="00E2175A">
        <w:rPr>
          <w:rFonts w:cs="Open Sans"/>
          <w:sz w:val="22"/>
          <w:szCs w:val="22"/>
        </w:rPr>
        <w:t>‘</w:t>
      </w:r>
      <w:r w:rsidR="00BB2C9D" w:rsidRPr="00E2175A">
        <w:rPr>
          <w:rFonts w:cs="Open Sans"/>
          <w:sz w:val="22"/>
          <w:szCs w:val="22"/>
        </w:rPr>
        <w:t>I think something that could be good is a refresher for the older residents… I found some of the older residents are sometimes the ones who don’t know where they can go.</w:t>
      </w:r>
      <w:r w:rsidRPr="00E2175A">
        <w:rPr>
          <w:rFonts w:cs="Open Sans"/>
          <w:sz w:val="22"/>
          <w:szCs w:val="22"/>
        </w:rPr>
        <w:t>’</w:t>
      </w:r>
    </w:p>
    <w:p w14:paraId="49952DA6" w14:textId="77777777" w:rsidR="00901384" w:rsidRPr="00E2175A" w:rsidRDefault="002B756A" w:rsidP="00901384">
      <w:pPr>
        <w:ind w:left="720"/>
        <w:rPr>
          <w:rFonts w:cs="Open Sans"/>
          <w:sz w:val="22"/>
          <w:szCs w:val="22"/>
        </w:rPr>
      </w:pPr>
      <w:r w:rsidRPr="00E2175A">
        <w:rPr>
          <w:rFonts w:cs="Open Sans"/>
          <w:sz w:val="22"/>
          <w:szCs w:val="22"/>
        </w:rPr>
        <w:t>‘</w:t>
      </w:r>
      <w:r w:rsidR="00BB2C9D" w:rsidRPr="00E2175A">
        <w:rPr>
          <w:rFonts w:cs="Open Sans"/>
          <w:sz w:val="22"/>
          <w:szCs w:val="22"/>
        </w:rPr>
        <w:t>There are also probably some of those talks that shouldn’t just be for the freshers.</w:t>
      </w:r>
      <w:r w:rsidRPr="00E2175A">
        <w:rPr>
          <w:rFonts w:cs="Open Sans"/>
          <w:sz w:val="22"/>
          <w:szCs w:val="22"/>
        </w:rPr>
        <w:t>’</w:t>
      </w:r>
    </w:p>
    <w:p w14:paraId="7B05135D" w14:textId="16CB8A2F" w:rsidR="00CE7079" w:rsidRPr="00E2175A" w:rsidRDefault="002B756A" w:rsidP="00901384">
      <w:pPr>
        <w:ind w:left="720"/>
        <w:rPr>
          <w:rFonts w:cs="Open Sans"/>
          <w:sz w:val="22"/>
          <w:szCs w:val="22"/>
        </w:rPr>
      </w:pPr>
      <w:r w:rsidRPr="00E2175A">
        <w:rPr>
          <w:rFonts w:cs="Open Sans"/>
          <w:sz w:val="22"/>
          <w:szCs w:val="22"/>
        </w:rPr>
        <w:t>‘</w:t>
      </w:r>
      <w:r w:rsidR="00BB2C9D" w:rsidRPr="00E2175A">
        <w:rPr>
          <w:rFonts w:cs="Open Sans"/>
          <w:sz w:val="22"/>
          <w:szCs w:val="22"/>
        </w:rPr>
        <w:t xml:space="preserve">I think that they should be doing something for the returning </w:t>
      </w:r>
      <w:r w:rsidR="00D63F10" w:rsidRPr="00E2175A">
        <w:rPr>
          <w:rFonts w:cs="Open Sans"/>
          <w:sz w:val="22"/>
          <w:szCs w:val="22"/>
        </w:rPr>
        <w:t>students</w:t>
      </w:r>
      <w:r w:rsidR="00BB2C9D" w:rsidRPr="00E2175A">
        <w:rPr>
          <w:rFonts w:cs="Open Sans"/>
          <w:sz w:val="22"/>
          <w:szCs w:val="22"/>
        </w:rPr>
        <w:t xml:space="preserve"> as well</w:t>
      </w:r>
      <w:r w:rsidR="00144453" w:rsidRPr="00E2175A">
        <w:rPr>
          <w:rFonts w:cs="Open Sans"/>
          <w:sz w:val="22"/>
          <w:szCs w:val="22"/>
        </w:rPr>
        <w:t xml:space="preserve"> </w:t>
      </w:r>
      <w:r w:rsidR="00BB2C9D" w:rsidRPr="00E2175A">
        <w:rPr>
          <w:rFonts w:cs="Open Sans"/>
          <w:sz w:val="22"/>
          <w:szCs w:val="22"/>
        </w:rPr>
        <w:t>… a refresher, you know, you’ve got to drill it again.</w:t>
      </w:r>
      <w:r w:rsidRPr="00E2175A">
        <w:rPr>
          <w:rFonts w:cs="Open Sans"/>
          <w:sz w:val="22"/>
          <w:szCs w:val="22"/>
        </w:rPr>
        <w:t>’</w:t>
      </w:r>
    </w:p>
    <w:p w14:paraId="0CC4E3BB" w14:textId="248EAFA8" w:rsidR="0042638C" w:rsidRPr="00E2175A" w:rsidRDefault="0042638C" w:rsidP="00A16644">
      <w:pPr>
        <w:rPr>
          <w:rFonts w:cs="Open Sans"/>
          <w:b/>
          <w:i/>
        </w:rPr>
      </w:pPr>
      <w:r w:rsidRPr="00E2175A">
        <w:rPr>
          <w:rFonts w:cs="Open Sans"/>
        </w:rPr>
        <w:t xml:space="preserve">In order to effect cultural change, it will be important for all residents and staff to be engaged in </w:t>
      </w:r>
      <w:r w:rsidR="00CE7079" w:rsidRPr="00E2175A">
        <w:rPr>
          <w:rFonts w:cs="Open Sans"/>
        </w:rPr>
        <w:t xml:space="preserve">Wellness Week, especially </w:t>
      </w:r>
      <w:r w:rsidRPr="00E2175A">
        <w:rPr>
          <w:rFonts w:cs="Open Sans"/>
        </w:rPr>
        <w:t xml:space="preserve">the </w:t>
      </w:r>
      <w:r w:rsidR="00CE7079" w:rsidRPr="00E2175A">
        <w:rPr>
          <w:rFonts w:cs="Open Sans"/>
        </w:rPr>
        <w:t xml:space="preserve">components relating to the </w:t>
      </w:r>
      <w:r w:rsidRPr="00E2175A">
        <w:rPr>
          <w:rFonts w:cs="Open Sans"/>
        </w:rPr>
        <w:t xml:space="preserve">sexual </w:t>
      </w:r>
      <w:r w:rsidR="005E132D" w:rsidRPr="00E2175A">
        <w:rPr>
          <w:rFonts w:cs="Open Sans"/>
        </w:rPr>
        <w:t>assault and sexual harassment</w:t>
      </w:r>
      <w:r w:rsidRPr="00E2175A">
        <w:rPr>
          <w:rFonts w:cs="Open Sans"/>
        </w:rPr>
        <w:t xml:space="preserve"> prevention program</w:t>
      </w:r>
      <w:r w:rsidR="00144453" w:rsidRPr="00E2175A">
        <w:rPr>
          <w:rFonts w:cs="Open Sans"/>
        </w:rPr>
        <w:t>—</w:t>
      </w:r>
      <w:r w:rsidRPr="00E2175A">
        <w:rPr>
          <w:rFonts w:cs="Open Sans"/>
        </w:rPr>
        <w:t xml:space="preserve">not just first year residents. </w:t>
      </w:r>
      <w:r w:rsidR="00BE3D06" w:rsidRPr="00E2175A">
        <w:rPr>
          <w:rFonts w:cs="Open Sans"/>
        </w:rPr>
        <w:t xml:space="preserve">It is also necessary for senior residents to fully understand their rights and responsibilities, </w:t>
      </w:r>
      <w:r w:rsidR="00A66553" w:rsidRPr="00E2175A">
        <w:rPr>
          <w:rFonts w:cs="Open Sans"/>
        </w:rPr>
        <w:t xml:space="preserve">and </w:t>
      </w:r>
      <w:r w:rsidR="00BE3D06" w:rsidRPr="00E2175A">
        <w:rPr>
          <w:rFonts w:cs="Open Sans"/>
        </w:rPr>
        <w:t>ensure they model appropriate attitudes and behaviours for first year residents.</w:t>
      </w:r>
    </w:p>
    <w:p w14:paraId="786123AB" w14:textId="10F58139" w:rsidR="00906A8D" w:rsidRPr="00E2175A" w:rsidRDefault="00BB2C9D" w:rsidP="00A16644">
      <w:pPr>
        <w:rPr>
          <w:rFonts w:cs="Open Sans"/>
        </w:rPr>
      </w:pPr>
      <w:r w:rsidRPr="00E2175A">
        <w:rPr>
          <w:rFonts w:cs="Open Sans"/>
        </w:rPr>
        <w:t xml:space="preserve">The </w:t>
      </w:r>
      <w:r w:rsidR="009039A6" w:rsidRPr="00E2175A">
        <w:rPr>
          <w:rFonts w:cs="Open Sans"/>
        </w:rPr>
        <w:t>Commission</w:t>
      </w:r>
      <w:r w:rsidRPr="00E2175A">
        <w:rPr>
          <w:rFonts w:cs="Open Sans"/>
        </w:rPr>
        <w:t xml:space="preserve"> recommends that </w:t>
      </w:r>
      <w:r w:rsidR="00307BB3" w:rsidRPr="00E2175A">
        <w:rPr>
          <w:rFonts w:cs="Open Sans"/>
        </w:rPr>
        <w:t xml:space="preserve">returning residents participate in </w:t>
      </w:r>
      <w:r w:rsidRPr="00E2175A">
        <w:rPr>
          <w:rFonts w:cs="Open Sans"/>
        </w:rPr>
        <w:t>the redesigned Wellness Week</w:t>
      </w:r>
      <w:r w:rsidR="00A367D1" w:rsidRPr="00E2175A">
        <w:rPr>
          <w:rFonts w:cs="Open Sans"/>
        </w:rPr>
        <w:t xml:space="preserve"> (recommendation </w:t>
      </w:r>
      <w:r w:rsidR="007063B3" w:rsidRPr="00E2175A">
        <w:rPr>
          <w:rFonts w:cs="Open Sans"/>
        </w:rPr>
        <w:t>15</w:t>
      </w:r>
      <w:r w:rsidR="00A367D1" w:rsidRPr="00E2175A">
        <w:rPr>
          <w:rFonts w:cs="Open Sans"/>
        </w:rPr>
        <w:t>)</w:t>
      </w:r>
      <w:r w:rsidRPr="00E2175A">
        <w:rPr>
          <w:rFonts w:cs="Open Sans"/>
        </w:rPr>
        <w:t xml:space="preserve">. It may not be necessary that returning </w:t>
      </w:r>
      <w:r w:rsidR="001C03A4" w:rsidRPr="00E2175A">
        <w:rPr>
          <w:rFonts w:cs="Open Sans"/>
        </w:rPr>
        <w:t>resident</w:t>
      </w:r>
      <w:r w:rsidRPr="00E2175A">
        <w:rPr>
          <w:rFonts w:cs="Open Sans"/>
        </w:rPr>
        <w:t xml:space="preserve">s attend the entirety of </w:t>
      </w:r>
      <w:r w:rsidR="00144453" w:rsidRPr="00E2175A">
        <w:rPr>
          <w:rFonts w:cs="Open Sans"/>
        </w:rPr>
        <w:t xml:space="preserve">the </w:t>
      </w:r>
      <w:r w:rsidRPr="00E2175A">
        <w:rPr>
          <w:rFonts w:cs="Open Sans"/>
        </w:rPr>
        <w:t>Wellness Week</w:t>
      </w:r>
      <w:r w:rsidR="00144453" w:rsidRPr="00E2175A">
        <w:rPr>
          <w:rFonts w:cs="Open Sans"/>
        </w:rPr>
        <w:t xml:space="preserve"> program</w:t>
      </w:r>
      <w:r w:rsidRPr="00E2175A">
        <w:rPr>
          <w:rFonts w:cs="Open Sans"/>
        </w:rPr>
        <w:t xml:space="preserve">, however at a minimum returning </w:t>
      </w:r>
      <w:r w:rsidR="001C03A4" w:rsidRPr="00E2175A">
        <w:rPr>
          <w:rFonts w:cs="Open Sans"/>
        </w:rPr>
        <w:t>resident</w:t>
      </w:r>
      <w:r w:rsidRPr="00E2175A">
        <w:rPr>
          <w:rFonts w:cs="Open Sans"/>
        </w:rPr>
        <w:t xml:space="preserve">s should participate in sessions on sexual </w:t>
      </w:r>
      <w:r w:rsidR="005E132D" w:rsidRPr="00E2175A">
        <w:rPr>
          <w:rFonts w:cs="Open Sans"/>
        </w:rPr>
        <w:t>assault and sexual harassment</w:t>
      </w:r>
      <w:r w:rsidRPr="00E2175A">
        <w:rPr>
          <w:rFonts w:cs="Open Sans"/>
        </w:rPr>
        <w:t xml:space="preserve"> prevention and on the reporting and support mechanisms available to </w:t>
      </w:r>
      <w:r w:rsidR="001C03A4" w:rsidRPr="00E2175A">
        <w:rPr>
          <w:rFonts w:cs="Open Sans"/>
        </w:rPr>
        <w:t>resident</w:t>
      </w:r>
      <w:r w:rsidRPr="00E2175A">
        <w:rPr>
          <w:rFonts w:cs="Open Sans"/>
        </w:rPr>
        <w:t xml:space="preserve">s who have experienced sexual </w:t>
      </w:r>
      <w:r w:rsidR="00842879" w:rsidRPr="00E2175A">
        <w:rPr>
          <w:rFonts w:cs="Open Sans"/>
        </w:rPr>
        <w:t>assault and sexual harassment.</w:t>
      </w:r>
    </w:p>
    <w:p w14:paraId="41A253CD" w14:textId="1D441B14" w:rsidR="00141F51" w:rsidRPr="00E2175A" w:rsidRDefault="003514F4" w:rsidP="008D556A">
      <w:pPr>
        <w:pStyle w:val="Heading2"/>
      </w:pPr>
      <w:bookmarkStart w:id="194" w:name="_Toc524692199"/>
      <w:bookmarkStart w:id="195" w:name="_Toc8931213"/>
      <w:r w:rsidRPr="00E2175A">
        <w:t xml:space="preserve">Wellness </w:t>
      </w:r>
      <w:r w:rsidRPr="008D556A">
        <w:t>component</w:t>
      </w:r>
      <w:r w:rsidRPr="00E2175A">
        <w:t xml:space="preserve"> of St Albert’s College orientation week</w:t>
      </w:r>
      <w:bookmarkEnd w:id="194"/>
      <w:bookmarkEnd w:id="195"/>
    </w:p>
    <w:p w14:paraId="0B75C2E8" w14:textId="296EAC45" w:rsidR="00141F51" w:rsidRPr="00E2175A" w:rsidRDefault="00FA37AD" w:rsidP="00A16644">
      <w:pPr>
        <w:rPr>
          <w:rFonts w:cs="Open Sans"/>
        </w:rPr>
      </w:pPr>
      <w:r w:rsidRPr="00E2175A">
        <w:rPr>
          <w:rFonts w:cs="Open Sans"/>
        </w:rPr>
        <w:t>St Albert’s College</w:t>
      </w:r>
      <w:r w:rsidR="00141F51" w:rsidRPr="00E2175A">
        <w:rPr>
          <w:rFonts w:cs="Open Sans"/>
        </w:rPr>
        <w:t xml:space="preserve"> residents do not currently participate in Wellness Week. Instead, St. Albert’s incorporates a wellness component in</w:t>
      </w:r>
      <w:r w:rsidR="009A70E3" w:rsidRPr="00E2175A">
        <w:rPr>
          <w:rFonts w:cs="Open Sans"/>
        </w:rPr>
        <w:t xml:space="preserve">to its </w:t>
      </w:r>
      <w:r w:rsidR="00F0615F" w:rsidRPr="00E2175A">
        <w:rPr>
          <w:rFonts w:cs="Open Sans"/>
        </w:rPr>
        <w:t>O-week</w:t>
      </w:r>
      <w:r w:rsidR="009A70E3" w:rsidRPr="00E2175A">
        <w:rPr>
          <w:rFonts w:cs="Open Sans"/>
        </w:rPr>
        <w:t xml:space="preserve"> program, which takes place the week before the university trimester begins.</w:t>
      </w:r>
    </w:p>
    <w:p w14:paraId="3FC2F32E" w14:textId="15D38A24" w:rsidR="007A5AE2" w:rsidRPr="00E2175A" w:rsidRDefault="00141F51" w:rsidP="00A16644">
      <w:pPr>
        <w:rPr>
          <w:rFonts w:cs="Open Sans"/>
        </w:rPr>
      </w:pPr>
      <w:r w:rsidRPr="00E2175A">
        <w:rPr>
          <w:rFonts w:cs="Open Sans"/>
        </w:rPr>
        <w:t xml:space="preserve">The respectful relationships content of this wellness component involves a presentation from a representative of Armidale Police, as well as a presentation from </w:t>
      </w:r>
      <w:r w:rsidR="007A5AE2" w:rsidRPr="00E2175A">
        <w:rPr>
          <w:rFonts w:cs="Open Sans"/>
        </w:rPr>
        <w:t xml:space="preserve">a UNE staff member on the </w:t>
      </w:r>
      <w:r w:rsidR="007A5AE2" w:rsidRPr="00E2175A">
        <w:rPr>
          <w:rFonts w:cs="Open Sans"/>
          <w:i/>
        </w:rPr>
        <w:t>Respect. Now. Always</w:t>
      </w:r>
      <w:r w:rsidR="007A5AE2" w:rsidRPr="00E2175A">
        <w:rPr>
          <w:rFonts w:cs="Open Sans"/>
        </w:rPr>
        <w:t xml:space="preserve"> campaign and the </w:t>
      </w:r>
      <w:r w:rsidR="0060693C" w:rsidRPr="00E2175A">
        <w:rPr>
          <w:rFonts w:cs="Open Sans"/>
        </w:rPr>
        <w:t>SGU</w:t>
      </w:r>
      <w:r w:rsidR="007A5AE2" w:rsidRPr="00E2175A">
        <w:rPr>
          <w:rFonts w:cs="Open Sans"/>
        </w:rPr>
        <w:t>.</w:t>
      </w:r>
    </w:p>
    <w:p w14:paraId="34F80EB1" w14:textId="6F674DF5" w:rsidR="007A5AE2" w:rsidRPr="00E2175A" w:rsidRDefault="00384A46" w:rsidP="00A16644">
      <w:pPr>
        <w:rPr>
          <w:rFonts w:cs="Open Sans"/>
        </w:rPr>
      </w:pPr>
      <w:r w:rsidRPr="00E2175A">
        <w:rPr>
          <w:rFonts w:cs="Open Sans"/>
        </w:rPr>
        <w:t>It is unclear that</w:t>
      </w:r>
      <w:r w:rsidR="008D416F" w:rsidRPr="00E2175A">
        <w:rPr>
          <w:rFonts w:cs="Open Sans"/>
        </w:rPr>
        <w:t xml:space="preserve"> </w:t>
      </w:r>
      <w:r w:rsidR="00FA37AD" w:rsidRPr="00E2175A">
        <w:rPr>
          <w:rFonts w:cs="Open Sans"/>
        </w:rPr>
        <w:t>St Albert’s College</w:t>
      </w:r>
      <w:r w:rsidR="008D416F" w:rsidRPr="00E2175A">
        <w:rPr>
          <w:rFonts w:cs="Open Sans"/>
        </w:rPr>
        <w:t xml:space="preserve"> wellness component</w:t>
      </w:r>
      <w:r w:rsidR="00BB7E90" w:rsidRPr="00E2175A">
        <w:rPr>
          <w:rFonts w:cs="Open Sans"/>
        </w:rPr>
        <w:t xml:space="preserve"> is effective in</w:t>
      </w:r>
      <w:r w:rsidR="007A5AE2" w:rsidRPr="00E2175A">
        <w:rPr>
          <w:rFonts w:cs="Open Sans"/>
        </w:rPr>
        <w:t>:</w:t>
      </w:r>
    </w:p>
    <w:p w14:paraId="2B58741E" w14:textId="0A9FBF1A" w:rsidR="007A5AE2" w:rsidRPr="00E2175A" w:rsidRDefault="00BB7E90" w:rsidP="00A16644">
      <w:pPr>
        <w:pStyle w:val="ListParagraph"/>
        <w:numPr>
          <w:ilvl w:val="0"/>
          <w:numId w:val="32"/>
        </w:numPr>
        <w:rPr>
          <w:rFonts w:cs="Open Sans"/>
        </w:rPr>
      </w:pPr>
      <w:r w:rsidRPr="00E2175A">
        <w:rPr>
          <w:rFonts w:cs="Open Sans"/>
        </w:rPr>
        <w:t>increasing</w:t>
      </w:r>
      <w:r w:rsidR="007A5AE2" w:rsidRPr="00E2175A">
        <w:rPr>
          <w:rFonts w:cs="Open Sans"/>
        </w:rPr>
        <w:t xml:space="preserve"> residents’ awareness of sexual assault and sexual harassment </w:t>
      </w:r>
    </w:p>
    <w:p w14:paraId="7B6B783D" w14:textId="6926A9C3" w:rsidR="007A5AE2" w:rsidRPr="00E2175A" w:rsidRDefault="00BB7E90" w:rsidP="00A16644">
      <w:pPr>
        <w:pStyle w:val="ListParagraph"/>
        <w:numPr>
          <w:ilvl w:val="0"/>
          <w:numId w:val="32"/>
        </w:numPr>
        <w:rPr>
          <w:rFonts w:cs="Open Sans"/>
        </w:rPr>
      </w:pPr>
      <w:r w:rsidRPr="00E2175A">
        <w:rPr>
          <w:rFonts w:cs="Open Sans"/>
        </w:rPr>
        <w:t>providing</w:t>
      </w:r>
      <w:r w:rsidR="007A5AE2" w:rsidRPr="00E2175A">
        <w:rPr>
          <w:rFonts w:cs="Open Sans"/>
        </w:rPr>
        <w:t xml:space="preserve"> residents with information on how to report and where to seek support following experiences of sexual assault and sexual harassment at UNE</w:t>
      </w:r>
      <w:r w:rsidR="00DC43B7" w:rsidRPr="00E2175A">
        <w:rPr>
          <w:rFonts w:cs="Open Sans"/>
        </w:rPr>
        <w:t>, and</w:t>
      </w:r>
    </w:p>
    <w:p w14:paraId="64F0B817" w14:textId="0B4B7E20" w:rsidR="007A5AE2" w:rsidRPr="00E2175A" w:rsidRDefault="007A5AE2" w:rsidP="00A16644">
      <w:pPr>
        <w:pStyle w:val="ListParagraph"/>
        <w:numPr>
          <w:ilvl w:val="0"/>
          <w:numId w:val="32"/>
        </w:numPr>
        <w:rPr>
          <w:rFonts w:cs="Open Sans"/>
        </w:rPr>
      </w:pPr>
      <w:r w:rsidRPr="00E2175A">
        <w:rPr>
          <w:rFonts w:cs="Open Sans"/>
        </w:rPr>
        <w:t>prevent</w:t>
      </w:r>
      <w:r w:rsidR="00BB7E90" w:rsidRPr="00E2175A">
        <w:rPr>
          <w:rFonts w:cs="Open Sans"/>
        </w:rPr>
        <w:t>ing</w:t>
      </w:r>
      <w:r w:rsidRPr="00E2175A">
        <w:rPr>
          <w:rFonts w:cs="Open Sans"/>
        </w:rPr>
        <w:t xml:space="preserve"> sexual assault and sexual harassment.</w:t>
      </w:r>
    </w:p>
    <w:p w14:paraId="01D334FC" w14:textId="6A3254C2" w:rsidR="002A037D" w:rsidRPr="00E2175A" w:rsidRDefault="007A5AE2" w:rsidP="00A16644">
      <w:pPr>
        <w:rPr>
          <w:rFonts w:cs="Open Sans"/>
        </w:rPr>
      </w:pPr>
      <w:r w:rsidRPr="00E2175A">
        <w:rPr>
          <w:rFonts w:cs="Open Sans"/>
        </w:rPr>
        <w:t xml:space="preserve">The Commission strongly recommends that, commencing </w:t>
      </w:r>
      <w:r w:rsidR="00F80D15" w:rsidRPr="00E2175A">
        <w:rPr>
          <w:rFonts w:cs="Open Sans"/>
        </w:rPr>
        <w:t xml:space="preserve">in </w:t>
      </w:r>
      <w:r w:rsidRPr="00E2175A">
        <w:rPr>
          <w:rFonts w:cs="Open Sans"/>
        </w:rPr>
        <w:t xml:space="preserve">2019, </w:t>
      </w:r>
      <w:r w:rsidR="00FA37AD" w:rsidRPr="00E2175A">
        <w:rPr>
          <w:rFonts w:cs="Open Sans"/>
        </w:rPr>
        <w:t>St Albert’s College</w:t>
      </w:r>
      <w:r w:rsidRPr="00E2175A">
        <w:rPr>
          <w:rFonts w:cs="Open Sans"/>
        </w:rPr>
        <w:t xml:space="preserve"> residents be required to attend </w:t>
      </w:r>
      <w:r w:rsidR="009A70E3" w:rsidRPr="00E2175A">
        <w:rPr>
          <w:rFonts w:cs="Open Sans"/>
        </w:rPr>
        <w:t xml:space="preserve">the redesigned </w:t>
      </w:r>
      <w:r w:rsidRPr="00E2175A">
        <w:rPr>
          <w:rFonts w:cs="Open Sans"/>
        </w:rPr>
        <w:t>UNE Wellness Week</w:t>
      </w:r>
      <w:r w:rsidR="00A367D1" w:rsidRPr="00E2175A">
        <w:rPr>
          <w:rFonts w:cs="Open Sans"/>
        </w:rPr>
        <w:t xml:space="preserve"> (recommendation </w:t>
      </w:r>
      <w:r w:rsidR="007063B3" w:rsidRPr="00E2175A">
        <w:rPr>
          <w:rFonts w:cs="Open Sans"/>
        </w:rPr>
        <w:t>15</w:t>
      </w:r>
      <w:r w:rsidR="00A367D1" w:rsidRPr="00E2175A">
        <w:rPr>
          <w:rFonts w:cs="Open Sans"/>
        </w:rPr>
        <w:t>)</w:t>
      </w:r>
      <w:r w:rsidR="008D416F" w:rsidRPr="00E2175A">
        <w:rPr>
          <w:rFonts w:cs="Open Sans"/>
        </w:rPr>
        <w:t>.</w:t>
      </w:r>
      <w:r w:rsidR="009A70E3" w:rsidRPr="00E2175A">
        <w:rPr>
          <w:rFonts w:cs="Open Sans"/>
        </w:rPr>
        <w:t xml:space="preserve"> This would ensure that </w:t>
      </w:r>
      <w:r w:rsidR="00FA37AD" w:rsidRPr="00E2175A">
        <w:rPr>
          <w:rFonts w:cs="Open Sans"/>
        </w:rPr>
        <w:t>St Albert’s College</w:t>
      </w:r>
      <w:r w:rsidR="009A70E3" w:rsidRPr="00E2175A">
        <w:rPr>
          <w:rFonts w:cs="Open Sans"/>
        </w:rPr>
        <w:t xml:space="preserve"> residents receive the same information as other UNE college residents regarding relevant policies and procedures and reporting pathways</w:t>
      </w:r>
      <w:r w:rsidR="007E7589" w:rsidRPr="00E2175A">
        <w:rPr>
          <w:rFonts w:cs="Open Sans"/>
        </w:rPr>
        <w:t xml:space="preserve">, and ensure that messaging </w:t>
      </w:r>
      <w:r w:rsidR="00F80D15" w:rsidRPr="00E2175A">
        <w:rPr>
          <w:rFonts w:cs="Open Sans"/>
        </w:rPr>
        <w:t xml:space="preserve">about </w:t>
      </w:r>
      <w:r w:rsidR="007E7589" w:rsidRPr="00E2175A">
        <w:rPr>
          <w:rFonts w:cs="Open Sans"/>
        </w:rPr>
        <w:t>the prevention of sexual assault and sexual harassment is appropriate and consistent across the colleges</w:t>
      </w:r>
      <w:r w:rsidR="009A70E3" w:rsidRPr="00E2175A">
        <w:rPr>
          <w:rFonts w:cs="Open Sans"/>
        </w:rPr>
        <w:t>.</w:t>
      </w:r>
    </w:p>
    <w:p w14:paraId="1EA446DF" w14:textId="0CE05F7D" w:rsidR="00906A8D" w:rsidRDefault="009A70E3" w:rsidP="00A16644">
      <w:pPr>
        <w:rPr>
          <w:rFonts w:cs="Open Sans"/>
        </w:rPr>
      </w:pPr>
      <w:r w:rsidRPr="00E2175A">
        <w:rPr>
          <w:rFonts w:cs="Open Sans"/>
        </w:rPr>
        <w:t xml:space="preserve">Participation in Wellness Week would also ensure that </w:t>
      </w:r>
      <w:r w:rsidR="00FA37AD" w:rsidRPr="00E2175A">
        <w:rPr>
          <w:rFonts w:cs="Open Sans"/>
        </w:rPr>
        <w:t>St Albert’s College</w:t>
      </w:r>
      <w:r w:rsidRPr="00E2175A">
        <w:rPr>
          <w:rFonts w:cs="Open Sans"/>
        </w:rPr>
        <w:t xml:space="preserve"> residents are </w:t>
      </w:r>
      <w:r w:rsidR="00F80D15" w:rsidRPr="00E2175A">
        <w:rPr>
          <w:rFonts w:cs="Open Sans"/>
        </w:rPr>
        <w:t xml:space="preserve">also </w:t>
      </w:r>
      <w:r w:rsidRPr="00E2175A">
        <w:rPr>
          <w:rFonts w:cs="Open Sans"/>
        </w:rPr>
        <w:t>involved in sessions that form part of the</w:t>
      </w:r>
      <w:r w:rsidR="002A037D" w:rsidRPr="00E2175A">
        <w:rPr>
          <w:rFonts w:cs="Open Sans"/>
        </w:rPr>
        <w:t xml:space="preserve"> alcohol </w:t>
      </w:r>
      <w:r w:rsidR="00F8130C" w:rsidRPr="00E2175A">
        <w:rPr>
          <w:rFonts w:cs="Open Sans"/>
        </w:rPr>
        <w:t xml:space="preserve">reduction </w:t>
      </w:r>
      <w:r w:rsidR="002A037D" w:rsidRPr="00E2175A">
        <w:rPr>
          <w:rFonts w:cs="Open Sans"/>
        </w:rPr>
        <w:t>prog</w:t>
      </w:r>
      <w:r w:rsidR="005B0FAC" w:rsidRPr="00E2175A">
        <w:rPr>
          <w:rFonts w:cs="Open Sans"/>
        </w:rPr>
        <w:t>ram outlined in recommendation 6</w:t>
      </w:r>
      <w:r w:rsidR="002A037D" w:rsidRPr="00E2175A">
        <w:rPr>
          <w:rFonts w:cs="Open Sans"/>
        </w:rPr>
        <w:t>, and the</w:t>
      </w:r>
      <w:r w:rsidRPr="00E2175A">
        <w:rPr>
          <w:rFonts w:cs="Open Sans"/>
        </w:rPr>
        <w:t xml:space="preserve"> sexual </w:t>
      </w:r>
      <w:r w:rsidR="00243436" w:rsidRPr="00E2175A">
        <w:rPr>
          <w:rFonts w:cs="Open Sans"/>
        </w:rPr>
        <w:t>assault and sexual harassment</w:t>
      </w:r>
      <w:r w:rsidRPr="00E2175A">
        <w:rPr>
          <w:rFonts w:cs="Open Sans"/>
        </w:rPr>
        <w:t xml:space="preserve"> prevention program outlined in </w:t>
      </w:r>
      <w:r w:rsidR="0060693C" w:rsidRPr="00E2175A">
        <w:rPr>
          <w:rFonts w:cs="Open Sans"/>
        </w:rPr>
        <w:t xml:space="preserve">recommendation </w:t>
      </w:r>
      <w:r w:rsidR="005B0FAC" w:rsidRPr="00E2175A">
        <w:rPr>
          <w:rFonts w:cs="Open Sans"/>
        </w:rPr>
        <w:t>11</w:t>
      </w:r>
      <w:r w:rsidRPr="00E2175A">
        <w:rPr>
          <w:rFonts w:cs="Open Sans"/>
        </w:rPr>
        <w:t>.</w:t>
      </w:r>
    </w:p>
    <w:p w14:paraId="16BC031F" w14:textId="45D08564" w:rsidR="00296CA1" w:rsidRDefault="00296CA1">
      <w:pPr>
        <w:keepLines w:val="0"/>
        <w:spacing w:before="0" w:after="0"/>
        <w:rPr>
          <w:rFonts w:cs="Open Sans"/>
        </w:rPr>
      </w:pPr>
      <w:r>
        <w:rPr>
          <w:rFonts w:cs="Open Sans"/>
        </w:rPr>
        <w:br w:type="page"/>
      </w:r>
    </w:p>
    <w:p w14:paraId="1F3F89A5" w14:textId="2484B40E" w:rsidR="00941B5A" w:rsidRPr="00E2175A" w:rsidRDefault="00941B5A" w:rsidP="008D556A">
      <w:pPr>
        <w:pStyle w:val="Heading2"/>
      </w:pPr>
      <w:bookmarkStart w:id="196" w:name="_Toc8931214"/>
      <w:r w:rsidRPr="008D556A">
        <w:t>Recommendations</w:t>
      </w:r>
      <w:bookmarkEnd w:id="196"/>
    </w:p>
    <w:tbl>
      <w:tblPr>
        <w:tblStyle w:val="TableGrid"/>
        <w:tblW w:w="0" w:type="auto"/>
        <w:tblLook w:val="04A0" w:firstRow="1" w:lastRow="0" w:firstColumn="1" w:lastColumn="0" w:noHBand="0" w:noVBand="1"/>
      </w:tblPr>
      <w:tblGrid>
        <w:gridCol w:w="9060"/>
      </w:tblGrid>
      <w:tr w:rsidR="00941B5A" w:rsidRPr="00E2175A" w14:paraId="3462562D" w14:textId="77777777" w:rsidTr="00941B5A">
        <w:tc>
          <w:tcPr>
            <w:tcW w:w="9060" w:type="dxa"/>
          </w:tcPr>
          <w:p w14:paraId="639044FF" w14:textId="77777777" w:rsidR="00941B5A" w:rsidRPr="00E2175A" w:rsidRDefault="00941B5A" w:rsidP="00941B5A">
            <w:pPr>
              <w:rPr>
                <w:rFonts w:cs="Open Sans"/>
                <w:b/>
              </w:rPr>
            </w:pPr>
            <w:r w:rsidRPr="00E2175A">
              <w:rPr>
                <w:rFonts w:cs="Open Sans"/>
                <w:b/>
              </w:rPr>
              <w:t xml:space="preserve">Recommendation </w:t>
            </w:r>
            <w:r w:rsidR="00AB71A2" w:rsidRPr="00E2175A">
              <w:rPr>
                <w:rFonts w:cs="Open Sans"/>
                <w:b/>
              </w:rPr>
              <w:t>15</w:t>
            </w:r>
            <w:r w:rsidRPr="00E2175A">
              <w:rPr>
                <w:rFonts w:cs="Open Sans"/>
                <w:b/>
              </w:rPr>
              <w:t>: UNE should undertake a complete review and redesign of the Wellness Week</w:t>
            </w:r>
          </w:p>
          <w:p w14:paraId="30B3E479" w14:textId="6C33736F" w:rsidR="00941B5A" w:rsidRPr="00E2175A" w:rsidRDefault="00941B5A" w:rsidP="00941B5A">
            <w:pPr>
              <w:rPr>
                <w:rFonts w:cs="Open Sans"/>
              </w:rPr>
            </w:pPr>
            <w:r w:rsidRPr="00E2175A">
              <w:rPr>
                <w:rFonts w:cs="Open Sans"/>
              </w:rPr>
              <w:t>The Commission recommends that UNE undertake a complete review and redesign of Wellness Week to address the issues identified through the review.</w:t>
            </w:r>
          </w:p>
          <w:p w14:paraId="0050B6C6" w14:textId="77777777" w:rsidR="00941B5A" w:rsidRPr="00E2175A" w:rsidRDefault="00941B5A" w:rsidP="00941B5A">
            <w:pPr>
              <w:rPr>
                <w:rFonts w:cs="Open Sans"/>
              </w:rPr>
            </w:pPr>
            <w:r w:rsidRPr="00E2175A">
              <w:rPr>
                <w:rFonts w:cs="Open Sans"/>
              </w:rPr>
              <w:t>The redesigned Wellness Week program should:</w:t>
            </w:r>
          </w:p>
          <w:p w14:paraId="338081FA" w14:textId="0C259BCA" w:rsidR="00271872" w:rsidRPr="00E2175A" w:rsidRDefault="00271872" w:rsidP="00941B5A">
            <w:pPr>
              <w:pStyle w:val="ListParagraph"/>
              <w:numPr>
                <w:ilvl w:val="0"/>
                <w:numId w:val="30"/>
              </w:numPr>
              <w:spacing w:before="120" w:after="120"/>
              <w:ind w:left="714" w:hanging="357"/>
              <w:contextualSpacing w:val="0"/>
              <w:rPr>
                <w:rFonts w:cs="Open Sans"/>
              </w:rPr>
            </w:pPr>
            <w:r w:rsidRPr="00E2175A">
              <w:rPr>
                <w:rFonts w:cs="Open Sans"/>
              </w:rPr>
              <w:t xml:space="preserve">Include a stronger focus on alcohol </w:t>
            </w:r>
            <w:r w:rsidR="00F8130C" w:rsidRPr="00E2175A">
              <w:rPr>
                <w:rFonts w:cs="Open Sans"/>
              </w:rPr>
              <w:t xml:space="preserve">reduction and harm minimisation </w:t>
            </w:r>
            <w:r w:rsidR="005B0FAC" w:rsidRPr="00E2175A">
              <w:rPr>
                <w:rFonts w:cs="Open Sans"/>
              </w:rPr>
              <w:t>(recommendation 6</w:t>
            </w:r>
            <w:r w:rsidRPr="00E2175A">
              <w:rPr>
                <w:rFonts w:cs="Open Sans"/>
              </w:rPr>
              <w:t>)</w:t>
            </w:r>
            <w:r w:rsidR="00F8130C" w:rsidRPr="00E2175A">
              <w:rPr>
                <w:rFonts w:cs="Open Sans"/>
              </w:rPr>
              <w:t>.</w:t>
            </w:r>
          </w:p>
          <w:p w14:paraId="64072890" w14:textId="78110B06"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Include a stronger focus on primary prevention</w:t>
            </w:r>
            <w:r w:rsidR="00271872" w:rsidRPr="00E2175A">
              <w:rPr>
                <w:rFonts w:cs="Open Sans"/>
              </w:rPr>
              <w:t xml:space="preserve"> of sexual assault and sexual harassment</w:t>
            </w:r>
            <w:r w:rsidRPr="00E2175A">
              <w:rPr>
                <w:rFonts w:cs="Open Sans"/>
              </w:rPr>
              <w:t xml:space="preserve">. Wellness Week should include sessions that form part of the sexual </w:t>
            </w:r>
            <w:r w:rsidR="00243436" w:rsidRPr="00E2175A">
              <w:rPr>
                <w:rFonts w:cs="Open Sans"/>
              </w:rPr>
              <w:t>assault and sexual harassment</w:t>
            </w:r>
            <w:r w:rsidRPr="00E2175A">
              <w:rPr>
                <w:rFonts w:cs="Open Sans"/>
              </w:rPr>
              <w:t xml:space="preserve"> prevention program (</w:t>
            </w:r>
            <w:r w:rsidR="008E5D44" w:rsidRPr="00E2175A">
              <w:rPr>
                <w:rFonts w:cs="Open Sans"/>
              </w:rPr>
              <w:t xml:space="preserve">recommendation </w:t>
            </w:r>
            <w:r w:rsidR="005B0FAC" w:rsidRPr="00E2175A">
              <w:rPr>
                <w:rFonts w:cs="Open Sans"/>
              </w:rPr>
              <w:t>11</w:t>
            </w:r>
            <w:r w:rsidRPr="00E2175A">
              <w:rPr>
                <w:rFonts w:cs="Open Sans"/>
              </w:rPr>
              <w:t>).</w:t>
            </w:r>
          </w:p>
          <w:p w14:paraId="01AC1540" w14:textId="062D7462"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Increase the focus on sexual harassment, instead of focusing predominately on sexual assault.</w:t>
            </w:r>
          </w:p>
          <w:p w14:paraId="41B7F22B" w14:textId="18D68EB9" w:rsidR="00941B5A" w:rsidRPr="00E2175A" w:rsidRDefault="00941B5A" w:rsidP="008C7FEA">
            <w:pPr>
              <w:pStyle w:val="ListParagraph"/>
              <w:numPr>
                <w:ilvl w:val="0"/>
                <w:numId w:val="30"/>
              </w:numPr>
              <w:spacing w:before="120" w:after="120"/>
              <w:ind w:left="714" w:hanging="357"/>
              <w:contextualSpacing w:val="0"/>
              <w:rPr>
                <w:rFonts w:cs="Open Sans"/>
              </w:rPr>
            </w:pPr>
            <w:r w:rsidRPr="00E2175A">
              <w:rPr>
                <w:rFonts w:cs="Open Sans"/>
              </w:rPr>
              <w:t>Reposition messaging around sexual assault and sexual harassment</w:t>
            </w:r>
            <w:r w:rsidR="00365689" w:rsidRPr="00E2175A">
              <w:rPr>
                <w:rFonts w:cs="Open Sans"/>
              </w:rPr>
              <w:t>, from ‘personal responsibility’ to the promotion of ‘collective responsibility’ or ‘shared responsibility</w:t>
            </w:r>
            <w:r w:rsidR="009218AA" w:rsidRPr="00E2175A">
              <w:rPr>
                <w:rFonts w:cs="Open Sans"/>
              </w:rPr>
              <w:t>’</w:t>
            </w:r>
            <w:r w:rsidR="00365689" w:rsidRPr="00E2175A">
              <w:rPr>
                <w:rFonts w:cs="Open Sans"/>
              </w:rPr>
              <w:t>.</w:t>
            </w:r>
            <w:r w:rsidR="005D0320" w:rsidRPr="00E2175A">
              <w:rPr>
                <w:rFonts w:cs="Open Sans"/>
              </w:rPr>
              <w:t xml:space="preserve"> </w:t>
            </w:r>
            <w:r w:rsidRPr="00E2175A">
              <w:rPr>
                <w:rFonts w:cs="Open Sans"/>
              </w:rPr>
              <w:t>The focus should be on gender equality and respectful attitudes and behaviours. Any reference to or use of risk-avoidance discourse should cease. All presentations should be reviewed (including from guest speakers) to ensure their key messages align with this focus, and that they do not reinforce harmful messages.</w:t>
            </w:r>
          </w:p>
          <w:p w14:paraId="48D2451F" w14:textId="7A2E0EBE"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Provide content warnings in advance, and allow opportunity for residents to leave Wellness Week sessions, if affected by the content.</w:t>
            </w:r>
          </w:p>
          <w:p w14:paraId="45B29D83" w14:textId="77777777"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Review the duration, content, accessibility and mode of delivery to increase levels of engagement by residents, including international student residents.</w:t>
            </w:r>
          </w:p>
          <w:p w14:paraId="70518FF7" w14:textId="5A25F6A8"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Provide more specific and clearer information on relevant UNE policies (eg</w:t>
            </w:r>
            <w:r w:rsidR="00F80D15" w:rsidRPr="00E2175A">
              <w:rPr>
                <w:rFonts w:cs="Open Sans"/>
              </w:rPr>
              <w:t>,</w:t>
            </w:r>
            <w:r w:rsidRPr="00E2175A">
              <w:rPr>
                <w:rFonts w:cs="Open Sans"/>
              </w:rPr>
              <w:t xml:space="preserve"> the Code and policies relating to</w:t>
            </w:r>
            <w:r w:rsidR="00271872" w:rsidRPr="00E2175A">
              <w:rPr>
                <w:rFonts w:cs="Open Sans"/>
              </w:rPr>
              <w:t xml:space="preserve"> hazing and</w:t>
            </w:r>
            <w:r w:rsidRPr="00E2175A">
              <w:rPr>
                <w:rFonts w:cs="Open Sans"/>
              </w:rPr>
              <w:t xml:space="preserve"> sexual assault and sexual harassment).</w:t>
            </w:r>
          </w:p>
          <w:p w14:paraId="040CEDB8" w14:textId="53F8906C"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Provide clearer and more specific information on reporting options, including external pathways such as the SGU.</w:t>
            </w:r>
          </w:p>
          <w:p w14:paraId="7F087066" w14:textId="01C973C1" w:rsidR="00941B5A" w:rsidRPr="00E2175A" w:rsidRDefault="00941B5A" w:rsidP="00941B5A">
            <w:pPr>
              <w:pStyle w:val="ListParagraph"/>
              <w:numPr>
                <w:ilvl w:val="0"/>
                <w:numId w:val="30"/>
              </w:numPr>
              <w:spacing w:before="120" w:after="120"/>
              <w:ind w:left="714" w:hanging="357"/>
              <w:contextualSpacing w:val="0"/>
              <w:rPr>
                <w:rFonts w:cs="Open Sans"/>
              </w:rPr>
            </w:pPr>
            <w:r w:rsidRPr="00E2175A">
              <w:rPr>
                <w:rFonts w:cs="Open Sans"/>
              </w:rPr>
              <w:t xml:space="preserve">Engage returning residents in relevant sessions, including in sessions that form part of the sexual </w:t>
            </w:r>
            <w:r w:rsidR="00243436" w:rsidRPr="00E2175A">
              <w:rPr>
                <w:rFonts w:cs="Open Sans"/>
              </w:rPr>
              <w:t>assault and sexual harassment</w:t>
            </w:r>
            <w:r w:rsidRPr="00E2175A">
              <w:rPr>
                <w:rFonts w:cs="Open Sans"/>
              </w:rPr>
              <w:t xml:space="preserve"> prevention program.</w:t>
            </w:r>
          </w:p>
          <w:p w14:paraId="01CD00FB" w14:textId="286A5189" w:rsidR="00941B5A" w:rsidRPr="00E2175A" w:rsidRDefault="00941B5A" w:rsidP="00941B5A">
            <w:pPr>
              <w:rPr>
                <w:rFonts w:cs="Open Sans"/>
              </w:rPr>
            </w:pPr>
            <w:r w:rsidRPr="00E2175A">
              <w:rPr>
                <w:rFonts w:cs="Open Sans"/>
              </w:rPr>
              <w:t>UNE should seek the input and knowledge of experts in the field of sexual violence prevention and adult learning to ensure the program is appropriate and effective. UNE should also develop a monitoring and evaluation framework for Wellness Week to ensure impact and effectiveness.</w:t>
            </w:r>
          </w:p>
          <w:p w14:paraId="30AB3D7B" w14:textId="11C6C4E0" w:rsidR="00941B5A" w:rsidRPr="00E2175A" w:rsidRDefault="00941B5A" w:rsidP="00A16644">
            <w:pPr>
              <w:rPr>
                <w:rFonts w:cs="Open Sans"/>
              </w:rPr>
            </w:pPr>
            <w:r w:rsidRPr="00E2175A">
              <w:rPr>
                <w:rFonts w:cs="Open Sans"/>
              </w:rPr>
              <w:t>St Albert’s College residents should also be required to attend UNE Wellness Week.</w:t>
            </w:r>
          </w:p>
        </w:tc>
      </w:tr>
    </w:tbl>
    <w:p w14:paraId="3EF71B4A" w14:textId="77777777" w:rsidR="009A70E3" w:rsidRPr="00E2175A" w:rsidRDefault="009A70E3" w:rsidP="00A16644">
      <w:pPr>
        <w:rPr>
          <w:rFonts w:cs="Open Sans"/>
        </w:rPr>
      </w:pPr>
      <w:r w:rsidRPr="00E2175A">
        <w:rPr>
          <w:rFonts w:cs="Open Sans"/>
        </w:rPr>
        <w:br w:type="page"/>
      </w:r>
    </w:p>
    <w:p w14:paraId="28DEC5A5" w14:textId="0450732D" w:rsidR="00906A8D" w:rsidRPr="00D50E86" w:rsidRDefault="008D556A" w:rsidP="008D556A">
      <w:pPr>
        <w:rPr>
          <w:rFonts w:cs="Open Sans"/>
          <w:b/>
        </w:rPr>
        <w:sectPr w:rsidR="00906A8D" w:rsidRPr="00D50E86" w:rsidSect="003023FC">
          <w:footnotePr>
            <w:numFmt w:val="lowerRoman"/>
          </w:footnotePr>
          <w:endnotePr>
            <w:numFmt w:val="decimal"/>
          </w:endnotePr>
          <w:pgSz w:w="11906" w:h="16838" w:code="9"/>
          <w:pgMar w:top="1134" w:right="1418" w:bottom="1134" w:left="1418" w:header="709" w:footer="709" w:gutter="0"/>
          <w:cols w:space="708"/>
          <w:docGrid w:linePitch="360"/>
        </w:sectPr>
      </w:pPr>
      <w:r w:rsidRPr="00D50E86">
        <w:rPr>
          <w:rFonts w:cs="Open Sans"/>
          <w:b/>
        </w:rPr>
        <w:t>Chapter 8: Endnotes</w:t>
      </w:r>
    </w:p>
    <w:p w14:paraId="055103AB" w14:textId="77777777" w:rsidR="00621EC6" w:rsidRPr="00E2175A" w:rsidRDefault="00621EC6" w:rsidP="00A16644">
      <w:pPr>
        <w:pStyle w:val="Heading1"/>
        <w:spacing w:before="240"/>
        <w:rPr>
          <w:rFonts w:cs="Open Sans"/>
          <w:szCs w:val="36"/>
        </w:rPr>
      </w:pPr>
      <w:bookmarkStart w:id="197" w:name="_Toc524692201"/>
      <w:bookmarkStart w:id="198" w:name="_Toc8931215"/>
      <w:r w:rsidRPr="00E2175A">
        <w:rPr>
          <w:rFonts w:cs="Open Sans"/>
          <w:szCs w:val="36"/>
        </w:rPr>
        <w:t>Policies and Procedures relating to Sexual Assault and Sexual Harassment</w:t>
      </w:r>
      <w:bookmarkEnd w:id="197"/>
      <w:bookmarkEnd w:id="198"/>
    </w:p>
    <w:p w14:paraId="1006577E" w14:textId="117B702A" w:rsidR="00EC14B8" w:rsidRPr="00E2175A" w:rsidRDefault="00EC14B8" w:rsidP="00A16644">
      <w:pPr>
        <w:rPr>
          <w:rFonts w:cs="Open Sans"/>
        </w:rPr>
      </w:pPr>
      <w:r w:rsidRPr="00E2175A">
        <w:rPr>
          <w:rFonts w:cs="Open Sans"/>
        </w:rPr>
        <w:t>This chapter details the</w:t>
      </w:r>
      <w:r w:rsidR="00B2557C" w:rsidRPr="00E2175A">
        <w:rPr>
          <w:rFonts w:cs="Open Sans"/>
        </w:rPr>
        <w:t xml:space="preserve"> findings of the</w:t>
      </w:r>
      <w:r w:rsidRPr="00E2175A">
        <w:rPr>
          <w:rFonts w:cs="Open Sans"/>
        </w:rPr>
        <w:t xml:space="preserve"> Commission’s</w:t>
      </w:r>
      <w:r w:rsidR="00621EC6" w:rsidRPr="00E2175A">
        <w:rPr>
          <w:rFonts w:cs="Open Sans"/>
        </w:rPr>
        <w:t xml:space="preserve"> comprehensive review of UNE and </w:t>
      </w:r>
      <w:r w:rsidR="00FA37AD" w:rsidRPr="00E2175A">
        <w:rPr>
          <w:rFonts w:cs="Open Sans"/>
        </w:rPr>
        <w:t>St Albert’s College</w:t>
      </w:r>
      <w:r w:rsidR="00621EC6" w:rsidRPr="00E2175A">
        <w:rPr>
          <w:rFonts w:cs="Open Sans"/>
        </w:rPr>
        <w:t xml:space="preserve"> policies relating to sexual assault and sexual harassment</w:t>
      </w:r>
      <w:r w:rsidR="00785660" w:rsidRPr="00E2175A">
        <w:rPr>
          <w:rFonts w:cs="Open Sans"/>
        </w:rPr>
        <w:t>, as well as the pathways for reporting sexual assault and sexual harassment.</w:t>
      </w:r>
    </w:p>
    <w:p w14:paraId="5E57423B" w14:textId="3176E326" w:rsidR="00E75AD8" w:rsidRPr="00E2175A" w:rsidRDefault="00E75AD8" w:rsidP="009D7683">
      <w:pPr>
        <w:rPr>
          <w:rFonts w:cs="Open Sans"/>
        </w:rPr>
      </w:pPr>
      <w:r w:rsidRPr="00E2175A">
        <w:rPr>
          <w:rFonts w:cs="Open Sans"/>
        </w:rPr>
        <w:t>T</w:t>
      </w:r>
      <w:r w:rsidR="00042531" w:rsidRPr="00E2175A">
        <w:rPr>
          <w:rFonts w:cs="Open Sans"/>
        </w:rPr>
        <w:t>he current</w:t>
      </w:r>
      <w:r w:rsidR="00D1287A" w:rsidRPr="00E2175A">
        <w:rPr>
          <w:rFonts w:cs="Open Sans"/>
        </w:rPr>
        <w:t xml:space="preserve"> suite of</w:t>
      </w:r>
      <w:r w:rsidR="00042531" w:rsidRPr="00E2175A">
        <w:rPr>
          <w:rFonts w:cs="Open Sans"/>
        </w:rPr>
        <w:t xml:space="preserve"> UNE and </w:t>
      </w:r>
      <w:r w:rsidR="00FA37AD" w:rsidRPr="00E2175A">
        <w:rPr>
          <w:rFonts w:cs="Open Sans"/>
        </w:rPr>
        <w:t>St Albert’s College</w:t>
      </w:r>
      <w:r w:rsidR="00042531" w:rsidRPr="00E2175A">
        <w:rPr>
          <w:rFonts w:cs="Open Sans"/>
        </w:rPr>
        <w:t xml:space="preserve"> policies contain fragmented and inconsistent information, particularly </w:t>
      </w:r>
      <w:r w:rsidRPr="00E2175A">
        <w:rPr>
          <w:rFonts w:cs="Open Sans"/>
        </w:rPr>
        <w:t>in relation to reporting processes and available supports.</w:t>
      </w:r>
    </w:p>
    <w:p w14:paraId="5494B9E2" w14:textId="3109A4CC" w:rsidR="00823E65" w:rsidRPr="00E2175A" w:rsidRDefault="00E75AD8" w:rsidP="00A16644">
      <w:pPr>
        <w:rPr>
          <w:rFonts w:cs="Open Sans"/>
        </w:rPr>
      </w:pPr>
      <w:r w:rsidRPr="00E2175A">
        <w:rPr>
          <w:rFonts w:cs="Open Sans"/>
        </w:rPr>
        <w:t xml:space="preserve">The Commission has recommended that UNE develop a standalone sexual assault and sexual harassment policy to address the issues </w:t>
      </w:r>
      <w:r w:rsidR="009551E0" w:rsidRPr="00E2175A">
        <w:rPr>
          <w:rFonts w:cs="Open Sans"/>
        </w:rPr>
        <w:t xml:space="preserve">of inconsistency </w:t>
      </w:r>
      <w:r w:rsidRPr="00E2175A">
        <w:rPr>
          <w:rFonts w:cs="Open Sans"/>
        </w:rPr>
        <w:t>and other concerns relating to timeframes</w:t>
      </w:r>
      <w:r w:rsidR="00564A43" w:rsidRPr="00E2175A">
        <w:rPr>
          <w:rFonts w:cs="Open Sans"/>
        </w:rPr>
        <w:t xml:space="preserve"> for lodging a complaint,</w:t>
      </w:r>
      <w:r w:rsidRPr="00E2175A">
        <w:rPr>
          <w:rFonts w:cs="Open Sans"/>
        </w:rPr>
        <w:t xml:space="preserve"> </w:t>
      </w:r>
      <w:r w:rsidR="00F8130C" w:rsidRPr="00E2175A">
        <w:rPr>
          <w:rFonts w:cs="Open Sans"/>
        </w:rPr>
        <w:t xml:space="preserve">limited </w:t>
      </w:r>
      <w:r w:rsidR="00823E65" w:rsidRPr="00E2175A">
        <w:rPr>
          <w:rFonts w:cs="Open Sans"/>
        </w:rPr>
        <w:t xml:space="preserve">detail </w:t>
      </w:r>
      <w:r w:rsidR="00F8130C" w:rsidRPr="00E2175A">
        <w:rPr>
          <w:rFonts w:cs="Open Sans"/>
        </w:rPr>
        <w:t>regarding a</w:t>
      </w:r>
      <w:r w:rsidR="00823E65" w:rsidRPr="00E2175A">
        <w:rPr>
          <w:rFonts w:cs="Open Sans"/>
        </w:rPr>
        <w:t xml:space="preserve"> person-centred response</w:t>
      </w:r>
      <w:r w:rsidR="00F8130C" w:rsidRPr="00E2175A">
        <w:rPr>
          <w:rFonts w:cs="Open Sans"/>
        </w:rPr>
        <w:t>,</w:t>
      </w:r>
      <w:r w:rsidR="00823E65" w:rsidRPr="00E2175A">
        <w:rPr>
          <w:rFonts w:cs="Open Sans"/>
        </w:rPr>
        <w:t xml:space="preserve"> and</w:t>
      </w:r>
      <w:r w:rsidR="005F4E9E" w:rsidRPr="00E2175A">
        <w:rPr>
          <w:rFonts w:cs="Open Sans"/>
        </w:rPr>
        <w:t xml:space="preserve"> distinction between disclosures and formal reports. A standalone </w:t>
      </w:r>
      <w:r w:rsidR="00F038AB" w:rsidRPr="00E2175A">
        <w:rPr>
          <w:rFonts w:cs="Open Sans"/>
        </w:rPr>
        <w:t>policy</w:t>
      </w:r>
      <w:r w:rsidR="00F5231D" w:rsidRPr="00E2175A">
        <w:rPr>
          <w:rFonts w:cs="Open Sans"/>
        </w:rPr>
        <w:t xml:space="preserve"> is in line with best practice and should be university-wide, sup</w:t>
      </w:r>
      <w:r w:rsidR="00066DD0" w:rsidRPr="00E2175A">
        <w:rPr>
          <w:rFonts w:cs="Open Sans"/>
        </w:rPr>
        <w:t>erseding all relevant policies.</w:t>
      </w:r>
    </w:p>
    <w:p w14:paraId="68ABF4E1" w14:textId="38F507BD" w:rsidR="006516C8" w:rsidRPr="00E2175A" w:rsidRDefault="00823E65" w:rsidP="00A16644">
      <w:pPr>
        <w:rPr>
          <w:rFonts w:cs="Open Sans"/>
        </w:rPr>
      </w:pPr>
      <w:r w:rsidRPr="00E2175A">
        <w:rPr>
          <w:rFonts w:cs="Open Sans"/>
        </w:rPr>
        <w:t>The Commission has also recommended that the SGU be notified of all incidents of sexual assault and sexual harassment</w:t>
      </w:r>
      <w:r w:rsidR="006516C8" w:rsidRPr="00E2175A">
        <w:rPr>
          <w:rFonts w:cs="Open Sans"/>
        </w:rPr>
        <w:t xml:space="preserve"> by Heads of Colleges</w:t>
      </w:r>
      <w:r w:rsidR="00F038AB" w:rsidRPr="00E2175A">
        <w:rPr>
          <w:rFonts w:cs="Open Sans"/>
        </w:rPr>
        <w:t xml:space="preserve">. </w:t>
      </w:r>
      <w:r w:rsidR="00C37C53" w:rsidRPr="00E2175A">
        <w:rPr>
          <w:rFonts w:cs="Open Sans"/>
        </w:rPr>
        <w:t>This may be in the form of an incident report for a disclosure (de-identified, if requested by the resident involved) or as a request for investigation for a formal report. D</w:t>
      </w:r>
      <w:r w:rsidR="00F05A9D" w:rsidRPr="00E2175A">
        <w:rPr>
          <w:rFonts w:cs="Open Sans"/>
        </w:rPr>
        <w:t xml:space="preserve">ata could be collected by leadership periodically and anonymously across the colleges. </w:t>
      </w:r>
      <w:r w:rsidR="00F038AB" w:rsidRPr="00E2175A">
        <w:rPr>
          <w:rFonts w:cs="Open Sans"/>
        </w:rPr>
        <w:t xml:space="preserve">This is to ensure responses are appropriate and </w:t>
      </w:r>
      <w:r w:rsidRPr="00E2175A">
        <w:rPr>
          <w:rFonts w:cs="Open Sans"/>
        </w:rPr>
        <w:t>allow</w:t>
      </w:r>
      <w:r w:rsidR="00DC43B7" w:rsidRPr="00E2175A">
        <w:rPr>
          <w:rFonts w:cs="Open Sans"/>
        </w:rPr>
        <w:t>s</w:t>
      </w:r>
      <w:r w:rsidRPr="00E2175A">
        <w:rPr>
          <w:rFonts w:cs="Open Sans"/>
        </w:rPr>
        <w:t xml:space="preserve"> the SGU to monitor trends, develop responses and make improvements</w:t>
      </w:r>
      <w:r w:rsidR="00F038AB" w:rsidRPr="00E2175A">
        <w:rPr>
          <w:rFonts w:cs="Open Sans"/>
        </w:rPr>
        <w:t xml:space="preserve"> to </w:t>
      </w:r>
      <w:r w:rsidRPr="00E2175A">
        <w:rPr>
          <w:rFonts w:cs="Open Sans"/>
        </w:rPr>
        <w:t>the response to sexual assault and sexual harassment</w:t>
      </w:r>
      <w:r w:rsidR="00F05A9D" w:rsidRPr="00E2175A">
        <w:rPr>
          <w:rFonts w:cs="Open Sans"/>
        </w:rPr>
        <w:t>, irrespective of whether residents make a formal complaint.</w:t>
      </w:r>
      <w:r w:rsidR="00066DD0" w:rsidRPr="00E2175A">
        <w:rPr>
          <w:rFonts w:cs="Open Sans"/>
        </w:rPr>
        <w:t xml:space="preserve"> </w:t>
      </w:r>
      <w:r w:rsidRPr="00E2175A">
        <w:rPr>
          <w:rFonts w:cs="Open Sans"/>
        </w:rPr>
        <w:t xml:space="preserve">Disclosures via an incident report </w:t>
      </w:r>
      <w:r w:rsidR="00F038AB" w:rsidRPr="00E2175A">
        <w:rPr>
          <w:rFonts w:cs="Open Sans"/>
        </w:rPr>
        <w:t>should</w:t>
      </w:r>
      <w:r w:rsidRPr="00E2175A">
        <w:rPr>
          <w:rFonts w:cs="Open Sans"/>
        </w:rPr>
        <w:t xml:space="preserve"> be de-identified, if requested by the resident involved.</w:t>
      </w:r>
    </w:p>
    <w:p w14:paraId="195BD86E" w14:textId="2B36BCD2" w:rsidR="003F3901" w:rsidRPr="00E2175A" w:rsidRDefault="006516C8" w:rsidP="00A16644">
      <w:pPr>
        <w:rPr>
          <w:rFonts w:cs="Open Sans"/>
        </w:rPr>
      </w:pPr>
      <w:r w:rsidRPr="00E2175A">
        <w:rPr>
          <w:rFonts w:cs="Open Sans"/>
        </w:rPr>
        <w:t xml:space="preserve">To ensure accountability for Heads of Colleges, the SGU should provide regular reports on all incidents of sexual assault and sexual harassment, and Heads of Colleges’ responses to incidents, to the UNE Vice Chancellor. </w:t>
      </w:r>
      <w:r w:rsidR="00823E65" w:rsidRPr="00E2175A">
        <w:rPr>
          <w:rFonts w:cs="Open Sans"/>
        </w:rPr>
        <w:t xml:space="preserve">In conjunction with this, the Commission has </w:t>
      </w:r>
      <w:r w:rsidRPr="00E2175A">
        <w:rPr>
          <w:rFonts w:cs="Open Sans"/>
        </w:rPr>
        <w:t xml:space="preserve">also </w:t>
      </w:r>
      <w:r w:rsidR="00823E65" w:rsidRPr="00E2175A">
        <w:rPr>
          <w:rFonts w:cs="Open Sans"/>
        </w:rPr>
        <w:t>recommended</w:t>
      </w:r>
      <w:r w:rsidR="00066DD0" w:rsidRPr="00E2175A">
        <w:rPr>
          <w:rFonts w:cs="Open Sans"/>
        </w:rPr>
        <w:t xml:space="preserve"> </w:t>
      </w:r>
      <w:r w:rsidR="00271872" w:rsidRPr="00E2175A">
        <w:rPr>
          <w:rFonts w:cs="Open Sans"/>
        </w:rPr>
        <w:t xml:space="preserve">six-monthly </w:t>
      </w:r>
      <w:r w:rsidR="00823E65" w:rsidRPr="00E2175A">
        <w:rPr>
          <w:rFonts w:cs="Open Sans"/>
        </w:rPr>
        <w:t>audit</w:t>
      </w:r>
      <w:r w:rsidR="00271872" w:rsidRPr="00E2175A">
        <w:rPr>
          <w:rFonts w:cs="Open Sans"/>
        </w:rPr>
        <w:t>s</w:t>
      </w:r>
      <w:r w:rsidR="00823E65" w:rsidRPr="00E2175A">
        <w:rPr>
          <w:rFonts w:cs="Open Sans"/>
        </w:rPr>
        <w:t xml:space="preserve"> of college responses to disclosures and formal reports</w:t>
      </w:r>
      <w:r w:rsidR="00883283" w:rsidRPr="00E2175A">
        <w:rPr>
          <w:rFonts w:cs="Open Sans"/>
        </w:rPr>
        <w:t xml:space="preserve"> of sexual assault and sexual harassment</w:t>
      </w:r>
      <w:r w:rsidR="00066DD0" w:rsidRPr="00E2175A">
        <w:rPr>
          <w:rFonts w:cs="Open Sans"/>
        </w:rPr>
        <w:t xml:space="preserve">. </w:t>
      </w:r>
      <w:r w:rsidR="00910EA0" w:rsidRPr="00E2175A">
        <w:rPr>
          <w:rFonts w:cs="Open Sans"/>
        </w:rPr>
        <w:t xml:space="preserve">The audit should also monitor whether police involvement was appropriate in the circumstances, and whether escalation to the police was requested or refused by the student. </w:t>
      </w:r>
      <w:r w:rsidR="00066DD0" w:rsidRPr="00E2175A">
        <w:rPr>
          <w:rFonts w:cs="Open Sans"/>
        </w:rPr>
        <w:t>This will allow the SGU</w:t>
      </w:r>
      <w:r w:rsidR="00F038AB" w:rsidRPr="00E2175A">
        <w:rPr>
          <w:rFonts w:cs="Open Sans"/>
        </w:rPr>
        <w:t xml:space="preserve"> </w:t>
      </w:r>
      <w:r w:rsidR="00883283" w:rsidRPr="00E2175A">
        <w:rPr>
          <w:rFonts w:cs="Open Sans"/>
        </w:rPr>
        <w:t>to monitor</w:t>
      </w:r>
      <w:r w:rsidR="00F038AB" w:rsidRPr="00E2175A">
        <w:rPr>
          <w:rFonts w:cs="Open Sans"/>
        </w:rPr>
        <w:t xml:space="preserve"> responses</w:t>
      </w:r>
      <w:r w:rsidR="00A67992" w:rsidRPr="00E2175A">
        <w:rPr>
          <w:rFonts w:cs="Open Sans"/>
        </w:rPr>
        <w:t xml:space="preserve">, </w:t>
      </w:r>
      <w:r w:rsidR="00883283" w:rsidRPr="00E2175A">
        <w:rPr>
          <w:rFonts w:cs="Open Sans"/>
        </w:rPr>
        <w:t>address</w:t>
      </w:r>
      <w:r w:rsidR="00F038AB" w:rsidRPr="00E2175A">
        <w:rPr>
          <w:rFonts w:cs="Open Sans"/>
        </w:rPr>
        <w:t xml:space="preserve"> any issues</w:t>
      </w:r>
      <w:r w:rsidR="00A67992" w:rsidRPr="00E2175A">
        <w:rPr>
          <w:rFonts w:cs="Open Sans"/>
        </w:rPr>
        <w:t xml:space="preserve"> and implement any systemic improvements required</w:t>
      </w:r>
      <w:r w:rsidR="00F038AB" w:rsidRPr="00E2175A">
        <w:rPr>
          <w:rFonts w:cs="Open Sans"/>
        </w:rPr>
        <w:t>.</w:t>
      </w:r>
    </w:p>
    <w:p w14:paraId="27DE5D84" w14:textId="6DF691FD" w:rsidR="00785660" w:rsidRPr="00E2175A" w:rsidRDefault="00FA37AD" w:rsidP="00A16644">
      <w:pPr>
        <w:rPr>
          <w:rFonts w:cs="Open Sans"/>
        </w:rPr>
      </w:pPr>
      <w:r w:rsidRPr="00E2175A">
        <w:rPr>
          <w:rFonts w:cs="Open Sans"/>
        </w:rPr>
        <w:t>St Albert’s College</w:t>
      </w:r>
      <w:r w:rsidR="00883283" w:rsidRPr="00E2175A">
        <w:rPr>
          <w:rFonts w:cs="Open Sans"/>
        </w:rPr>
        <w:t xml:space="preserve"> currently uses a College Discipline Committee to deliberate on matters relating to sexual harassment. The Commission do</w:t>
      </w:r>
      <w:r w:rsidR="00066DD0" w:rsidRPr="00E2175A">
        <w:rPr>
          <w:rFonts w:cs="Open Sans"/>
        </w:rPr>
        <w:t>es</w:t>
      </w:r>
      <w:r w:rsidR="00EA63E5" w:rsidRPr="00E2175A">
        <w:rPr>
          <w:rFonts w:cs="Open Sans"/>
        </w:rPr>
        <w:t xml:space="preserve"> not consider</w:t>
      </w:r>
      <w:r w:rsidR="00883283" w:rsidRPr="00E2175A">
        <w:rPr>
          <w:rFonts w:cs="Open Sans"/>
        </w:rPr>
        <w:t xml:space="preserve"> </w:t>
      </w:r>
      <w:r w:rsidR="00EA63E5" w:rsidRPr="00E2175A">
        <w:rPr>
          <w:rFonts w:cs="Open Sans"/>
        </w:rPr>
        <w:t>the format of the Committee to be a</w:t>
      </w:r>
      <w:r w:rsidR="00883283" w:rsidRPr="00E2175A">
        <w:rPr>
          <w:rFonts w:cs="Open Sans"/>
        </w:rPr>
        <w:t xml:space="preserve">ppropriate for investigating or </w:t>
      </w:r>
      <w:r w:rsidR="00F038AB" w:rsidRPr="00E2175A">
        <w:rPr>
          <w:rFonts w:cs="Open Sans"/>
        </w:rPr>
        <w:t>responding to sexual harassment</w:t>
      </w:r>
      <w:r w:rsidR="00883283" w:rsidRPr="00E2175A">
        <w:rPr>
          <w:rFonts w:cs="Open Sans"/>
        </w:rPr>
        <w:t>, given the nature of the misconduct and the trauma that can result from these experiences. Given this, the Commission recommend</w:t>
      </w:r>
      <w:r w:rsidR="00066DD0" w:rsidRPr="00E2175A">
        <w:rPr>
          <w:rFonts w:cs="Open Sans"/>
        </w:rPr>
        <w:t>s</w:t>
      </w:r>
      <w:r w:rsidR="00883283" w:rsidRPr="00E2175A">
        <w:rPr>
          <w:rFonts w:cs="Open Sans"/>
        </w:rPr>
        <w:t xml:space="preserve"> that </w:t>
      </w:r>
      <w:r w:rsidRPr="00E2175A">
        <w:rPr>
          <w:rFonts w:cs="Open Sans"/>
        </w:rPr>
        <w:t>St Albert’s College</w:t>
      </w:r>
      <w:r w:rsidR="00883283" w:rsidRPr="00E2175A">
        <w:rPr>
          <w:rFonts w:cs="Open Sans"/>
        </w:rPr>
        <w:t xml:space="preserve"> discontinue the use of the Committee to deliberate on matters relating to sexual harassment. Further, the Commission recommend</w:t>
      </w:r>
      <w:r w:rsidR="00066DD0" w:rsidRPr="00E2175A">
        <w:rPr>
          <w:rFonts w:cs="Open Sans"/>
        </w:rPr>
        <w:t>s</w:t>
      </w:r>
      <w:r w:rsidR="00883283" w:rsidRPr="00E2175A">
        <w:rPr>
          <w:rFonts w:cs="Open Sans"/>
        </w:rPr>
        <w:t xml:space="preserve"> that </w:t>
      </w:r>
      <w:r w:rsidRPr="00E2175A">
        <w:rPr>
          <w:rFonts w:cs="Open Sans"/>
        </w:rPr>
        <w:t>St Albert’s College</w:t>
      </w:r>
      <w:r w:rsidR="00883283" w:rsidRPr="00E2175A">
        <w:rPr>
          <w:rFonts w:cs="Open Sans"/>
        </w:rPr>
        <w:t xml:space="preserve"> commission an independent review to determine the impact and efficacy of the model in addressing and responding to other forms of behavioural misconduct within residential college settings.</w:t>
      </w:r>
    </w:p>
    <w:p w14:paraId="18B65B82" w14:textId="1382AD34" w:rsidR="009D7683" w:rsidRPr="00E2175A" w:rsidRDefault="00785660" w:rsidP="00A16644">
      <w:pPr>
        <w:rPr>
          <w:rFonts w:cs="Open Sans"/>
        </w:rPr>
      </w:pPr>
      <w:r w:rsidRPr="00E2175A">
        <w:rPr>
          <w:rFonts w:cs="Open Sans"/>
        </w:rPr>
        <w:t>There are multiple pathways for formally reporting and disclosing sexual assault and sexual harassment. Residents can disclose or formally report incidents related to sexual assault and sexual harassment both internally within their college</w:t>
      </w:r>
      <w:r w:rsidR="00910EA0" w:rsidRPr="00E2175A">
        <w:rPr>
          <w:rFonts w:cs="Open Sans"/>
        </w:rPr>
        <w:t xml:space="preserve">, </w:t>
      </w:r>
      <w:r w:rsidRPr="00E2175A">
        <w:rPr>
          <w:rFonts w:cs="Open Sans"/>
        </w:rPr>
        <w:t>externally at UNE via the SGU</w:t>
      </w:r>
      <w:r w:rsidR="00910EA0" w:rsidRPr="00E2175A">
        <w:rPr>
          <w:rFonts w:cs="Open Sans"/>
        </w:rPr>
        <w:t>, as well as to external authorities like the police or the Australian Human Rights Commission</w:t>
      </w:r>
      <w:r w:rsidRPr="00E2175A">
        <w:rPr>
          <w:rFonts w:cs="Open Sans"/>
        </w:rPr>
        <w:t xml:space="preserve">. However, most residents </w:t>
      </w:r>
      <w:r w:rsidR="00910EA0" w:rsidRPr="00E2175A">
        <w:rPr>
          <w:rFonts w:cs="Open Sans"/>
        </w:rPr>
        <w:t xml:space="preserve">appear to </w:t>
      </w:r>
      <w:r w:rsidRPr="00E2175A">
        <w:rPr>
          <w:rFonts w:cs="Open Sans"/>
        </w:rPr>
        <w:t>prefer to utilise internal reporting processes, and the Commission has a number of concerns relating to this preference. The Commission recommends that external reporting processes be more widely promoted to address this</w:t>
      </w:r>
      <w:r w:rsidR="00910EA0" w:rsidRPr="00E2175A">
        <w:rPr>
          <w:rFonts w:cs="Open Sans"/>
        </w:rPr>
        <w:t>, to ensure students are making informed decisions.</w:t>
      </w:r>
    </w:p>
    <w:p w14:paraId="26E159CD" w14:textId="77777777" w:rsidR="00F72F53" w:rsidRPr="00E2175A" w:rsidRDefault="00F72F53" w:rsidP="008D556A">
      <w:pPr>
        <w:pStyle w:val="Heading2"/>
      </w:pPr>
      <w:bookmarkStart w:id="199" w:name="_Toc524692203"/>
      <w:bookmarkStart w:id="200" w:name="_Toc8931216"/>
      <w:r w:rsidRPr="00E2175A">
        <w:t xml:space="preserve">Policy </w:t>
      </w:r>
      <w:r w:rsidRPr="008D556A">
        <w:t>landscape</w:t>
      </w:r>
      <w:bookmarkEnd w:id="199"/>
      <w:bookmarkEnd w:id="200"/>
    </w:p>
    <w:p w14:paraId="2E3EE391" w14:textId="77777777" w:rsidR="0056540E" w:rsidRPr="00E2175A" w:rsidRDefault="0056540E" w:rsidP="00A16644">
      <w:pPr>
        <w:rPr>
          <w:rFonts w:cs="Open Sans"/>
        </w:rPr>
      </w:pPr>
      <w:r w:rsidRPr="00E2175A">
        <w:rPr>
          <w:rFonts w:cs="Open Sans"/>
        </w:rPr>
        <w:t>There are three key UNE policies relating to sexual assault and sexual harassment:</w:t>
      </w:r>
    </w:p>
    <w:p w14:paraId="3DAD0033" w14:textId="274B7E9D" w:rsidR="0056540E" w:rsidRPr="00E2175A" w:rsidRDefault="0056540E" w:rsidP="00A87671">
      <w:pPr>
        <w:pStyle w:val="ListParagraph"/>
        <w:numPr>
          <w:ilvl w:val="0"/>
          <w:numId w:val="27"/>
        </w:numPr>
        <w:spacing w:before="120" w:after="120"/>
        <w:contextualSpacing w:val="0"/>
        <w:rPr>
          <w:rFonts w:cs="Open Sans"/>
        </w:rPr>
      </w:pPr>
      <w:r w:rsidRPr="00E2175A">
        <w:rPr>
          <w:rFonts w:cs="Open Sans"/>
        </w:rPr>
        <w:t>The Code (currently applicable to UNE-operated college residents only).</w:t>
      </w:r>
    </w:p>
    <w:p w14:paraId="30ED8C28" w14:textId="77777777" w:rsidR="0056540E" w:rsidRPr="00E2175A" w:rsidRDefault="0056540E" w:rsidP="00A87671">
      <w:pPr>
        <w:pStyle w:val="ListParagraph"/>
        <w:spacing w:before="120" w:after="120"/>
        <w:contextualSpacing w:val="0"/>
        <w:rPr>
          <w:rFonts w:cs="Open Sans"/>
        </w:rPr>
      </w:pPr>
      <w:r w:rsidRPr="00E2175A">
        <w:rPr>
          <w:rFonts w:cs="Open Sans"/>
        </w:rPr>
        <w:t>The Code outlines the principles, expectations and rules for resident conduct at UNE. Sexual assault and sexual harassment are major breaches of the Code.</w:t>
      </w:r>
    </w:p>
    <w:p w14:paraId="24269607" w14:textId="77777777" w:rsidR="0056540E" w:rsidRPr="00E2175A" w:rsidRDefault="0056540E" w:rsidP="00A87671">
      <w:pPr>
        <w:pStyle w:val="ListParagraph"/>
        <w:numPr>
          <w:ilvl w:val="0"/>
          <w:numId w:val="27"/>
        </w:numPr>
        <w:spacing w:before="120" w:after="120"/>
        <w:contextualSpacing w:val="0"/>
        <w:rPr>
          <w:rFonts w:cs="Open Sans"/>
        </w:rPr>
      </w:pPr>
      <w:r w:rsidRPr="00E2175A">
        <w:rPr>
          <w:rFonts w:cs="Open Sans"/>
        </w:rPr>
        <w:t xml:space="preserve">The </w:t>
      </w:r>
      <w:r w:rsidRPr="00E2175A">
        <w:rPr>
          <w:rFonts w:cs="Open Sans"/>
          <w:i/>
        </w:rPr>
        <w:t xml:space="preserve">Student Behavioural Misconduct Rules </w:t>
      </w:r>
      <w:r w:rsidRPr="00E2175A">
        <w:rPr>
          <w:rFonts w:cs="Open Sans"/>
        </w:rPr>
        <w:t>(the Rules) (applicable to all UNE students).</w:t>
      </w:r>
    </w:p>
    <w:p w14:paraId="7756468F" w14:textId="16450F80" w:rsidR="0056540E" w:rsidRPr="00E2175A" w:rsidRDefault="0056540E" w:rsidP="00A87671">
      <w:pPr>
        <w:pStyle w:val="ListParagraph"/>
        <w:spacing w:before="120" w:after="120"/>
        <w:contextualSpacing w:val="0"/>
        <w:rPr>
          <w:rFonts w:cs="Open Sans"/>
        </w:rPr>
      </w:pPr>
      <w:r w:rsidRPr="00E2175A">
        <w:rPr>
          <w:rFonts w:cs="Open Sans"/>
        </w:rPr>
        <w:t>The Rules set the expectations for behavioural conduct by students of UNE. Sexual assault and sexual harassment are identified as acts of behavioural misconduct in the Rules.</w:t>
      </w:r>
    </w:p>
    <w:p w14:paraId="43DDC8BF" w14:textId="77777777" w:rsidR="0056540E" w:rsidRPr="00E2175A" w:rsidRDefault="0056540E" w:rsidP="00A87671">
      <w:pPr>
        <w:pStyle w:val="ListParagraph"/>
        <w:numPr>
          <w:ilvl w:val="0"/>
          <w:numId w:val="27"/>
        </w:numPr>
        <w:spacing w:before="120" w:after="120"/>
        <w:contextualSpacing w:val="0"/>
        <w:rPr>
          <w:rFonts w:cs="Open Sans"/>
        </w:rPr>
      </w:pPr>
      <w:r w:rsidRPr="00E2175A">
        <w:rPr>
          <w:rFonts w:cs="Open Sans"/>
        </w:rPr>
        <w:t xml:space="preserve">The </w:t>
      </w:r>
      <w:r w:rsidRPr="00E2175A">
        <w:rPr>
          <w:rFonts w:cs="Open Sans"/>
          <w:i/>
        </w:rPr>
        <w:t>Sex-Based Harassment Policy</w:t>
      </w:r>
      <w:r w:rsidRPr="00E2175A">
        <w:rPr>
          <w:rFonts w:cs="Open Sans"/>
        </w:rPr>
        <w:t xml:space="preserve"> (applicable to all UNE students and staff).</w:t>
      </w:r>
    </w:p>
    <w:p w14:paraId="2E6B1756" w14:textId="72705965" w:rsidR="0056540E" w:rsidRPr="00E2175A" w:rsidRDefault="0056540E" w:rsidP="00A87671">
      <w:pPr>
        <w:pStyle w:val="ListParagraph"/>
        <w:spacing w:before="120" w:after="120"/>
        <w:contextualSpacing w:val="0"/>
        <w:rPr>
          <w:rFonts w:cs="Open Sans"/>
        </w:rPr>
      </w:pPr>
      <w:r w:rsidRPr="00E2175A">
        <w:rPr>
          <w:rFonts w:cs="Open Sans"/>
        </w:rPr>
        <w:t xml:space="preserve">The </w:t>
      </w:r>
      <w:r w:rsidRPr="00E2175A">
        <w:rPr>
          <w:rFonts w:cs="Open Sans"/>
          <w:i/>
        </w:rPr>
        <w:t>Sex-Based Harassment Policy</w:t>
      </w:r>
      <w:r w:rsidRPr="00E2175A">
        <w:rPr>
          <w:rFonts w:cs="Open Sans"/>
        </w:rPr>
        <w:t xml:space="preserve"> defines sexual assault and sexual harassment and provides information on reporting and investigation procedures and available support.</w:t>
      </w:r>
    </w:p>
    <w:p w14:paraId="5D6B10D0" w14:textId="5B2264DC" w:rsidR="00901384" w:rsidRPr="00E2175A" w:rsidRDefault="0056540E" w:rsidP="00A16644">
      <w:pPr>
        <w:rPr>
          <w:rFonts w:cs="Open Sans"/>
        </w:rPr>
      </w:pPr>
      <w:r w:rsidRPr="00E2175A">
        <w:rPr>
          <w:rFonts w:cs="Open Sans"/>
        </w:rPr>
        <w:t xml:space="preserve">In addition to the above, the </w:t>
      </w:r>
      <w:r w:rsidRPr="00E2175A">
        <w:rPr>
          <w:rFonts w:cs="Open Sans"/>
          <w:i/>
        </w:rPr>
        <w:t xml:space="preserve">Student (Related) Grievance Handling Procedures </w:t>
      </w:r>
      <w:r w:rsidRPr="00E2175A">
        <w:rPr>
          <w:rFonts w:cs="Open Sans"/>
        </w:rPr>
        <w:t xml:space="preserve">outline the process through which all grievances referred to the SGU (including reports of sexual assault and sexual harassment) are managed. UNE also has an </w:t>
      </w:r>
      <w:r w:rsidRPr="00E2175A">
        <w:rPr>
          <w:rFonts w:cs="Open Sans"/>
          <w:i/>
        </w:rPr>
        <w:t>Emergency Response Plan</w:t>
      </w:r>
      <w:r w:rsidR="008F1014" w:rsidRPr="00E2175A">
        <w:rPr>
          <w:rFonts w:cs="Open Sans"/>
          <w:i/>
        </w:rPr>
        <w:t>—</w:t>
      </w:r>
      <w:r w:rsidRPr="00E2175A">
        <w:rPr>
          <w:rFonts w:cs="Open Sans"/>
          <w:i/>
        </w:rPr>
        <w:t xml:space="preserve">Sexual Assault </w:t>
      </w:r>
      <w:r w:rsidRPr="00E2175A">
        <w:rPr>
          <w:rFonts w:cs="Open Sans"/>
        </w:rPr>
        <w:t>that outlines the response to incidents of sexual assault where there is an immediate level of risk to individual safety.</w:t>
      </w:r>
    </w:p>
    <w:p w14:paraId="6F70DBD8" w14:textId="77777777" w:rsidR="0056540E" w:rsidRPr="00E2175A" w:rsidRDefault="0056540E" w:rsidP="00A16644">
      <w:pPr>
        <w:rPr>
          <w:rFonts w:cs="Open Sans"/>
        </w:rPr>
      </w:pPr>
      <w:r w:rsidRPr="00E2175A">
        <w:rPr>
          <w:rFonts w:cs="Open Sans"/>
        </w:rPr>
        <w:t xml:space="preserve">As an independent college, </w:t>
      </w:r>
      <w:r w:rsidR="00FA37AD" w:rsidRPr="00E2175A">
        <w:rPr>
          <w:rFonts w:cs="Open Sans"/>
        </w:rPr>
        <w:t>St Albert’s College</w:t>
      </w:r>
      <w:r w:rsidRPr="00E2175A">
        <w:rPr>
          <w:rFonts w:cs="Open Sans"/>
        </w:rPr>
        <w:t xml:space="preserve"> currently has its own policies and procedures.</w:t>
      </w:r>
      <w:r w:rsidRPr="00E2175A">
        <w:rPr>
          <w:rStyle w:val="FootnoteReference"/>
          <w:rFonts w:ascii="Open Sans" w:hAnsi="Open Sans" w:cs="Open Sans"/>
        </w:rPr>
        <w:footnoteReference w:id="2"/>
      </w:r>
      <w:r w:rsidRPr="00E2175A">
        <w:rPr>
          <w:rFonts w:cs="Open Sans"/>
        </w:rPr>
        <w:t xml:space="preserve"> There are three key </w:t>
      </w:r>
      <w:r w:rsidR="00FA37AD" w:rsidRPr="00E2175A">
        <w:rPr>
          <w:rFonts w:cs="Open Sans"/>
        </w:rPr>
        <w:t>St Albert’s College</w:t>
      </w:r>
      <w:r w:rsidRPr="00E2175A">
        <w:rPr>
          <w:rFonts w:cs="Open Sans"/>
        </w:rPr>
        <w:t xml:space="preserve"> policies and procedures that relate to sexual assault and sexual harassment.</w:t>
      </w:r>
    </w:p>
    <w:p w14:paraId="57AED6F7" w14:textId="77777777" w:rsidR="0056540E" w:rsidRPr="00E2175A" w:rsidRDefault="0056540E" w:rsidP="00564A43">
      <w:pPr>
        <w:pStyle w:val="ListParagraph"/>
        <w:numPr>
          <w:ilvl w:val="0"/>
          <w:numId w:val="33"/>
        </w:numPr>
        <w:spacing w:before="120" w:after="120"/>
        <w:contextualSpacing w:val="0"/>
        <w:rPr>
          <w:rFonts w:cs="Open Sans"/>
        </w:rPr>
      </w:pPr>
      <w:r w:rsidRPr="00E2175A">
        <w:rPr>
          <w:rFonts w:cs="Open Sans"/>
          <w:i/>
        </w:rPr>
        <w:t>Behavioural Expectations Policy</w:t>
      </w:r>
    </w:p>
    <w:p w14:paraId="6979B857" w14:textId="51843EC9" w:rsidR="00836719" w:rsidRPr="00E2175A" w:rsidRDefault="0056540E" w:rsidP="008D556A">
      <w:pPr>
        <w:pStyle w:val="ListParagraph"/>
        <w:spacing w:before="120"/>
        <w:contextualSpacing w:val="0"/>
        <w:rPr>
          <w:rFonts w:cs="Open Sans"/>
        </w:rPr>
      </w:pPr>
      <w:r w:rsidRPr="00E2175A">
        <w:rPr>
          <w:rFonts w:cs="Open Sans"/>
        </w:rPr>
        <w:t xml:space="preserve">The </w:t>
      </w:r>
      <w:r w:rsidRPr="00E2175A">
        <w:rPr>
          <w:rFonts w:cs="Open Sans"/>
          <w:i/>
        </w:rPr>
        <w:t>Behavioural Expectations Policy</w:t>
      </w:r>
      <w:r w:rsidRPr="00E2175A">
        <w:rPr>
          <w:rFonts w:cs="Open Sans"/>
        </w:rPr>
        <w:t xml:space="preserve"> outlines the standards of behaviour which all </w:t>
      </w:r>
      <w:r w:rsidR="00FA37AD" w:rsidRPr="00E2175A">
        <w:rPr>
          <w:rFonts w:cs="Open Sans"/>
        </w:rPr>
        <w:t>St Albert’s College</w:t>
      </w:r>
      <w:r w:rsidRPr="00E2175A">
        <w:rPr>
          <w:rFonts w:cs="Open Sans"/>
        </w:rPr>
        <w:t xml:space="preserve"> residents are to uphold, including those relating to sexual and sexist harassment, hazing, confidentiality, and noise.</w:t>
      </w:r>
    </w:p>
    <w:p w14:paraId="7DA1D00C" w14:textId="77777777" w:rsidR="0056540E" w:rsidRPr="00E2175A" w:rsidRDefault="0056540E" w:rsidP="00564A43">
      <w:pPr>
        <w:pStyle w:val="ListParagraph"/>
        <w:numPr>
          <w:ilvl w:val="0"/>
          <w:numId w:val="33"/>
        </w:numPr>
        <w:spacing w:before="120" w:after="120"/>
        <w:contextualSpacing w:val="0"/>
        <w:rPr>
          <w:rFonts w:cs="Open Sans"/>
          <w:i/>
        </w:rPr>
      </w:pPr>
      <w:r w:rsidRPr="00E2175A">
        <w:rPr>
          <w:rFonts w:cs="Open Sans"/>
          <w:i/>
        </w:rPr>
        <w:t>Disciplinary Procedures</w:t>
      </w:r>
    </w:p>
    <w:p w14:paraId="43B75285" w14:textId="34328859" w:rsidR="0056540E" w:rsidRPr="00E2175A" w:rsidRDefault="0056540E" w:rsidP="008D556A">
      <w:pPr>
        <w:pStyle w:val="ListParagraph"/>
        <w:spacing w:before="120"/>
        <w:contextualSpacing w:val="0"/>
        <w:rPr>
          <w:rFonts w:cs="Open Sans"/>
        </w:rPr>
      </w:pPr>
      <w:r w:rsidRPr="00E2175A">
        <w:rPr>
          <w:rFonts w:cs="Open Sans"/>
        </w:rPr>
        <w:t xml:space="preserve">The </w:t>
      </w:r>
      <w:r w:rsidRPr="00E2175A">
        <w:rPr>
          <w:rFonts w:cs="Open Sans"/>
          <w:i/>
        </w:rPr>
        <w:t>Disciplinary Procedures</w:t>
      </w:r>
      <w:r w:rsidRPr="00E2175A">
        <w:rPr>
          <w:rFonts w:cs="Open Sans"/>
        </w:rPr>
        <w:t xml:space="preserve"> detail the investigation and disciplinary procedures following a breach of expected behaviour.</w:t>
      </w:r>
    </w:p>
    <w:p w14:paraId="6AE5A363" w14:textId="77777777" w:rsidR="0056540E" w:rsidRPr="00E2175A" w:rsidRDefault="0056540E" w:rsidP="00564A43">
      <w:pPr>
        <w:pStyle w:val="ListParagraph"/>
        <w:numPr>
          <w:ilvl w:val="0"/>
          <w:numId w:val="33"/>
        </w:numPr>
        <w:spacing w:before="120" w:after="120"/>
        <w:contextualSpacing w:val="0"/>
        <w:rPr>
          <w:rFonts w:cs="Open Sans"/>
          <w:i/>
        </w:rPr>
      </w:pPr>
      <w:r w:rsidRPr="00E2175A">
        <w:rPr>
          <w:rFonts w:cs="Open Sans"/>
          <w:i/>
        </w:rPr>
        <w:t>Procedure for Reporting Sexual Harassment or Assault</w:t>
      </w:r>
    </w:p>
    <w:p w14:paraId="06B9FC76" w14:textId="59699051" w:rsidR="0090322D" w:rsidRDefault="0056540E" w:rsidP="00564A43">
      <w:pPr>
        <w:pStyle w:val="ListParagraph"/>
        <w:spacing w:before="120" w:after="120"/>
        <w:contextualSpacing w:val="0"/>
        <w:rPr>
          <w:rFonts w:cs="Open Sans"/>
        </w:rPr>
      </w:pPr>
      <w:r w:rsidRPr="00E2175A">
        <w:rPr>
          <w:rFonts w:cs="Open Sans"/>
        </w:rPr>
        <w:t>The</w:t>
      </w:r>
      <w:r w:rsidRPr="00E2175A">
        <w:rPr>
          <w:rFonts w:cs="Open Sans"/>
          <w:i/>
        </w:rPr>
        <w:t xml:space="preserve"> Procedure for Reporting Sexual Harassment or Assault</w:t>
      </w:r>
      <w:r w:rsidRPr="00E2175A">
        <w:rPr>
          <w:rFonts w:cs="Open Sans"/>
        </w:rPr>
        <w:t xml:space="preserve"> outlines the reporting and disciplinary processes and available supports following a report related to sexual assault and sexual harassment.</w:t>
      </w:r>
    </w:p>
    <w:p w14:paraId="5B24B521" w14:textId="2A458988" w:rsidR="003014B8" w:rsidRDefault="003014B8">
      <w:pPr>
        <w:keepLines w:val="0"/>
        <w:spacing w:before="0" w:after="0"/>
      </w:pPr>
      <w:r>
        <w:br w:type="page"/>
      </w:r>
    </w:p>
    <w:p w14:paraId="2816F922" w14:textId="77777777" w:rsidR="00621EC6" w:rsidRPr="00E2175A" w:rsidRDefault="00621EC6" w:rsidP="008D556A">
      <w:pPr>
        <w:pStyle w:val="Heading2"/>
      </w:pPr>
      <w:bookmarkStart w:id="201" w:name="_Toc524692204"/>
      <w:bookmarkStart w:id="202" w:name="_Toc8931217"/>
      <w:r w:rsidRPr="00E2175A">
        <w:t xml:space="preserve">Inconsistencies </w:t>
      </w:r>
      <w:r w:rsidRPr="008D556A">
        <w:t>between</w:t>
      </w:r>
      <w:r w:rsidRPr="00E2175A">
        <w:t xml:space="preserve"> policies</w:t>
      </w:r>
      <w:bookmarkEnd w:id="201"/>
      <w:bookmarkEnd w:id="202"/>
    </w:p>
    <w:p w14:paraId="14606505" w14:textId="419FE206" w:rsidR="00621EC6" w:rsidRPr="00E2175A" w:rsidRDefault="00621EC6" w:rsidP="00A16644">
      <w:pPr>
        <w:rPr>
          <w:rFonts w:cs="Open Sans"/>
        </w:rPr>
      </w:pPr>
      <w:r w:rsidRPr="00E2175A">
        <w:rPr>
          <w:rFonts w:cs="Open Sans"/>
        </w:rPr>
        <w:t xml:space="preserve">There are a number of inconsistencies between the Code, the Rules and the </w:t>
      </w:r>
      <w:r w:rsidRPr="00E2175A">
        <w:rPr>
          <w:rFonts w:cs="Open Sans"/>
          <w:i/>
        </w:rPr>
        <w:t>Sex-Based Harassment Policy</w:t>
      </w:r>
      <w:r w:rsidRPr="00E2175A">
        <w:rPr>
          <w:rFonts w:cs="Open Sans"/>
        </w:rPr>
        <w:t>.</w:t>
      </w:r>
    </w:p>
    <w:p w14:paraId="51103839" w14:textId="2DAED812" w:rsidR="00621EC6" w:rsidRPr="00E2175A" w:rsidRDefault="00836719" w:rsidP="00A16644">
      <w:pPr>
        <w:rPr>
          <w:rFonts w:cs="Open Sans"/>
        </w:rPr>
      </w:pPr>
      <w:r w:rsidRPr="00E2175A">
        <w:rPr>
          <w:rFonts w:cs="Open Sans"/>
        </w:rPr>
        <w:t>B</w:t>
      </w:r>
      <w:r w:rsidR="00621EC6" w:rsidRPr="00E2175A">
        <w:rPr>
          <w:rFonts w:cs="Open Sans"/>
        </w:rPr>
        <w:t xml:space="preserve">oth the Code and the Rules respectively stipulate that matters of sexual </w:t>
      </w:r>
      <w:r w:rsidR="006803AA" w:rsidRPr="00E2175A">
        <w:rPr>
          <w:rFonts w:cs="Open Sans"/>
        </w:rPr>
        <w:t xml:space="preserve">harassment </w:t>
      </w:r>
      <w:r w:rsidR="00621EC6" w:rsidRPr="00E2175A">
        <w:rPr>
          <w:rFonts w:cs="Open Sans"/>
        </w:rPr>
        <w:t xml:space="preserve">and sexual </w:t>
      </w:r>
      <w:r w:rsidR="006803AA" w:rsidRPr="00E2175A">
        <w:rPr>
          <w:rFonts w:cs="Open Sans"/>
        </w:rPr>
        <w:t xml:space="preserve">assault </w:t>
      </w:r>
      <w:r w:rsidR="00621EC6" w:rsidRPr="00E2175A">
        <w:rPr>
          <w:rFonts w:cs="Open Sans"/>
        </w:rPr>
        <w:t xml:space="preserve">are to be referred to the SGU or Pro Vice Chancellor, Academic Innovation (whereby the SGU can act as a delegate). </w:t>
      </w:r>
      <w:r w:rsidR="00190A4E" w:rsidRPr="00E2175A">
        <w:rPr>
          <w:rFonts w:cs="Open Sans"/>
        </w:rPr>
        <w:t xml:space="preserve">This </w:t>
      </w:r>
      <w:r w:rsidR="00621EC6" w:rsidRPr="00E2175A">
        <w:rPr>
          <w:rFonts w:cs="Open Sans"/>
        </w:rPr>
        <w:t xml:space="preserve">differs </w:t>
      </w:r>
      <w:r w:rsidR="009717C3" w:rsidRPr="00E2175A">
        <w:rPr>
          <w:rFonts w:cs="Open Sans"/>
        </w:rPr>
        <w:t xml:space="preserve">from </w:t>
      </w:r>
      <w:r w:rsidR="00621EC6" w:rsidRPr="00E2175A">
        <w:rPr>
          <w:rFonts w:cs="Open Sans"/>
        </w:rPr>
        <w:t xml:space="preserve">the process outlined in the </w:t>
      </w:r>
      <w:r w:rsidR="00621EC6" w:rsidRPr="00E2175A">
        <w:rPr>
          <w:rFonts w:cs="Open Sans"/>
          <w:i/>
        </w:rPr>
        <w:t>Sex-Based Harassment Policy,</w:t>
      </w:r>
      <w:r w:rsidR="00621EC6" w:rsidRPr="00E2175A">
        <w:rPr>
          <w:rFonts w:cs="Open Sans"/>
        </w:rPr>
        <w:t xml:space="preserve"> which states that most complaints of sexual harassment are to be resolved though information, discussions mediations and conciliation. The policy also states that it may be appropriate in some instances for the person having experienced the alleged sex-based harassment to address the matter directly</w:t>
      </w:r>
      <w:r w:rsidRPr="00E2175A">
        <w:rPr>
          <w:rFonts w:cs="Open Sans"/>
        </w:rPr>
        <w:t xml:space="preserve"> with the alleged perpetrator.</w:t>
      </w:r>
    </w:p>
    <w:p w14:paraId="7649C084" w14:textId="27A406DA" w:rsidR="00621EC6" w:rsidRPr="00E2175A" w:rsidRDefault="00621EC6" w:rsidP="00A16644">
      <w:pPr>
        <w:rPr>
          <w:rFonts w:cs="Open Sans"/>
        </w:rPr>
      </w:pPr>
      <w:r w:rsidRPr="00E2175A">
        <w:rPr>
          <w:rFonts w:cs="Open Sans"/>
        </w:rPr>
        <w:t xml:space="preserve">This is similarly put in the </w:t>
      </w:r>
      <w:r w:rsidRPr="00E2175A">
        <w:rPr>
          <w:rFonts w:cs="Open Sans"/>
          <w:i/>
        </w:rPr>
        <w:t>Student (Related) Grievance Handling Procedures</w:t>
      </w:r>
      <w:r w:rsidRPr="00E2175A">
        <w:rPr>
          <w:rFonts w:cs="Open Sans"/>
        </w:rPr>
        <w:t xml:space="preserve">, where parties to a grievance are strongly encouraged to engage a direct approach to resolve their issues prior to lodging a formal written grievance. However, it should be noted that this recommendation extends to all forms of grievances. The Commission </w:t>
      </w:r>
      <w:r w:rsidR="00EA63E5" w:rsidRPr="00E2175A">
        <w:rPr>
          <w:rFonts w:cs="Open Sans"/>
        </w:rPr>
        <w:t>considers</w:t>
      </w:r>
      <w:r w:rsidRPr="00E2175A">
        <w:rPr>
          <w:rFonts w:cs="Open Sans"/>
        </w:rPr>
        <w:t xml:space="preserve"> that such an approach is not suitable for grievances that </w:t>
      </w:r>
      <w:r w:rsidR="009C1981" w:rsidRPr="00E2175A">
        <w:rPr>
          <w:rFonts w:cs="Open Sans"/>
        </w:rPr>
        <w:t xml:space="preserve">may/are likely to </w:t>
      </w:r>
      <w:r w:rsidRPr="00E2175A">
        <w:rPr>
          <w:rFonts w:cs="Open Sans"/>
        </w:rPr>
        <w:t>have caused trauma, such as sexual assault and sexual harassment.</w:t>
      </w:r>
    </w:p>
    <w:p w14:paraId="066B71AE" w14:textId="5AA7AAA4" w:rsidR="00621EC6" w:rsidRPr="00E2175A" w:rsidRDefault="00621EC6" w:rsidP="00A16644">
      <w:pPr>
        <w:rPr>
          <w:rFonts w:cs="Open Sans"/>
        </w:rPr>
      </w:pPr>
      <w:r w:rsidRPr="00E2175A">
        <w:rPr>
          <w:rFonts w:cs="Open Sans"/>
        </w:rPr>
        <w:t xml:space="preserve">Further, there is no direct reference to the SGU in UNE’s </w:t>
      </w:r>
      <w:r w:rsidRPr="00E2175A">
        <w:rPr>
          <w:rFonts w:cs="Open Sans"/>
          <w:i/>
        </w:rPr>
        <w:t>Sex-Based Harassment Policy</w:t>
      </w:r>
      <w:r w:rsidRPr="00E2175A">
        <w:rPr>
          <w:rFonts w:cs="Open Sans"/>
        </w:rPr>
        <w:t>. Instead, the policy states that initial support and guidance is to be provided by Equal Opportunity Officers, which the Commissio</w:t>
      </w:r>
      <w:r w:rsidR="00836719" w:rsidRPr="00E2175A">
        <w:rPr>
          <w:rFonts w:cs="Open Sans"/>
        </w:rPr>
        <w:t>n understands no longer exist</w:t>
      </w:r>
      <w:r w:rsidR="00496B9C" w:rsidRPr="00E2175A">
        <w:rPr>
          <w:rFonts w:cs="Open Sans"/>
        </w:rPr>
        <w:t>s</w:t>
      </w:r>
      <w:r w:rsidR="00836719" w:rsidRPr="00E2175A">
        <w:rPr>
          <w:rFonts w:cs="Open Sans"/>
        </w:rPr>
        <w:t>.</w:t>
      </w:r>
    </w:p>
    <w:p w14:paraId="738ABE96" w14:textId="2CBE74B5" w:rsidR="003014B8" w:rsidRDefault="00621EC6" w:rsidP="00A16644">
      <w:pPr>
        <w:rPr>
          <w:rFonts w:cs="Open Sans"/>
        </w:rPr>
      </w:pPr>
      <w:r w:rsidRPr="00E2175A">
        <w:rPr>
          <w:rFonts w:cs="Open Sans"/>
        </w:rPr>
        <w:t xml:space="preserve">There are also inconsistencies in responding to matters of sexual assault between the Code and Rules, and UNE’s </w:t>
      </w:r>
      <w:r w:rsidRPr="00E2175A">
        <w:rPr>
          <w:rFonts w:cs="Open Sans"/>
          <w:i/>
        </w:rPr>
        <w:t>Sex-Based Harassment Policy</w:t>
      </w:r>
      <w:r w:rsidRPr="00E2175A">
        <w:rPr>
          <w:rFonts w:cs="Open Sans"/>
        </w:rPr>
        <w:t xml:space="preserve">. </w:t>
      </w:r>
      <w:r w:rsidR="006803AA" w:rsidRPr="00E2175A">
        <w:rPr>
          <w:rFonts w:cs="Open Sans"/>
        </w:rPr>
        <w:t xml:space="preserve">While the Code notes that if a student witnesses an assault, or suspects someone has been assaulted, they can report their observations to the police, UNE’s </w:t>
      </w:r>
      <w:r w:rsidR="006803AA" w:rsidRPr="00E2175A">
        <w:rPr>
          <w:rFonts w:cs="Open Sans"/>
          <w:i/>
        </w:rPr>
        <w:t>Sex-Based Harassment Policy</w:t>
      </w:r>
      <w:r w:rsidR="006803AA" w:rsidRPr="00E2175A">
        <w:rPr>
          <w:rFonts w:cs="Open Sans"/>
        </w:rPr>
        <w:t xml:space="preserve"> bypasses internal reporting processes and recommends that incidents of sexual assault and rape be reported to the police. The Rules do not mention the possibility of police involvement in relation to sexual assault.</w:t>
      </w:r>
    </w:p>
    <w:p w14:paraId="671EC4F3" w14:textId="2190131B" w:rsidR="00621EC6" w:rsidRPr="00E2175A" w:rsidRDefault="0062268E" w:rsidP="00A16644">
      <w:pPr>
        <w:rPr>
          <w:rFonts w:cs="Open Sans"/>
        </w:rPr>
      </w:pPr>
      <w:r w:rsidRPr="00E2175A">
        <w:rPr>
          <w:rFonts w:cs="Open Sans"/>
        </w:rPr>
        <w:t>T</w:t>
      </w:r>
      <w:r w:rsidR="00621EC6" w:rsidRPr="00E2175A">
        <w:rPr>
          <w:rFonts w:cs="Open Sans"/>
        </w:rPr>
        <w:t xml:space="preserve">he development of one standalone policy that supersedes existing policies, as per recommendation </w:t>
      </w:r>
      <w:r w:rsidR="0072117A" w:rsidRPr="00E2175A">
        <w:rPr>
          <w:rFonts w:cs="Open Sans"/>
        </w:rPr>
        <w:t>1</w:t>
      </w:r>
      <w:r w:rsidR="007063B3" w:rsidRPr="00E2175A">
        <w:rPr>
          <w:rFonts w:cs="Open Sans"/>
        </w:rPr>
        <w:t>6</w:t>
      </w:r>
      <w:r w:rsidR="00621EC6" w:rsidRPr="00E2175A">
        <w:rPr>
          <w:rFonts w:cs="Open Sans"/>
        </w:rPr>
        <w:t xml:space="preserve">, will </w:t>
      </w:r>
      <w:r w:rsidR="00836719" w:rsidRPr="00E2175A">
        <w:rPr>
          <w:rFonts w:cs="Open Sans"/>
        </w:rPr>
        <w:t>address these inconsistencies.</w:t>
      </w:r>
    </w:p>
    <w:p w14:paraId="22769172" w14:textId="77777777" w:rsidR="00621EC6" w:rsidRPr="00E2175A" w:rsidRDefault="00621EC6" w:rsidP="00A16644">
      <w:pPr>
        <w:tabs>
          <w:tab w:val="left" w:pos="5235"/>
        </w:tabs>
        <w:rPr>
          <w:rFonts w:cs="Open Sans"/>
        </w:rPr>
      </w:pPr>
      <w:r w:rsidRPr="00E2175A">
        <w:rPr>
          <w:rFonts w:cs="Open Sans"/>
        </w:rPr>
        <w:t xml:space="preserve">There are also a number of inconsistencies between the relevant </w:t>
      </w:r>
      <w:r w:rsidR="00FA37AD" w:rsidRPr="00E2175A">
        <w:rPr>
          <w:rFonts w:cs="Open Sans"/>
        </w:rPr>
        <w:t>St Albert’s College</w:t>
      </w:r>
      <w:r w:rsidRPr="00E2175A">
        <w:rPr>
          <w:rFonts w:cs="Open Sans"/>
        </w:rPr>
        <w:t xml:space="preserve"> policies and UNE policies. While </w:t>
      </w:r>
      <w:r w:rsidR="00FA37AD" w:rsidRPr="00E2175A">
        <w:rPr>
          <w:rFonts w:cs="Open Sans"/>
        </w:rPr>
        <w:t>St Albert’s College</w:t>
      </w:r>
      <w:r w:rsidRPr="00E2175A">
        <w:rPr>
          <w:rFonts w:cs="Open Sans"/>
        </w:rPr>
        <w:t xml:space="preserve"> does not adhere to the Code, the </w:t>
      </w:r>
      <w:r w:rsidRPr="00E2175A">
        <w:rPr>
          <w:rFonts w:cs="Open Sans"/>
          <w:i/>
        </w:rPr>
        <w:t>Behavioural Expectations Policy</w:t>
      </w:r>
      <w:r w:rsidRPr="00E2175A">
        <w:rPr>
          <w:rFonts w:cs="Open Sans"/>
        </w:rPr>
        <w:t xml:space="preserve"> states that all formal complaints will be investigated and dealt with in accordance with the Code. However, the</w:t>
      </w:r>
      <w:r w:rsidRPr="00E2175A">
        <w:rPr>
          <w:rFonts w:cs="Open Sans"/>
          <w:i/>
        </w:rPr>
        <w:t xml:space="preserve"> Disciplinary Procedures</w:t>
      </w:r>
      <w:r w:rsidRPr="00E2175A">
        <w:rPr>
          <w:rFonts w:cs="Open Sans"/>
        </w:rPr>
        <w:t xml:space="preserve"> details a process for managing reports of behaviour misconduct that involves the use of ‘student disciplinary hearings‘ (also known as College Discipline Committees), an approach not aligned with the Code. </w:t>
      </w:r>
      <w:r w:rsidR="00FA37AD" w:rsidRPr="00E2175A">
        <w:rPr>
          <w:rFonts w:cs="Open Sans"/>
        </w:rPr>
        <w:t>St Albert’s College</w:t>
      </w:r>
      <w:r w:rsidRPr="00E2175A">
        <w:rPr>
          <w:rFonts w:cs="Open Sans"/>
        </w:rPr>
        <w:t xml:space="preserve"> also does not utilise the penalty point system outlined in the Code and does not refer serious misconduct to the SGU for investigat</w:t>
      </w:r>
      <w:r w:rsidR="00836719" w:rsidRPr="00E2175A">
        <w:rPr>
          <w:rFonts w:cs="Open Sans"/>
        </w:rPr>
        <w:t>ion as required under the Code.</w:t>
      </w:r>
    </w:p>
    <w:p w14:paraId="39B67CDC" w14:textId="41D25176" w:rsidR="00621EC6" w:rsidRPr="00B375C7" w:rsidRDefault="00621EC6" w:rsidP="00A16644">
      <w:pPr>
        <w:rPr>
          <w:rFonts w:cs="Open Sans"/>
        </w:rPr>
      </w:pPr>
      <w:r w:rsidRPr="00E2175A">
        <w:rPr>
          <w:rFonts w:cs="Open Sans"/>
        </w:rPr>
        <w:t xml:space="preserve">As outlined in recommendation </w:t>
      </w:r>
      <w:r w:rsidR="00496B9C" w:rsidRPr="00E2175A">
        <w:rPr>
          <w:rFonts w:cs="Open Sans"/>
        </w:rPr>
        <w:t>10</w:t>
      </w:r>
      <w:r w:rsidRPr="00E2175A">
        <w:rPr>
          <w:rFonts w:cs="Open Sans"/>
        </w:rPr>
        <w:t xml:space="preserve">, it is recommended that </w:t>
      </w:r>
      <w:r w:rsidR="00FA37AD" w:rsidRPr="00E2175A">
        <w:rPr>
          <w:rFonts w:cs="Open Sans"/>
        </w:rPr>
        <w:t>St Albert’s College</w:t>
      </w:r>
      <w:r w:rsidRPr="00E2175A">
        <w:rPr>
          <w:rFonts w:cs="Open Sans"/>
        </w:rPr>
        <w:t xml:space="preserve"> formally </w:t>
      </w:r>
      <w:r w:rsidR="009717C3" w:rsidRPr="00E2175A">
        <w:rPr>
          <w:rFonts w:cs="Open Sans"/>
        </w:rPr>
        <w:t>adopt</w:t>
      </w:r>
      <w:r w:rsidRPr="00E2175A">
        <w:rPr>
          <w:rFonts w:cs="Open Sans"/>
        </w:rPr>
        <w:t xml:space="preserve"> the Code, effective </w:t>
      </w:r>
      <w:r w:rsidR="009717C3" w:rsidRPr="00E2175A">
        <w:rPr>
          <w:rFonts w:cs="Open Sans"/>
        </w:rPr>
        <w:t xml:space="preserve">from </w:t>
      </w:r>
      <w:r w:rsidRPr="00E2175A">
        <w:rPr>
          <w:rFonts w:cs="Open Sans"/>
        </w:rPr>
        <w:t>2019. When adopted, the Code will supersede the</w:t>
      </w:r>
      <w:r w:rsidRPr="00E2175A">
        <w:rPr>
          <w:rFonts w:cs="Open Sans"/>
          <w:i/>
        </w:rPr>
        <w:t xml:space="preserve"> Behavioural Expectations Policy</w:t>
      </w:r>
      <w:r w:rsidRPr="00E2175A">
        <w:rPr>
          <w:rFonts w:cs="Open Sans"/>
        </w:rPr>
        <w:t xml:space="preserve"> and </w:t>
      </w:r>
      <w:r w:rsidRPr="00E2175A">
        <w:rPr>
          <w:rFonts w:cs="Open Sans"/>
          <w:i/>
        </w:rPr>
        <w:t xml:space="preserve">Disciplinary Procedures, </w:t>
      </w:r>
      <w:r w:rsidRPr="00E2175A">
        <w:rPr>
          <w:rFonts w:cs="Open Sans"/>
        </w:rPr>
        <w:t xml:space="preserve">and will ensure there is consistency with the management of and response to behavioural misconduct within all UNE residential college settings. As part of the implementation of the Code at </w:t>
      </w:r>
      <w:r w:rsidR="00FA37AD" w:rsidRPr="00E2175A">
        <w:rPr>
          <w:rFonts w:cs="Open Sans"/>
        </w:rPr>
        <w:t>St Albert’s College</w:t>
      </w:r>
      <w:r w:rsidRPr="00E2175A">
        <w:rPr>
          <w:rFonts w:cs="Open Sans"/>
        </w:rPr>
        <w:t xml:space="preserve">, a review of </w:t>
      </w:r>
      <w:r w:rsidR="00FA37AD" w:rsidRPr="00E2175A">
        <w:rPr>
          <w:rFonts w:cs="Open Sans"/>
        </w:rPr>
        <w:t>St Albert’s College</w:t>
      </w:r>
      <w:r w:rsidRPr="00E2175A">
        <w:rPr>
          <w:rFonts w:cs="Open Sans"/>
        </w:rPr>
        <w:t xml:space="preserve"> policies should be undertaken. This will seek to identify areas of duplication between the Code and existing </w:t>
      </w:r>
      <w:r w:rsidR="00FA37AD" w:rsidRPr="00E2175A">
        <w:rPr>
          <w:rFonts w:cs="Open Sans"/>
        </w:rPr>
        <w:t>St Albert’s College</w:t>
      </w:r>
      <w:r w:rsidRPr="00E2175A">
        <w:rPr>
          <w:rFonts w:cs="Open Sans"/>
        </w:rPr>
        <w:t xml:space="preserve"> policies, and allow for policies that duplicate the Code to be superseded. The Commission expects this would include the </w:t>
      </w:r>
      <w:r w:rsidRPr="00E2175A">
        <w:rPr>
          <w:rFonts w:cs="Open Sans"/>
          <w:i/>
        </w:rPr>
        <w:t xml:space="preserve">Behavioural Expectations Policy </w:t>
      </w:r>
      <w:r w:rsidRPr="00E2175A">
        <w:rPr>
          <w:rFonts w:cs="Open Sans"/>
        </w:rPr>
        <w:t xml:space="preserve">and the </w:t>
      </w:r>
      <w:r w:rsidRPr="00E2175A">
        <w:rPr>
          <w:rFonts w:cs="Open Sans"/>
          <w:i/>
        </w:rPr>
        <w:t>Disciplinary Procedures.</w:t>
      </w:r>
    </w:p>
    <w:p w14:paraId="28E0D179" w14:textId="77777777" w:rsidR="00621EC6" w:rsidRPr="00E2175A" w:rsidRDefault="00621EC6" w:rsidP="008D556A">
      <w:pPr>
        <w:pStyle w:val="Heading2"/>
      </w:pPr>
      <w:bookmarkStart w:id="203" w:name="_Toc524692205"/>
      <w:bookmarkStart w:id="204" w:name="_Toc8931218"/>
      <w:r w:rsidRPr="00E2175A">
        <w:t>Timeframes for lodging a complaint</w:t>
      </w:r>
      <w:bookmarkEnd w:id="203"/>
      <w:bookmarkEnd w:id="204"/>
    </w:p>
    <w:p w14:paraId="53D0E8B8" w14:textId="3C8BF422" w:rsidR="00621EC6" w:rsidRPr="00E2175A" w:rsidRDefault="00621EC6" w:rsidP="00A16644">
      <w:pPr>
        <w:rPr>
          <w:rFonts w:cs="Open Sans"/>
        </w:rPr>
      </w:pPr>
      <w:r w:rsidRPr="00E2175A">
        <w:rPr>
          <w:rFonts w:cs="Open Sans"/>
        </w:rPr>
        <w:t>Another discrepancy identified</w:t>
      </w:r>
      <w:r w:rsidR="00181633" w:rsidRPr="00E2175A">
        <w:rPr>
          <w:rFonts w:cs="Open Sans"/>
        </w:rPr>
        <w:t xml:space="preserve"> between the policies</w:t>
      </w:r>
      <w:r w:rsidRPr="00E2175A">
        <w:rPr>
          <w:rFonts w:cs="Open Sans"/>
        </w:rPr>
        <w:t xml:space="preserve"> is the timeframes within which students can lodge a complaint or grievance. The</w:t>
      </w:r>
      <w:r w:rsidRPr="00E2175A">
        <w:rPr>
          <w:rFonts w:cs="Open Sans"/>
          <w:i/>
        </w:rPr>
        <w:t xml:space="preserve"> Student (Related) Grievance Handling Procedures</w:t>
      </w:r>
      <w:r w:rsidRPr="00E2175A">
        <w:rPr>
          <w:rFonts w:cs="Open Sans"/>
        </w:rPr>
        <w:t xml:space="preserve"> states that remoteness in time (12 months or older) will be a factor considered when assessing the validity of the grievance. A grievance ‘out of time’ will not be automatically disregarded but will be assessed on a case by case basis. It should again be acknowledged that this is for all types of grievances. In comparison, the </w:t>
      </w:r>
      <w:r w:rsidRPr="00E2175A">
        <w:rPr>
          <w:rFonts w:cs="Open Sans"/>
          <w:i/>
        </w:rPr>
        <w:t>Sex-Based Harassment Policy</w:t>
      </w:r>
      <w:r w:rsidRPr="00E2175A">
        <w:rPr>
          <w:rFonts w:cs="Open Sans"/>
        </w:rPr>
        <w:t xml:space="preserve"> states that a complaint may not be made later than </w:t>
      </w:r>
      <w:r w:rsidR="009717C3" w:rsidRPr="00E2175A">
        <w:rPr>
          <w:rFonts w:cs="Open Sans"/>
        </w:rPr>
        <w:t xml:space="preserve">six </w:t>
      </w:r>
      <w:r w:rsidRPr="00E2175A">
        <w:rPr>
          <w:rFonts w:cs="Open Sans"/>
        </w:rPr>
        <w:t xml:space="preserve">months after the date on which the discrimination, harassment and/or vilification is alleged to have taken place. For those older than </w:t>
      </w:r>
      <w:r w:rsidR="009717C3" w:rsidRPr="00E2175A">
        <w:rPr>
          <w:rFonts w:cs="Open Sans"/>
        </w:rPr>
        <w:t xml:space="preserve">six </w:t>
      </w:r>
      <w:r w:rsidRPr="00E2175A">
        <w:rPr>
          <w:rFonts w:cs="Open Sans"/>
        </w:rPr>
        <w:t>month</w:t>
      </w:r>
      <w:r w:rsidR="00496B9C" w:rsidRPr="00E2175A">
        <w:rPr>
          <w:rFonts w:cs="Open Sans"/>
        </w:rPr>
        <w:t>s</w:t>
      </w:r>
      <w:r w:rsidRPr="00E2175A">
        <w:rPr>
          <w:rFonts w:cs="Open Sans"/>
        </w:rPr>
        <w:t xml:space="preserve">, ‘good reasons’ must be shown. The </w:t>
      </w:r>
      <w:r w:rsidR="00FA37AD" w:rsidRPr="00E2175A">
        <w:rPr>
          <w:rFonts w:cs="Open Sans"/>
        </w:rPr>
        <w:t>St Albert’s College</w:t>
      </w:r>
      <w:r w:rsidRPr="00E2175A">
        <w:rPr>
          <w:rFonts w:cs="Open Sans"/>
        </w:rPr>
        <w:t xml:space="preserve"> policies do not refer to a timeframe within w</w:t>
      </w:r>
      <w:r w:rsidR="00836719" w:rsidRPr="00E2175A">
        <w:rPr>
          <w:rFonts w:cs="Open Sans"/>
        </w:rPr>
        <w:t>hich complaints can be lodged.</w:t>
      </w:r>
    </w:p>
    <w:p w14:paraId="107CCBEA" w14:textId="59E7B8B6" w:rsidR="00621EC6" w:rsidRPr="00E2175A" w:rsidRDefault="00621EC6" w:rsidP="00A16644">
      <w:pPr>
        <w:rPr>
          <w:rFonts w:cs="Open Sans"/>
        </w:rPr>
      </w:pPr>
      <w:r w:rsidRPr="00E2175A">
        <w:rPr>
          <w:rFonts w:cs="Open Sans"/>
        </w:rPr>
        <w:t>The Commission does not support any restrictions on timeframes for reporting, especially considering many victims do not immediately report their experiences of sexual assault and sexual harassment due to the impact of their trauma, fear for their safety or concerns around stigma.</w:t>
      </w:r>
      <w:r w:rsidRPr="00E2175A">
        <w:rPr>
          <w:rStyle w:val="EndnoteReference"/>
          <w:rFonts w:ascii="Open Sans" w:hAnsi="Open Sans" w:cs="Open Sans"/>
        </w:rPr>
        <w:endnoteReference w:id="92"/>
      </w:r>
      <w:r w:rsidRPr="00E2175A">
        <w:rPr>
          <w:rFonts w:cs="Open Sans"/>
        </w:rPr>
        <w:t xml:space="preserve"> The Commission heard of examples where residents had not immediately reported their experiences, and later </w:t>
      </w:r>
      <w:r w:rsidR="00836719" w:rsidRPr="00E2175A">
        <w:rPr>
          <w:rFonts w:cs="Open Sans"/>
        </w:rPr>
        <w:t>came to rethink this decision.</w:t>
      </w:r>
    </w:p>
    <w:p w14:paraId="1EA78728" w14:textId="77777777" w:rsidR="00621EC6" w:rsidRPr="00E2175A" w:rsidRDefault="00621EC6" w:rsidP="00A16644">
      <w:pPr>
        <w:ind w:left="720"/>
        <w:rPr>
          <w:rFonts w:cs="Open Sans"/>
          <w:sz w:val="22"/>
        </w:rPr>
      </w:pPr>
      <w:r w:rsidRPr="00E2175A">
        <w:rPr>
          <w:rFonts w:cs="Open Sans"/>
          <w:sz w:val="22"/>
        </w:rPr>
        <w:t>‘Regarding the first situation, I did not report it. I regret this. I was 18 and did not know how to process what had just happened to me.’</w:t>
      </w:r>
    </w:p>
    <w:p w14:paraId="1BF8D762" w14:textId="6BE3F7C5" w:rsidR="00621EC6" w:rsidRPr="00E2175A" w:rsidRDefault="00621EC6" w:rsidP="00836719">
      <w:pPr>
        <w:ind w:left="720"/>
        <w:rPr>
          <w:rFonts w:cs="Open Sans"/>
          <w:sz w:val="22"/>
        </w:rPr>
      </w:pPr>
      <w:r w:rsidRPr="00E2175A">
        <w:rPr>
          <w:rFonts w:cs="Open Sans"/>
          <w:sz w:val="22"/>
        </w:rPr>
        <w:t>‘I didn't tell any of my friends. I know now that I should have, and sometimes I wonder whether or not I should still do it, but I wasn't sure whether people would believe me or take me seriously if I said anything this late.’</w:t>
      </w:r>
    </w:p>
    <w:p w14:paraId="346B99E0" w14:textId="29A603B9" w:rsidR="00621EC6" w:rsidRPr="00E2175A" w:rsidRDefault="00621EC6" w:rsidP="00A16644">
      <w:pPr>
        <w:rPr>
          <w:rFonts w:cs="Open Sans"/>
        </w:rPr>
      </w:pPr>
      <w:r w:rsidRPr="00E2175A">
        <w:rPr>
          <w:rFonts w:cs="Open Sans"/>
        </w:rPr>
        <w:t xml:space="preserve">The Commission recommends that the standalone policy outlined in recommendation </w:t>
      </w:r>
      <w:r w:rsidR="0072117A" w:rsidRPr="00E2175A">
        <w:rPr>
          <w:rFonts w:cs="Open Sans"/>
        </w:rPr>
        <w:t>1</w:t>
      </w:r>
      <w:r w:rsidR="007063B3" w:rsidRPr="00E2175A">
        <w:rPr>
          <w:rFonts w:cs="Open Sans"/>
        </w:rPr>
        <w:t>6</w:t>
      </w:r>
      <w:r w:rsidR="008E5D44" w:rsidRPr="00E2175A">
        <w:rPr>
          <w:rFonts w:cs="Open Sans"/>
        </w:rPr>
        <w:t xml:space="preserve"> </w:t>
      </w:r>
      <w:r w:rsidRPr="00E2175A">
        <w:rPr>
          <w:rFonts w:cs="Open Sans"/>
        </w:rPr>
        <w:t>not specify time restrictions on reporting. Instead, students should have the possible impacts of their delayed reporting explained to them in an appropriate forum and in a way that is trauma-informed.</w:t>
      </w:r>
    </w:p>
    <w:p w14:paraId="1EFB06F6" w14:textId="60E98F5F" w:rsidR="00621EC6" w:rsidRPr="00E2175A" w:rsidRDefault="00621EC6" w:rsidP="007C1A53">
      <w:pPr>
        <w:pStyle w:val="Heading2"/>
      </w:pPr>
      <w:bookmarkStart w:id="205" w:name="_Toc524692206"/>
      <w:bookmarkStart w:id="206" w:name="_Toc8931219"/>
      <w:r w:rsidRPr="00E2175A">
        <w:t xml:space="preserve">Disclosures and </w:t>
      </w:r>
      <w:r w:rsidRPr="007C1A53">
        <w:t>formal</w:t>
      </w:r>
      <w:r w:rsidRPr="00E2175A">
        <w:t xml:space="preserve"> reports</w:t>
      </w:r>
      <w:bookmarkEnd w:id="205"/>
      <w:bookmarkEnd w:id="206"/>
    </w:p>
    <w:p w14:paraId="1F46C404" w14:textId="636D91EA" w:rsidR="00621EC6" w:rsidRPr="00E2175A" w:rsidRDefault="00621EC6" w:rsidP="00A16644">
      <w:pPr>
        <w:rPr>
          <w:rFonts w:cs="Open Sans"/>
        </w:rPr>
      </w:pPr>
      <w:r w:rsidRPr="00E2175A">
        <w:rPr>
          <w:rFonts w:cs="Open Sans"/>
        </w:rPr>
        <w:t xml:space="preserve">Current policies on sexual assault and sexual harassment do not make a distinction between disclosures and formal reports. As per University Australia’s </w:t>
      </w:r>
      <w:r w:rsidRPr="00E2175A">
        <w:rPr>
          <w:rFonts w:cs="Open Sans"/>
          <w:i/>
        </w:rPr>
        <w:t>Guidelines for University responses to sexual assault and sexual harassment</w:t>
      </w:r>
      <w:r w:rsidRPr="00E2175A">
        <w:rPr>
          <w:rFonts w:cs="Open Sans"/>
        </w:rPr>
        <w:t>:</w:t>
      </w:r>
    </w:p>
    <w:p w14:paraId="78DA8D37" w14:textId="7B2E0E11" w:rsidR="00621EC6" w:rsidRPr="00E2175A" w:rsidRDefault="00621EC6" w:rsidP="00A16644">
      <w:pPr>
        <w:pStyle w:val="Pa0"/>
        <w:spacing w:before="240" w:after="240"/>
        <w:ind w:left="720"/>
        <w:rPr>
          <w:rFonts w:ascii="Open Sans" w:hAnsi="Open Sans" w:cs="Open Sans"/>
          <w:sz w:val="22"/>
          <w:szCs w:val="22"/>
        </w:rPr>
      </w:pPr>
      <w:r w:rsidRPr="00E2175A">
        <w:rPr>
          <w:rFonts w:ascii="Open Sans" w:hAnsi="Open Sans" w:cs="Open Sans"/>
          <w:sz w:val="22"/>
          <w:szCs w:val="22"/>
        </w:rPr>
        <w:t>A</w:t>
      </w:r>
      <w:r w:rsidRPr="00E2175A">
        <w:rPr>
          <w:rFonts w:ascii="Open Sans" w:hAnsi="Open Sans" w:cs="Open Sans"/>
          <w:b/>
          <w:sz w:val="22"/>
          <w:szCs w:val="22"/>
        </w:rPr>
        <w:t xml:space="preserve"> disclosure</w:t>
      </w:r>
      <w:r w:rsidRPr="00E2175A">
        <w:rPr>
          <w:rFonts w:ascii="Open Sans" w:hAnsi="Open Sans" w:cs="Open Sans"/>
          <w:sz w:val="22"/>
          <w:szCs w:val="22"/>
        </w:rPr>
        <w:t xml:space="preserve"> involves the sharing of information about an incident(s) of sexual assault or sexual harassment with another person. Disclosures can be made to anyone and are usually made to a person who is known and trusted. A person who discloses may not want to make a formal report and may instead be looking for information about resources and support.</w:t>
      </w:r>
    </w:p>
    <w:p w14:paraId="736866EC" w14:textId="7FB44B44" w:rsidR="00621EC6" w:rsidRPr="00E2175A" w:rsidRDefault="00621EC6" w:rsidP="00A16644">
      <w:pPr>
        <w:ind w:left="720"/>
        <w:rPr>
          <w:rFonts w:cs="Open Sans"/>
          <w:sz w:val="22"/>
          <w:szCs w:val="22"/>
        </w:rPr>
      </w:pPr>
      <w:r w:rsidRPr="00E2175A">
        <w:rPr>
          <w:rFonts w:cs="Open Sans"/>
          <w:b/>
          <w:sz w:val="22"/>
          <w:szCs w:val="22"/>
        </w:rPr>
        <w:t>Formal reporting</w:t>
      </w:r>
      <w:r w:rsidRPr="00E2175A">
        <w:rPr>
          <w:rFonts w:cs="Open Sans"/>
          <w:sz w:val="22"/>
          <w:szCs w:val="22"/>
        </w:rPr>
        <w:t xml:space="preserve"> refers to providing a formal account or statement about sexual assault or sexual harassment to a person or institution that has the authority to take action. Reporting can be an outcome of disclosure, but it is not the only possible outcome.</w:t>
      </w:r>
      <w:r w:rsidRPr="00E2175A">
        <w:rPr>
          <w:rStyle w:val="EndnoteReference"/>
          <w:rFonts w:ascii="Open Sans" w:hAnsi="Open Sans" w:cs="Open Sans"/>
          <w:sz w:val="22"/>
          <w:szCs w:val="22"/>
        </w:rPr>
        <w:endnoteReference w:id="93"/>
      </w:r>
    </w:p>
    <w:p w14:paraId="074153F7" w14:textId="30DEAB39" w:rsidR="00621EC6" w:rsidRPr="00E2175A" w:rsidRDefault="00621EC6" w:rsidP="00A16644">
      <w:pPr>
        <w:rPr>
          <w:rFonts w:cs="Open Sans"/>
        </w:rPr>
      </w:pPr>
      <w:r w:rsidRPr="00E2175A">
        <w:rPr>
          <w:rFonts w:cs="Open Sans"/>
        </w:rPr>
        <w:t xml:space="preserve">The UNE and </w:t>
      </w:r>
      <w:r w:rsidR="00FA37AD" w:rsidRPr="00E2175A">
        <w:rPr>
          <w:rFonts w:cs="Open Sans"/>
        </w:rPr>
        <w:t>St Albert’s College</w:t>
      </w:r>
      <w:r w:rsidRPr="00E2175A">
        <w:rPr>
          <w:rFonts w:cs="Open Sans"/>
        </w:rPr>
        <w:t xml:space="preserve"> policies outline processes for receiving and responding to formal reports only. However, the Commission has identified that the UNE residential system is also implementing a currently undocumented approach to receiving and responding to disclosures.</w:t>
      </w:r>
    </w:p>
    <w:p w14:paraId="703ED151" w14:textId="695B65B9" w:rsidR="00621EC6" w:rsidRPr="00E2175A" w:rsidRDefault="00621EC6" w:rsidP="00A16644">
      <w:pPr>
        <w:rPr>
          <w:rFonts w:cs="Open Sans"/>
        </w:rPr>
      </w:pPr>
      <w:r w:rsidRPr="00E2175A">
        <w:rPr>
          <w:rFonts w:cs="Open Sans"/>
        </w:rPr>
        <w:t xml:space="preserve">The Commission’s analysis of records of incidents of sexual assault and sexual harassment identified examples of residents informing their student leader or Head of College of an incident, but not wanting the matter progressed any further. </w:t>
      </w:r>
      <w:r w:rsidR="007F0DFA" w:rsidRPr="00E2175A">
        <w:rPr>
          <w:rFonts w:cs="Open Sans"/>
        </w:rPr>
        <w:t>The</w:t>
      </w:r>
      <w:r w:rsidRPr="00E2175A">
        <w:rPr>
          <w:rFonts w:cs="Open Sans"/>
        </w:rPr>
        <w:t xml:space="preserve"> Head of College </w:t>
      </w:r>
      <w:r w:rsidR="007F0DFA" w:rsidRPr="00E2175A">
        <w:rPr>
          <w:rFonts w:cs="Open Sans"/>
        </w:rPr>
        <w:t xml:space="preserve">therefore </w:t>
      </w:r>
      <w:r w:rsidRPr="00E2175A">
        <w:rPr>
          <w:rFonts w:cs="Open Sans"/>
        </w:rPr>
        <w:t>did not refer the matter to the SGU for investigation, and instead managed the incident internally (e</w:t>
      </w:r>
      <w:r w:rsidR="00824314" w:rsidRPr="00E2175A">
        <w:rPr>
          <w:rFonts w:cs="Open Sans"/>
        </w:rPr>
        <w:t>g</w:t>
      </w:r>
      <w:r w:rsidR="007F0DFA" w:rsidRPr="00E2175A">
        <w:rPr>
          <w:rFonts w:cs="Open Sans"/>
        </w:rPr>
        <w:t>,</w:t>
      </w:r>
      <w:r w:rsidRPr="00E2175A">
        <w:rPr>
          <w:rFonts w:cs="Open Sans"/>
        </w:rPr>
        <w:t xml:space="preserve"> through providing the resident with support and talking to the alleged perpetrator). While not identified as such, this aligns with University Australia’s</w:t>
      </w:r>
      <w:r w:rsidR="00836719" w:rsidRPr="00E2175A">
        <w:rPr>
          <w:rFonts w:cs="Open Sans"/>
        </w:rPr>
        <w:t xml:space="preserve"> definition of a ‘disclosure’.</w:t>
      </w:r>
    </w:p>
    <w:p w14:paraId="34F0FF2C" w14:textId="725A5700" w:rsidR="00621EC6" w:rsidRPr="00E2175A" w:rsidRDefault="00621EC6" w:rsidP="00A16644">
      <w:pPr>
        <w:rPr>
          <w:rFonts w:cs="Open Sans"/>
        </w:rPr>
      </w:pPr>
      <w:r w:rsidRPr="00E2175A">
        <w:rPr>
          <w:rFonts w:cs="Open Sans"/>
        </w:rPr>
        <w:t xml:space="preserve">UNE’s anonymous online Sexual Assault/Harassment Information Form is another mechanism through which residents are able to make disclosures. However, this mechanism is not documented in any policy relating to sexual </w:t>
      </w:r>
      <w:r w:rsidR="00836719" w:rsidRPr="00E2175A">
        <w:rPr>
          <w:rFonts w:cs="Open Sans"/>
        </w:rPr>
        <w:t>assault and sexual harassment.</w:t>
      </w:r>
    </w:p>
    <w:p w14:paraId="1C7A0072" w14:textId="0EC89151" w:rsidR="00621EC6" w:rsidRPr="00E2175A" w:rsidRDefault="00621EC6" w:rsidP="00A16644">
      <w:pPr>
        <w:rPr>
          <w:rFonts w:cs="Open Sans"/>
        </w:rPr>
      </w:pPr>
      <w:r w:rsidRPr="00E2175A">
        <w:rPr>
          <w:rFonts w:cs="Open Sans"/>
        </w:rPr>
        <w:t xml:space="preserve">Further, the procedures outlined in the </w:t>
      </w:r>
      <w:r w:rsidR="00FA37AD" w:rsidRPr="00E2175A">
        <w:rPr>
          <w:rFonts w:cs="Open Sans"/>
        </w:rPr>
        <w:t>St Albert’s College</w:t>
      </w:r>
      <w:r w:rsidRPr="00E2175A">
        <w:rPr>
          <w:rFonts w:cs="Open Sans"/>
        </w:rPr>
        <w:t xml:space="preserve"> </w:t>
      </w:r>
      <w:r w:rsidRPr="00E2175A">
        <w:rPr>
          <w:rFonts w:cs="Open Sans"/>
          <w:i/>
        </w:rPr>
        <w:t>Procedure for Reporting Sexual Harassment or Assault</w:t>
      </w:r>
      <w:r w:rsidRPr="00E2175A">
        <w:rPr>
          <w:rFonts w:cs="Open Sans"/>
        </w:rPr>
        <w:t xml:space="preserve"> focus on processes for making police reports</w:t>
      </w:r>
      <w:r w:rsidR="004E6EFB" w:rsidRPr="00E2175A">
        <w:rPr>
          <w:rFonts w:cs="Open Sans"/>
        </w:rPr>
        <w:t xml:space="preserve">. </w:t>
      </w:r>
      <w:r w:rsidRPr="00E2175A">
        <w:rPr>
          <w:rFonts w:cs="Open Sans"/>
        </w:rPr>
        <w:t xml:space="preserve">This may prevent residents from coming forward, especially if they decide to report the incident sometime after it took place. This highlights the need to make a distinction between formal reports and disclosures, as some residents may only wish to disclose an incident for the purpose of receiving support and information. </w:t>
      </w:r>
      <w:r w:rsidR="004E6EFB" w:rsidRPr="00E2175A">
        <w:rPr>
          <w:rFonts w:cs="Open Sans"/>
        </w:rPr>
        <w:t>It is important that policies and procedures outline the possibility of formal reporting to the police, however this needs to be discussed</w:t>
      </w:r>
      <w:r w:rsidR="0073745A" w:rsidRPr="00E2175A">
        <w:rPr>
          <w:rFonts w:cs="Open Sans"/>
        </w:rPr>
        <w:t xml:space="preserve"> with the resident</w:t>
      </w:r>
      <w:r w:rsidR="004E6EFB" w:rsidRPr="00E2175A">
        <w:rPr>
          <w:rFonts w:cs="Open Sans"/>
        </w:rPr>
        <w:t xml:space="preserve"> as part of a process of possible interventions</w:t>
      </w:r>
      <w:r w:rsidR="0073745A" w:rsidRPr="00E2175A">
        <w:rPr>
          <w:rFonts w:cs="Open Sans"/>
        </w:rPr>
        <w:t xml:space="preserve">. </w:t>
      </w:r>
      <w:r w:rsidRPr="00E2175A">
        <w:rPr>
          <w:rFonts w:cs="Open Sans"/>
        </w:rPr>
        <w:t xml:space="preserve">As outlined above, the Commission recommends that the </w:t>
      </w:r>
      <w:r w:rsidR="00FA37AD" w:rsidRPr="00E2175A">
        <w:rPr>
          <w:rFonts w:cs="Open Sans"/>
        </w:rPr>
        <w:t>St Albert’s College</w:t>
      </w:r>
      <w:r w:rsidRPr="00E2175A">
        <w:rPr>
          <w:rFonts w:cs="Open Sans"/>
        </w:rPr>
        <w:t xml:space="preserve"> </w:t>
      </w:r>
      <w:r w:rsidRPr="00E2175A">
        <w:rPr>
          <w:rFonts w:cs="Open Sans"/>
          <w:i/>
        </w:rPr>
        <w:t xml:space="preserve">Procedure for Reporting Sexual Harassment or Assault </w:t>
      </w:r>
      <w:r w:rsidRPr="00E2175A">
        <w:rPr>
          <w:rFonts w:cs="Open Sans"/>
        </w:rPr>
        <w:t>be superseded by the standalone sexual assault</w:t>
      </w:r>
      <w:r w:rsidR="00836719" w:rsidRPr="00E2175A">
        <w:rPr>
          <w:rFonts w:cs="Open Sans"/>
        </w:rPr>
        <w:t xml:space="preserve"> and sexual harassment policy.</w:t>
      </w:r>
    </w:p>
    <w:p w14:paraId="0F6FD781" w14:textId="3F7B7CB5" w:rsidR="00621EC6" w:rsidRPr="00E2175A" w:rsidRDefault="00621EC6" w:rsidP="00A16644">
      <w:pPr>
        <w:rPr>
          <w:rFonts w:cs="Open Sans"/>
        </w:rPr>
      </w:pPr>
      <w:r w:rsidRPr="00E2175A">
        <w:rPr>
          <w:rFonts w:cs="Open Sans"/>
        </w:rPr>
        <w:t xml:space="preserve">The Commission recommends that the standalone policy outlined in recommendation </w:t>
      </w:r>
      <w:r w:rsidR="0072117A" w:rsidRPr="00E2175A">
        <w:rPr>
          <w:rFonts w:cs="Open Sans"/>
        </w:rPr>
        <w:t>1</w:t>
      </w:r>
      <w:r w:rsidR="007063B3" w:rsidRPr="00E2175A">
        <w:rPr>
          <w:rFonts w:cs="Open Sans"/>
        </w:rPr>
        <w:t>6</w:t>
      </w:r>
      <w:r w:rsidR="008E5D44" w:rsidRPr="00E2175A">
        <w:rPr>
          <w:rFonts w:cs="Open Sans"/>
        </w:rPr>
        <w:t xml:space="preserve"> </w:t>
      </w:r>
      <w:r w:rsidR="007F0DFA" w:rsidRPr="00E2175A">
        <w:rPr>
          <w:rFonts w:cs="Open Sans"/>
        </w:rPr>
        <w:t>articulate</w:t>
      </w:r>
      <w:r w:rsidRPr="00E2175A">
        <w:rPr>
          <w:rFonts w:cs="Open Sans"/>
        </w:rPr>
        <w:t xml:space="preserve"> the distinction between disclosures and formal reports, the mechanisms through which all students can make either a disclosure or a formal report, and specific processes in place for responding to each. UNE may wish to consider the University of Sydney’s </w:t>
      </w:r>
      <w:r w:rsidRPr="00E2175A">
        <w:rPr>
          <w:rFonts w:cs="Open Sans"/>
          <w:i/>
        </w:rPr>
        <w:t xml:space="preserve">Student Sexual Assault and Sexual Harassment Policy 2018 </w:t>
      </w:r>
      <w:r w:rsidRPr="00E2175A">
        <w:rPr>
          <w:rFonts w:cs="Open Sans"/>
        </w:rPr>
        <w:t>in considering how to articulate the distinct processes for responding to d</w:t>
      </w:r>
      <w:r w:rsidR="00836719" w:rsidRPr="00E2175A">
        <w:rPr>
          <w:rFonts w:cs="Open Sans"/>
        </w:rPr>
        <w:t>isclosures and formal reports.</w:t>
      </w:r>
    </w:p>
    <w:p w14:paraId="50AB2B48" w14:textId="045F5777" w:rsidR="00621EC6" w:rsidRPr="00E2175A" w:rsidRDefault="00621EC6" w:rsidP="00A16644">
      <w:pPr>
        <w:rPr>
          <w:rFonts w:cs="Open Sans"/>
        </w:rPr>
      </w:pPr>
      <w:r w:rsidRPr="00E2175A">
        <w:rPr>
          <w:rFonts w:cs="Open Sans"/>
        </w:rPr>
        <w:t xml:space="preserve">Education </w:t>
      </w:r>
      <w:r w:rsidR="007F0DFA" w:rsidRPr="00E2175A">
        <w:rPr>
          <w:rFonts w:cs="Open Sans"/>
        </w:rPr>
        <w:t xml:space="preserve">about </w:t>
      </w:r>
      <w:r w:rsidRPr="00E2175A">
        <w:rPr>
          <w:rFonts w:cs="Open Sans"/>
        </w:rPr>
        <w:t xml:space="preserve">the differences between disclosures and formal reports should be delivered to residents and staff as part of education to support the implementation of the standalone policy, as well as through the redesigned Wellness Week program (recommendation </w:t>
      </w:r>
      <w:r w:rsidR="007063B3" w:rsidRPr="00E2175A">
        <w:rPr>
          <w:rFonts w:cs="Open Sans"/>
        </w:rPr>
        <w:t>15</w:t>
      </w:r>
      <w:r w:rsidRPr="00E2175A">
        <w:rPr>
          <w:rFonts w:cs="Open Sans"/>
        </w:rPr>
        <w:t>).</w:t>
      </w:r>
    </w:p>
    <w:p w14:paraId="51A84491" w14:textId="77777777" w:rsidR="00621EC6" w:rsidRPr="00E2175A" w:rsidRDefault="00621EC6" w:rsidP="007C1A53">
      <w:pPr>
        <w:pStyle w:val="Heading2"/>
      </w:pPr>
      <w:bookmarkStart w:id="207" w:name="_Toc524692207"/>
      <w:bookmarkStart w:id="208" w:name="_Toc8931220"/>
      <w:r w:rsidRPr="00E2175A">
        <w:t xml:space="preserve">Person-centred </w:t>
      </w:r>
      <w:r w:rsidRPr="007C1A53">
        <w:t>approach</w:t>
      </w:r>
      <w:bookmarkEnd w:id="207"/>
      <w:bookmarkEnd w:id="208"/>
    </w:p>
    <w:p w14:paraId="3F5B5F98" w14:textId="7F6C1300" w:rsidR="00621EC6" w:rsidRPr="00E2175A" w:rsidRDefault="00181633" w:rsidP="00A16644">
      <w:pPr>
        <w:rPr>
          <w:rFonts w:cs="Open Sans"/>
        </w:rPr>
      </w:pPr>
      <w:r w:rsidRPr="00E2175A">
        <w:rPr>
          <w:rFonts w:cs="Open Sans"/>
        </w:rPr>
        <w:t>A</w:t>
      </w:r>
      <w:r w:rsidR="00621EC6" w:rsidRPr="00E2175A">
        <w:rPr>
          <w:rFonts w:cs="Open Sans"/>
        </w:rPr>
        <w:t xml:space="preserve"> principle of person-centeredness underpins the way in which reports and disclosures of sexual assault and sexual harassment are managed. Most </w:t>
      </w:r>
      <w:r w:rsidR="00E24813" w:rsidRPr="00E2175A">
        <w:rPr>
          <w:rFonts w:cs="Open Sans"/>
        </w:rPr>
        <w:t>residents</w:t>
      </w:r>
      <w:r w:rsidR="00621EC6" w:rsidRPr="00E2175A">
        <w:rPr>
          <w:rFonts w:cs="Open Sans"/>
        </w:rPr>
        <w:t xml:space="preserve"> understood this to mean that the individual is in control of the process, and whether their report is referred for investigation to the SGU or to external authorities.</w:t>
      </w:r>
    </w:p>
    <w:p w14:paraId="2F6F19CB" w14:textId="2D2B9256" w:rsidR="00621EC6" w:rsidRPr="00E2175A" w:rsidRDefault="00621EC6" w:rsidP="00836719">
      <w:pPr>
        <w:ind w:left="720"/>
        <w:rPr>
          <w:rFonts w:cs="Open Sans"/>
          <w:sz w:val="22"/>
        </w:rPr>
      </w:pPr>
      <w:r w:rsidRPr="00E2175A">
        <w:rPr>
          <w:rFonts w:cs="Open Sans"/>
          <w:sz w:val="22"/>
        </w:rPr>
        <w:t xml:space="preserve">‘One of my biggest things is just making sure that they understand that whatever journey they take, they can stop at any time and that’s it. </w:t>
      </w:r>
      <w:r w:rsidR="007F0DFA" w:rsidRPr="00E2175A">
        <w:rPr>
          <w:rFonts w:cs="Open Sans"/>
          <w:sz w:val="22"/>
        </w:rPr>
        <w:t xml:space="preserve">I’m </w:t>
      </w:r>
      <w:r w:rsidR="00836719" w:rsidRPr="00E2175A">
        <w:rPr>
          <w:rFonts w:cs="Open Sans"/>
          <w:sz w:val="22"/>
        </w:rPr>
        <w:t>not going to pressure them.’</w:t>
      </w:r>
    </w:p>
    <w:p w14:paraId="543D56D6" w14:textId="049AFB12" w:rsidR="00621EC6" w:rsidRPr="00E2175A" w:rsidRDefault="00621EC6" w:rsidP="00836719">
      <w:pPr>
        <w:ind w:left="720"/>
        <w:rPr>
          <w:rFonts w:cs="Open Sans"/>
          <w:sz w:val="22"/>
        </w:rPr>
      </w:pPr>
      <w:r w:rsidRPr="00E2175A">
        <w:rPr>
          <w:rFonts w:cs="Open Sans"/>
          <w:sz w:val="22"/>
        </w:rPr>
        <w:t>‘You can also tell them like if they’re uncomfortable, you can stop at any stage, you know, we’re not there to push them along we’re there to assist them, so if they want to stop</w:t>
      </w:r>
      <w:r w:rsidR="007F0DFA" w:rsidRPr="00E2175A">
        <w:rPr>
          <w:rFonts w:cs="Open Sans"/>
          <w:sz w:val="22"/>
        </w:rPr>
        <w:t>—</w:t>
      </w:r>
      <w:r w:rsidRPr="00E2175A">
        <w:rPr>
          <w:rFonts w:cs="Open Sans"/>
          <w:sz w:val="22"/>
        </w:rPr>
        <w:t>if you take them to the office and you get to outside the office and they don’t want to go, you don’t push them to go, you take that as that, you respect their decision, okay.</w:t>
      </w:r>
      <w:r w:rsidR="00836719" w:rsidRPr="00E2175A">
        <w:rPr>
          <w:rFonts w:cs="Open Sans"/>
          <w:sz w:val="22"/>
        </w:rPr>
        <w:t>’</w:t>
      </w:r>
    </w:p>
    <w:p w14:paraId="503944A1" w14:textId="77777777" w:rsidR="00621EC6" w:rsidRPr="00E2175A" w:rsidRDefault="00621EC6" w:rsidP="00836719">
      <w:pPr>
        <w:ind w:left="720"/>
        <w:rPr>
          <w:rFonts w:cs="Open Sans"/>
          <w:sz w:val="22"/>
        </w:rPr>
      </w:pPr>
      <w:r w:rsidRPr="00E2175A">
        <w:rPr>
          <w:rFonts w:cs="Open Sans"/>
          <w:sz w:val="22"/>
        </w:rPr>
        <w:t xml:space="preserve">‘Yeah, well, look, at the end of the day, we’re really big on saying, look, that person owns their story, and owns what happens with it. We can’t dictate and say, okay, well, this has happened, this is </w:t>
      </w:r>
      <w:r w:rsidR="00836719" w:rsidRPr="00E2175A">
        <w:rPr>
          <w:rFonts w:cs="Open Sans"/>
          <w:sz w:val="22"/>
        </w:rPr>
        <w:t>going up there no matter what.’</w:t>
      </w:r>
    </w:p>
    <w:p w14:paraId="400ABC1D" w14:textId="7021F2BD" w:rsidR="00621EC6" w:rsidRPr="00E2175A" w:rsidRDefault="00621EC6" w:rsidP="00A16644">
      <w:pPr>
        <w:rPr>
          <w:rFonts w:cs="Open Sans"/>
        </w:rPr>
      </w:pPr>
      <w:r w:rsidRPr="00E2175A">
        <w:rPr>
          <w:rFonts w:cs="Open Sans"/>
        </w:rPr>
        <w:t xml:space="preserve">However, this principle is not reflected in any of the UNE policies and procedures relating to sexual </w:t>
      </w:r>
      <w:r w:rsidR="00836719" w:rsidRPr="00E2175A">
        <w:rPr>
          <w:rFonts w:cs="Open Sans"/>
        </w:rPr>
        <w:t>assault and sexual harassment.</w:t>
      </w:r>
    </w:p>
    <w:p w14:paraId="76DF8663" w14:textId="77777777" w:rsidR="00621EC6" w:rsidRPr="00E2175A" w:rsidRDefault="00621EC6" w:rsidP="00836719">
      <w:pPr>
        <w:ind w:left="720"/>
        <w:rPr>
          <w:rFonts w:cs="Open Sans"/>
          <w:sz w:val="22"/>
        </w:rPr>
      </w:pPr>
      <w:r w:rsidRPr="00E2175A">
        <w:rPr>
          <w:rFonts w:cs="Open Sans"/>
          <w:sz w:val="22"/>
        </w:rPr>
        <w:t>‘I would envision that it’s not probably clear. It needs to be. The webpage says that we’re guided by what the victim says. The Code probably do</w:t>
      </w:r>
      <w:r w:rsidR="00836719" w:rsidRPr="00E2175A">
        <w:rPr>
          <w:rFonts w:cs="Open Sans"/>
          <w:sz w:val="22"/>
        </w:rPr>
        <w:t>esn’t, and it probably should.’</w:t>
      </w:r>
    </w:p>
    <w:p w14:paraId="78338CB5" w14:textId="1A605F9A" w:rsidR="00621EC6" w:rsidRPr="00E2175A" w:rsidRDefault="00621EC6" w:rsidP="00836719">
      <w:pPr>
        <w:ind w:left="720"/>
        <w:rPr>
          <w:rFonts w:cs="Open Sans"/>
          <w:sz w:val="22"/>
        </w:rPr>
      </w:pPr>
      <w:r w:rsidRPr="00E2175A">
        <w:rPr>
          <w:rFonts w:cs="Open Sans"/>
          <w:sz w:val="22"/>
        </w:rPr>
        <w:t>‘I think the University policy, it’s very ambiguous I think and I don’t know if it 100% benefits the victim in the situation because in</w:t>
      </w:r>
      <w:r w:rsidR="009F53F9" w:rsidRPr="00E2175A">
        <w:rPr>
          <w:rFonts w:cs="Open Sans"/>
          <w:sz w:val="22"/>
        </w:rPr>
        <w:t>—</w:t>
      </w:r>
      <w:r w:rsidRPr="00E2175A">
        <w:rPr>
          <w:rFonts w:cs="Open Sans"/>
          <w:sz w:val="22"/>
        </w:rPr>
        <w:t>I attended one of the focus groups and we were asked what we would do if the situation arose and I said I wouldn’t actually report it unless the person wanted to. But legally</w:t>
      </w:r>
      <w:r w:rsidR="009F53F9" w:rsidRPr="00E2175A">
        <w:rPr>
          <w:rFonts w:cs="Open Sans"/>
          <w:sz w:val="22"/>
        </w:rPr>
        <w:t>—</w:t>
      </w:r>
      <w:r w:rsidRPr="00E2175A">
        <w:rPr>
          <w:rFonts w:cs="Open Sans"/>
          <w:sz w:val="22"/>
        </w:rPr>
        <w:t>UNE’s po</w:t>
      </w:r>
      <w:r w:rsidR="00836719" w:rsidRPr="00E2175A">
        <w:rPr>
          <w:rFonts w:cs="Open Sans"/>
          <w:sz w:val="22"/>
        </w:rPr>
        <w:t>licy requires us to report it.’</w:t>
      </w:r>
    </w:p>
    <w:p w14:paraId="6CA9E89F" w14:textId="616A33B8" w:rsidR="00621EC6" w:rsidRPr="00E2175A" w:rsidRDefault="00621EC6" w:rsidP="00A16644">
      <w:pPr>
        <w:rPr>
          <w:rFonts w:cs="Open Sans"/>
        </w:rPr>
      </w:pPr>
      <w:r w:rsidRPr="00E2175A">
        <w:rPr>
          <w:rFonts w:cs="Open Sans"/>
        </w:rPr>
        <w:t xml:space="preserve">The UNE policies require all matters relating to sexual assault and sexual harassment to be reported, and are silent on the wishes of the complainant. The </w:t>
      </w:r>
      <w:r w:rsidR="00FA37AD" w:rsidRPr="00E2175A">
        <w:rPr>
          <w:rFonts w:cs="Open Sans"/>
        </w:rPr>
        <w:t>St Albert’s College</w:t>
      </w:r>
      <w:r w:rsidRPr="00E2175A">
        <w:rPr>
          <w:rFonts w:cs="Open Sans"/>
        </w:rPr>
        <w:t xml:space="preserve"> </w:t>
      </w:r>
      <w:r w:rsidRPr="00E2175A">
        <w:rPr>
          <w:rFonts w:cs="Open Sans"/>
          <w:i/>
        </w:rPr>
        <w:t xml:space="preserve">Procedure for Reporting Sexual Harassment or Assault </w:t>
      </w:r>
      <w:r w:rsidRPr="00E2175A">
        <w:rPr>
          <w:rFonts w:cs="Open Sans"/>
        </w:rPr>
        <w:t>does reflect this person-centred approach, stating that students are in control and that no action will be taken unless the student wants it (except if t</w:t>
      </w:r>
      <w:r w:rsidR="00836719" w:rsidRPr="00E2175A">
        <w:rPr>
          <w:rFonts w:cs="Open Sans"/>
        </w:rPr>
        <w:t>here is the threat of danger).</w:t>
      </w:r>
    </w:p>
    <w:p w14:paraId="4D4E191E" w14:textId="1F1125F4" w:rsidR="00621EC6" w:rsidRPr="00E2175A" w:rsidRDefault="00621EC6" w:rsidP="00A16644">
      <w:pPr>
        <w:rPr>
          <w:rFonts w:cs="Open Sans"/>
        </w:rPr>
      </w:pPr>
      <w:r w:rsidRPr="00E2175A">
        <w:rPr>
          <w:rFonts w:cs="Open Sans"/>
        </w:rPr>
        <w:t xml:space="preserve">The Commission is supportive of a person-centred approach, and recommends that this principle be explicitly referenced in the standalone policy proposed in recommendation </w:t>
      </w:r>
      <w:r w:rsidR="0072117A" w:rsidRPr="00E2175A">
        <w:rPr>
          <w:rFonts w:cs="Open Sans"/>
        </w:rPr>
        <w:t>1</w:t>
      </w:r>
      <w:r w:rsidR="007063B3" w:rsidRPr="00E2175A">
        <w:rPr>
          <w:rFonts w:cs="Open Sans"/>
        </w:rPr>
        <w:t>6</w:t>
      </w:r>
      <w:r w:rsidRPr="00E2175A">
        <w:rPr>
          <w:rFonts w:cs="Open Sans"/>
        </w:rPr>
        <w:t>. The inclusion of distinct processes around disclosures and formal reports in the standalone policy (as outlined above) will also provide practical options for student leaders and Heads of College to provide person-centred responses to both disclosures and formal reports.</w:t>
      </w:r>
    </w:p>
    <w:p w14:paraId="48266964" w14:textId="77777777" w:rsidR="00621EC6" w:rsidRPr="00E2175A" w:rsidRDefault="00621EC6" w:rsidP="007C1A53">
      <w:pPr>
        <w:pStyle w:val="Heading2"/>
      </w:pPr>
      <w:bookmarkStart w:id="209" w:name="_Toc524692208"/>
      <w:bookmarkStart w:id="210" w:name="_Toc8931221"/>
      <w:r w:rsidRPr="00E2175A">
        <w:t>Implementation of policies at the college level</w:t>
      </w:r>
      <w:bookmarkEnd w:id="209"/>
      <w:bookmarkEnd w:id="210"/>
    </w:p>
    <w:p w14:paraId="04A604D6" w14:textId="2A8C0137" w:rsidR="00621EC6" w:rsidRPr="00E2175A" w:rsidRDefault="00181633" w:rsidP="00A16644">
      <w:pPr>
        <w:rPr>
          <w:rFonts w:cs="Open Sans"/>
        </w:rPr>
      </w:pPr>
      <w:r w:rsidRPr="00E2175A">
        <w:rPr>
          <w:rFonts w:cs="Open Sans"/>
        </w:rPr>
        <w:t>There are</w:t>
      </w:r>
      <w:r w:rsidR="00621EC6" w:rsidRPr="00E2175A">
        <w:rPr>
          <w:rFonts w:cs="Open Sans"/>
        </w:rPr>
        <w:t xml:space="preserve"> inconsistencies in the implementation of policies at the college level. The analysis of incidents of sexual assault and sexual harassment between 2016 and 2018 identified that Heads of Colleges </w:t>
      </w:r>
      <w:r w:rsidR="009F53F9" w:rsidRPr="00E2175A">
        <w:rPr>
          <w:rFonts w:cs="Open Sans"/>
        </w:rPr>
        <w:t xml:space="preserve">did </w:t>
      </w:r>
      <w:r w:rsidR="00621EC6" w:rsidRPr="00E2175A">
        <w:rPr>
          <w:rFonts w:cs="Open Sans"/>
        </w:rPr>
        <w:t xml:space="preserve">not always refer matters to the SGU for investigation, as currently required by the Code. The Commission found that </w:t>
      </w:r>
      <w:r w:rsidR="00836719" w:rsidRPr="00E2175A">
        <w:rPr>
          <w:rFonts w:cs="Open Sans"/>
        </w:rPr>
        <w:t>many</w:t>
      </w:r>
      <w:r w:rsidR="00621EC6" w:rsidRPr="00E2175A">
        <w:rPr>
          <w:rFonts w:cs="Open Sans"/>
        </w:rPr>
        <w:t xml:space="preserve"> incidents of sexual assault or sexual harassment brought to the attention of the Heads of College at </w:t>
      </w:r>
      <w:r w:rsidR="00FA37AD" w:rsidRPr="00E2175A">
        <w:rPr>
          <w:rFonts w:cs="Open Sans"/>
        </w:rPr>
        <w:t>Austin College</w:t>
      </w:r>
      <w:r w:rsidR="00621EC6" w:rsidRPr="00E2175A">
        <w:rPr>
          <w:rFonts w:cs="Open Sans"/>
        </w:rPr>
        <w:t xml:space="preserve">, </w:t>
      </w:r>
      <w:r w:rsidR="00FA37AD" w:rsidRPr="00E2175A">
        <w:rPr>
          <w:rFonts w:cs="Open Sans"/>
        </w:rPr>
        <w:t>Earle Page College</w:t>
      </w:r>
      <w:r w:rsidR="00621EC6" w:rsidRPr="00E2175A">
        <w:rPr>
          <w:rFonts w:cs="Open Sans"/>
        </w:rPr>
        <w:t xml:space="preserve"> and </w:t>
      </w:r>
      <w:r w:rsidR="00FA37AD" w:rsidRPr="00E2175A">
        <w:rPr>
          <w:rFonts w:cs="Open Sans"/>
        </w:rPr>
        <w:t>Mary White College</w:t>
      </w:r>
      <w:r w:rsidR="00621EC6" w:rsidRPr="00E2175A">
        <w:rPr>
          <w:rFonts w:cs="Open Sans"/>
        </w:rPr>
        <w:t xml:space="preserve"> had</w:t>
      </w:r>
      <w:r w:rsidR="00836719" w:rsidRPr="00E2175A">
        <w:rPr>
          <w:rFonts w:cs="Open Sans"/>
        </w:rPr>
        <w:t xml:space="preserve"> not been reported to the SGU.</w:t>
      </w:r>
    </w:p>
    <w:p w14:paraId="7014419B" w14:textId="4AB8633A" w:rsidR="00621EC6" w:rsidRPr="00E2175A" w:rsidRDefault="00621EC6" w:rsidP="00A16644">
      <w:pPr>
        <w:rPr>
          <w:rFonts w:cs="Open Sans"/>
        </w:rPr>
      </w:pPr>
      <w:r w:rsidRPr="00E2175A">
        <w:rPr>
          <w:rFonts w:cs="Open Sans"/>
        </w:rPr>
        <w:t xml:space="preserve">As </w:t>
      </w:r>
      <w:r w:rsidR="00FA37AD" w:rsidRPr="00E2175A">
        <w:rPr>
          <w:rFonts w:cs="Open Sans"/>
        </w:rPr>
        <w:t>St Albert’s College</w:t>
      </w:r>
      <w:r w:rsidRPr="00E2175A">
        <w:rPr>
          <w:rFonts w:cs="Open Sans"/>
        </w:rPr>
        <w:t xml:space="preserve"> does not adhere to the Code, it is currently not required to report matters of sexual assault and sexual harassment to the SGU. However, since the commencement of the UNE </w:t>
      </w:r>
      <w:r w:rsidR="00717562">
        <w:rPr>
          <w:rFonts w:cs="Open Sans"/>
        </w:rPr>
        <w:t>c</w:t>
      </w:r>
      <w:r w:rsidR="00717562" w:rsidRPr="00E2175A">
        <w:rPr>
          <w:rFonts w:cs="Open Sans"/>
        </w:rPr>
        <w:t xml:space="preserve">ollege </w:t>
      </w:r>
      <w:r w:rsidR="00717562">
        <w:rPr>
          <w:rFonts w:cs="Open Sans"/>
        </w:rPr>
        <w:t>r</w:t>
      </w:r>
      <w:r w:rsidR="00717562" w:rsidRPr="00E2175A">
        <w:rPr>
          <w:rFonts w:cs="Open Sans"/>
        </w:rPr>
        <w:t>eview</w:t>
      </w:r>
      <w:r w:rsidRPr="00E2175A">
        <w:rPr>
          <w:rFonts w:cs="Open Sans"/>
        </w:rPr>
        <w:t xml:space="preserve">, the Commission understands that </w:t>
      </w:r>
      <w:r w:rsidR="00FA37AD" w:rsidRPr="00E2175A">
        <w:rPr>
          <w:rFonts w:cs="Open Sans"/>
        </w:rPr>
        <w:t>St Albert’s College</w:t>
      </w:r>
      <w:r w:rsidRPr="00E2175A">
        <w:rPr>
          <w:rFonts w:cs="Open Sans"/>
        </w:rPr>
        <w:t xml:space="preserve"> has begun to notify the SGU of some incidents of sexual assault and sexual harassment, although not </w:t>
      </w:r>
      <w:r w:rsidR="00836719" w:rsidRPr="00E2175A">
        <w:rPr>
          <w:rFonts w:cs="Open Sans"/>
        </w:rPr>
        <w:t>necessarily for investigation.</w:t>
      </w:r>
    </w:p>
    <w:p w14:paraId="5425DC88" w14:textId="1CCA3C63" w:rsidR="00621EC6" w:rsidRPr="00E2175A" w:rsidRDefault="00621EC6" w:rsidP="00A16644">
      <w:pPr>
        <w:rPr>
          <w:rFonts w:cs="Open Sans"/>
        </w:rPr>
      </w:pPr>
      <w:r w:rsidRPr="00E2175A">
        <w:rPr>
          <w:rFonts w:cs="Open Sans"/>
        </w:rPr>
        <w:t>The Commission understands that, generally, incident</w:t>
      </w:r>
      <w:r w:rsidR="0062268E" w:rsidRPr="00E2175A">
        <w:rPr>
          <w:rFonts w:cs="Open Sans"/>
        </w:rPr>
        <w:t>s</w:t>
      </w:r>
      <w:r w:rsidRPr="00E2175A">
        <w:rPr>
          <w:rFonts w:cs="Open Sans"/>
        </w:rPr>
        <w:t xml:space="preserve"> </w:t>
      </w:r>
      <w:r w:rsidR="009F53F9" w:rsidRPr="00E2175A">
        <w:rPr>
          <w:rFonts w:cs="Open Sans"/>
        </w:rPr>
        <w:t xml:space="preserve">have not been </w:t>
      </w:r>
      <w:r w:rsidRPr="00E2175A">
        <w:rPr>
          <w:rFonts w:cs="Open Sans"/>
        </w:rPr>
        <w:t xml:space="preserve">referred to the SGU as the resident has asked that their disclosure not be progressed or investigated. In these instances, residents </w:t>
      </w:r>
      <w:r w:rsidR="009F53F9" w:rsidRPr="00E2175A">
        <w:rPr>
          <w:rFonts w:cs="Open Sans"/>
        </w:rPr>
        <w:t xml:space="preserve">had come </w:t>
      </w:r>
      <w:r w:rsidRPr="00E2175A">
        <w:rPr>
          <w:rFonts w:cs="Open Sans"/>
        </w:rPr>
        <w:t xml:space="preserve">forward seeking to disclose (and not formally report) their experiences, and Heads of Colleges </w:t>
      </w:r>
      <w:r w:rsidR="009F53F9" w:rsidRPr="00E2175A">
        <w:rPr>
          <w:rFonts w:cs="Open Sans"/>
        </w:rPr>
        <w:t xml:space="preserve">adopted </w:t>
      </w:r>
      <w:r w:rsidRPr="00E2175A">
        <w:rPr>
          <w:rFonts w:cs="Open Sans"/>
        </w:rPr>
        <w:t>a person</w:t>
      </w:r>
      <w:r w:rsidR="00836719" w:rsidRPr="00E2175A">
        <w:rPr>
          <w:rFonts w:cs="Open Sans"/>
        </w:rPr>
        <w:t>-centred approach.</w:t>
      </w:r>
    </w:p>
    <w:p w14:paraId="4B8A25BF" w14:textId="1B393E98" w:rsidR="00B623D5" w:rsidRPr="00E2175A" w:rsidRDefault="00621EC6" w:rsidP="0041444A">
      <w:pPr>
        <w:rPr>
          <w:rFonts w:cs="Open Sans"/>
        </w:rPr>
      </w:pPr>
      <w:r w:rsidRPr="00E2175A">
        <w:rPr>
          <w:rFonts w:cs="Open Sans"/>
        </w:rPr>
        <w:t xml:space="preserve">The Commission recommends that Heads of Colleges be required to notify the SGU of all disclosures of sexual assault or sexual harassment via an incident report, in addition to referring formal reports for investigation (recommendation </w:t>
      </w:r>
      <w:r w:rsidR="0072117A" w:rsidRPr="00E2175A">
        <w:rPr>
          <w:rFonts w:cs="Open Sans"/>
        </w:rPr>
        <w:t>1</w:t>
      </w:r>
      <w:r w:rsidR="007063B3" w:rsidRPr="00E2175A">
        <w:rPr>
          <w:rFonts w:cs="Open Sans"/>
        </w:rPr>
        <w:t>7</w:t>
      </w:r>
      <w:r w:rsidRPr="00E2175A">
        <w:rPr>
          <w:rFonts w:cs="Open Sans"/>
        </w:rPr>
        <w:t>).</w:t>
      </w:r>
      <w:r w:rsidR="0001682A" w:rsidRPr="00E2175A">
        <w:rPr>
          <w:rFonts w:cs="Open Sans"/>
        </w:rPr>
        <w:t xml:space="preserve"> In the event that a resident </w:t>
      </w:r>
      <w:r w:rsidR="001149F7" w:rsidRPr="00E2175A">
        <w:rPr>
          <w:rFonts w:cs="Open Sans"/>
        </w:rPr>
        <w:t>does not wish to pursue further action, either internally or to external authorities like the police, this should also be recorded.</w:t>
      </w:r>
      <w:r w:rsidRPr="00E2175A">
        <w:rPr>
          <w:rFonts w:cs="Open Sans"/>
        </w:rPr>
        <w:t xml:space="preserve"> In line with the person-centred approach, incident reports can be de-identified, if the resident requests. This incident report will not be for investigation, but will instead ensure that the matter is recorded externally to the college and also allow the SGU to identify trends, develop responses, and make improvements to address sexual </w:t>
      </w:r>
      <w:r w:rsidR="00836719" w:rsidRPr="00E2175A">
        <w:rPr>
          <w:rFonts w:cs="Open Sans"/>
        </w:rPr>
        <w:t>assault and sexual harassment.</w:t>
      </w:r>
      <w:r w:rsidR="0001682A" w:rsidRPr="00E2175A">
        <w:rPr>
          <w:rFonts w:cs="Open Sans"/>
        </w:rPr>
        <w:t xml:space="preserve"> </w:t>
      </w:r>
      <w:r w:rsidR="00B623D5" w:rsidRPr="00E2175A">
        <w:rPr>
          <w:rFonts w:cs="Open Sans"/>
        </w:rPr>
        <w:t>This will build confidence in the SGU as well as UNE’s system for responding to sexual assault and sexual harassment.</w:t>
      </w:r>
    </w:p>
    <w:p w14:paraId="0DD6F026" w14:textId="6A314A2D" w:rsidR="00B623D5" w:rsidRPr="00E2175A" w:rsidRDefault="007063B3" w:rsidP="0041444A">
      <w:pPr>
        <w:rPr>
          <w:rFonts w:cs="Open Sans"/>
        </w:rPr>
      </w:pPr>
      <w:r w:rsidRPr="00E2175A">
        <w:rPr>
          <w:rFonts w:cs="Open Sans"/>
        </w:rPr>
        <w:t>As per recommendation 18</w:t>
      </w:r>
      <w:r w:rsidR="00B623D5" w:rsidRPr="00E2175A">
        <w:rPr>
          <w:rFonts w:cs="Open Sans"/>
        </w:rPr>
        <w:t>, the SGU should provide regular reports on incidents of sexual assault and sexual harassment within UNE colleges to the UNE Vice Chancellor. To ensure accountability for Heads of Colleges</w:t>
      </w:r>
      <w:r w:rsidR="00B56D9D" w:rsidRPr="00E2175A">
        <w:rPr>
          <w:rFonts w:cs="Open Sans"/>
        </w:rPr>
        <w:t xml:space="preserve"> and facilitate quality improvement</w:t>
      </w:r>
      <w:r w:rsidR="00B623D5" w:rsidRPr="00E2175A">
        <w:rPr>
          <w:rFonts w:cs="Open Sans"/>
        </w:rPr>
        <w:t>, these reports should include details of their response to reports or disclosures of sexual assault and sexual harassment.</w:t>
      </w:r>
    </w:p>
    <w:p w14:paraId="09C79A87" w14:textId="096D74DD" w:rsidR="00621EC6" w:rsidRPr="00E2175A" w:rsidRDefault="00621EC6" w:rsidP="00A16644">
      <w:pPr>
        <w:rPr>
          <w:rFonts w:cs="Open Sans"/>
        </w:rPr>
      </w:pPr>
      <w:r w:rsidRPr="00E2175A">
        <w:rPr>
          <w:rFonts w:cs="Open Sans"/>
        </w:rPr>
        <w:t xml:space="preserve">To </w:t>
      </w:r>
      <w:r w:rsidR="00AA0CAC" w:rsidRPr="00E2175A">
        <w:rPr>
          <w:rFonts w:cs="Open Sans"/>
        </w:rPr>
        <w:t>increase</w:t>
      </w:r>
      <w:r w:rsidRPr="00E2175A">
        <w:rPr>
          <w:rFonts w:cs="Open Sans"/>
        </w:rPr>
        <w:t xml:space="preserve"> effective</w:t>
      </w:r>
      <w:r w:rsidR="00AA0CAC" w:rsidRPr="00E2175A">
        <w:rPr>
          <w:rFonts w:cs="Open Sans"/>
        </w:rPr>
        <w:t>ness</w:t>
      </w:r>
      <w:r w:rsidRPr="00E2175A">
        <w:rPr>
          <w:rFonts w:cs="Open Sans"/>
        </w:rPr>
        <w:t xml:space="preserve">, student leaders will be required to notify their Head of College of all disclosures of sexual assault and sexual harassment. The Commission understands that there may be instances where residents </w:t>
      </w:r>
      <w:r w:rsidR="009F53F9" w:rsidRPr="00E2175A">
        <w:rPr>
          <w:rFonts w:cs="Open Sans"/>
        </w:rPr>
        <w:t xml:space="preserve">have disclosed </w:t>
      </w:r>
      <w:r w:rsidRPr="00E2175A">
        <w:rPr>
          <w:rFonts w:cs="Open Sans"/>
        </w:rPr>
        <w:t xml:space="preserve">experiences of sexual assault and sexual harassment to their student leader, who </w:t>
      </w:r>
      <w:r w:rsidR="009F53F9" w:rsidRPr="00E2175A">
        <w:rPr>
          <w:rFonts w:cs="Open Sans"/>
        </w:rPr>
        <w:t xml:space="preserve">did </w:t>
      </w:r>
      <w:r w:rsidRPr="00E2175A">
        <w:rPr>
          <w:rFonts w:cs="Open Sans"/>
        </w:rPr>
        <w:t xml:space="preserve">not then refer the matter to their Head of College. This is explored in more detail in </w:t>
      </w:r>
      <w:r w:rsidRPr="00E2175A">
        <w:rPr>
          <w:rFonts w:cs="Open Sans"/>
          <w:i/>
        </w:rPr>
        <w:t>Chapter 1</w:t>
      </w:r>
      <w:r w:rsidR="002F1D9A">
        <w:rPr>
          <w:rFonts w:cs="Open Sans"/>
          <w:i/>
        </w:rPr>
        <w:t>1</w:t>
      </w:r>
      <w:r w:rsidRPr="00E2175A">
        <w:rPr>
          <w:rFonts w:cs="Open Sans"/>
          <w:i/>
        </w:rPr>
        <w:t xml:space="preserve">: Student Leaders. </w:t>
      </w:r>
      <w:r w:rsidRPr="00E2175A">
        <w:rPr>
          <w:rFonts w:cs="Open Sans"/>
        </w:rPr>
        <w:t>To support Heads of Colleges to notify the SGU of all incidents of sexual assault and sexual harassment, it is recommended that all disclosures to student leaders be referred the Head of College (again,</w:t>
      </w:r>
      <w:r w:rsidR="00836719" w:rsidRPr="00E2175A">
        <w:rPr>
          <w:rFonts w:cs="Open Sans"/>
        </w:rPr>
        <w:t xml:space="preserve"> de-identified if requested).</w:t>
      </w:r>
    </w:p>
    <w:p w14:paraId="497FF3C6" w14:textId="58177498" w:rsidR="00621EC6" w:rsidRPr="00E2175A" w:rsidRDefault="00621EC6" w:rsidP="00A16644">
      <w:pPr>
        <w:rPr>
          <w:rFonts w:cs="Open Sans"/>
        </w:rPr>
      </w:pPr>
      <w:r w:rsidRPr="00E2175A">
        <w:rPr>
          <w:rFonts w:cs="Open Sans"/>
        </w:rPr>
        <w:t xml:space="preserve">The Commission recommends that the expectations of first responders (including Heads of Colleges and student leaders) in referring and reporting incidents of sexual assault and sexual harassment be clearly articulated in the standalone policy </w:t>
      </w:r>
      <w:r w:rsidR="00836719" w:rsidRPr="00E2175A">
        <w:rPr>
          <w:rFonts w:cs="Open Sans"/>
        </w:rPr>
        <w:t xml:space="preserve">proposed in recommendation </w:t>
      </w:r>
      <w:r w:rsidR="0072117A" w:rsidRPr="00E2175A">
        <w:rPr>
          <w:rFonts w:cs="Open Sans"/>
        </w:rPr>
        <w:t>1</w:t>
      </w:r>
      <w:r w:rsidR="007063B3" w:rsidRPr="00E2175A">
        <w:rPr>
          <w:rFonts w:cs="Open Sans"/>
        </w:rPr>
        <w:t>6</w:t>
      </w:r>
      <w:r w:rsidR="00836719" w:rsidRPr="00E2175A">
        <w:rPr>
          <w:rFonts w:cs="Open Sans"/>
        </w:rPr>
        <w:t>.</w:t>
      </w:r>
    </w:p>
    <w:p w14:paraId="4CB7DEC0" w14:textId="16E0CE5A" w:rsidR="00621EC6" w:rsidRPr="00E2175A" w:rsidRDefault="00621EC6" w:rsidP="00A16644">
      <w:pPr>
        <w:rPr>
          <w:rFonts w:cs="Open Sans"/>
        </w:rPr>
      </w:pPr>
      <w:r w:rsidRPr="00E2175A">
        <w:rPr>
          <w:rFonts w:cs="Open Sans"/>
        </w:rPr>
        <w:t xml:space="preserve">Further, as outlined in recommendation </w:t>
      </w:r>
      <w:r w:rsidR="00D1451F" w:rsidRPr="00E2175A">
        <w:rPr>
          <w:rFonts w:cs="Open Sans"/>
        </w:rPr>
        <w:t>19</w:t>
      </w:r>
      <w:r w:rsidRPr="00E2175A">
        <w:rPr>
          <w:rFonts w:cs="Open Sans"/>
        </w:rPr>
        <w:t xml:space="preserve">, the Commission recommends </w:t>
      </w:r>
      <w:r w:rsidR="00271872" w:rsidRPr="00E2175A">
        <w:rPr>
          <w:rFonts w:cs="Open Sans"/>
        </w:rPr>
        <w:t>six-monthly</w:t>
      </w:r>
      <w:r w:rsidRPr="00E2175A">
        <w:rPr>
          <w:rFonts w:cs="Open Sans"/>
        </w:rPr>
        <w:t xml:space="preserve"> audits of college responses to all disclosures and formal reports of sexual assault and sexual harassment. These audits will support the SGU to monitor consistency in responses across the colleges, as well as to identify any required changes to existing policy and practice. To support this, the Commission recommends that UNE consider a data collection mechanism that captures de-identified disclosures and formal reports.</w:t>
      </w:r>
      <w:r w:rsidRPr="00E2175A">
        <w:rPr>
          <w:rStyle w:val="EndnoteReference"/>
          <w:rFonts w:ascii="Open Sans" w:hAnsi="Open Sans" w:cs="Open Sans"/>
        </w:rPr>
        <w:endnoteReference w:id="94"/>
      </w:r>
    </w:p>
    <w:p w14:paraId="44E95433" w14:textId="77777777" w:rsidR="00621EC6" w:rsidRPr="00E2175A" w:rsidRDefault="00621EC6" w:rsidP="007C1A53">
      <w:pPr>
        <w:pStyle w:val="Heading2"/>
      </w:pPr>
      <w:bookmarkStart w:id="211" w:name="_Toc524692209"/>
      <w:bookmarkStart w:id="212" w:name="_Toc8931222"/>
      <w:r w:rsidRPr="00E2175A">
        <w:t xml:space="preserve">Interim </w:t>
      </w:r>
      <w:r w:rsidRPr="007C1A53">
        <w:t>measures</w:t>
      </w:r>
      <w:bookmarkEnd w:id="211"/>
      <w:bookmarkEnd w:id="212"/>
    </w:p>
    <w:p w14:paraId="46500A4F" w14:textId="21BE88BE" w:rsidR="00621EC6" w:rsidRPr="00E2175A" w:rsidRDefault="00181633" w:rsidP="00A16644">
      <w:pPr>
        <w:rPr>
          <w:rFonts w:cs="Open Sans"/>
        </w:rPr>
      </w:pPr>
      <w:r w:rsidRPr="00E2175A">
        <w:rPr>
          <w:rFonts w:cs="Open Sans"/>
        </w:rPr>
        <w:t>Colleges and the</w:t>
      </w:r>
      <w:r w:rsidR="00621EC6" w:rsidRPr="00E2175A">
        <w:rPr>
          <w:rFonts w:cs="Open Sans"/>
        </w:rPr>
        <w:t xml:space="preserve"> university can impose</w:t>
      </w:r>
      <w:r w:rsidRPr="00E2175A">
        <w:rPr>
          <w:rFonts w:cs="Open Sans"/>
        </w:rPr>
        <w:t xml:space="preserve"> emergency exclusions </w:t>
      </w:r>
      <w:r w:rsidR="00621EC6" w:rsidRPr="00E2175A">
        <w:rPr>
          <w:rFonts w:cs="Open Sans"/>
        </w:rPr>
        <w:t xml:space="preserve">as an interim measure </w:t>
      </w:r>
      <w:r w:rsidRPr="00E2175A">
        <w:rPr>
          <w:rFonts w:cs="Open Sans"/>
        </w:rPr>
        <w:t xml:space="preserve">for breaches of </w:t>
      </w:r>
      <w:r w:rsidR="00621EC6" w:rsidRPr="00E2175A">
        <w:rPr>
          <w:rFonts w:cs="Open Sans"/>
        </w:rPr>
        <w:t xml:space="preserve">the Code and Rules respectively. The Commission supports the use of interim measures for residents involved in an allegation of sexual assault or sexual harassment to </w:t>
      </w:r>
      <w:r w:rsidR="007C5696" w:rsidRPr="00E2175A">
        <w:rPr>
          <w:rFonts w:cs="Open Sans"/>
        </w:rPr>
        <w:t>minimise harm to either party.</w:t>
      </w:r>
    </w:p>
    <w:p w14:paraId="07A8541E" w14:textId="49591216" w:rsidR="00621EC6" w:rsidRPr="00E2175A" w:rsidRDefault="00621EC6" w:rsidP="00A16644">
      <w:pPr>
        <w:rPr>
          <w:rFonts w:cs="Open Sans"/>
        </w:rPr>
      </w:pPr>
      <w:r w:rsidRPr="00E2175A">
        <w:rPr>
          <w:rFonts w:cs="Open Sans"/>
        </w:rPr>
        <w:t xml:space="preserve">It is recommended that the scope of interim measures in the standalone policy (recommendation </w:t>
      </w:r>
      <w:r w:rsidR="0072117A" w:rsidRPr="00E2175A">
        <w:rPr>
          <w:rFonts w:cs="Open Sans"/>
        </w:rPr>
        <w:t>1</w:t>
      </w:r>
      <w:r w:rsidR="007063B3" w:rsidRPr="00E2175A">
        <w:rPr>
          <w:rFonts w:cs="Open Sans"/>
        </w:rPr>
        <w:t>6</w:t>
      </w:r>
      <w:r w:rsidRPr="00E2175A">
        <w:rPr>
          <w:rFonts w:cs="Open Sans"/>
        </w:rPr>
        <w:t>) be expanded to include additional restrictions such as prohibition from a certain block or floor, moving residents involved to rooms away from each other, and changing mealtimes for residents involved. The proposed standalone policy should make it clear that all interim measures are unrelated to the outcome of the investigation.</w:t>
      </w:r>
    </w:p>
    <w:p w14:paraId="5FAFA716" w14:textId="77777777" w:rsidR="00621EC6" w:rsidRPr="00E2175A" w:rsidRDefault="00621EC6" w:rsidP="007C1A53">
      <w:pPr>
        <w:pStyle w:val="Heading2"/>
      </w:pPr>
      <w:bookmarkStart w:id="213" w:name="_Toc524692210"/>
      <w:bookmarkStart w:id="214" w:name="_Toc8931223"/>
      <w:r w:rsidRPr="00E2175A">
        <w:t>Resident awareness of policies and procedures</w:t>
      </w:r>
      <w:bookmarkEnd w:id="213"/>
      <w:bookmarkEnd w:id="214"/>
    </w:p>
    <w:p w14:paraId="70A9ECED" w14:textId="422029F3" w:rsidR="00621EC6" w:rsidRPr="00E2175A" w:rsidRDefault="00621EC6" w:rsidP="00836719">
      <w:pPr>
        <w:rPr>
          <w:rFonts w:cs="Open Sans"/>
        </w:rPr>
      </w:pPr>
      <w:r w:rsidRPr="00E2175A">
        <w:rPr>
          <w:rFonts w:cs="Open Sans"/>
        </w:rPr>
        <w:t xml:space="preserve">Many residents do not have a strong understanding and awareness of the policies related to sexual assault and sexual harassment. The Commission heard how residents </w:t>
      </w:r>
      <w:r w:rsidR="0077731B" w:rsidRPr="00E2175A">
        <w:rPr>
          <w:rFonts w:cs="Open Sans"/>
        </w:rPr>
        <w:t xml:space="preserve">did </w:t>
      </w:r>
      <w:r w:rsidRPr="00E2175A">
        <w:rPr>
          <w:rFonts w:cs="Open Sans"/>
        </w:rPr>
        <w:t>not actively read the relevant p</w:t>
      </w:r>
      <w:r w:rsidR="00836719" w:rsidRPr="00E2175A">
        <w:rPr>
          <w:rFonts w:cs="Open Sans"/>
        </w:rPr>
        <w:t>olicies, particularly the Code.</w:t>
      </w:r>
    </w:p>
    <w:p w14:paraId="41F33C8E" w14:textId="0D23EF1B" w:rsidR="00621EC6" w:rsidRPr="00E2175A" w:rsidRDefault="00621EC6" w:rsidP="00836719">
      <w:pPr>
        <w:ind w:left="720"/>
        <w:rPr>
          <w:rFonts w:cs="Open Sans"/>
          <w:sz w:val="22"/>
        </w:rPr>
      </w:pPr>
      <w:r w:rsidRPr="00E2175A">
        <w:rPr>
          <w:rFonts w:cs="Open Sans"/>
          <w:sz w:val="22"/>
        </w:rPr>
        <w:t>‘We were given it [the Code] to read</w:t>
      </w:r>
      <w:r w:rsidR="0077731B" w:rsidRPr="00E2175A">
        <w:rPr>
          <w:rFonts w:cs="Open Sans"/>
          <w:sz w:val="22"/>
        </w:rPr>
        <w:t>—</w:t>
      </w:r>
      <w:r w:rsidRPr="00E2175A">
        <w:rPr>
          <w:rFonts w:cs="Open Sans"/>
          <w:sz w:val="22"/>
        </w:rPr>
        <w:t>don’t</w:t>
      </w:r>
      <w:r w:rsidR="00836719" w:rsidRPr="00E2175A">
        <w:rPr>
          <w:rFonts w:cs="Open Sans"/>
          <w:sz w:val="22"/>
        </w:rPr>
        <w:t xml:space="preserve"> know how many people read it.’</w:t>
      </w:r>
    </w:p>
    <w:p w14:paraId="2B66E230" w14:textId="77777777" w:rsidR="00621EC6" w:rsidRPr="00E2175A" w:rsidRDefault="00621EC6" w:rsidP="00836719">
      <w:pPr>
        <w:ind w:left="720"/>
        <w:rPr>
          <w:rFonts w:cs="Open Sans"/>
          <w:sz w:val="22"/>
        </w:rPr>
      </w:pPr>
      <w:r w:rsidRPr="00E2175A">
        <w:rPr>
          <w:rFonts w:cs="Open Sans"/>
          <w:sz w:val="22"/>
        </w:rPr>
        <w:t xml:space="preserve">‘When they sign their accommodation contract we get them to sign off to say they’ve read the </w:t>
      </w:r>
      <w:r w:rsidR="00836719" w:rsidRPr="00E2175A">
        <w:rPr>
          <w:rFonts w:cs="Open Sans"/>
          <w:sz w:val="22"/>
        </w:rPr>
        <w:t>Code of Conduct. But who does?’</w:t>
      </w:r>
    </w:p>
    <w:p w14:paraId="250013AC" w14:textId="157B5C7D" w:rsidR="00621EC6" w:rsidRPr="00E2175A" w:rsidRDefault="00621EC6" w:rsidP="00836719">
      <w:pPr>
        <w:ind w:left="720"/>
        <w:rPr>
          <w:rFonts w:cs="Open Sans"/>
          <w:sz w:val="22"/>
        </w:rPr>
      </w:pPr>
      <w:r w:rsidRPr="00E2175A">
        <w:rPr>
          <w:rFonts w:cs="Open Sans"/>
          <w:sz w:val="22"/>
        </w:rPr>
        <w:t>‘To a degree, yes. And also to a degree, no. Each student has to tick that they’ve read the code of conduct upon arriving. Again, realistically, we know that’s probably a very small percentage. It’s like signing up for a phone contract. Who reads that? No one does.</w:t>
      </w:r>
      <w:r w:rsidR="00836719" w:rsidRPr="00E2175A">
        <w:rPr>
          <w:rFonts w:cs="Open Sans"/>
          <w:sz w:val="22"/>
        </w:rPr>
        <w:t>’</w:t>
      </w:r>
    </w:p>
    <w:p w14:paraId="0EFF64DC" w14:textId="1AD8A60A" w:rsidR="00621EC6" w:rsidRPr="00E2175A" w:rsidRDefault="00621EC6" w:rsidP="00A16644">
      <w:pPr>
        <w:rPr>
          <w:rFonts w:cs="Open Sans"/>
        </w:rPr>
      </w:pPr>
      <w:r w:rsidRPr="00E2175A">
        <w:rPr>
          <w:rFonts w:cs="Open Sans"/>
        </w:rPr>
        <w:t>In focus groups and interviews, residents also suggested they had limited understanding of the proces</w:t>
      </w:r>
      <w:r w:rsidR="00836719" w:rsidRPr="00E2175A">
        <w:rPr>
          <w:rFonts w:cs="Open Sans"/>
        </w:rPr>
        <w:t>s of investigating complaints.</w:t>
      </w:r>
    </w:p>
    <w:p w14:paraId="76CD0850" w14:textId="77777777" w:rsidR="00621EC6" w:rsidRPr="00E2175A" w:rsidRDefault="00621EC6" w:rsidP="00836719">
      <w:pPr>
        <w:ind w:left="720"/>
        <w:rPr>
          <w:rFonts w:cs="Open Sans"/>
          <w:sz w:val="22"/>
        </w:rPr>
      </w:pPr>
      <w:r w:rsidRPr="00E2175A">
        <w:rPr>
          <w:rFonts w:cs="Open Sans"/>
          <w:sz w:val="22"/>
        </w:rPr>
        <w:t>‘I personally don't kn</w:t>
      </w:r>
      <w:r w:rsidR="00836719" w:rsidRPr="00E2175A">
        <w:rPr>
          <w:rFonts w:cs="Open Sans"/>
          <w:sz w:val="22"/>
        </w:rPr>
        <w:t>ow what the process is at all.’</w:t>
      </w:r>
    </w:p>
    <w:p w14:paraId="32C4CE56" w14:textId="77777777" w:rsidR="00621EC6" w:rsidRPr="00E2175A" w:rsidRDefault="00621EC6" w:rsidP="00836719">
      <w:pPr>
        <w:ind w:left="720"/>
        <w:rPr>
          <w:rFonts w:cs="Open Sans"/>
          <w:sz w:val="22"/>
        </w:rPr>
      </w:pPr>
      <w:r w:rsidRPr="00E2175A">
        <w:rPr>
          <w:rFonts w:cs="Open Sans"/>
          <w:sz w:val="22"/>
        </w:rPr>
        <w:t>‘They understand where it [SGU] is and what they deal with and how to get in touch with them, but I don’t think they understa</w:t>
      </w:r>
      <w:r w:rsidR="00836719" w:rsidRPr="00E2175A">
        <w:rPr>
          <w:rFonts w:cs="Open Sans"/>
          <w:sz w:val="22"/>
        </w:rPr>
        <w:t>nd how all the processes work.’</w:t>
      </w:r>
    </w:p>
    <w:p w14:paraId="432C9B06" w14:textId="77777777" w:rsidR="00621EC6" w:rsidRPr="00E2175A" w:rsidRDefault="00621EC6" w:rsidP="00836719">
      <w:pPr>
        <w:ind w:left="720"/>
        <w:rPr>
          <w:rFonts w:cs="Open Sans"/>
          <w:sz w:val="22"/>
        </w:rPr>
      </w:pPr>
      <w:r w:rsidRPr="00E2175A">
        <w:rPr>
          <w:rFonts w:cs="Open Sans"/>
          <w:sz w:val="22"/>
        </w:rPr>
        <w:t>‘I don’t know how many RFs would kn</w:t>
      </w:r>
      <w:r w:rsidR="00836719" w:rsidRPr="00E2175A">
        <w:rPr>
          <w:rFonts w:cs="Open Sans"/>
          <w:sz w:val="22"/>
        </w:rPr>
        <w:t>ow what the process is either.’</w:t>
      </w:r>
    </w:p>
    <w:p w14:paraId="21441098" w14:textId="77777777" w:rsidR="00621EC6" w:rsidRPr="00E2175A" w:rsidRDefault="00621EC6" w:rsidP="00836719">
      <w:pPr>
        <w:ind w:left="720"/>
        <w:rPr>
          <w:rFonts w:cs="Open Sans"/>
          <w:sz w:val="22"/>
        </w:rPr>
      </w:pPr>
      <w:r w:rsidRPr="00E2175A">
        <w:rPr>
          <w:rFonts w:cs="Open Sans"/>
          <w:sz w:val="22"/>
        </w:rPr>
        <w:t>‘I am [familiar with the reporting process], purely because I’ve been through it, but prior t</w:t>
      </w:r>
      <w:r w:rsidR="00836719" w:rsidRPr="00E2175A">
        <w:rPr>
          <w:rFonts w:cs="Open Sans"/>
          <w:sz w:val="22"/>
        </w:rPr>
        <w:t>o that, I had no idea.’</w:t>
      </w:r>
    </w:p>
    <w:p w14:paraId="4B3D61C6" w14:textId="4F192545" w:rsidR="00621EC6" w:rsidRPr="00E2175A" w:rsidRDefault="00621EC6" w:rsidP="00A16644">
      <w:pPr>
        <w:rPr>
          <w:rFonts w:cs="Open Sans"/>
        </w:rPr>
      </w:pPr>
      <w:r w:rsidRPr="00E2175A">
        <w:rPr>
          <w:rFonts w:cs="Open Sans"/>
        </w:rPr>
        <w:t xml:space="preserve">This limited understanding of the investigation process </w:t>
      </w:r>
      <w:r w:rsidR="0077731B" w:rsidRPr="00E2175A">
        <w:rPr>
          <w:rFonts w:cs="Open Sans"/>
        </w:rPr>
        <w:t>revealed</w:t>
      </w:r>
      <w:r w:rsidRPr="00E2175A">
        <w:rPr>
          <w:rFonts w:cs="Open Sans"/>
        </w:rPr>
        <w:t xml:space="preserve"> by students was </w:t>
      </w:r>
      <w:r w:rsidR="00D1451F" w:rsidRPr="00E2175A">
        <w:rPr>
          <w:rFonts w:cs="Open Sans"/>
        </w:rPr>
        <w:t>further evidenced</w:t>
      </w:r>
      <w:r w:rsidRPr="00E2175A">
        <w:rPr>
          <w:rFonts w:cs="Open Sans"/>
        </w:rPr>
        <w:t xml:space="preserve"> in the survey results. </w:t>
      </w:r>
      <w:r w:rsidR="00F75CB4" w:rsidRPr="00E2175A">
        <w:rPr>
          <w:rFonts w:cs="Open Sans"/>
        </w:rPr>
        <w:t xml:space="preserve">In the UNE </w:t>
      </w:r>
      <w:r w:rsidR="004B449C">
        <w:rPr>
          <w:rFonts w:cs="Open Sans"/>
        </w:rPr>
        <w:t>c</w:t>
      </w:r>
      <w:r w:rsidR="00F75CB4" w:rsidRPr="00E2175A">
        <w:rPr>
          <w:rFonts w:cs="Open Sans"/>
        </w:rPr>
        <w:t xml:space="preserve">ollege </w:t>
      </w:r>
      <w:r w:rsidR="004B449C">
        <w:rPr>
          <w:rFonts w:cs="Open Sans"/>
        </w:rPr>
        <w:t>r</w:t>
      </w:r>
      <w:r w:rsidR="004B449C" w:rsidRPr="00E2175A">
        <w:rPr>
          <w:rFonts w:cs="Open Sans"/>
        </w:rPr>
        <w:t xml:space="preserve">eview </w:t>
      </w:r>
      <w:r w:rsidR="00F75CB4" w:rsidRPr="00E2175A">
        <w:rPr>
          <w:rFonts w:cs="Open Sans"/>
        </w:rPr>
        <w:t>survey, r</w:t>
      </w:r>
      <w:r w:rsidRPr="00E2175A">
        <w:rPr>
          <w:rFonts w:cs="Open Sans"/>
        </w:rPr>
        <w:t>esidents were asked for their levels of knowledge on where to get help, where to report, and what happens if someone reports. While levels of knowledge on where to get help and where to report were quite high (75</w:t>
      </w:r>
      <w:r w:rsidR="00836719" w:rsidRPr="00E2175A">
        <w:rPr>
          <w:rFonts w:cs="Open Sans"/>
        </w:rPr>
        <w:t>%</w:t>
      </w:r>
      <w:r w:rsidRPr="00E2175A">
        <w:rPr>
          <w:rFonts w:cs="Open Sans"/>
        </w:rPr>
        <w:t xml:space="preserve"> and 69</w:t>
      </w:r>
      <w:r w:rsidR="00713396" w:rsidRPr="00E2175A">
        <w:rPr>
          <w:rFonts w:cs="Open Sans"/>
        </w:rPr>
        <w:t>%</w:t>
      </w:r>
      <w:r w:rsidRPr="00E2175A">
        <w:rPr>
          <w:rFonts w:cs="Open Sans"/>
        </w:rPr>
        <w:t xml:space="preserve"> respectively), only 52</w:t>
      </w:r>
      <w:r w:rsidR="00713396" w:rsidRPr="00E2175A">
        <w:rPr>
          <w:rFonts w:cs="Open Sans"/>
        </w:rPr>
        <w:t>%</w:t>
      </w:r>
      <w:r w:rsidRPr="00E2175A">
        <w:rPr>
          <w:rFonts w:cs="Open Sans"/>
        </w:rPr>
        <w:t xml:space="preserve"> of </w:t>
      </w:r>
      <w:r w:rsidR="00A033FC" w:rsidRPr="00E2175A">
        <w:rPr>
          <w:rFonts w:cs="Open Sans"/>
        </w:rPr>
        <w:t xml:space="preserve">survey respondents </w:t>
      </w:r>
      <w:r w:rsidRPr="00E2175A">
        <w:rPr>
          <w:rFonts w:cs="Open Sans"/>
        </w:rPr>
        <w:t>were knowledgeable about what happens when a student reports an incident of sexual assault or sexual harassment. 26</w:t>
      </w:r>
      <w:r w:rsidR="00713396" w:rsidRPr="00E2175A">
        <w:rPr>
          <w:rFonts w:cs="Open Sans"/>
        </w:rPr>
        <w:t>%</w:t>
      </w:r>
      <w:r w:rsidR="00A033FC" w:rsidRPr="00E2175A">
        <w:rPr>
          <w:rFonts w:cs="Open Sans"/>
        </w:rPr>
        <w:t xml:space="preserve"> of male residents</w:t>
      </w:r>
      <w:r w:rsidRPr="00E2175A">
        <w:rPr>
          <w:rFonts w:cs="Open Sans"/>
        </w:rPr>
        <w:t xml:space="preserve"> and 30</w:t>
      </w:r>
      <w:r w:rsidR="00713396" w:rsidRPr="00E2175A">
        <w:rPr>
          <w:rFonts w:cs="Open Sans"/>
        </w:rPr>
        <w:t>%</w:t>
      </w:r>
      <w:r w:rsidR="00A033FC" w:rsidRPr="00E2175A">
        <w:rPr>
          <w:rFonts w:cs="Open Sans"/>
        </w:rPr>
        <w:t xml:space="preserve"> of female residents</w:t>
      </w:r>
      <w:r w:rsidRPr="00E2175A">
        <w:rPr>
          <w:rFonts w:cs="Open Sans"/>
        </w:rPr>
        <w:t xml:space="preserve"> indicated that </w:t>
      </w:r>
      <w:r w:rsidR="00CC7FC9" w:rsidRPr="00E2175A">
        <w:rPr>
          <w:rFonts w:cs="Open Sans"/>
        </w:rPr>
        <w:t>they did not know</w:t>
      </w:r>
      <w:r w:rsidRPr="00E2175A">
        <w:rPr>
          <w:rFonts w:cs="Open Sans"/>
        </w:rPr>
        <w:t xml:space="preserve"> what happens when a student reports. For </w:t>
      </w:r>
      <w:r w:rsidR="00A033FC" w:rsidRPr="00E2175A">
        <w:rPr>
          <w:rFonts w:cs="Open Sans"/>
        </w:rPr>
        <w:t xml:space="preserve">survey respondents </w:t>
      </w:r>
      <w:r w:rsidR="0077731B" w:rsidRPr="00E2175A">
        <w:rPr>
          <w:rFonts w:cs="Open Sans"/>
        </w:rPr>
        <w:t xml:space="preserve">who </w:t>
      </w:r>
      <w:r w:rsidRPr="00E2175A">
        <w:rPr>
          <w:rFonts w:cs="Open Sans"/>
        </w:rPr>
        <w:t xml:space="preserve">had experienced sexual assault and sexual harassment, the proportion </w:t>
      </w:r>
      <w:r w:rsidR="00CC7FC9" w:rsidRPr="00E2175A">
        <w:rPr>
          <w:rFonts w:cs="Open Sans"/>
        </w:rPr>
        <w:t xml:space="preserve">of students that did not know what happens when an incident is reported </w:t>
      </w:r>
      <w:r w:rsidRPr="00E2175A">
        <w:rPr>
          <w:rFonts w:cs="Open Sans"/>
        </w:rPr>
        <w:t>increases to 42</w:t>
      </w:r>
      <w:r w:rsidR="00713396" w:rsidRPr="00E2175A">
        <w:rPr>
          <w:rFonts w:cs="Open Sans"/>
        </w:rPr>
        <w:t>%</w:t>
      </w:r>
      <w:r w:rsidRPr="00E2175A">
        <w:rPr>
          <w:rFonts w:cs="Open Sans"/>
        </w:rPr>
        <w:t xml:space="preserve"> and 37</w:t>
      </w:r>
      <w:r w:rsidR="00713396" w:rsidRPr="00E2175A">
        <w:rPr>
          <w:rFonts w:cs="Open Sans"/>
        </w:rPr>
        <w:t>%</w:t>
      </w:r>
      <w:r w:rsidR="00836719" w:rsidRPr="00E2175A">
        <w:rPr>
          <w:rFonts w:cs="Open Sans"/>
        </w:rPr>
        <w:t xml:space="preserve"> respectively.</w:t>
      </w:r>
    </w:p>
    <w:p w14:paraId="0CDCB882" w14:textId="29D652B6" w:rsidR="00621EC6" w:rsidRPr="00E2175A" w:rsidRDefault="00621EC6" w:rsidP="00A16644">
      <w:pPr>
        <w:rPr>
          <w:rFonts w:cs="Open Sans"/>
        </w:rPr>
      </w:pPr>
      <w:r w:rsidRPr="00E2175A">
        <w:rPr>
          <w:rFonts w:cs="Open Sans"/>
        </w:rPr>
        <w:t xml:space="preserve">Considering the majority of </w:t>
      </w:r>
      <w:r w:rsidR="00A033FC" w:rsidRPr="00E2175A">
        <w:rPr>
          <w:rFonts w:cs="Open Sans"/>
        </w:rPr>
        <w:t xml:space="preserve">survey respondents </w:t>
      </w:r>
      <w:r w:rsidRPr="00E2175A">
        <w:rPr>
          <w:rFonts w:cs="Open Sans"/>
        </w:rPr>
        <w:t xml:space="preserve">that had experienced sexual assault and sexual harassment had not reported their most recent incident, it may be that a lack of knowledge of what </w:t>
      </w:r>
      <w:r w:rsidR="0077731B" w:rsidRPr="00E2175A">
        <w:rPr>
          <w:rFonts w:cs="Open Sans"/>
        </w:rPr>
        <w:t xml:space="preserve">was </w:t>
      </w:r>
      <w:r w:rsidRPr="00E2175A">
        <w:rPr>
          <w:rFonts w:cs="Open Sans"/>
        </w:rPr>
        <w:t xml:space="preserve">involved in the reporting process </w:t>
      </w:r>
      <w:r w:rsidR="0077731B" w:rsidRPr="00E2175A">
        <w:rPr>
          <w:rFonts w:cs="Open Sans"/>
        </w:rPr>
        <w:t xml:space="preserve">was </w:t>
      </w:r>
      <w:r w:rsidRPr="00E2175A">
        <w:rPr>
          <w:rFonts w:cs="Open Sans"/>
        </w:rPr>
        <w:t>acting as a barrier. Barriers to reporting are explored in more detail</w:t>
      </w:r>
      <w:r w:rsidRPr="00E2175A">
        <w:rPr>
          <w:rFonts w:cs="Open Sans"/>
          <w:i/>
        </w:rPr>
        <w:t xml:space="preserve"> </w:t>
      </w:r>
      <w:r w:rsidRPr="00E2175A">
        <w:rPr>
          <w:rFonts w:cs="Open Sans"/>
        </w:rPr>
        <w:t>in</w:t>
      </w:r>
      <w:r w:rsidRPr="00E2175A">
        <w:rPr>
          <w:rFonts w:cs="Open Sans"/>
          <w:i/>
        </w:rPr>
        <w:t xml:space="preserve"> </w:t>
      </w:r>
      <w:r w:rsidR="004A2E61" w:rsidRPr="00E2175A">
        <w:rPr>
          <w:rFonts w:cs="Open Sans"/>
          <w:i/>
        </w:rPr>
        <w:t>Chapter 1</w:t>
      </w:r>
      <w:r w:rsidR="00684CCE">
        <w:rPr>
          <w:rFonts w:cs="Open Sans"/>
          <w:i/>
        </w:rPr>
        <w:t>0</w:t>
      </w:r>
      <w:r w:rsidR="004A2E61" w:rsidRPr="00E2175A">
        <w:rPr>
          <w:rFonts w:cs="Open Sans"/>
          <w:i/>
        </w:rPr>
        <w:t>: Barriers to reporting sexual assault and sexual harassment</w:t>
      </w:r>
      <w:r w:rsidR="004A2E61" w:rsidRPr="00E2175A">
        <w:rPr>
          <w:rFonts w:cs="Open Sans"/>
        </w:rPr>
        <w:t>.</w:t>
      </w:r>
    </w:p>
    <w:p w14:paraId="0A9F02F6" w14:textId="09E3B3D5" w:rsidR="00621EC6" w:rsidRPr="00E2175A" w:rsidRDefault="00621EC6" w:rsidP="00A16644">
      <w:pPr>
        <w:rPr>
          <w:rFonts w:cs="Open Sans"/>
        </w:rPr>
      </w:pPr>
      <w:r w:rsidRPr="00E2175A">
        <w:rPr>
          <w:rFonts w:cs="Open Sans"/>
        </w:rPr>
        <w:t>The policies are currently not translated into other languages,</w:t>
      </w:r>
      <w:r w:rsidR="00E3245E" w:rsidRPr="00E2175A">
        <w:rPr>
          <w:rFonts w:cs="Open Sans"/>
        </w:rPr>
        <w:t xml:space="preserve"> </w:t>
      </w:r>
      <w:r w:rsidRPr="00E2175A">
        <w:rPr>
          <w:rFonts w:cs="Open Sans"/>
        </w:rPr>
        <w:t xml:space="preserve">and the Commission heard that this may </w:t>
      </w:r>
      <w:r w:rsidR="0077731B" w:rsidRPr="00E2175A">
        <w:rPr>
          <w:rFonts w:cs="Open Sans"/>
        </w:rPr>
        <w:t xml:space="preserve">have an </w:t>
      </w:r>
      <w:r w:rsidRPr="00E2175A">
        <w:rPr>
          <w:rFonts w:cs="Open Sans"/>
        </w:rPr>
        <w:t xml:space="preserve">impact on </w:t>
      </w:r>
      <w:r w:rsidR="0077731B" w:rsidRPr="00E2175A">
        <w:rPr>
          <w:rFonts w:cs="Open Sans"/>
        </w:rPr>
        <w:t xml:space="preserve">the level of comprehension of the policies by </w:t>
      </w:r>
      <w:r w:rsidRPr="00E2175A">
        <w:rPr>
          <w:rFonts w:cs="Open Sans"/>
        </w:rPr>
        <w:t>international student residents</w:t>
      </w:r>
      <w:r w:rsidR="00836719" w:rsidRPr="00E2175A">
        <w:rPr>
          <w:rFonts w:cs="Open Sans"/>
        </w:rPr>
        <w:t>.</w:t>
      </w:r>
    </w:p>
    <w:p w14:paraId="11413F88" w14:textId="4738F0B5" w:rsidR="00621EC6" w:rsidRPr="00E2175A" w:rsidRDefault="00621EC6" w:rsidP="00836719">
      <w:pPr>
        <w:ind w:left="720"/>
        <w:rPr>
          <w:rFonts w:cs="Open Sans"/>
          <w:sz w:val="22"/>
        </w:rPr>
      </w:pPr>
      <w:r w:rsidRPr="00E2175A">
        <w:rPr>
          <w:rFonts w:cs="Open Sans"/>
          <w:sz w:val="22"/>
        </w:rPr>
        <w:t xml:space="preserve">‘The Code of Conduct isn’t [translated]. Five years ago, we did translate the </w:t>
      </w:r>
      <w:r w:rsidR="00FA37AD" w:rsidRPr="00E2175A">
        <w:rPr>
          <w:rFonts w:cs="Open Sans"/>
          <w:sz w:val="22"/>
        </w:rPr>
        <w:t xml:space="preserve">Wright </w:t>
      </w:r>
      <w:r w:rsidRPr="00E2175A">
        <w:rPr>
          <w:rFonts w:cs="Open Sans"/>
          <w:sz w:val="22"/>
        </w:rPr>
        <w:t>Village contract</w:t>
      </w:r>
      <w:r w:rsidR="0077731B" w:rsidRPr="00E2175A">
        <w:rPr>
          <w:rFonts w:cs="Open Sans"/>
          <w:sz w:val="22"/>
        </w:rPr>
        <w:t>,</w:t>
      </w:r>
      <w:r w:rsidRPr="00E2175A">
        <w:rPr>
          <w:rFonts w:cs="Open Sans"/>
          <w:sz w:val="22"/>
        </w:rPr>
        <w:t xml:space="preserve"> </w:t>
      </w:r>
      <w:r w:rsidR="0077731B" w:rsidRPr="00E2175A">
        <w:rPr>
          <w:rFonts w:cs="Open Sans"/>
          <w:sz w:val="22"/>
        </w:rPr>
        <w:t>b</w:t>
      </w:r>
      <w:r w:rsidRPr="00E2175A">
        <w:rPr>
          <w:rFonts w:cs="Open Sans"/>
          <w:sz w:val="22"/>
        </w:rPr>
        <w:t>ecause the students had no idea what they were signing. But that would be way out of date now, and they haven’t come back to us to ask us to redo that. I don't know if they're doing it themselves. It would be fabulous if they were. But no, t</w:t>
      </w:r>
      <w:r w:rsidR="00836719" w:rsidRPr="00E2175A">
        <w:rPr>
          <w:rFonts w:cs="Open Sans"/>
          <w:sz w:val="22"/>
        </w:rPr>
        <w:t>here's not enough translation.’</w:t>
      </w:r>
    </w:p>
    <w:p w14:paraId="0F2F05AC" w14:textId="33E8F152" w:rsidR="00621EC6" w:rsidRPr="00E2175A" w:rsidRDefault="00621EC6" w:rsidP="00A16644">
      <w:pPr>
        <w:rPr>
          <w:rFonts w:cs="Open Sans"/>
        </w:rPr>
      </w:pPr>
      <w:r w:rsidRPr="00E2175A">
        <w:rPr>
          <w:rFonts w:cs="Open Sans"/>
        </w:rPr>
        <w:t xml:space="preserve">The implementation of a clear, accessible and concise standalone policy, which contains all relevant information and resources, may increase levels of understanding among all students. Having one standalone policy will also ensure all students are able to easily access the relevant information when they require it, rather than having </w:t>
      </w:r>
      <w:r w:rsidR="00836719" w:rsidRPr="00E2175A">
        <w:rPr>
          <w:rFonts w:cs="Open Sans"/>
        </w:rPr>
        <w:t>to refer to multiple policies.</w:t>
      </w:r>
    </w:p>
    <w:p w14:paraId="19F952FB" w14:textId="0A7EA1DF" w:rsidR="00621EC6" w:rsidRPr="00E2175A" w:rsidRDefault="00621EC6" w:rsidP="00A16644">
      <w:pPr>
        <w:rPr>
          <w:rFonts w:cs="Open Sans"/>
        </w:rPr>
      </w:pPr>
      <w:r w:rsidRPr="00E2175A">
        <w:rPr>
          <w:rFonts w:cs="Open Sans"/>
        </w:rPr>
        <w:t xml:space="preserve">To maximise levels of awareness among all students, the Commission recommends that the new policy proposed in recommendation </w:t>
      </w:r>
      <w:r w:rsidR="0072117A" w:rsidRPr="00E2175A">
        <w:rPr>
          <w:rFonts w:cs="Open Sans"/>
        </w:rPr>
        <w:t>1</w:t>
      </w:r>
      <w:r w:rsidR="007063B3" w:rsidRPr="00E2175A">
        <w:rPr>
          <w:rFonts w:cs="Open Sans"/>
        </w:rPr>
        <w:t>6</w:t>
      </w:r>
      <w:r w:rsidR="00E537F5" w:rsidRPr="00E2175A">
        <w:rPr>
          <w:rFonts w:cs="Open Sans"/>
        </w:rPr>
        <w:t xml:space="preserve"> </w:t>
      </w:r>
      <w:r w:rsidRPr="00E2175A">
        <w:rPr>
          <w:rFonts w:cs="Open Sans"/>
        </w:rPr>
        <w:t>be well-publicised, widely disseminated and easily identifiable, as per good practice.</w:t>
      </w:r>
      <w:r w:rsidRPr="00E2175A">
        <w:rPr>
          <w:rStyle w:val="EndnoteReference"/>
          <w:rFonts w:ascii="Open Sans" w:hAnsi="Open Sans" w:cs="Open Sans"/>
        </w:rPr>
        <w:endnoteReference w:id="95"/>
      </w:r>
      <w:r w:rsidRPr="00E2175A">
        <w:rPr>
          <w:rFonts w:cs="Open Sans"/>
        </w:rPr>
        <w:t xml:space="preserve"> To ensure residents have a good level of understanding of the policy, it should be worded very clearly and in plain English, and include diagrams or flow charts outlining the </w:t>
      </w:r>
      <w:r w:rsidR="0077731B" w:rsidRPr="00E2175A">
        <w:rPr>
          <w:rFonts w:cs="Open Sans"/>
        </w:rPr>
        <w:t xml:space="preserve">disclosure and </w:t>
      </w:r>
      <w:r w:rsidRPr="00E2175A">
        <w:rPr>
          <w:rFonts w:cs="Open Sans"/>
        </w:rPr>
        <w:t>reporting processes.</w:t>
      </w:r>
      <w:r w:rsidRPr="00E2175A">
        <w:rPr>
          <w:rStyle w:val="EndnoteReference"/>
          <w:rFonts w:ascii="Open Sans" w:hAnsi="Open Sans" w:cs="Open Sans"/>
        </w:rPr>
        <w:endnoteReference w:id="96"/>
      </w:r>
      <w:r w:rsidR="00D971C0" w:rsidRPr="00E2175A">
        <w:rPr>
          <w:rFonts w:cs="Open Sans"/>
        </w:rPr>
        <w:t xml:space="preserve"> </w:t>
      </w:r>
      <w:r w:rsidR="00C37C53" w:rsidRPr="00E2175A">
        <w:rPr>
          <w:rFonts w:cs="Open Sans"/>
        </w:rPr>
        <w:t>Supporting policy documents</w:t>
      </w:r>
      <w:r w:rsidRPr="00E2175A">
        <w:rPr>
          <w:rFonts w:cs="Open Sans"/>
        </w:rPr>
        <w:t xml:space="preserve"> should also list different behaviours and hypothetical </w:t>
      </w:r>
      <w:r w:rsidR="00C37C53" w:rsidRPr="00E2175A">
        <w:rPr>
          <w:rFonts w:cs="Open Sans"/>
        </w:rPr>
        <w:t xml:space="preserve">case studies </w:t>
      </w:r>
      <w:r w:rsidRPr="00E2175A">
        <w:rPr>
          <w:rFonts w:cs="Open Sans"/>
        </w:rPr>
        <w:t>to ensure those who have experienced sexual assault and sexual harassment are able to identify the behaviours they have experienced, and know that they constitute sexual misconduct.</w:t>
      </w:r>
      <w:r w:rsidRPr="00E2175A">
        <w:rPr>
          <w:rStyle w:val="EndnoteReference"/>
          <w:rFonts w:ascii="Open Sans" w:hAnsi="Open Sans" w:cs="Open Sans"/>
        </w:rPr>
        <w:endnoteReference w:id="97"/>
      </w:r>
    </w:p>
    <w:p w14:paraId="0CF12334" w14:textId="37149BA3" w:rsidR="00621EC6" w:rsidRPr="00E2175A" w:rsidRDefault="00D971C0" w:rsidP="00A16644">
      <w:pPr>
        <w:rPr>
          <w:rFonts w:cs="Open Sans"/>
        </w:rPr>
      </w:pPr>
      <w:r w:rsidRPr="00E2175A">
        <w:rPr>
          <w:rFonts w:cs="Open Sans"/>
        </w:rPr>
        <w:t>E</w:t>
      </w:r>
      <w:r w:rsidR="00621EC6" w:rsidRPr="00E2175A">
        <w:rPr>
          <w:rFonts w:cs="Open Sans"/>
        </w:rPr>
        <w:t>ducational materials and seminars to support the promotion of the policy to all residents, student leaders and staff</w:t>
      </w:r>
      <w:r w:rsidRPr="00E2175A">
        <w:rPr>
          <w:rFonts w:cs="Open Sans"/>
        </w:rPr>
        <w:t xml:space="preserve"> should be developed</w:t>
      </w:r>
      <w:r w:rsidR="00621EC6" w:rsidRPr="00E2175A">
        <w:rPr>
          <w:rFonts w:cs="Open Sans"/>
        </w:rPr>
        <w:t xml:space="preserve">. To ensure the accessibility of the policy, UNE may wish to consider including it within the UNE Safe app, and </w:t>
      </w:r>
      <w:r w:rsidRPr="00E2175A">
        <w:rPr>
          <w:rFonts w:cs="Open Sans"/>
        </w:rPr>
        <w:t xml:space="preserve">furthermore </w:t>
      </w:r>
      <w:r w:rsidR="00621EC6" w:rsidRPr="00E2175A">
        <w:rPr>
          <w:rFonts w:cs="Open Sans"/>
        </w:rPr>
        <w:t>producing translated copies for international student residents.</w:t>
      </w:r>
    </w:p>
    <w:p w14:paraId="19E04853" w14:textId="77777777" w:rsidR="00621EC6" w:rsidRPr="00E2175A" w:rsidRDefault="00621EC6" w:rsidP="007C1A53">
      <w:pPr>
        <w:pStyle w:val="Heading2"/>
      </w:pPr>
      <w:bookmarkStart w:id="215" w:name="_Toc524692211"/>
      <w:bookmarkStart w:id="216" w:name="_Toc8931224"/>
      <w:r w:rsidRPr="00E2175A">
        <w:t>Student discipline committees at St Albert’s College</w:t>
      </w:r>
      <w:bookmarkEnd w:id="215"/>
      <w:bookmarkEnd w:id="216"/>
    </w:p>
    <w:p w14:paraId="4C43681A" w14:textId="2CA39BD3" w:rsidR="001545D9" w:rsidRPr="00E2175A" w:rsidRDefault="001545D9" w:rsidP="00A16644">
      <w:pPr>
        <w:rPr>
          <w:rFonts w:cs="Open Sans"/>
        </w:rPr>
      </w:pPr>
      <w:r w:rsidRPr="00E2175A">
        <w:rPr>
          <w:rFonts w:cs="Open Sans"/>
        </w:rPr>
        <w:t xml:space="preserve">Since 2016, </w:t>
      </w:r>
      <w:r w:rsidR="00FA37AD" w:rsidRPr="00E2175A">
        <w:rPr>
          <w:rFonts w:cs="Open Sans"/>
        </w:rPr>
        <w:t>St Albert’s College</w:t>
      </w:r>
      <w:r w:rsidRPr="00E2175A">
        <w:rPr>
          <w:rFonts w:cs="Open Sans"/>
        </w:rPr>
        <w:t xml:space="preserve"> has formally adopted the use of a College Discipline Committee (the Committee) to review, deliberate and recommend recourse for reports of a variety of misconduct and breaches, including sexual harassment. The Commission understands that matters relating to sexual assault are not managed by the Committee.</w:t>
      </w:r>
    </w:p>
    <w:p w14:paraId="50FD8004" w14:textId="1B9DBECD" w:rsidR="00621EC6" w:rsidRPr="00E2175A" w:rsidRDefault="00621EC6" w:rsidP="00A16644">
      <w:pPr>
        <w:rPr>
          <w:rFonts w:cs="Open Sans"/>
        </w:rPr>
      </w:pPr>
      <w:r w:rsidRPr="00E2175A">
        <w:rPr>
          <w:rFonts w:cs="Open Sans"/>
        </w:rPr>
        <w:t>In the United States, many universities and colleges conduct disciplinary hearings using boards consisting of a mix</w:t>
      </w:r>
      <w:r w:rsidR="00847F7C" w:rsidRPr="00E2175A">
        <w:rPr>
          <w:rFonts w:cs="Open Sans"/>
        </w:rPr>
        <w:t>ture</w:t>
      </w:r>
      <w:r w:rsidRPr="00E2175A">
        <w:rPr>
          <w:rFonts w:cs="Open Sans"/>
        </w:rPr>
        <w:t xml:space="preserve"> of faculty, administrative staff, and in many cases, students.</w:t>
      </w:r>
      <w:r w:rsidRPr="00E2175A">
        <w:rPr>
          <w:rStyle w:val="EndnoteReference"/>
          <w:rFonts w:ascii="Open Sans" w:hAnsi="Open Sans" w:cs="Open Sans"/>
          <w:sz w:val="24"/>
        </w:rPr>
        <w:endnoteReference w:id="98"/>
      </w:r>
      <w:r w:rsidRPr="00E2175A">
        <w:rPr>
          <w:rFonts w:cs="Open Sans"/>
        </w:rPr>
        <w:t xml:space="preserve"> While placing students on disciplinary boards is widespread in the United States, it appears to be a relatively uncommon approach in Australia, with the University of Technology Sydney only recently announcing that panels dealing with allegations of </w:t>
      </w:r>
      <w:r w:rsidR="007C5696" w:rsidRPr="00E2175A">
        <w:rPr>
          <w:rFonts w:cs="Open Sans"/>
        </w:rPr>
        <w:t xml:space="preserve">sexual harassment and </w:t>
      </w:r>
      <w:r w:rsidRPr="00E2175A">
        <w:rPr>
          <w:rFonts w:cs="Open Sans"/>
        </w:rPr>
        <w:t>sexual assault would include students.</w:t>
      </w:r>
      <w:r w:rsidRPr="00E2175A">
        <w:rPr>
          <w:rStyle w:val="EndnoteReference"/>
          <w:rFonts w:ascii="Open Sans" w:hAnsi="Open Sans" w:cs="Open Sans"/>
          <w:sz w:val="24"/>
        </w:rPr>
        <w:endnoteReference w:id="99"/>
      </w:r>
    </w:p>
    <w:p w14:paraId="2824F9BD" w14:textId="0DAD8D73" w:rsidR="00621EC6" w:rsidRPr="00E2175A" w:rsidRDefault="001545D9" w:rsidP="00A16644">
      <w:pPr>
        <w:rPr>
          <w:rFonts w:cs="Open Sans"/>
        </w:rPr>
      </w:pPr>
      <w:r w:rsidRPr="00E2175A">
        <w:rPr>
          <w:rFonts w:cs="Open Sans"/>
        </w:rPr>
        <w:t xml:space="preserve">At </w:t>
      </w:r>
      <w:r w:rsidR="00FA37AD" w:rsidRPr="00E2175A">
        <w:rPr>
          <w:rFonts w:cs="Open Sans"/>
        </w:rPr>
        <w:t>St Albert’s College</w:t>
      </w:r>
      <w:r w:rsidRPr="00E2175A">
        <w:rPr>
          <w:rFonts w:cs="Open Sans"/>
        </w:rPr>
        <w:t>, t</w:t>
      </w:r>
      <w:r w:rsidR="00621EC6" w:rsidRPr="00E2175A">
        <w:rPr>
          <w:rFonts w:cs="Open Sans"/>
        </w:rPr>
        <w:t>he Committee comprises four student leaders and two staff members. Recommendations for expulsion or suspension are referred to the College Master for consideration and action. The Commission has been advised that, to date, the College Master has always acted in accordance with the recommend</w:t>
      </w:r>
      <w:r w:rsidR="00847F7C" w:rsidRPr="00E2175A">
        <w:rPr>
          <w:rFonts w:cs="Open Sans"/>
        </w:rPr>
        <w:t xml:space="preserve">ations of </w:t>
      </w:r>
      <w:r w:rsidR="00621EC6" w:rsidRPr="00E2175A">
        <w:rPr>
          <w:rFonts w:cs="Open Sans"/>
        </w:rPr>
        <w:t>the Committee.</w:t>
      </w:r>
    </w:p>
    <w:p w14:paraId="2D8D8ACC" w14:textId="5618397C" w:rsidR="00621EC6" w:rsidRPr="00E2175A" w:rsidRDefault="00621EC6" w:rsidP="00A16644">
      <w:pPr>
        <w:rPr>
          <w:rFonts w:cs="Open Sans"/>
        </w:rPr>
      </w:pPr>
      <w:r w:rsidRPr="00E2175A">
        <w:rPr>
          <w:rFonts w:cs="Open Sans"/>
        </w:rPr>
        <w:t>The Commission understands the rationale for the introduction of the Committee was to ensure residents had a role in shapi</w:t>
      </w:r>
      <w:r w:rsidR="00836719" w:rsidRPr="00E2175A">
        <w:rPr>
          <w:rFonts w:cs="Open Sans"/>
        </w:rPr>
        <w:t>ng and owning college culture.</w:t>
      </w:r>
    </w:p>
    <w:p w14:paraId="2A12845C" w14:textId="77777777" w:rsidR="00621EC6" w:rsidRPr="00E2175A" w:rsidRDefault="00621EC6" w:rsidP="00836719">
      <w:pPr>
        <w:ind w:left="720"/>
        <w:rPr>
          <w:rFonts w:cs="Open Sans"/>
          <w:sz w:val="22"/>
        </w:rPr>
      </w:pPr>
      <w:r w:rsidRPr="00E2175A">
        <w:rPr>
          <w:rFonts w:cs="Open Sans"/>
          <w:sz w:val="22"/>
        </w:rPr>
        <w:t>‘We believe strongly that students must assist management to own college culture and be responsible for setting the standards th</w:t>
      </w:r>
      <w:r w:rsidR="00836719" w:rsidRPr="00E2175A">
        <w:rPr>
          <w:rFonts w:cs="Open Sans"/>
          <w:sz w:val="22"/>
        </w:rPr>
        <w:t>at they require of each other.’</w:t>
      </w:r>
    </w:p>
    <w:p w14:paraId="236C8581" w14:textId="7A623989" w:rsidR="00621EC6" w:rsidRPr="00E2175A" w:rsidRDefault="00621EC6" w:rsidP="00A16644">
      <w:pPr>
        <w:rPr>
          <w:rFonts w:cs="Open Sans"/>
        </w:rPr>
      </w:pPr>
      <w:r w:rsidRPr="00E2175A">
        <w:rPr>
          <w:rFonts w:cs="Open Sans"/>
        </w:rPr>
        <w:t xml:space="preserve">However, the use of the Committee by </w:t>
      </w:r>
      <w:r w:rsidR="00FA37AD" w:rsidRPr="00E2175A">
        <w:rPr>
          <w:rFonts w:cs="Open Sans"/>
        </w:rPr>
        <w:t>St Albert’s College</w:t>
      </w:r>
      <w:r w:rsidRPr="00E2175A">
        <w:rPr>
          <w:rFonts w:cs="Open Sans"/>
        </w:rPr>
        <w:t xml:space="preserve"> was q</w:t>
      </w:r>
      <w:r w:rsidR="00836719" w:rsidRPr="00E2175A">
        <w:rPr>
          <w:rFonts w:cs="Open Sans"/>
        </w:rPr>
        <w:t>uestioned during consultation.</w:t>
      </w:r>
    </w:p>
    <w:p w14:paraId="154A75AA" w14:textId="77777777" w:rsidR="00621EC6" w:rsidRPr="00E2175A" w:rsidRDefault="00621EC6" w:rsidP="00836719">
      <w:pPr>
        <w:ind w:left="720"/>
        <w:rPr>
          <w:rFonts w:cs="Open Sans"/>
          <w:sz w:val="22"/>
        </w:rPr>
      </w:pPr>
      <w:r w:rsidRPr="00E2175A">
        <w:rPr>
          <w:rFonts w:cs="Open Sans"/>
          <w:sz w:val="22"/>
        </w:rPr>
        <w:t>‘Well, I think sexual assault and harassment is more serious than going through a student disciplin</w:t>
      </w:r>
      <w:r w:rsidR="00836719" w:rsidRPr="00E2175A">
        <w:rPr>
          <w:rFonts w:cs="Open Sans"/>
          <w:sz w:val="22"/>
        </w:rPr>
        <w:t>ary committee.’</w:t>
      </w:r>
    </w:p>
    <w:p w14:paraId="6490BF64" w14:textId="1C37EB8F" w:rsidR="00621EC6" w:rsidRPr="00E2175A" w:rsidRDefault="00621EC6" w:rsidP="00836719">
      <w:pPr>
        <w:ind w:left="720"/>
        <w:rPr>
          <w:rFonts w:cs="Open Sans"/>
          <w:sz w:val="22"/>
        </w:rPr>
      </w:pPr>
      <w:r w:rsidRPr="00E2175A">
        <w:rPr>
          <w:rFonts w:cs="Open Sans"/>
          <w:sz w:val="22"/>
        </w:rPr>
        <w:t>‘I have thoughts and my view is we used to have similar [committee], and in my view I don’t necessarily agree with that. I think colleges are a very small community; there may be conflicts of interest, there may also be a level of gossip which can get quite vicious in a college environment and certainly in a small town like Armidale</w:t>
      </w:r>
      <w:r w:rsidR="00847F7C" w:rsidRPr="00E2175A">
        <w:rPr>
          <w:rFonts w:cs="Open Sans"/>
          <w:sz w:val="22"/>
        </w:rPr>
        <w:t xml:space="preserve"> </w:t>
      </w:r>
      <w:r w:rsidRPr="00E2175A">
        <w:rPr>
          <w:rFonts w:cs="Open Sans"/>
          <w:sz w:val="22"/>
        </w:rPr>
        <w:t>... there are people that think that peers are sort of harder, and that may be a view; it’s not my personal view. Personally I don’t sort of think that’s appropr</w:t>
      </w:r>
      <w:r w:rsidR="00836719" w:rsidRPr="00E2175A">
        <w:rPr>
          <w:rFonts w:cs="Open Sans"/>
          <w:sz w:val="22"/>
        </w:rPr>
        <w:t>iate</w:t>
      </w:r>
      <w:r w:rsidR="00847F7C" w:rsidRPr="00E2175A">
        <w:rPr>
          <w:rFonts w:cs="Open Sans"/>
          <w:sz w:val="22"/>
        </w:rPr>
        <w:t>.</w:t>
      </w:r>
      <w:r w:rsidR="00836719" w:rsidRPr="00E2175A">
        <w:rPr>
          <w:rFonts w:cs="Open Sans"/>
          <w:sz w:val="22"/>
        </w:rPr>
        <w:t>’</w:t>
      </w:r>
    </w:p>
    <w:p w14:paraId="200B47DB" w14:textId="77777777" w:rsidR="00621EC6" w:rsidRPr="00E2175A" w:rsidRDefault="00621EC6" w:rsidP="00A16644">
      <w:pPr>
        <w:rPr>
          <w:rFonts w:cs="Open Sans"/>
        </w:rPr>
      </w:pPr>
      <w:r w:rsidRPr="00E2175A">
        <w:rPr>
          <w:rFonts w:cs="Open Sans"/>
        </w:rPr>
        <w:t>Brett Sokolow raised three similar critiques of having students on misconduct pa</w:t>
      </w:r>
      <w:r w:rsidR="00372BE0" w:rsidRPr="00E2175A">
        <w:rPr>
          <w:rFonts w:cs="Open Sans"/>
        </w:rPr>
        <w:t>nels (disciplinary committees):</w:t>
      </w:r>
    </w:p>
    <w:p w14:paraId="6BD05EF1" w14:textId="474C7D0D" w:rsidR="00621EC6" w:rsidRPr="00E2175A" w:rsidRDefault="00847F7C" w:rsidP="00564A43">
      <w:pPr>
        <w:pStyle w:val="ListParagraph"/>
        <w:numPr>
          <w:ilvl w:val="0"/>
          <w:numId w:val="34"/>
        </w:numPr>
        <w:spacing w:before="120" w:after="120"/>
        <w:ind w:left="714" w:hanging="357"/>
        <w:contextualSpacing w:val="0"/>
        <w:rPr>
          <w:rFonts w:cs="Open Sans"/>
        </w:rPr>
      </w:pPr>
      <w:r w:rsidRPr="00E2175A">
        <w:rPr>
          <w:rFonts w:cs="Open Sans"/>
        </w:rPr>
        <w:t xml:space="preserve">lack </w:t>
      </w:r>
      <w:r w:rsidR="00621EC6" w:rsidRPr="00E2175A">
        <w:rPr>
          <w:rFonts w:cs="Open Sans"/>
        </w:rPr>
        <w:t>of requisite experience and sophistication to make significant decisions that may impact their peers’ future</w:t>
      </w:r>
    </w:p>
    <w:p w14:paraId="33D74135" w14:textId="5C6631D0" w:rsidR="00621EC6" w:rsidRPr="00E2175A" w:rsidRDefault="00847F7C" w:rsidP="00564A43">
      <w:pPr>
        <w:pStyle w:val="ListParagraph"/>
        <w:numPr>
          <w:ilvl w:val="0"/>
          <w:numId w:val="34"/>
        </w:numPr>
        <w:spacing w:before="120" w:after="120"/>
        <w:ind w:left="714" w:hanging="357"/>
        <w:contextualSpacing w:val="0"/>
        <w:rPr>
          <w:rFonts w:cs="Open Sans"/>
        </w:rPr>
      </w:pPr>
      <w:r w:rsidRPr="00E2175A">
        <w:rPr>
          <w:rFonts w:cs="Open Sans"/>
        </w:rPr>
        <w:t xml:space="preserve">victims </w:t>
      </w:r>
      <w:r w:rsidR="00621EC6" w:rsidRPr="00E2175A">
        <w:rPr>
          <w:rFonts w:cs="Open Sans"/>
        </w:rPr>
        <w:t>may be deterred from coming forward if faced with prospect of being judged by peers</w:t>
      </w:r>
    </w:p>
    <w:p w14:paraId="63ED5941" w14:textId="5791ED73" w:rsidR="00621EC6" w:rsidRPr="00E2175A" w:rsidRDefault="00847F7C" w:rsidP="00564A43">
      <w:pPr>
        <w:pStyle w:val="ListParagraph"/>
        <w:numPr>
          <w:ilvl w:val="0"/>
          <w:numId w:val="34"/>
        </w:numPr>
        <w:spacing w:before="120" w:after="120"/>
        <w:ind w:left="714" w:hanging="357"/>
        <w:contextualSpacing w:val="0"/>
        <w:rPr>
          <w:rFonts w:cs="Open Sans"/>
        </w:rPr>
      </w:pPr>
      <w:r w:rsidRPr="00E2175A">
        <w:rPr>
          <w:rFonts w:cs="Open Sans"/>
        </w:rPr>
        <w:t xml:space="preserve">issues </w:t>
      </w:r>
      <w:r w:rsidR="00621EC6" w:rsidRPr="00E2175A">
        <w:rPr>
          <w:rFonts w:cs="Open Sans"/>
        </w:rPr>
        <w:t>of maintaining confidentiality, particularly in light of the tight-knit nature of the residential college community.</w:t>
      </w:r>
      <w:r w:rsidR="00621EC6" w:rsidRPr="00E2175A">
        <w:rPr>
          <w:rStyle w:val="EndnoteReference"/>
          <w:rFonts w:ascii="Open Sans" w:hAnsi="Open Sans" w:cs="Open Sans"/>
          <w:sz w:val="24"/>
        </w:rPr>
        <w:endnoteReference w:id="100"/>
      </w:r>
    </w:p>
    <w:p w14:paraId="23860C00" w14:textId="254647C3" w:rsidR="00621EC6" w:rsidRPr="00E2175A" w:rsidRDefault="00621EC6" w:rsidP="00A16644">
      <w:pPr>
        <w:rPr>
          <w:rFonts w:cs="Open Sans"/>
        </w:rPr>
      </w:pPr>
      <w:r w:rsidRPr="00E2175A">
        <w:rPr>
          <w:rFonts w:cs="Open Sans"/>
        </w:rPr>
        <w:t>While there is currently a lack of literature on the outcomes and impact of disciplinary committees, a footnote in a directive to colleges from the United States Department of Education’s Office of Civil Rights indicated that colleges should be discouraged from allowing students to sit on misconduct panels involving sexual violence.</w:t>
      </w:r>
      <w:r w:rsidRPr="00E2175A">
        <w:rPr>
          <w:rStyle w:val="EndnoteReference"/>
          <w:rFonts w:ascii="Open Sans" w:hAnsi="Open Sans" w:cs="Open Sans"/>
          <w:sz w:val="24"/>
        </w:rPr>
        <w:endnoteReference w:id="101"/>
      </w:r>
    </w:p>
    <w:p w14:paraId="6887195D" w14:textId="143BDB95" w:rsidR="00621EC6" w:rsidRPr="00E2175A" w:rsidRDefault="00621EC6" w:rsidP="00A16644">
      <w:pPr>
        <w:rPr>
          <w:rFonts w:cs="Open Sans"/>
        </w:rPr>
      </w:pPr>
      <w:r w:rsidRPr="00E2175A">
        <w:rPr>
          <w:rFonts w:cs="Open Sans"/>
        </w:rPr>
        <w:t>The Commission is of the view that the format of the Committee is not appropriate for investigating or responding to sexual harassment</w:t>
      </w:r>
      <w:r w:rsidR="00302334" w:rsidRPr="00E2175A">
        <w:rPr>
          <w:rFonts w:cs="Open Sans"/>
        </w:rPr>
        <w:t xml:space="preserve"> or sexual assault</w:t>
      </w:r>
      <w:r w:rsidRPr="00E2175A">
        <w:rPr>
          <w:rFonts w:cs="Open Sans"/>
        </w:rPr>
        <w:t xml:space="preserve">, given the nature of the misconduct and the trauma that can </w:t>
      </w:r>
      <w:r w:rsidR="00836719" w:rsidRPr="00E2175A">
        <w:rPr>
          <w:rFonts w:cs="Open Sans"/>
        </w:rPr>
        <w:t>result from these experiences.</w:t>
      </w:r>
    </w:p>
    <w:p w14:paraId="21E4FBEC" w14:textId="5763B181" w:rsidR="00621EC6" w:rsidRPr="00E2175A" w:rsidRDefault="00621EC6" w:rsidP="00A16644">
      <w:pPr>
        <w:rPr>
          <w:rFonts w:cs="Open Sans"/>
        </w:rPr>
      </w:pPr>
      <w:r w:rsidRPr="00E2175A">
        <w:rPr>
          <w:rFonts w:cs="Open Sans"/>
        </w:rPr>
        <w:t xml:space="preserve">Further, the involvement of residents in investigating and responding to sexual harassment is likely not suitable given the presence of attitudes that support or tolerate sexual assault and sexual harassment, as outlined in </w:t>
      </w:r>
      <w:r w:rsidRPr="00E2175A">
        <w:rPr>
          <w:rFonts w:cs="Open Sans"/>
          <w:i/>
        </w:rPr>
        <w:t xml:space="preserve">Chapter </w:t>
      </w:r>
      <w:r w:rsidR="00F369FE">
        <w:rPr>
          <w:rFonts w:cs="Open Sans"/>
          <w:i/>
        </w:rPr>
        <w:t>7</w:t>
      </w:r>
      <w:r w:rsidRPr="00E2175A">
        <w:rPr>
          <w:rFonts w:cs="Open Sans"/>
          <w:i/>
        </w:rPr>
        <w:t>: Attitudes that increase the risk of sexual assault and sexual harassment</w:t>
      </w:r>
      <w:r w:rsidRPr="00E2175A">
        <w:rPr>
          <w:rFonts w:cs="Open Sans"/>
        </w:rPr>
        <w:t xml:space="preserve">. Student leaders who hold rigid or traditional attitudes towards gender roles or attitudes that trivialise violence may </w:t>
      </w:r>
      <w:r w:rsidR="00847F7C" w:rsidRPr="00E2175A">
        <w:rPr>
          <w:rFonts w:cs="Open Sans"/>
        </w:rPr>
        <w:t>have limited comprehension of</w:t>
      </w:r>
      <w:r w:rsidRPr="00E2175A">
        <w:rPr>
          <w:rFonts w:cs="Open Sans"/>
        </w:rPr>
        <w:t xml:space="preserve"> the impact or severity of harassme</w:t>
      </w:r>
      <w:r w:rsidR="00836719" w:rsidRPr="00E2175A">
        <w:rPr>
          <w:rFonts w:cs="Open Sans"/>
        </w:rPr>
        <w:t>nt when assessing an incident.</w:t>
      </w:r>
    </w:p>
    <w:p w14:paraId="68A15F3A" w14:textId="18CF9EBC" w:rsidR="008311E7" w:rsidRPr="00E2175A" w:rsidRDefault="00621EC6" w:rsidP="00A16644">
      <w:pPr>
        <w:rPr>
          <w:rFonts w:cs="Open Sans"/>
        </w:rPr>
      </w:pPr>
      <w:r w:rsidRPr="00E2175A">
        <w:rPr>
          <w:rFonts w:cs="Open Sans"/>
        </w:rPr>
        <w:t xml:space="preserve">As outlined in recommendation </w:t>
      </w:r>
      <w:r w:rsidR="00197E28" w:rsidRPr="00E2175A">
        <w:rPr>
          <w:rFonts w:cs="Open Sans"/>
        </w:rPr>
        <w:t>20</w:t>
      </w:r>
      <w:r w:rsidRPr="00E2175A">
        <w:rPr>
          <w:rFonts w:cs="Open Sans"/>
        </w:rPr>
        <w:t xml:space="preserve">, the Commission recommends that no matters relating to sexual assault and sexual harassment be referred to a Committee. </w:t>
      </w:r>
      <w:r w:rsidR="008311E7" w:rsidRPr="00E2175A">
        <w:rPr>
          <w:rFonts w:cs="Open Sans"/>
        </w:rPr>
        <w:t>Instead, St Albert’s College should engage with the SGU and the standard UNE processes and procedures for managing reports of sexual assault and sexual harassment.</w:t>
      </w:r>
    </w:p>
    <w:p w14:paraId="11CF33C0" w14:textId="45709D4A" w:rsidR="00621EC6" w:rsidRPr="00E2175A" w:rsidRDefault="00621EC6" w:rsidP="00A16644">
      <w:pPr>
        <w:rPr>
          <w:rFonts w:cs="Open Sans"/>
        </w:rPr>
      </w:pPr>
      <w:r w:rsidRPr="00E2175A">
        <w:rPr>
          <w:rFonts w:cs="Open Sans"/>
        </w:rPr>
        <w:t xml:space="preserve">Should </w:t>
      </w:r>
      <w:r w:rsidR="00FA37AD" w:rsidRPr="00E2175A">
        <w:rPr>
          <w:rFonts w:cs="Open Sans"/>
        </w:rPr>
        <w:t>St Albert’s College</w:t>
      </w:r>
      <w:r w:rsidRPr="00E2175A">
        <w:rPr>
          <w:rFonts w:cs="Open Sans"/>
        </w:rPr>
        <w:t xml:space="preserve"> continue to use the Committee model for responding to other forms of behavioural misconduct</w:t>
      </w:r>
      <w:r w:rsidR="00BB08A5" w:rsidRPr="00E2175A">
        <w:rPr>
          <w:rFonts w:cs="Open Sans"/>
        </w:rPr>
        <w:t xml:space="preserve"> (ie</w:t>
      </w:r>
      <w:r w:rsidR="00847F7C" w:rsidRPr="00E2175A">
        <w:rPr>
          <w:rFonts w:cs="Open Sans"/>
        </w:rPr>
        <w:t>,</w:t>
      </w:r>
      <w:r w:rsidR="00BB08A5" w:rsidRPr="00E2175A">
        <w:rPr>
          <w:rFonts w:cs="Open Sans"/>
        </w:rPr>
        <w:t xml:space="preserve"> not sexual assault and sexual harassment)</w:t>
      </w:r>
      <w:r w:rsidRPr="00E2175A">
        <w:rPr>
          <w:rFonts w:cs="Open Sans"/>
        </w:rPr>
        <w:t>, it is recommended that they commission an independent review to determine its impact and efficacy.</w:t>
      </w:r>
    </w:p>
    <w:p w14:paraId="55011401" w14:textId="77777777" w:rsidR="00785660" w:rsidRPr="00E2175A" w:rsidRDefault="00785660" w:rsidP="007C1A53">
      <w:pPr>
        <w:pStyle w:val="Heading2"/>
      </w:pPr>
      <w:bookmarkStart w:id="217" w:name="_Toc8931225"/>
      <w:r w:rsidRPr="00E2175A">
        <w:t xml:space="preserve">Pathways for reporting of </w:t>
      </w:r>
      <w:r w:rsidRPr="007C1A53">
        <w:t>sexual</w:t>
      </w:r>
      <w:r w:rsidRPr="00E2175A">
        <w:t xml:space="preserve"> assault and sexual harassment</w:t>
      </w:r>
      <w:bookmarkEnd w:id="217"/>
      <w:r w:rsidRPr="00E2175A">
        <w:t xml:space="preserve"> </w:t>
      </w:r>
    </w:p>
    <w:p w14:paraId="2569609A" w14:textId="1B268A8F" w:rsidR="00785660" w:rsidRPr="00E2175A" w:rsidRDefault="00785660" w:rsidP="00785660">
      <w:pPr>
        <w:rPr>
          <w:rFonts w:cs="Open Sans"/>
        </w:rPr>
      </w:pPr>
      <w:r w:rsidRPr="00E2175A">
        <w:rPr>
          <w:rFonts w:cs="Open Sans"/>
        </w:rPr>
        <w:t xml:space="preserve">There are multiple pathways for disclosing and formally reporting sexual assault and sexual harassment within individual residential colleges at UNE and on-campus. </w:t>
      </w:r>
    </w:p>
    <w:p w14:paraId="56ABBF8C" w14:textId="77777777" w:rsidR="00785660" w:rsidRPr="00E2175A" w:rsidRDefault="00785660" w:rsidP="00785660">
      <w:pPr>
        <w:rPr>
          <w:rFonts w:cs="Open Sans"/>
        </w:rPr>
      </w:pPr>
      <w:r w:rsidRPr="00E2175A">
        <w:rPr>
          <w:rFonts w:cs="Open Sans"/>
        </w:rPr>
        <w:t xml:space="preserve">Throughout consultation, some residents also expressed that they would be comfortable to disclose their experiences directly to their Head of College. </w:t>
      </w:r>
    </w:p>
    <w:p w14:paraId="15E04244" w14:textId="5278191B" w:rsidR="00785660" w:rsidRPr="00E2175A" w:rsidRDefault="00C201B1" w:rsidP="00785660">
      <w:pPr>
        <w:rPr>
          <w:rFonts w:cs="Open Sans"/>
        </w:rPr>
      </w:pPr>
      <w:r w:rsidRPr="00E2175A">
        <w:rPr>
          <w:rFonts w:cs="Open Sans"/>
        </w:rPr>
        <w:t>A</w:t>
      </w:r>
      <w:r w:rsidR="00785660" w:rsidRPr="00E2175A">
        <w:rPr>
          <w:rFonts w:cs="Open Sans"/>
        </w:rPr>
        <w:t>ll students, including residents</w:t>
      </w:r>
      <w:r w:rsidR="00D5112C" w:rsidRPr="00E2175A">
        <w:rPr>
          <w:rFonts w:cs="Open Sans"/>
        </w:rPr>
        <w:t>,</w:t>
      </w:r>
      <w:r w:rsidR="00785660" w:rsidRPr="00E2175A">
        <w:rPr>
          <w:rFonts w:cs="Open Sans"/>
        </w:rPr>
        <w:t xml:space="preserve"> are able to </w:t>
      </w:r>
      <w:r w:rsidR="00D5112C" w:rsidRPr="00E2175A">
        <w:rPr>
          <w:rFonts w:cs="Open Sans"/>
        </w:rPr>
        <w:t xml:space="preserve">formally </w:t>
      </w:r>
      <w:r w:rsidR="00785660" w:rsidRPr="00E2175A">
        <w:rPr>
          <w:rFonts w:cs="Open Sans"/>
        </w:rPr>
        <w:t>report incidents of sexual assault and sexual harassment to the SGU. This can be done in writing, online or in person.</w:t>
      </w:r>
    </w:p>
    <w:p w14:paraId="575AED77" w14:textId="70093F54" w:rsidR="00785660" w:rsidRPr="00E2175A" w:rsidRDefault="00785660" w:rsidP="00785660">
      <w:pPr>
        <w:rPr>
          <w:rFonts w:cs="Open Sans"/>
        </w:rPr>
      </w:pPr>
      <w:r w:rsidRPr="00E2175A">
        <w:rPr>
          <w:rFonts w:cs="Open Sans"/>
        </w:rPr>
        <w:t xml:space="preserve">All students are </w:t>
      </w:r>
      <w:r w:rsidR="00052C6E" w:rsidRPr="00E2175A">
        <w:rPr>
          <w:rFonts w:cs="Open Sans"/>
        </w:rPr>
        <w:t xml:space="preserve">additionally </w:t>
      </w:r>
      <w:r w:rsidRPr="00E2175A">
        <w:rPr>
          <w:rFonts w:cs="Open Sans"/>
        </w:rPr>
        <w:t xml:space="preserve">able to disclose (not formally report) anonymously online via the Sexual Assault/Harassment Information Form, which was introduced in February 2018. While the online form is intended to be an anonymous disclosure, students are able to use their disclosure as the basis of a formal report in the future, if they decide to proceed with a formal report. As at 10 September, 31 online submissions have been made via the Sexual Assault/Harassment Information Form. </w:t>
      </w:r>
    </w:p>
    <w:p w14:paraId="5654C200" w14:textId="77777777" w:rsidR="00785660" w:rsidRPr="00E2175A" w:rsidRDefault="00785660" w:rsidP="00785660">
      <w:pPr>
        <w:rPr>
          <w:rFonts w:cs="Open Sans"/>
        </w:rPr>
      </w:pPr>
      <w:r w:rsidRPr="00E2175A">
        <w:rPr>
          <w:rFonts w:cs="Open Sans"/>
        </w:rPr>
        <w:t xml:space="preserve">The introduction of the online form was commended by a number of student residents. </w:t>
      </w:r>
    </w:p>
    <w:p w14:paraId="0CA356B1" w14:textId="77777777" w:rsidR="00785660" w:rsidRPr="00E2175A" w:rsidRDefault="00785660" w:rsidP="00785660">
      <w:pPr>
        <w:ind w:left="720"/>
        <w:rPr>
          <w:rFonts w:cs="Open Sans"/>
          <w:sz w:val="22"/>
        </w:rPr>
      </w:pPr>
      <w:r w:rsidRPr="00E2175A">
        <w:rPr>
          <w:rFonts w:cs="Open Sans"/>
          <w:sz w:val="22"/>
        </w:rPr>
        <w:t>‘Yeah, they much preferred it and would be worried about seeing someone face to face, I think it was better for them that they did it online and it’s pretty detailed, like they ask you to go into detail about what happened, what time it happened, who was it, that sort of thing.’</w:t>
      </w:r>
    </w:p>
    <w:p w14:paraId="71416BDC" w14:textId="77777777" w:rsidR="00785660" w:rsidRPr="00E2175A" w:rsidRDefault="00785660" w:rsidP="00785660">
      <w:pPr>
        <w:ind w:left="720"/>
        <w:rPr>
          <w:rFonts w:cs="Open Sans"/>
          <w:sz w:val="22"/>
        </w:rPr>
      </w:pPr>
      <w:r w:rsidRPr="00E2175A">
        <w:rPr>
          <w:rFonts w:cs="Open Sans"/>
          <w:sz w:val="22"/>
        </w:rPr>
        <w:t>‘I really like the anonymous reporting. I try and get everyone, if they're comfortable enough, to do that.’</w:t>
      </w:r>
    </w:p>
    <w:p w14:paraId="75D3D386" w14:textId="77777777" w:rsidR="00785660" w:rsidRPr="00E2175A" w:rsidRDefault="00785660" w:rsidP="00785660">
      <w:pPr>
        <w:rPr>
          <w:rFonts w:cs="Open Sans"/>
        </w:rPr>
      </w:pPr>
      <w:r w:rsidRPr="00E2175A">
        <w:rPr>
          <w:rFonts w:cs="Open Sans"/>
        </w:rPr>
        <w:t xml:space="preserve">However, a number of residents were not supportive of the introduction of the online form, criticising its length and utility. </w:t>
      </w:r>
    </w:p>
    <w:p w14:paraId="5A66BE94" w14:textId="1065AFC7" w:rsidR="00785660" w:rsidRPr="00E2175A" w:rsidRDefault="00785660" w:rsidP="00785660">
      <w:pPr>
        <w:ind w:left="720"/>
        <w:rPr>
          <w:rFonts w:cs="Open Sans"/>
          <w:sz w:val="22"/>
        </w:rPr>
      </w:pPr>
      <w:r w:rsidRPr="00E2175A">
        <w:rPr>
          <w:rFonts w:cs="Open Sans"/>
          <w:sz w:val="22"/>
        </w:rPr>
        <w:t>‘It technically though isn’t actually a report; you’re just making an anonymous ... it clearly says on that if you are putting this form in it doesn’t actually constitute a proper complaint. It’s also extremely long, extremely clinical and clearly not very ... like I’ve walked a few people through it and it doesn’t validate them at all for putting anything in; it’s not very</w:t>
      </w:r>
      <w:r w:rsidR="00B3627C" w:rsidRPr="00E2175A">
        <w:rPr>
          <w:rFonts w:cs="Open Sans"/>
          <w:sz w:val="22"/>
        </w:rPr>
        <w:t>—</w:t>
      </w:r>
      <w:r w:rsidRPr="00E2175A">
        <w:rPr>
          <w:rFonts w:cs="Open Sans"/>
          <w:sz w:val="22"/>
        </w:rPr>
        <w:t>it basically feels like you’re filling out a survey on like a medical form or something on something that’s extremely traumatic.’</w:t>
      </w:r>
    </w:p>
    <w:p w14:paraId="32AA1A32" w14:textId="77777777" w:rsidR="00785660" w:rsidRPr="00E2175A" w:rsidRDefault="00785660" w:rsidP="00785660">
      <w:pPr>
        <w:ind w:left="720"/>
        <w:rPr>
          <w:rFonts w:cs="Open Sans"/>
          <w:sz w:val="22"/>
        </w:rPr>
      </w:pPr>
      <w:r w:rsidRPr="00E2175A">
        <w:rPr>
          <w:rFonts w:cs="Open Sans"/>
          <w:sz w:val="22"/>
        </w:rPr>
        <w:t>‘It doesn’t actually mean anything. [SGU] reads them all apparently and if there’s like a name that keeps popping back up then [SGU] can look at that, but you know if it’s a one-time incident there’s not really much [SGU] can do. And I think a lot of people aren’t aware that just by putting in that form it doesn’t actually necessarily mean that something’s going to happen.’</w:t>
      </w:r>
    </w:p>
    <w:p w14:paraId="42BBAF41" w14:textId="77777777" w:rsidR="00785660" w:rsidRPr="00E2175A" w:rsidRDefault="00785660" w:rsidP="00785660">
      <w:pPr>
        <w:rPr>
          <w:rFonts w:cs="Open Sans"/>
        </w:rPr>
      </w:pPr>
      <w:r w:rsidRPr="00E2175A">
        <w:rPr>
          <w:rFonts w:cs="Open Sans"/>
        </w:rPr>
        <w:t xml:space="preserve">While acknowledging concerns relating to utility, the Commission is supportive of the online form. It is aligned with the Commission’s recommendation in </w:t>
      </w:r>
      <w:r w:rsidRPr="00E2175A">
        <w:rPr>
          <w:rFonts w:cs="Open Sans"/>
          <w:i/>
        </w:rPr>
        <w:t>Change the course</w:t>
      </w:r>
      <w:r w:rsidRPr="00E2175A">
        <w:rPr>
          <w:rFonts w:cs="Open Sans"/>
        </w:rPr>
        <w:t xml:space="preserve"> for students to be offered a way of making confidential disclosures when they do not wish to make a formal report.</w:t>
      </w:r>
      <w:r w:rsidRPr="00E2175A">
        <w:rPr>
          <w:rStyle w:val="EndnoteReference"/>
          <w:rFonts w:ascii="Open Sans" w:hAnsi="Open Sans" w:cs="Open Sans"/>
        </w:rPr>
        <w:endnoteReference w:id="102"/>
      </w:r>
      <w:r w:rsidRPr="00E2175A">
        <w:rPr>
          <w:rFonts w:cs="Open Sans"/>
        </w:rPr>
        <w:t xml:space="preserve"> The online form is flexible and places the control with the student. </w:t>
      </w:r>
    </w:p>
    <w:p w14:paraId="353F2835" w14:textId="50C8D957" w:rsidR="00785660" w:rsidRPr="00E2175A" w:rsidRDefault="00785660" w:rsidP="00785660">
      <w:pPr>
        <w:rPr>
          <w:rFonts w:cs="Open Sans"/>
        </w:rPr>
      </w:pPr>
      <w:r w:rsidRPr="00E2175A">
        <w:rPr>
          <w:rFonts w:cs="Open Sans"/>
        </w:rPr>
        <w:t xml:space="preserve">However, for the purposes of best practice, and to address concerns raised by residents, the Commission recommends that UNE </w:t>
      </w:r>
      <w:r w:rsidR="00B3627C" w:rsidRPr="00E2175A">
        <w:rPr>
          <w:rFonts w:cs="Open Sans"/>
        </w:rPr>
        <w:t>engage</w:t>
      </w:r>
      <w:r w:rsidRPr="00E2175A">
        <w:rPr>
          <w:rFonts w:cs="Open Sans"/>
        </w:rPr>
        <w:t xml:space="preserve"> relevant experts to review the online form to ensure that all questions are appropriate and trauma</w:t>
      </w:r>
      <w:r w:rsidR="0072117A" w:rsidRPr="00E2175A">
        <w:rPr>
          <w:rFonts w:cs="Open Sans"/>
        </w:rPr>
        <w:t xml:space="preserve">-informed (recommendation </w:t>
      </w:r>
      <w:r w:rsidR="00EB3528" w:rsidRPr="00E2175A">
        <w:rPr>
          <w:rFonts w:cs="Open Sans"/>
        </w:rPr>
        <w:t>21</w:t>
      </w:r>
      <w:r w:rsidRPr="00E2175A">
        <w:rPr>
          <w:rFonts w:cs="Open Sans"/>
        </w:rPr>
        <w:t xml:space="preserve">). </w:t>
      </w:r>
    </w:p>
    <w:p w14:paraId="52F639B1" w14:textId="7566C485" w:rsidR="00785660" w:rsidRPr="00E2175A" w:rsidRDefault="00785660" w:rsidP="00785660">
      <w:pPr>
        <w:rPr>
          <w:rFonts w:cs="Open Sans"/>
        </w:rPr>
      </w:pPr>
      <w:r w:rsidRPr="00E2175A">
        <w:rPr>
          <w:rFonts w:cs="Open Sans"/>
        </w:rPr>
        <w:t>The feedback on the online form also highlights the need to clarify the difference between a disclosure and a formal report.</w:t>
      </w:r>
      <w:r w:rsidRPr="00E2175A">
        <w:rPr>
          <w:rStyle w:val="EndnoteReference"/>
          <w:rFonts w:ascii="Open Sans" w:hAnsi="Open Sans" w:cs="Open Sans"/>
        </w:rPr>
        <w:endnoteReference w:id="103"/>
      </w:r>
      <w:r w:rsidRPr="00E2175A">
        <w:rPr>
          <w:rFonts w:cs="Open Sans"/>
        </w:rPr>
        <w:t xml:space="preserve"> This distinction should be explicitly made in the proposed standalone sexual assault and sexual harassment policy detailed in recommendation </w:t>
      </w:r>
      <w:r w:rsidR="0072117A" w:rsidRPr="00E2175A">
        <w:rPr>
          <w:rFonts w:cs="Open Sans"/>
        </w:rPr>
        <w:t>1</w:t>
      </w:r>
      <w:r w:rsidR="007063B3" w:rsidRPr="00E2175A">
        <w:rPr>
          <w:rFonts w:cs="Open Sans"/>
        </w:rPr>
        <w:t>6</w:t>
      </w:r>
      <w:r w:rsidRPr="00E2175A">
        <w:rPr>
          <w:rFonts w:cs="Open Sans"/>
        </w:rPr>
        <w:t xml:space="preserve">. The Commission also recommends that education </w:t>
      </w:r>
      <w:r w:rsidR="00B3627C" w:rsidRPr="00E2175A">
        <w:rPr>
          <w:rFonts w:cs="Open Sans"/>
        </w:rPr>
        <w:t xml:space="preserve">about </w:t>
      </w:r>
      <w:r w:rsidRPr="00E2175A">
        <w:rPr>
          <w:rFonts w:cs="Open Sans"/>
        </w:rPr>
        <w:t xml:space="preserve">the differences between disclosures and formal reports be delivered, for example as part of the redesigned Wellness Week (recommendation </w:t>
      </w:r>
      <w:r w:rsidR="007063B3" w:rsidRPr="00E2175A">
        <w:rPr>
          <w:rFonts w:cs="Open Sans"/>
        </w:rPr>
        <w:t>15</w:t>
      </w:r>
      <w:r w:rsidRPr="00E2175A">
        <w:rPr>
          <w:rFonts w:cs="Open Sans"/>
        </w:rPr>
        <w:t>)</w:t>
      </w:r>
      <w:r w:rsidR="00B3627C" w:rsidRPr="00E2175A">
        <w:rPr>
          <w:rFonts w:cs="Open Sans"/>
        </w:rPr>
        <w:t>,</w:t>
      </w:r>
      <w:r w:rsidRPr="00E2175A">
        <w:rPr>
          <w:rFonts w:cs="Open Sans"/>
        </w:rPr>
        <w:t xml:space="preserve"> or as part of education to support the implementation of the standalone policy.</w:t>
      </w:r>
    </w:p>
    <w:p w14:paraId="4B101D3B" w14:textId="77777777" w:rsidR="00785660" w:rsidRPr="00E2175A" w:rsidRDefault="00785660" w:rsidP="00785660">
      <w:pPr>
        <w:rPr>
          <w:rFonts w:cs="Open Sans"/>
        </w:rPr>
      </w:pPr>
      <w:r w:rsidRPr="00E2175A">
        <w:rPr>
          <w:rFonts w:cs="Open Sans"/>
        </w:rPr>
        <w:t xml:space="preserve">Despite the availability of external processes, the Commission found that residents were more likely to engage with internal processes, particularly with student leaders in the first instance. </w:t>
      </w:r>
    </w:p>
    <w:p w14:paraId="443E49C8" w14:textId="77777777" w:rsidR="00785660" w:rsidRPr="00E2175A" w:rsidRDefault="00785660" w:rsidP="00785660">
      <w:pPr>
        <w:ind w:firstLine="720"/>
        <w:rPr>
          <w:rFonts w:cs="Open Sans"/>
          <w:sz w:val="22"/>
        </w:rPr>
      </w:pPr>
      <w:r w:rsidRPr="00E2175A">
        <w:rPr>
          <w:rFonts w:cs="Open Sans"/>
          <w:sz w:val="22"/>
        </w:rPr>
        <w:t>‘The first thing you would do is probably talk to your RF.’</w:t>
      </w:r>
    </w:p>
    <w:p w14:paraId="24A16655" w14:textId="77777777" w:rsidR="00785660" w:rsidRPr="00E2175A" w:rsidRDefault="00785660" w:rsidP="00785660">
      <w:pPr>
        <w:ind w:left="720"/>
        <w:rPr>
          <w:rFonts w:cs="Open Sans"/>
          <w:sz w:val="22"/>
        </w:rPr>
      </w:pPr>
      <w:r w:rsidRPr="00E2175A">
        <w:rPr>
          <w:rFonts w:cs="Open Sans"/>
          <w:sz w:val="22"/>
        </w:rPr>
        <w:t>‘We feel comfortable going to talk to them [student leaders]. Rather than going to see someone up top that you don’t know.’</w:t>
      </w:r>
    </w:p>
    <w:p w14:paraId="5EDF9B33" w14:textId="77777777" w:rsidR="00785660" w:rsidRPr="00E2175A" w:rsidRDefault="00785660" w:rsidP="00785660">
      <w:pPr>
        <w:ind w:left="720"/>
        <w:rPr>
          <w:rFonts w:cs="Open Sans"/>
          <w:sz w:val="22"/>
        </w:rPr>
      </w:pPr>
      <w:r w:rsidRPr="00E2175A">
        <w:rPr>
          <w:rFonts w:cs="Open Sans"/>
          <w:sz w:val="22"/>
        </w:rPr>
        <w:t>‘Most of anything that comes to me [Head of College] comes through my leadership team because that's their first point of call.’</w:t>
      </w:r>
    </w:p>
    <w:p w14:paraId="4351E8F1" w14:textId="77777777" w:rsidR="00785660" w:rsidRPr="00E2175A" w:rsidRDefault="00785660" w:rsidP="00785660">
      <w:pPr>
        <w:ind w:left="720"/>
        <w:rPr>
          <w:rFonts w:cs="Open Sans"/>
          <w:sz w:val="22"/>
        </w:rPr>
      </w:pPr>
      <w:r w:rsidRPr="00E2175A">
        <w:rPr>
          <w:rFonts w:cs="Open Sans"/>
          <w:sz w:val="22"/>
        </w:rPr>
        <w:t xml:space="preserve">‘The first step you have to take in any sort of issue is to go to your RA and then they’ll guide you because they're someone who obviously knows what to do and when to do it.’ </w:t>
      </w:r>
    </w:p>
    <w:p w14:paraId="3862313B" w14:textId="2BBC5C95" w:rsidR="00785660" w:rsidRPr="00E2175A" w:rsidRDefault="00785660" w:rsidP="00785660">
      <w:pPr>
        <w:rPr>
          <w:rFonts w:cs="Open Sans"/>
        </w:rPr>
      </w:pPr>
      <w:r w:rsidRPr="00E2175A">
        <w:rPr>
          <w:rFonts w:cs="Open Sans"/>
        </w:rPr>
        <w:t xml:space="preserve">The </w:t>
      </w:r>
      <w:r w:rsidR="00F75CB4" w:rsidRPr="00E2175A">
        <w:rPr>
          <w:rFonts w:cs="Open Sans"/>
        </w:rPr>
        <w:t xml:space="preserve">UNE </w:t>
      </w:r>
      <w:r w:rsidR="004B449C">
        <w:rPr>
          <w:rFonts w:cs="Open Sans"/>
        </w:rPr>
        <w:t>c</w:t>
      </w:r>
      <w:r w:rsidR="00F75CB4" w:rsidRPr="00E2175A">
        <w:rPr>
          <w:rFonts w:cs="Open Sans"/>
        </w:rPr>
        <w:t xml:space="preserve">ollege </w:t>
      </w:r>
      <w:r w:rsidR="004B449C">
        <w:rPr>
          <w:rFonts w:cs="Open Sans"/>
        </w:rPr>
        <w:t>r</w:t>
      </w:r>
      <w:r w:rsidR="004B449C" w:rsidRPr="00E2175A">
        <w:rPr>
          <w:rFonts w:cs="Open Sans"/>
        </w:rPr>
        <w:t xml:space="preserve">eview </w:t>
      </w:r>
      <w:r w:rsidRPr="00E2175A">
        <w:rPr>
          <w:rFonts w:cs="Open Sans"/>
        </w:rPr>
        <w:t>survey results support this. While the total number of respondents that reported an incident of sexual harassment was small, of those that did report</w:t>
      </w:r>
      <w:r w:rsidR="00B3627C" w:rsidRPr="00E2175A">
        <w:rPr>
          <w:rFonts w:cs="Open Sans"/>
        </w:rPr>
        <w:t>,</w:t>
      </w:r>
      <w:r w:rsidRPr="00E2175A">
        <w:rPr>
          <w:rFonts w:cs="Open Sans"/>
        </w:rPr>
        <w:t xml:space="preserve"> 70% went to a student leader (resident fellow, resident tutor or residential advisor). Very few survey respondents reported their experience to the SGU. </w:t>
      </w:r>
    </w:p>
    <w:p w14:paraId="2A076972" w14:textId="77777777" w:rsidR="00785660" w:rsidRPr="00E2175A" w:rsidRDefault="00785660" w:rsidP="00785660">
      <w:pPr>
        <w:rPr>
          <w:rFonts w:cs="Open Sans"/>
        </w:rPr>
      </w:pPr>
      <w:r w:rsidRPr="00E2175A">
        <w:rPr>
          <w:rFonts w:cs="Open Sans"/>
        </w:rPr>
        <w:t>Of those that reported an incident of sexual assault, the majority went to their Head of College and/or a student leader (resident fellow, resident tutor or residential advisor). Utilisation of the SGU for reporting of sexual assault was higher than for sexual harassment.</w:t>
      </w:r>
    </w:p>
    <w:p w14:paraId="7964F90D" w14:textId="77777777" w:rsidR="00785660" w:rsidRPr="00E2175A" w:rsidRDefault="00785660" w:rsidP="00785660">
      <w:pPr>
        <w:rPr>
          <w:rFonts w:cs="Open Sans"/>
        </w:rPr>
      </w:pPr>
      <w:r w:rsidRPr="00E2175A">
        <w:rPr>
          <w:rFonts w:cs="Open Sans"/>
        </w:rPr>
        <w:t>This reliance on student leaders could be the result of a number of factors, including confidence in their abilities.</w:t>
      </w:r>
    </w:p>
    <w:p w14:paraId="31B3623B" w14:textId="77777777" w:rsidR="00785660" w:rsidRPr="00E2175A" w:rsidRDefault="00785660" w:rsidP="00785660">
      <w:pPr>
        <w:ind w:left="720"/>
        <w:rPr>
          <w:rFonts w:cs="Open Sans"/>
          <w:sz w:val="22"/>
        </w:rPr>
      </w:pPr>
      <w:r w:rsidRPr="00E2175A">
        <w:rPr>
          <w:rFonts w:cs="Open Sans"/>
          <w:sz w:val="22"/>
        </w:rPr>
        <w:t>‘Yeah, they’ve [student leaders] been given that role for a reason so obviously they’re going to follow the right steps and way to do things, like if they do think it’s serious then they pass it on to someone with higher responsibility within the college.’</w:t>
      </w:r>
    </w:p>
    <w:p w14:paraId="49CC4AAC" w14:textId="6454937C" w:rsidR="00785660" w:rsidRPr="00E2175A" w:rsidRDefault="00785660" w:rsidP="00785660">
      <w:pPr>
        <w:ind w:left="720"/>
        <w:rPr>
          <w:rFonts w:cs="Open Sans"/>
          <w:sz w:val="22"/>
        </w:rPr>
      </w:pPr>
      <w:r w:rsidRPr="00E2175A">
        <w:rPr>
          <w:rFonts w:cs="Open Sans"/>
          <w:sz w:val="22"/>
        </w:rPr>
        <w:t>‘I don’t think there’s any reason for any of us to be uncomfortable because we know how trustworthy [student leaders are] and how responsible they’re going to be with the information you tell them.’</w:t>
      </w:r>
    </w:p>
    <w:p w14:paraId="3D598F23" w14:textId="77777777" w:rsidR="00785660" w:rsidRPr="00E2175A" w:rsidRDefault="00785660" w:rsidP="00785660">
      <w:pPr>
        <w:ind w:left="720"/>
        <w:rPr>
          <w:rFonts w:cs="Open Sans"/>
          <w:sz w:val="22"/>
        </w:rPr>
      </w:pPr>
      <w:r w:rsidRPr="00E2175A">
        <w:rPr>
          <w:rFonts w:cs="Open Sans"/>
          <w:sz w:val="22"/>
        </w:rPr>
        <w:t>‘But I think that people with positions [student leaders] are sort of trained to talk about how to keep that and go straight to whoever they need to talk to.’</w:t>
      </w:r>
    </w:p>
    <w:p w14:paraId="2FD505B6" w14:textId="18FBB4BE" w:rsidR="00785660" w:rsidRPr="00E2175A" w:rsidRDefault="00785660" w:rsidP="00785660">
      <w:pPr>
        <w:rPr>
          <w:rFonts w:cs="Open Sans"/>
        </w:rPr>
      </w:pPr>
      <w:r w:rsidRPr="00E2175A">
        <w:rPr>
          <w:rFonts w:cs="Open Sans"/>
        </w:rPr>
        <w:t xml:space="preserve">Other factors contributing to a reliance on internal reporting processes may include stigma </w:t>
      </w:r>
      <w:r w:rsidR="00B3627C" w:rsidRPr="00E2175A">
        <w:rPr>
          <w:rFonts w:cs="Open Sans"/>
        </w:rPr>
        <w:t xml:space="preserve">about </w:t>
      </w:r>
      <w:r w:rsidRPr="00E2175A">
        <w:rPr>
          <w:rFonts w:cs="Open Sans"/>
        </w:rPr>
        <w:t>reporting outside of the college.</w:t>
      </w:r>
    </w:p>
    <w:p w14:paraId="1A48E259" w14:textId="77777777" w:rsidR="00785660" w:rsidRPr="00E2175A" w:rsidRDefault="00785660" w:rsidP="00785660">
      <w:pPr>
        <w:ind w:firstLine="720"/>
        <w:rPr>
          <w:rFonts w:cs="Open Sans"/>
        </w:rPr>
      </w:pPr>
      <w:r w:rsidRPr="00E2175A">
        <w:rPr>
          <w:rFonts w:cs="Open Sans"/>
          <w:sz w:val="22"/>
        </w:rPr>
        <w:t>‘[It’s] frowned upon to go past the College.’</w:t>
      </w:r>
    </w:p>
    <w:p w14:paraId="792031E4" w14:textId="77777777" w:rsidR="00785660" w:rsidRPr="00E2175A" w:rsidRDefault="00785660" w:rsidP="00785660">
      <w:pPr>
        <w:rPr>
          <w:rFonts w:cs="Open Sans"/>
        </w:rPr>
      </w:pPr>
      <w:r w:rsidRPr="00E2175A">
        <w:rPr>
          <w:rFonts w:cs="Open Sans"/>
        </w:rPr>
        <w:t>The Commission also found that internal reporting processes were more widely promoted by both staff and student leaders in college-wide discussions and educational programs.</w:t>
      </w:r>
    </w:p>
    <w:p w14:paraId="6326F58E" w14:textId="77777777" w:rsidR="00785660" w:rsidRPr="00E2175A" w:rsidRDefault="00785660" w:rsidP="00785660">
      <w:pPr>
        <w:ind w:left="720"/>
        <w:rPr>
          <w:rFonts w:cs="Open Sans"/>
          <w:sz w:val="22"/>
        </w:rPr>
      </w:pPr>
      <w:r w:rsidRPr="00E2175A">
        <w:rPr>
          <w:rFonts w:cs="Open Sans"/>
          <w:sz w:val="22"/>
        </w:rPr>
        <w:t>‘A lot of the time in Wellness Week they have the sessions up top and then they’d come back down here, and we’d have like an informal debrief with them about, like what they’ve seen that morning, and then reiterate the processes at college as opposed to the whole university if they needed a place to start if something like that did happen.’</w:t>
      </w:r>
    </w:p>
    <w:p w14:paraId="68A740FE" w14:textId="41BB40C4" w:rsidR="00785660" w:rsidRPr="00E2175A" w:rsidRDefault="00785660" w:rsidP="00785660">
      <w:pPr>
        <w:rPr>
          <w:rFonts w:cs="Open Sans"/>
        </w:rPr>
      </w:pPr>
      <w:r w:rsidRPr="00E2175A">
        <w:rPr>
          <w:rFonts w:cs="Open Sans"/>
        </w:rPr>
        <w:t>In general, residents had a good level of awareness of where to report experiences of sexual assault or sexual harassment within their Colleges. The survey indicated that 77% of survey respondents were knowledgeable about where to get help at their College if they or a friend experience sexual assault or sexual harassment, and 76% of respondents were knowledgeable about where to make a</w:t>
      </w:r>
      <w:r w:rsidR="00C201B1" w:rsidRPr="00E2175A">
        <w:rPr>
          <w:rFonts w:cs="Open Sans"/>
        </w:rPr>
        <w:t xml:space="preserve"> disclosure or</w:t>
      </w:r>
      <w:r w:rsidRPr="00E2175A">
        <w:rPr>
          <w:rFonts w:cs="Open Sans"/>
        </w:rPr>
        <w:t xml:space="preserve"> report about sexual assault or sexual harassment at their College. </w:t>
      </w:r>
    </w:p>
    <w:p w14:paraId="73754C80" w14:textId="77777777" w:rsidR="00785660" w:rsidRPr="00E2175A" w:rsidRDefault="00785660" w:rsidP="00785660">
      <w:pPr>
        <w:rPr>
          <w:rFonts w:cs="Open Sans"/>
        </w:rPr>
      </w:pPr>
      <w:r w:rsidRPr="00E2175A">
        <w:rPr>
          <w:rFonts w:cs="Open Sans"/>
        </w:rPr>
        <w:t>This focus on internal reporting processes may have resulted in limited awareness of external reporting processes and available support amongst student residents. For example, the survey results identified low levels of awareness of the SGU, with 57% of residents that responded to the survey indicating they were aware of the SGU. This level of awareness drops to 54% for women, and 52% for residents that commenced living at their college in 2018. Rates of awareness of the SGU were higher amongst respondents that had experienced sexual harassment (65%) and sexual assault (71%).</w:t>
      </w:r>
    </w:p>
    <w:p w14:paraId="7604D0D8" w14:textId="77777777" w:rsidR="00785660" w:rsidRPr="00E2175A" w:rsidRDefault="00785660" w:rsidP="00785660">
      <w:pPr>
        <w:rPr>
          <w:rFonts w:cs="Open Sans"/>
        </w:rPr>
      </w:pPr>
      <w:r w:rsidRPr="00E2175A">
        <w:rPr>
          <w:rFonts w:cs="Open Sans"/>
        </w:rPr>
        <w:t xml:space="preserve">This aligns with what the Commission heard through focus groups and interviews, with residents describing low levels of awareness of external reporting mechanisms. </w:t>
      </w:r>
    </w:p>
    <w:p w14:paraId="31CCE289" w14:textId="77777777" w:rsidR="00785660" w:rsidRPr="00E2175A" w:rsidRDefault="00785660" w:rsidP="00785660">
      <w:pPr>
        <w:ind w:left="720"/>
        <w:rPr>
          <w:rFonts w:cs="Open Sans"/>
          <w:sz w:val="22"/>
        </w:rPr>
      </w:pPr>
      <w:r w:rsidRPr="00E2175A">
        <w:rPr>
          <w:rFonts w:cs="Open Sans"/>
          <w:sz w:val="22"/>
        </w:rPr>
        <w:t>‘Afterwards we were talking about it, and some people did seem confused, I guess. So what happens if I report it? Does it go to the police and stuff? So I guess if there could be some kind of maybe further education that very clearly outlines or to give people some context.’</w:t>
      </w:r>
    </w:p>
    <w:p w14:paraId="1C1B632F" w14:textId="2B56FF26" w:rsidR="00785660" w:rsidRPr="00E2175A" w:rsidRDefault="00785660" w:rsidP="00785660">
      <w:pPr>
        <w:ind w:left="720"/>
        <w:rPr>
          <w:rFonts w:cs="Open Sans"/>
          <w:sz w:val="22"/>
        </w:rPr>
      </w:pPr>
      <w:r w:rsidRPr="00E2175A">
        <w:rPr>
          <w:rFonts w:cs="Open Sans"/>
          <w:sz w:val="22"/>
        </w:rPr>
        <w:t>‘I don't know how widely it’s [the online submission form] been publicised within the student community. I would say within the staff</w:t>
      </w:r>
      <w:r w:rsidR="00B3627C" w:rsidRPr="00E2175A">
        <w:rPr>
          <w:rFonts w:cs="Open Sans"/>
          <w:sz w:val="22"/>
        </w:rPr>
        <w:t>—</w:t>
      </w:r>
      <w:r w:rsidRPr="00E2175A">
        <w:rPr>
          <w:rFonts w:cs="Open Sans"/>
          <w:sz w:val="22"/>
        </w:rPr>
        <w:t>aside from the two of us in the room, there's probably only about three other staff who are aware of it, quite honestly.’</w:t>
      </w:r>
    </w:p>
    <w:p w14:paraId="61B8CB81" w14:textId="77777777" w:rsidR="00785660" w:rsidRPr="00E2175A" w:rsidRDefault="00785660" w:rsidP="00785660">
      <w:pPr>
        <w:ind w:left="720"/>
        <w:rPr>
          <w:rFonts w:cs="Open Sans"/>
          <w:sz w:val="22"/>
        </w:rPr>
      </w:pPr>
      <w:r w:rsidRPr="00E2175A">
        <w:rPr>
          <w:rFonts w:cs="Open Sans"/>
          <w:sz w:val="22"/>
        </w:rPr>
        <w:t>‘I think we need to put together a much clearer pathway for the students. I think they’re a bit confused about where to go, who to go.’</w:t>
      </w:r>
    </w:p>
    <w:p w14:paraId="0963EE01" w14:textId="04ADA362" w:rsidR="00785660" w:rsidRPr="00E2175A" w:rsidRDefault="00785660" w:rsidP="00785660">
      <w:pPr>
        <w:rPr>
          <w:rFonts w:cs="Open Sans"/>
        </w:rPr>
      </w:pPr>
      <w:r w:rsidRPr="00E2175A">
        <w:rPr>
          <w:rFonts w:cs="Open Sans"/>
        </w:rPr>
        <w:t xml:space="preserve">Residents also identified a desire for greater levels of understanding </w:t>
      </w:r>
      <w:r w:rsidR="00B3627C" w:rsidRPr="00E2175A">
        <w:rPr>
          <w:rFonts w:cs="Open Sans"/>
        </w:rPr>
        <w:t xml:space="preserve">about </w:t>
      </w:r>
      <w:r w:rsidRPr="00E2175A">
        <w:rPr>
          <w:rFonts w:cs="Open Sans"/>
        </w:rPr>
        <w:t xml:space="preserve">the external reporting and support mechanisms available. </w:t>
      </w:r>
    </w:p>
    <w:p w14:paraId="59AE638B" w14:textId="77777777" w:rsidR="00785660" w:rsidRPr="00E2175A" w:rsidRDefault="00785660" w:rsidP="00785660">
      <w:pPr>
        <w:ind w:left="720"/>
        <w:rPr>
          <w:rFonts w:cs="Open Sans"/>
          <w:sz w:val="22"/>
        </w:rPr>
      </w:pPr>
      <w:r w:rsidRPr="00E2175A">
        <w:rPr>
          <w:rFonts w:cs="Open Sans"/>
          <w:sz w:val="22"/>
        </w:rPr>
        <w:t>‘Some more information about what the reporting avenues are, what different types of reports mean, how they're tracked and managed would be helpful for everyone, whether or not you’re involved in the incident.’</w:t>
      </w:r>
    </w:p>
    <w:p w14:paraId="122DBAC5" w14:textId="77777777" w:rsidR="00785660" w:rsidRPr="00E2175A" w:rsidRDefault="00785660" w:rsidP="00785660">
      <w:pPr>
        <w:ind w:left="720"/>
        <w:rPr>
          <w:rFonts w:cs="Open Sans"/>
          <w:sz w:val="22"/>
        </w:rPr>
      </w:pPr>
      <w:r w:rsidRPr="00E2175A">
        <w:rPr>
          <w:rFonts w:cs="Open Sans"/>
          <w:sz w:val="22"/>
        </w:rPr>
        <w:t>‘I also think greater transparency because I personally don't know what the process is at all.’</w:t>
      </w:r>
    </w:p>
    <w:p w14:paraId="7F62C0EC" w14:textId="2AEC4956" w:rsidR="00785660" w:rsidRPr="00E2175A" w:rsidRDefault="00785660" w:rsidP="00785660">
      <w:pPr>
        <w:rPr>
          <w:rFonts w:cs="Open Sans"/>
        </w:rPr>
      </w:pPr>
      <w:r w:rsidRPr="00E2175A">
        <w:rPr>
          <w:rFonts w:cs="Open Sans"/>
        </w:rPr>
        <w:t xml:space="preserve">While it is acknowledged that internal processes may be a preferred first step for some residents, the Commission is concerned that minimal promotion or an accurate and consistent understanding of </w:t>
      </w:r>
      <w:r w:rsidR="00686320" w:rsidRPr="00E2175A">
        <w:rPr>
          <w:rFonts w:cs="Open Sans"/>
        </w:rPr>
        <w:t xml:space="preserve">disclosure and </w:t>
      </w:r>
      <w:r w:rsidRPr="00E2175A">
        <w:rPr>
          <w:rFonts w:cs="Open Sans"/>
        </w:rPr>
        <w:t xml:space="preserve">reporting processes may limit the ability of residents to make informed decisions. Additionally, a reliance on internal processes prevents the undertaking of independent and transparent investigations which may address a number of the issues raised below, particularly in relation to confidentiality. </w:t>
      </w:r>
    </w:p>
    <w:p w14:paraId="0A902821" w14:textId="736D5707" w:rsidR="00785660" w:rsidRPr="00E2175A" w:rsidRDefault="00785660" w:rsidP="00785660">
      <w:pPr>
        <w:rPr>
          <w:rFonts w:cs="Open Sans"/>
        </w:rPr>
      </w:pPr>
      <w:r w:rsidRPr="00E2175A">
        <w:rPr>
          <w:rFonts w:cs="Open Sans"/>
        </w:rPr>
        <w:t>To address this, the Commission recommends that there be wider promotion of the SGU and relevant policies</w:t>
      </w:r>
      <w:r w:rsidR="00C45380" w:rsidRPr="00E2175A">
        <w:rPr>
          <w:rFonts w:cs="Open Sans"/>
        </w:rPr>
        <w:t xml:space="preserve"> to the same level as internal processes</w:t>
      </w:r>
      <w:r w:rsidRPr="00E2175A">
        <w:rPr>
          <w:rFonts w:cs="Open Sans"/>
        </w:rPr>
        <w:t xml:space="preserve">, </w:t>
      </w:r>
      <w:r w:rsidR="0072117A" w:rsidRPr="00E2175A">
        <w:rPr>
          <w:rFonts w:cs="Open Sans"/>
        </w:rPr>
        <w:t xml:space="preserve">as outlined in recommendation </w:t>
      </w:r>
      <w:r w:rsidR="007063B3" w:rsidRPr="00E2175A">
        <w:rPr>
          <w:rFonts w:cs="Open Sans"/>
        </w:rPr>
        <w:t>22</w:t>
      </w:r>
      <w:r w:rsidRPr="00E2175A">
        <w:rPr>
          <w:rFonts w:cs="Open Sans"/>
        </w:rPr>
        <w:t xml:space="preserve">. Resources such as flow charts that clearly describe available </w:t>
      </w:r>
      <w:r w:rsidR="00C45380" w:rsidRPr="00E2175A">
        <w:rPr>
          <w:rFonts w:cs="Open Sans"/>
        </w:rPr>
        <w:t xml:space="preserve">internal and </w:t>
      </w:r>
      <w:r w:rsidRPr="00E2175A">
        <w:rPr>
          <w:rFonts w:cs="Open Sans"/>
        </w:rPr>
        <w:t xml:space="preserve">external processes for disclosures and reports should be developed. These resources should be included in the standalone sexual assault and sexual harassment policy (recommendation </w:t>
      </w:r>
      <w:r w:rsidR="0072117A" w:rsidRPr="00E2175A">
        <w:rPr>
          <w:rFonts w:cs="Open Sans"/>
        </w:rPr>
        <w:t>1</w:t>
      </w:r>
      <w:r w:rsidR="007063B3" w:rsidRPr="00E2175A">
        <w:rPr>
          <w:rFonts w:cs="Open Sans"/>
        </w:rPr>
        <w:t>6</w:t>
      </w:r>
      <w:r w:rsidRPr="00E2175A">
        <w:rPr>
          <w:rFonts w:cs="Open Sans"/>
        </w:rPr>
        <w:t>). Additionally, such resources should emphasise that decisions will be made and led by the resident, unless there are concerns for their safety.</w:t>
      </w:r>
    </w:p>
    <w:p w14:paraId="57604058" w14:textId="77777777" w:rsidR="00785660" w:rsidRPr="00E2175A" w:rsidRDefault="00785660" w:rsidP="00785660">
      <w:pPr>
        <w:ind w:left="720"/>
        <w:rPr>
          <w:rFonts w:cs="Open Sans"/>
          <w:sz w:val="22"/>
        </w:rPr>
      </w:pPr>
      <w:r w:rsidRPr="00E2175A">
        <w:rPr>
          <w:rFonts w:cs="Open Sans"/>
          <w:sz w:val="22"/>
        </w:rPr>
        <w:t>‘I guess that also comes back to just educating people that if they do make a complaint they’re in control of what happens, and that’s not what will happen. It won’t just be taken out of control and gone everywhere.’</w:t>
      </w:r>
    </w:p>
    <w:p w14:paraId="22915F50" w14:textId="0943AD32" w:rsidR="00785660" w:rsidRPr="00E2175A" w:rsidRDefault="00785660" w:rsidP="00785660">
      <w:pPr>
        <w:rPr>
          <w:rFonts w:cs="Open Sans"/>
        </w:rPr>
      </w:pPr>
      <w:r w:rsidRPr="00E2175A">
        <w:rPr>
          <w:rFonts w:cs="Open Sans"/>
        </w:rPr>
        <w:t xml:space="preserve">The Commission also has concerns about the levels of responsibility placed on student leaders as first responders. These concerns are outlined further in </w:t>
      </w:r>
      <w:r w:rsidRPr="00E2175A">
        <w:rPr>
          <w:rFonts w:cs="Open Sans"/>
          <w:i/>
        </w:rPr>
        <w:t>Chapter 1</w:t>
      </w:r>
      <w:r w:rsidR="002F1D9A">
        <w:rPr>
          <w:rFonts w:cs="Open Sans"/>
          <w:i/>
        </w:rPr>
        <w:t>1</w:t>
      </w:r>
      <w:r w:rsidRPr="00E2175A">
        <w:rPr>
          <w:rFonts w:cs="Open Sans"/>
          <w:i/>
        </w:rPr>
        <w:t>: Student Leaders</w:t>
      </w:r>
      <w:r w:rsidRPr="00E2175A">
        <w:rPr>
          <w:rFonts w:cs="Open Sans"/>
        </w:rPr>
        <w:t>.</w:t>
      </w:r>
    </w:p>
    <w:p w14:paraId="3E0256C1" w14:textId="04581968" w:rsidR="00785660" w:rsidRPr="00E2175A" w:rsidRDefault="00785660" w:rsidP="00785660">
      <w:pPr>
        <w:rPr>
          <w:rFonts w:cs="Open Sans"/>
        </w:rPr>
      </w:pPr>
      <w:r w:rsidRPr="00E2175A">
        <w:rPr>
          <w:rFonts w:cs="Open Sans"/>
        </w:rPr>
        <w:t>Further, the Commission has concerns about the number of times a resident may have to disclose their experiences as part of the formal reporting process. The current process for managing formal reports, whereby an incident is investigated initially through internal processes prior to being referred to the SGU, has the potential to re-traumatise.</w:t>
      </w:r>
    </w:p>
    <w:p w14:paraId="7AC70A05" w14:textId="1E2FEAEF" w:rsidR="00785660" w:rsidRPr="00E2175A" w:rsidRDefault="00D5112C" w:rsidP="00785660">
      <w:pPr>
        <w:rPr>
          <w:rFonts w:cs="Open Sans"/>
        </w:rPr>
      </w:pPr>
      <w:r w:rsidRPr="00E2175A">
        <w:rPr>
          <w:rFonts w:cs="Open Sans"/>
        </w:rPr>
        <w:t xml:space="preserve">Where possible, Heads of College should limit the number of times a student has to repeat their experience as part of the formal reporting process. </w:t>
      </w:r>
      <w:r w:rsidR="00785660" w:rsidRPr="00E2175A">
        <w:rPr>
          <w:rFonts w:cs="Open Sans"/>
        </w:rPr>
        <w:t>To minimise the potential for re-traumatisation</w:t>
      </w:r>
      <w:r w:rsidRPr="00E2175A">
        <w:rPr>
          <w:rFonts w:cs="Open Sans"/>
        </w:rPr>
        <w:t xml:space="preserve"> and align with a trauma-informed approach</w:t>
      </w:r>
      <w:r w:rsidR="00785660" w:rsidRPr="00E2175A">
        <w:rPr>
          <w:rFonts w:cs="Open Sans"/>
        </w:rPr>
        <w:t>, Heads of College should refer formal reports to the SGU directly as outlined in recommendation 1</w:t>
      </w:r>
      <w:r w:rsidR="007063B3" w:rsidRPr="00E2175A">
        <w:rPr>
          <w:rFonts w:cs="Open Sans"/>
        </w:rPr>
        <w:t>7</w:t>
      </w:r>
      <w:r w:rsidR="00785660" w:rsidRPr="00E2175A">
        <w:rPr>
          <w:rFonts w:cs="Open Sans"/>
        </w:rPr>
        <w:t xml:space="preserve">. </w:t>
      </w:r>
      <w:r w:rsidRPr="00E2175A">
        <w:rPr>
          <w:rFonts w:cs="Open Sans"/>
        </w:rPr>
        <w:t>The</w:t>
      </w:r>
      <w:r w:rsidR="00785660" w:rsidRPr="00E2175A">
        <w:rPr>
          <w:rFonts w:cs="Open Sans"/>
        </w:rPr>
        <w:t xml:space="preserve"> referral should be based on information provided during the first disclosure (for example from a resident to a student leader), without requiring further information or for the resident to recount their experiences again. Heads of Colleges should also ensure that residents are referred to appropriate support services, such as the UNE Student Support Counselling Service.</w:t>
      </w:r>
    </w:p>
    <w:p w14:paraId="40D84ED6" w14:textId="5E753D2A" w:rsidR="009D7683" w:rsidRPr="00E2175A" w:rsidRDefault="009D7683" w:rsidP="007C1A53">
      <w:pPr>
        <w:pStyle w:val="Heading2"/>
      </w:pPr>
      <w:bookmarkStart w:id="218" w:name="_Toc8931226"/>
      <w:r w:rsidRPr="007C1A53">
        <w:t>Recommendations</w:t>
      </w:r>
      <w:bookmarkEnd w:id="218"/>
    </w:p>
    <w:tbl>
      <w:tblPr>
        <w:tblStyle w:val="TableGrid"/>
        <w:tblW w:w="0" w:type="auto"/>
        <w:tblLook w:val="04A0" w:firstRow="1" w:lastRow="0" w:firstColumn="1" w:lastColumn="0" w:noHBand="0" w:noVBand="1"/>
      </w:tblPr>
      <w:tblGrid>
        <w:gridCol w:w="9060"/>
      </w:tblGrid>
      <w:tr w:rsidR="009D7683" w:rsidRPr="00E2175A" w14:paraId="37EFDD6D" w14:textId="77777777" w:rsidTr="009D7683">
        <w:tc>
          <w:tcPr>
            <w:tcW w:w="9060" w:type="dxa"/>
          </w:tcPr>
          <w:p w14:paraId="45554CAC" w14:textId="13957DE8" w:rsidR="009D7683" w:rsidRPr="00E2175A" w:rsidRDefault="00024745" w:rsidP="009D7683">
            <w:pPr>
              <w:pStyle w:val="NoSpacing"/>
              <w:spacing w:before="240"/>
              <w:rPr>
                <w:rFonts w:ascii="Open Sans" w:hAnsi="Open Sans" w:cs="Open Sans"/>
                <w:b/>
              </w:rPr>
            </w:pPr>
            <w:r w:rsidRPr="00E2175A">
              <w:rPr>
                <w:rFonts w:ascii="Open Sans" w:hAnsi="Open Sans" w:cs="Open Sans"/>
                <w:b/>
              </w:rPr>
              <w:t>Recommendation 1</w:t>
            </w:r>
            <w:r w:rsidR="00AB71A2" w:rsidRPr="00E2175A">
              <w:rPr>
                <w:rFonts w:ascii="Open Sans" w:hAnsi="Open Sans" w:cs="Open Sans"/>
                <w:b/>
              </w:rPr>
              <w:t>6</w:t>
            </w:r>
            <w:r w:rsidR="009D7683" w:rsidRPr="00E2175A">
              <w:rPr>
                <w:rFonts w:ascii="Open Sans" w:hAnsi="Open Sans" w:cs="Open Sans"/>
                <w:b/>
              </w:rPr>
              <w:t>: UNE should develop a standalone sexual assault and sexual harassment policy</w:t>
            </w:r>
          </w:p>
          <w:p w14:paraId="746B2FA8" w14:textId="5EFD62DB" w:rsidR="009D7683" w:rsidRPr="00E2175A" w:rsidRDefault="009D7683" w:rsidP="009D7683">
            <w:pPr>
              <w:pStyle w:val="NoSpacing"/>
              <w:spacing w:before="240"/>
              <w:rPr>
                <w:rFonts w:ascii="Open Sans" w:hAnsi="Open Sans" w:cs="Open Sans"/>
              </w:rPr>
            </w:pPr>
            <w:r w:rsidRPr="00E2175A">
              <w:rPr>
                <w:rFonts w:ascii="Open Sans" w:hAnsi="Open Sans" w:cs="Open Sans"/>
              </w:rPr>
              <w:t>The Commission recommends that UNE develop a standalone sexual assault and sexual harassment policy that addresses the issues identified through the review. A standalone policy on sexual assault and sexual harassment is in line with best practice.</w:t>
            </w:r>
            <w:r w:rsidRPr="00E2175A">
              <w:rPr>
                <w:rStyle w:val="EndnoteReference"/>
                <w:rFonts w:ascii="Open Sans" w:hAnsi="Open Sans" w:cs="Open Sans"/>
              </w:rPr>
              <w:endnoteReference w:id="104"/>
            </w:r>
            <w:r w:rsidRPr="00E2175A">
              <w:rPr>
                <w:rStyle w:val="EndnoteReference"/>
                <w:rFonts w:ascii="Open Sans" w:hAnsi="Open Sans" w:cs="Open Sans"/>
              </w:rPr>
              <w:t xml:space="preserve"> </w:t>
            </w:r>
          </w:p>
          <w:p w14:paraId="4F1043AE" w14:textId="77777777" w:rsidR="009D7683" w:rsidRPr="00E2175A" w:rsidRDefault="009D7683" w:rsidP="009D7683">
            <w:pPr>
              <w:rPr>
                <w:rFonts w:cs="Open Sans"/>
              </w:rPr>
            </w:pPr>
            <w:r w:rsidRPr="00E2175A">
              <w:rPr>
                <w:rFonts w:cs="Open Sans"/>
              </w:rPr>
              <w:t>The standalone policy should address the issues outlined in this chapter, and:</w:t>
            </w:r>
          </w:p>
          <w:p w14:paraId="3E014998" w14:textId="7E77C0BC"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be </w:t>
            </w:r>
            <w:r w:rsidR="009D7683" w:rsidRPr="00E2175A">
              <w:rPr>
                <w:rFonts w:cs="Open Sans"/>
              </w:rPr>
              <w:t>University-wide, and apply to all students (including residents) to ensure consistency in response</w:t>
            </w:r>
            <w:r w:rsidRPr="00E2175A">
              <w:rPr>
                <w:rFonts w:cs="Open Sans"/>
              </w:rPr>
              <w:t>—t</w:t>
            </w:r>
            <w:r w:rsidR="009D7683" w:rsidRPr="00E2175A">
              <w:rPr>
                <w:rFonts w:cs="Open Sans"/>
              </w:rPr>
              <w:t>his would also mean the standalone policy applies to St Albert’s College residents</w:t>
            </w:r>
          </w:p>
          <w:p w14:paraId="52712ED3" w14:textId="4749DC84"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supersede </w:t>
            </w:r>
            <w:r w:rsidR="009D7683" w:rsidRPr="00E2175A">
              <w:rPr>
                <w:rFonts w:cs="Open Sans"/>
              </w:rPr>
              <w:t xml:space="preserve">current UNE and St Albert’s College policies, including the UNE </w:t>
            </w:r>
            <w:r w:rsidR="009D7683" w:rsidRPr="00E2175A">
              <w:rPr>
                <w:rFonts w:cs="Open Sans"/>
                <w:i/>
              </w:rPr>
              <w:t>Sex-based Harassment Policy</w:t>
            </w:r>
            <w:r w:rsidR="009D7683" w:rsidRPr="00E2175A">
              <w:rPr>
                <w:rFonts w:cs="Open Sans"/>
              </w:rPr>
              <w:t xml:space="preserve">, and the St Albert’s College </w:t>
            </w:r>
            <w:r w:rsidR="009D7683" w:rsidRPr="00E2175A">
              <w:rPr>
                <w:rFonts w:cs="Open Sans"/>
                <w:i/>
              </w:rPr>
              <w:t xml:space="preserve">Procedure for Reporting Sexual Harassment or Assault </w:t>
            </w:r>
            <w:r w:rsidR="009D7683" w:rsidRPr="00E2175A">
              <w:rPr>
                <w:rFonts w:cs="Open Sans"/>
              </w:rPr>
              <w:t>and</w:t>
            </w:r>
            <w:r w:rsidR="009D7683" w:rsidRPr="00E2175A">
              <w:rPr>
                <w:rFonts w:cs="Open Sans"/>
                <w:i/>
              </w:rPr>
              <w:t xml:space="preserve"> Disciplinary Procedures</w:t>
            </w:r>
            <w:r w:rsidRPr="00E2175A">
              <w:rPr>
                <w:rFonts w:cs="Open Sans"/>
              </w:rPr>
              <w:t>—c</w:t>
            </w:r>
            <w:r w:rsidR="009D7683" w:rsidRPr="00E2175A">
              <w:rPr>
                <w:rFonts w:cs="Open Sans"/>
              </w:rPr>
              <w:t xml:space="preserve">urrent content </w:t>
            </w:r>
            <w:r w:rsidRPr="00E2175A">
              <w:rPr>
                <w:rFonts w:cs="Open Sans"/>
              </w:rPr>
              <w:t xml:space="preserve">about </w:t>
            </w:r>
            <w:r w:rsidR="009D7683" w:rsidRPr="00E2175A">
              <w:rPr>
                <w:rFonts w:cs="Open Sans"/>
              </w:rPr>
              <w:t>the management of sexual assault and sexual harassment in other policies should be replaced with a reference to the standalone policy</w:t>
            </w:r>
          </w:p>
          <w:p w14:paraId="5B1E2FFD" w14:textId="779D8579"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be </w:t>
            </w:r>
            <w:r w:rsidR="009D7683" w:rsidRPr="00E2175A">
              <w:rPr>
                <w:rFonts w:cs="Open Sans"/>
              </w:rPr>
              <w:t>worded clearly and in plain English, with translated versions of the policy available for international student residents</w:t>
            </w:r>
          </w:p>
          <w:p w14:paraId="3023E6DC" w14:textId="0149A26E"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include </w:t>
            </w:r>
            <w:r w:rsidR="009D7683" w:rsidRPr="00E2175A">
              <w:rPr>
                <w:rFonts w:cs="Open Sans"/>
              </w:rPr>
              <w:t>definitions of sexual assault and sexual harassment that refer to a range of behaviours</w:t>
            </w:r>
          </w:p>
          <w:p w14:paraId="6C5C599D" w14:textId="08640CBF"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not </w:t>
            </w:r>
            <w:r w:rsidR="009D7683" w:rsidRPr="00E2175A">
              <w:rPr>
                <w:rFonts w:cs="Open Sans"/>
              </w:rPr>
              <w:t>specify time restrictions on reporting</w:t>
            </w:r>
          </w:p>
          <w:p w14:paraId="2DE6D81E" w14:textId="3744B201"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expand </w:t>
            </w:r>
            <w:r w:rsidR="009D7683" w:rsidRPr="00E2175A">
              <w:rPr>
                <w:rFonts w:cs="Open Sans"/>
              </w:rPr>
              <w:t>the scope of interim measures that can be implemented pending the outcome of an investigation</w:t>
            </w:r>
          </w:p>
          <w:p w14:paraId="0BFDC8F3" w14:textId="616DA63B"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articulate </w:t>
            </w:r>
            <w:r w:rsidR="009D7683" w:rsidRPr="00E2175A">
              <w:rPr>
                <w:rFonts w:cs="Open Sans"/>
              </w:rPr>
              <w:t>the distinction between a disclosure and a formal report, outline the mechanisms through which students can make a disclosure or a formal report, and the specific processes in place for responding to each</w:t>
            </w:r>
          </w:p>
          <w:p w14:paraId="2212C1C9" w14:textId="468F1C6B"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include </w:t>
            </w:r>
            <w:r w:rsidR="009D7683" w:rsidRPr="00E2175A">
              <w:rPr>
                <w:rFonts w:cs="Open Sans"/>
              </w:rPr>
              <w:t xml:space="preserve">diagrams or flow charts describing available </w:t>
            </w:r>
            <w:r w:rsidR="00C45380" w:rsidRPr="00E2175A">
              <w:rPr>
                <w:rFonts w:cs="Open Sans"/>
              </w:rPr>
              <w:t xml:space="preserve">internal and external </w:t>
            </w:r>
            <w:r w:rsidR="009D7683" w:rsidRPr="00E2175A">
              <w:rPr>
                <w:rFonts w:cs="Open Sans"/>
              </w:rPr>
              <w:t>reporting and disclosure processes</w:t>
            </w:r>
          </w:p>
          <w:p w14:paraId="44A0F5A4" w14:textId="39157CDD" w:rsidR="009D7683" w:rsidRPr="00E2175A" w:rsidRDefault="009B5F8D" w:rsidP="009D7683">
            <w:pPr>
              <w:pStyle w:val="ListParagraph"/>
              <w:numPr>
                <w:ilvl w:val="0"/>
                <w:numId w:val="33"/>
              </w:numPr>
              <w:spacing w:before="120" w:after="120"/>
              <w:ind w:left="714" w:hanging="357"/>
              <w:contextualSpacing w:val="0"/>
              <w:rPr>
                <w:rFonts w:cs="Open Sans"/>
              </w:rPr>
            </w:pPr>
            <w:r w:rsidRPr="00E2175A">
              <w:rPr>
                <w:rFonts w:cs="Open Sans"/>
              </w:rPr>
              <w:t xml:space="preserve">articulate </w:t>
            </w:r>
            <w:r w:rsidR="009D7683" w:rsidRPr="00E2175A">
              <w:rPr>
                <w:rFonts w:cs="Open Sans"/>
              </w:rPr>
              <w:t>the person-centred approach that underpins responses to disclosures and formal reports.</w:t>
            </w:r>
          </w:p>
          <w:p w14:paraId="6DFC6234" w14:textId="31F903D9" w:rsidR="009D7683" w:rsidRPr="00E2175A" w:rsidRDefault="009D7683" w:rsidP="009D7683">
            <w:pPr>
              <w:rPr>
                <w:rFonts w:cs="Open Sans"/>
              </w:rPr>
            </w:pPr>
            <w:r w:rsidRPr="00E2175A">
              <w:rPr>
                <w:rFonts w:cs="Open Sans"/>
              </w:rPr>
              <w:t>The policy should also direct all students to internal and external support services, including police sexual assault units and other useful links.</w:t>
            </w:r>
            <w:r w:rsidRPr="00E2175A">
              <w:rPr>
                <w:rStyle w:val="EndnoteReference"/>
                <w:rFonts w:ascii="Open Sans" w:hAnsi="Open Sans" w:cs="Open Sans"/>
              </w:rPr>
              <w:endnoteReference w:id="105"/>
            </w:r>
            <w:r w:rsidRPr="00E2175A">
              <w:rPr>
                <w:rFonts w:cs="Open Sans"/>
              </w:rPr>
              <w:t xml:space="preserve"> The Commission suggests that UNE consider Universities Australia’s </w:t>
            </w:r>
            <w:r w:rsidRPr="00F16BDE">
              <w:rPr>
                <w:rFonts w:cs="Open Sans"/>
                <w:i/>
              </w:rPr>
              <w:t>Guidelines for University responses to sexual assault and sexual harassment</w:t>
            </w:r>
            <w:r w:rsidRPr="00E2175A">
              <w:rPr>
                <w:rFonts w:cs="Open Sans"/>
              </w:rPr>
              <w:t xml:space="preserve"> in developing the standalone policy.</w:t>
            </w:r>
          </w:p>
          <w:p w14:paraId="065045A0" w14:textId="77777777" w:rsidR="009D7683" w:rsidRPr="00E2175A" w:rsidRDefault="009D7683" w:rsidP="009D7683">
            <w:pPr>
              <w:rPr>
                <w:rFonts w:cs="Open Sans"/>
              </w:rPr>
            </w:pPr>
            <w:r w:rsidRPr="00E2175A">
              <w:rPr>
                <w:rFonts w:cs="Open Sans"/>
              </w:rPr>
              <w:t>In developing the standalone policy, the Commission recommends that UNE consult with a diverse group of residents, relevant internal staff members including UNE International and external stakeholders such as Armidale Police. This is to ensure that the information provided is accurate, accessible and contributes to the development of a networked system. In addition, the Commission proposes that a draft of the standalone policy be reviewed by an organisation with expertise in responding to sexual assault and sexual harassment, such as Rape and Domestic Violence Services Australia, to ensure the policy’s alignment with best practice.</w:t>
            </w:r>
          </w:p>
          <w:p w14:paraId="508BD1C8" w14:textId="77777777" w:rsidR="009D7683" w:rsidRPr="00E2175A" w:rsidRDefault="009D7683" w:rsidP="009D7683">
            <w:pPr>
              <w:rPr>
                <w:rFonts w:cs="Open Sans"/>
              </w:rPr>
            </w:pPr>
            <w:r w:rsidRPr="00E2175A">
              <w:rPr>
                <w:rFonts w:cs="Open Sans"/>
              </w:rPr>
              <w:t xml:space="preserve">Once developed, UNE should promote the policy to ensure all students (including residents) are aware of the policy and understand its application. UNE should consider developing educational materials and seminars for all residents, student leaders and staff. </w:t>
            </w:r>
          </w:p>
          <w:p w14:paraId="1EFBCA83" w14:textId="614F3CFC" w:rsidR="009D7683" w:rsidRPr="00E2175A" w:rsidRDefault="00024745" w:rsidP="009D7683">
            <w:pPr>
              <w:rPr>
                <w:rFonts w:cs="Open Sans"/>
                <w:b/>
              </w:rPr>
            </w:pPr>
            <w:r w:rsidRPr="00E2175A">
              <w:rPr>
                <w:rFonts w:cs="Open Sans"/>
                <w:b/>
              </w:rPr>
              <w:t>Recommendation 1</w:t>
            </w:r>
            <w:r w:rsidR="00AB71A2" w:rsidRPr="00E2175A">
              <w:rPr>
                <w:rFonts w:cs="Open Sans"/>
                <w:b/>
              </w:rPr>
              <w:t>7</w:t>
            </w:r>
            <w:r w:rsidR="009D7683" w:rsidRPr="00E2175A">
              <w:rPr>
                <w:rFonts w:cs="Open Sans"/>
                <w:b/>
              </w:rPr>
              <w:t xml:space="preserve">: Heads of Colleges should notify </w:t>
            </w:r>
            <w:r w:rsidR="009D7683" w:rsidRPr="00FC1272">
              <w:rPr>
                <w:rFonts w:cs="Open Sans"/>
                <w:b/>
              </w:rPr>
              <w:t xml:space="preserve">the </w:t>
            </w:r>
            <w:r w:rsidR="00FC1272" w:rsidRPr="00031A34">
              <w:rPr>
                <w:rFonts w:cs="Open Sans"/>
                <w:b/>
                <w:color w:val="000000"/>
                <w:lang w:val="en-US"/>
              </w:rPr>
              <w:t>Student Grievance Unit (SGU)</w:t>
            </w:r>
            <w:r w:rsidR="009D7683" w:rsidRPr="00FC1272">
              <w:rPr>
                <w:rFonts w:cs="Open Sans"/>
                <w:b/>
              </w:rPr>
              <w:t xml:space="preserve"> of all reported incidents of sexual assault and sexual</w:t>
            </w:r>
            <w:r w:rsidR="009D7683" w:rsidRPr="00E2175A">
              <w:rPr>
                <w:rFonts w:cs="Open Sans"/>
                <w:b/>
              </w:rPr>
              <w:t xml:space="preserve"> harassment</w:t>
            </w:r>
          </w:p>
          <w:p w14:paraId="3C94C9CC" w14:textId="7C84CC30" w:rsidR="009D7683" w:rsidRPr="00E2175A" w:rsidRDefault="009D7683" w:rsidP="009D7683">
            <w:pPr>
              <w:rPr>
                <w:rFonts w:cs="Open Sans"/>
              </w:rPr>
            </w:pPr>
            <w:r w:rsidRPr="00E2175A">
              <w:rPr>
                <w:rFonts w:cs="Open Sans"/>
              </w:rPr>
              <w:t xml:space="preserve">The Commission recommends that the SGU be notified of all incidents of sexual assault or sexual harassment. This may be in the form of an incident report for a disclosure (de-identified, if requested by the resident involved) or as a request for investigation for a formal report. </w:t>
            </w:r>
            <w:r w:rsidR="00C37C53" w:rsidRPr="00E2175A">
              <w:rPr>
                <w:rFonts w:cs="Open Sans"/>
              </w:rPr>
              <w:t>D</w:t>
            </w:r>
            <w:r w:rsidR="00F05A9D" w:rsidRPr="00E2175A">
              <w:rPr>
                <w:rFonts w:cs="Open Sans"/>
              </w:rPr>
              <w:t xml:space="preserve">ata could also be collected by leadership periodically and anonymously across the colleges. </w:t>
            </w:r>
            <w:r w:rsidRPr="00E2175A">
              <w:rPr>
                <w:rFonts w:cs="Open Sans"/>
              </w:rPr>
              <w:t>The SGU will not investigate</w:t>
            </w:r>
            <w:r w:rsidR="0044580F" w:rsidRPr="00E2175A">
              <w:rPr>
                <w:rFonts w:cs="Open Sans"/>
              </w:rPr>
              <w:t xml:space="preserve"> </w:t>
            </w:r>
            <w:r w:rsidR="00F05A9D" w:rsidRPr="00E2175A">
              <w:rPr>
                <w:rFonts w:cs="Open Sans"/>
              </w:rPr>
              <w:t>de-identified incidents</w:t>
            </w:r>
            <w:r w:rsidRPr="00E2175A">
              <w:rPr>
                <w:rFonts w:cs="Open Sans"/>
              </w:rPr>
              <w:t xml:space="preserve">, instead they will act as a record of the matter to allow the SGU to identify trends, develop responses and make improvements to the response to sexual assault and sexual harassment. </w:t>
            </w:r>
            <w:r w:rsidR="0072117A" w:rsidRPr="00E2175A">
              <w:rPr>
                <w:rFonts w:cs="Open Sans"/>
              </w:rPr>
              <w:t xml:space="preserve">The SGU should also ensure updates on reports, responses and trends are regularly provided to the Vice Chancellor. </w:t>
            </w:r>
            <w:r w:rsidR="00C24737" w:rsidRPr="00E2175A">
              <w:rPr>
                <w:rFonts w:cs="Open Sans"/>
              </w:rPr>
              <w:t>Reported incidents of sexual assault to the SGU may also involve escalation to the police.</w:t>
            </w:r>
          </w:p>
          <w:p w14:paraId="330E7884" w14:textId="77777777" w:rsidR="009D7683" w:rsidRPr="00E2175A" w:rsidRDefault="009D7683" w:rsidP="009D7683">
            <w:pPr>
              <w:rPr>
                <w:rFonts w:cs="Open Sans"/>
              </w:rPr>
            </w:pPr>
            <w:r w:rsidRPr="00E2175A">
              <w:rPr>
                <w:rFonts w:cs="Open Sans"/>
              </w:rPr>
              <w:t>To ensure this process is effective, it is recommended that all disclosures and formal reports made to student leaders be referred to their Head of College. Student leaders should respect the wishes of residents and may de-identify the details of residents involved if necessary.</w:t>
            </w:r>
          </w:p>
          <w:p w14:paraId="4D323EE3" w14:textId="77777777" w:rsidR="009D7683" w:rsidRPr="00E2175A" w:rsidRDefault="009D7683" w:rsidP="009D7683">
            <w:pPr>
              <w:rPr>
                <w:rFonts w:cs="Open Sans"/>
              </w:rPr>
            </w:pPr>
            <w:r w:rsidRPr="00E2175A">
              <w:rPr>
                <w:rFonts w:cs="Open Sans"/>
              </w:rPr>
              <w:t xml:space="preserve">Heads of Colleges should also immediately refer incidents to SGU. Heads of Colleges should not conduct an internal investigation, or request further information from the resident, before or after referring the matter to the SGU. </w:t>
            </w:r>
          </w:p>
          <w:p w14:paraId="1BA369A0" w14:textId="7D33FF09" w:rsidR="00B623D5" w:rsidRPr="00E2175A" w:rsidRDefault="00024745" w:rsidP="00B623D5">
            <w:pPr>
              <w:rPr>
                <w:rFonts w:cs="Open Sans"/>
                <w:b/>
              </w:rPr>
            </w:pPr>
            <w:r w:rsidRPr="00E2175A">
              <w:rPr>
                <w:rFonts w:cs="Open Sans"/>
                <w:b/>
              </w:rPr>
              <w:t>Recommendation 1</w:t>
            </w:r>
            <w:r w:rsidR="00AB71A2" w:rsidRPr="00E2175A">
              <w:rPr>
                <w:rFonts w:cs="Open Sans"/>
                <w:b/>
              </w:rPr>
              <w:t>8</w:t>
            </w:r>
            <w:r w:rsidR="009D7683" w:rsidRPr="00E2175A">
              <w:rPr>
                <w:rFonts w:cs="Open Sans"/>
                <w:b/>
              </w:rPr>
              <w:t xml:space="preserve">: </w:t>
            </w:r>
            <w:r w:rsidR="00B623D5" w:rsidRPr="00E2175A">
              <w:rPr>
                <w:rFonts w:cs="Open Sans"/>
                <w:b/>
              </w:rPr>
              <w:t xml:space="preserve">The </w:t>
            </w:r>
            <w:r w:rsidR="00BA06B8" w:rsidRPr="00031A34">
              <w:rPr>
                <w:rFonts w:cs="Open Sans"/>
                <w:b/>
                <w:color w:val="000000"/>
                <w:lang w:val="en-US"/>
              </w:rPr>
              <w:t>Student Grievance Unit (SGU)</w:t>
            </w:r>
            <w:r w:rsidR="00B623D5" w:rsidRPr="00E2175A">
              <w:rPr>
                <w:rFonts w:cs="Open Sans"/>
                <w:b/>
              </w:rPr>
              <w:t xml:space="preserve"> should provide regular reports to the UNE Vice Chancellor on incidents of sexual assault and sexual harassment within UNE colleges</w:t>
            </w:r>
          </w:p>
          <w:p w14:paraId="6717ECD3" w14:textId="1F054CD1" w:rsidR="00B623D5" w:rsidRPr="00E2175A" w:rsidRDefault="00B623D5" w:rsidP="009D7683">
            <w:pPr>
              <w:rPr>
                <w:rFonts w:cs="Open Sans"/>
              </w:rPr>
            </w:pPr>
            <w:r w:rsidRPr="00E2175A">
              <w:rPr>
                <w:rFonts w:cs="Open Sans"/>
              </w:rPr>
              <w:t xml:space="preserve">The Commission recommends that the SGU </w:t>
            </w:r>
            <w:r w:rsidR="009B5F8D" w:rsidRPr="00E2175A">
              <w:rPr>
                <w:rFonts w:cs="Open Sans"/>
              </w:rPr>
              <w:t>provide</w:t>
            </w:r>
            <w:r w:rsidRPr="00E2175A">
              <w:rPr>
                <w:rFonts w:cs="Open Sans"/>
              </w:rPr>
              <w:t xml:space="preserve"> regular reports on incidents of sexual assault and sexual harassment to the UNE Vice Chancellor. To ensure accountability for Heads of Colleges</w:t>
            </w:r>
            <w:r w:rsidR="00C45380" w:rsidRPr="00E2175A">
              <w:rPr>
                <w:rFonts w:cs="Open Sans"/>
              </w:rPr>
              <w:t xml:space="preserve"> and allow for systemic improvements</w:t>
            </w:r>
            <w:r w:rsidRPr="00E2175A">
              <w:rPr>
                <w:rFonts w:cs="Open Sans"/>
              </w:rPr>
              <w:t>, these reports should include details of their response</w:t>
            </w:r>
            <w:r w:rsidR="006516C8" w:rsidRPr="00E2175A">
              <w:rPr>
                <w:rFonts w:cs="Open Sans"/>
              </w:rPr>
              <w:t>s</w:t>
            </w:r>
            <w:r w:rsidRPr="00E2175A">
              <w:rPr>
                <w:rFonts w:cs="Open Sans"/>
              </w:rPr>
              <w:t xml:space="preserve"> to </w:t>
            </w:r>
            <w:r w:rsidR="00C24737" w:rsidRPr="00E2175A">
              <w:rPr>
                <w:rFonts w:cs="Open Sans"/>
              </w:rPr>
              <w:t xml:space="preserve">formal </w:t>
            </w:r>
            <w:r w:rsidRPr="00E2175A">
              <w:rPr>
                <w:rFonts w:cs="Open Sans"/>
              </w:rPr>
              <w:t xml:space="preserve">reports or disclosures of sexual assault and sexual harassment. </w:t>
            </w:r>
          </w:p>
          <w:p w14:paraId="1BE5425B" w14:textId="347E8CE5" w:rsidR="009D7683" w:rsidRPr="00E2175A" w:rsidRDefault="006516C8" w:rsidP="009D7683">
            <w:pPr>
              <w:rPr>
                <w:rFonts w:cs="Open Sans"/>
                <w:b/>
              </w:rPr>
            </w:pPr>
            <w:r w:rsidRPr="00E2175A">
              <w:rPr>
                <w:rFonts w:cs="Open Sans"/>
                <w:b/>
              </w:rPr>
              <w:t>Re</w:t>
            </w:r>
            <w:r w:rsidR="00AB71A2" w:rsidRPr="00E2175A">
              <w:rPr>
                <w:rFonts w:cs="Open Sans"/>
                <w:b/>
              </w:rPr>
              <w:t>commendation 19</w:t>
            </w:r>
            <w:r w:rsidR="00B623D5" w:rsidRPr="00E2175A">
              <w:rPr>
                <w:rFonts w:cs="Open Sans"/>
                <w:b/>
              </w:rPr>
              <w:t xml:space="preserve">: </w:t>
            </w:r>
            <w:r w:rsidR="009D7683" w:rsidRPr="00E2175A">
              <w:rPr>
                <w:rFonts w:cs="Open Sans"/>
                <w:b/>
              </w:rPr>
              <w:t xml:space="preserve">The SGU should undertake </w:t>
            </w:r>
            <w:r w:rsidR="00271872" w:rsidRPr="00E2175A">
              <w:rPr>
                <w:rFonts w:cs="Open Sans"/>
                <w:b/>
              </w:rPr>
              <w:t>six-monthly</w:t>
            </w:r>
            <w:r w:rsidR="009D7683" w:rsidRPr="00E2175A">
              <w:rPr>
                <w:rFonts w:cs="Open Sans"/>
                <w:b/>
              </w:rPr>
              <w:t xml:space="preserve"> audit of college responses to disclosures and formal reports of sexual assault and sexual harassment</w:t>
            </w:r>
          </w:p>
          <w:p w14:paraId="452F5F85" w14:textId="77777777" w:rsidR="009D7683" w:rsidRPr="00E2175A" w:rsidRDefault="009D7683" w:rsidP="009D7683">
            <w:pPr>
              <w:rPr>
                <w:rFonts w:cs="Open Sans"/>
              </w:rPr>
            </w:pPr>
            <w:r w:rsidRPr="00E2175A">
              <w:rPr>
                <w:rFonts w:cs="Open Sans"/>
              </w:rPr>
              <w:t xml:space="preserve">The Commission recommends </w:t>
            </w:r>
            <w:r w:rsidR="00271872" w:rsidRPr="00E2175A">
              <w:rPr>
                <w:rFonts w:cs="Open Sans"/>
              </w:rPr>
              <w:t>six-monthly</w:t>
            </w:r>
            <w:r w:rsidRPr="00E2175A">
              <w:rPr>
                <w:rFonts w:cs="Open Sans"/>
              </w:rPr>
              <w:t xml:space="preserve"> audits of college responses to disclosures and formal reports of sexual assault and sexual harassment. This audit will support the SGU to monitor the nature of responses, improve consistency and identify any required changes to existing policy and practice.</w:t>
            </w:r>
          </w:p>
          <w:p w14:paraId="45704F94" w14:textId="3EEE26A4" w:rsidR="009D7683" w:rsidRPr="00E2175A" w:rsidRDefault="00024745" w:rsidP="009D7683">
            <w:pPr>
              <w:rPr>
                <w:rFonts w:cs="Open Sans"/>
                <w:b/>
              </w:rPr>
            </w:pPr>
            <w:r w:rsidRPr="00E2175A">
              <w:rPr>
                <w:rFonts w:cs="Open Sans"/>
                <w:b/>
              </w:rPr>
              <w:t xml:space="preserve">Recommendation </w:t>
            </w:r>
            <w:r w:rsidR="00AB71A2" w:rsidRPr="00E2175A">
              <w:rPr>
                <w:rFonts w:cs="Open Sans"/>
                <w:b/>
              </w:rPr>
              <w:t>20</w:t>
            </w:r>
            <w:r w:rsidR="009D7683" w:rsidRPr="00E2175A">
              <w:rPr>
                <w:rFonts w:cs="Open Sans"/>
                <w:b/>
              </w:rPr>
              <w:t xml:space="preserve">: St Albert’s College should </w:t>
            </w:r>
            <w:r w:rsidR="009B5F8D" w:rsidRPr="00E2175A">
              <w:rPr>
                <w:rFonts w:cs="Open Sans"/>
                <w:b/>
              </w:rPr>
              <w:t xml:space="preserve">discontinue </w:t>
            </w:r>
            <w:r w:rsidR="009D7683" w:rsidRPr="00E2175A">
              <w:rPr>
                <w:rFonts w:cs="Open Sans"/>
                <w:b/>
              </w:rPr>
              <w:t>its use of College Discipline Committees to deliberate on matters relating to sexual harassment</w:t>
            </w:r>
          </w:p>
          <w:p w14:paraId="00A9A794" w14:textId="77777777" w:rsidR="009D7683" w:rsidRPr="00E2175A" w:rsidRDefault="009D7683" w:rsidP="009D7683">
            <w:pPr>
              <w:rPr>
                <w:rFonts w:cs="Open Sans"/>
              </w:rPr>
            </w:pPr>
            <w:r w:rsidRPr="00E2175A">
              <w:rPr>
                <w:rFonts w:cs="Open Sans"/>
              </w:rPr>
              <w:t>The Commission recommends that St Albert’s College discontinue its use of the College Discipline Committee to investigate and deliberate on matters relating to sexual harassment as</w:t>
            </w:r>
            <w:r w:rsidR="007063B3" w:rsidRPr="00E2175A">
              <w:rPr>
                <w:rFonts w:cs="Open Sans"/>
              </w:rPr>
              <w:t xml:space="preserve"> it has</w:t>
            </w:r>
            <w:r w:rsidRPr="00E2175A">
              <w:rPr>
                <w:rFonts w:cs="Open Sans"/>
              </w:rPr>
              <w:t xml:space="preserve"> done with respect to sexual assault matters. </w:t>
            </w:r>
          </w:p>
          <w:p w14:paraId="078E7ED5" w14:textId="18EA42E8" w:rsidR="009D7683" w:rsidRPr="00E2175A" w:rsidRDefault="009D7683" w:rsidP="009D7683">
            <w:pPr>
              <w:rPr>
                <w:rFonts w:cs="Open Sans"/>
              </w:rPr>
            </w:pPr>
            <w:r w:rsidRPr="00E2175A">
              <w:rPr>
                <w:rFonts w:cs="Open Sans"/>
              </w:rPr>
              <w:t>Instead, St Albert’s College should engage with the SGU and the standard UNE processes and procedures for managing</w:t>
            </w:r>
            <w:r w:rsidR="00686320" w:rsidRPr="00E2175A">
              <w:rPr>
                <w:rFonts w:cs="Open Sans"/>
              </w:rPr>
              <w:t xml:space="preserve"> disclosures and</w:t>
            </w:r>
            <w:r w:rsidRPr="00E2175A">
              <w:rPr>
                <w:rFonts w:cs="Open Sans"/>
              </w:rPr>
              <w:t xml:space="preserve"> reports of sexual assault and sexual harassment.</w:t>
            </w:r>
          </w:p>
          <w:p w14:paraId="00A46F5A" w14:textId="77777777" w:rsidR="009D7683" w:rsidRPr="00E2175A" w:rsidRDefault="009D7683" w:rsidP="009D7683">
            <w:pPr>
              <w:pStyle w:val="NoSpacing"/>
              <w:spacing w:before="240"/>
              <w:rPr>
                <w:rFonts w:ascii="Open Sans" w:hAnsi="Open Sans" w:cs="Open Sans"/>
              </w:rPr>
            </w:pPr>
            <w:r w:rsidRPr="00E2175A">
              <w:rPr>
                <w:rFonts w:ascii="Open Sans" w:hAnsi="Open Sans" w:cs="Open Sans"/>
                <w:b/>
              </w:rPr>
              <w:t>R</w:t>
            </w:r>
            <w:r w:rsidR="00024745" w:rsidRPr="00E2175A">
              <w:rPr>
                <w:rFonts w:ascii="Open Sans" w:hAnsi="Open Sans" w:cs="Open Sans"/>
                <w:b/>
              </w:rPr>
              <w:t xml:space="preserve">ecommendation </w:t>
            </w:r>
            <w:r w:rsidR="00AB71A2" w:rsidRPr="00E2175A">
              <w:rPr>
                <w:rFonts w:ascii="Open Sans" w:hAnsi="Open Sans" w:cs="Open Sans"/>
                <w:b/>
              </w:rPr>
              <w:t>21</w:t>
            </w:r>
            <w:r w:rsidRPr="00E2175A">
              <w:rPr>
                <w:rFonts w:ascii="Open Sans" w:hAnsi="Open Sans" w:cs="Open Sans"/>
                <w:b/>
              </w:rPr>
              <w:t>: UNE should commission a review of its online Sexual Assault/Harassment Information Form</w:t>
            </w:r>
          </w:p>
          <w:p w14:paraId="3F5070A0" w14:textId="77777777" w:rsidR="009D7683" w:rsidRPr="00E2175A" w:rsidRDefault="009D7683" w:rsidP="009D7683">
            <w:pPr>
              <w:pStyle w:val="NoSpacing"/>
              <w:spacing w:before="240"/>
              <w:rPr>
                <w:rFonts w:ascii="Open Sans" w:hAnsi="Open Sans" w:cs="Open Sans"/>
              </w:rPr>
            </w:pPr>
            <w:r w:rsidRPr="00E2175A">
              <w:rPr>
                <w:rFonts w:ascii="Open Sans" w:hAnsi="Open Sans" w:cs="Open Sans"/>
              </w:rPr>
              <w:t xml:space="preserve">The Commission recommends that UNE engage appropriate experts to review the online Sexual Assault/Harassment Information Form to ensure that all questions are appropriate and trauma-informed. </w:t>
            </w:r>
          </w:p>
          <w:p w14:paraId="0BFD90AB" w14:textId="77777777" w:rsidR="009D7683" w:rsidRPr="00E2175A" w:rsidRDefault="00024745" w:rsidP="001407F8">
            <w:pPr>
              <w:rPr>
                <w:rFonts w:cs="Open Sans"/>
                <w:b/>
              </w:rPr>
            </w:pPr>
            <w:r w:rsidRPr="00E2175A">
              <w:rPr>
                <w:rFonts w:cs="Open Sans"/>
                <w:b/>
              </w:rPr>
              <w:t xml:space="preserve">Recommendation </w:t>
            </w:r>
            <w:r w:rsidR="00AB71A2" w:rsidRPr="00E2175A">
              <w:rPr>
                <w:rFonts w:cs="Open Sans"/>
                <w:b/>
              </w:rPr>
              <w:t>22</w:t>
            </w:r>
            <w:r w:rsidR="009D7683" w:rsidRPr="00E2175A">
              <w:rPr>
                <w:rFonts w:cs="Open Sans"/>
                <w:b/>
              </w:rPr>
              <w:t>: UNE should ensure there is wider promotion of external reporting processes</w:t>
            </w:r>
            <w:r w:rsidR="00C45380" w:rsidRPr="00E2175A">
              <w:rPr>
                <w:rFonts w:cs="Open Sans"/>
                <w:b/>
              </w:rPr>
              <w:t xml:space="preserve"> consistent with internal processes </w:t>
            </w:r>
          </w:p>
          <w:p w14:paraId="19A3B1FC" w14:textId="60337195" w:rsidR="009D7683" w:rsidRPr="00E2175A" w:rsidRDefault="009D7683" w:rsidP="001407F8">
            <w:r w:rsidRPr="00E2175A">
              <w:rPr>
                <w:rFonts w:cs="Open Sans"/>
              </w:rPr>
              <w:t>The Commission recommends that there be wider promotion of reporting processes external to the college system, such as the SGU</w:t>
            </w:r>
            <w:r w:rsidR="00C45380" w:rsidRPr="00E2175A">
              <w:rPr>
                <w:rFonts w:cs="Open Sans"/>
              </w:rPr>
              <w:t>, consistent with internal process</w:t>
            </w:r>
            <w:r w:rsidRPr="00E2175A">
              <w:rPr>
                <w:rFonts w:cs="Open Sans"/>
              </w:rPr>
              <w:t xml:space="preserve">. Resources, such as flow charts, that clearly describe </w:t>
            </w:r>
            <w:r w:rsidR="00C45380" w:rsidRPr="00E2175A">
              <w:rPr>
                <w:rFonts w:cs="Open Sans"/>
              </w:rPr>
              <w:t xml:space="preserve">internal and </w:t>
            </w:r>
            <w:r w:rsidRPr="00E2175A">
              <w:rPr>
                <w:rFonts w:cs="Open Sans"/>
              </w:rPr>
              <w:t>external processes</w:t>
            </w:r>
            <w:r w:rsidR="00A87671" w:rsidRPr="00E2175A">
              <w:rPr>
                <w:rFonts w:cs="Open Sans"/>
              </w:rPr>
              <w:t xml:space="preserve"> for disclosures and reports should be developed</w:t>
            </w:r>
            <w:r w:rsidR="00C24737" w:rsidRPr="00E2175A">
              <w:rPr>
                <w:rFonts w:cs="Open Sans"/>
              </w:rPr>
              <w:t xml:space="preserve"> and made readily available to all residents</w:t>
            </w:r>
            <w:r w:rsidR="00A87671" w:rsidRPr="00E2175A">
              <w:rPr>
                <w:rFonts w:cs="Open Sans"/>
              </w:rPr>
              <w:t xml:space="preserve">. These resources should be included in the standalone sexual assault and sexual harassment policy (recommendation </w:t>
            </w:r>
            <w:r w:rsidR="0072117A" w:rsidRPr="00E2175A">
              <w:rPr>
                <w:rFonts w:cs="Open Sans"/>
              </w:rPr>
              <w:t>1</w:t>
            </w:r>
            <w:r w:rsidR="007063B3" w:rsidRPr="00E2175A">
              <w:rPr>
                <w:rFonts w:cs="Open Sans"/>
              </w:rPr>
              <w:t>6</w:t>
            </w:r>
            <w:r w:rsidR="0072117A" w:rsidRPr="00E2175A">
              <w:rPr>
                <w:rFonts w:cs="Open Sans"/>
              </w:rPr>
              <w:t>)</w:t>
            </w:r>
            <w:r w:rsidR="00A87671" w:rsidRPr="00E2175A">
              <w:rPr>
                <w:rFonts w:cs="Open Sans"/>
              </w:rPr>
              <w:t>. Additionally, information regarding all reporting processes should emphasise that the resident is in control of the process.</w:t>
            </w:r>
          </w:p>
        </w:tc>
      </w:tr>
    </w:tbl>
    <w:p w14:paraId="080E6004" w14:textId="77777777" w:rsidR="00E537F5" w:rsidRPr="00E2175A" w:rsidRDefault="00E537F5">
      <w:pPr>
        <w:spacing w:before="0" w:after="0"/>
        <w:rPr>
          <w:b/>
          <w:i/>
          <w:color w:val="000000"/>
          <w:sz w:val="28"/>
          <w:szCs w:val="26"/>
        </w:rPr>
      </w:pPr>
      <w:r w:rsidRPr="00E2175A">
        <w:br w:type="page"/>
      </w:r>
    </w:p>
    <w:p w14:paraId="2A861C85" w14:textId="362EA748" w:rsidR="00E537F5" w:rsidRPr="00AE6DBF" w:rsidRDefault="007C1A53" w:rsidP="007C1A53">
      <w:pPr>
        <w:rPr>
          <w:rFonts w:cs="Open Sans"/>
          <w:b/>
        </w:rPr>
        <w:sectPr w:rsidR="00E537F5" w:rsidRPr="00AE6DBF" w:rsidSect="003023FC">
          <w:footnotePr>
            <w:numFmt w:val="lowerRoman"/>
          </w:footnotePr>
          <w:endnotePr>
            <w:numFmt w:val="decimal"/>
          </w:endnotePr>
          <w:pgSz w:w="11906" w:h="16838" w:code="9"/>
          <w:pgMar w:top="1134" w:right="1418" w:bottom="1134" w:left="1418" w:header="709" w:footer="709" w:gutter="0"/>
          <w:cols w:space="708"/>
          <w:docGrid w:linePitch="360"/>
        </w:sectPr>
      </w:pPr>
      <w:bookmarkStart w:id="219" w:name="_Toc524692212"/>
      <w:r w:rsidRPr="00AE6DBF">
        <w:rPr>
          <w:rFonts w:cs="Open Sans"/>
          <w:b/>
        </w:rPr>
        <w:t>Chapter 9: Endnotes</w:t>
      </w:r>
      <w:bookmarkEnd w:id="219"/>
    </w:p>
    <w:p w14:paraId="7600F474" w14:textId="74AB93C9" w:rsidR="00621EC6" w:rsidRPr="00E2175A" w:rsidRDefault="00785660" w:rsidP="00A16644">
      <w:pPr>
        <w:pStyle w:val="Heading1"/>
        <w:spacing w:before="240"/>
        <w:rPr>
          <w:rFonts w:cs="Open Sans"/>
          <w:szCs w:val="36"/>
        </w:rPr>
      </w:pPr>
      <w:bookmarkStart w:id="220" w:name="_Toc524692213"/>
      <w:bookmarkStart w:id="221" w:name="_Toc8931227"/>
      <w:r w:rsidRPr="00E2175A">
        <w:rPr>
          <w:rFonts w:cs="Open Sans"/>
          <w:szCs w:val="36"/>
        </w:rPr>
        <w:t xml:space="preserve">Barriers to </w:t>
      </w:r>
      <w:r w:rsidR="00686320" w:rsidRPr="00E2175A">
        <w:rPr>
          <w:rFonts w:cs="Open Sans"/>
          <w:szCs w:val="36"/>
        </w:rPr>
        <w:t xml:space="preserve">disclosing and </w:t>
      </w:r>
      <w:r w:rsidRPr="00E2175A">
        <w:rPr>
          <w:rFonts w:cs="Open Sans"/>
          <w:szCs w:val="36"/>
        </w:rPr>
        <w:t>r</w:t>
      </w:r>
      <w:r w:rsidR="00621EC6" w:rsidRPr="00E2175A">
        <w:rPr>
          <w:rFonts w:cs="Open Sans"/>
          <w:szCs w:val="36"/>
        </w:rPr>
        <w:t>eporting sexual assault and sexual harassment</w:t>
      </w:r>
      <w:bookmarkEnd w:id="220"/>
      <w:bookmarkEnd w:id="221"/>
    </w:p>
    <w:p w14:paraId="1DAEF3B0" w14:textId="77777777" w:rsidR="00BD0B8B" w:rsidRPr="00E2175A" w:rsidRDefault="00BD0B8B" w:rsidP="00A16644">
      <w:pPr>
        <w:rPr>
          <w:rFonts w:cs="Open Sans"/>
        </w:rPr>
      </w:pPr>
      <w:r w:rsidRPr="00E2175A">
        <w:rPr>
          <w:rFonts w:cs="Open Sans"/>
        </w:rPr>
        <w:t xml:space="preserve">This chapter examines the </w:t>
      </w:r>
      <w:r w:rsidR="00785660" w:rsidRPr="00E2175A">
        <w:rPr>
          <w:rFonts w:cs="Open Sans"/>
        </w:rPr>
        <w:t xml:space="preserve">barriers to </w:t>
      </w:r>
      <w:r w:rsidRPr="00E2175A">
        <w:rPr>
          <w:rFonts w:cs="Open Sans"/>
        </w:rPr>
        <w:t>reporting sexual assault and sexual harassment.</w:t>
      </w:r>
    </w:p>
    <w:p w14:paraId="5BC76FFE" w14:textId="5DD4DB46" w:rsidR="00621EC6" w:rsidRPr="00E2175A" w:rsidRDefault="00621EC6" w:rsidP="00A16644">
      <w:pPr>
        <w:rPr>
          <w:rFonts w:cs="Open Sans"/>
        </w:rPr>
      </w:pPr>
      <w:r w:rsidRPr="00E2175A">
        <w:rPr>
          <w:rFonts w:cs="Open Sans"/>
        </w:rPr>
        <w:t xml:space="preserve">The results of the survey demonstrated that the majority of </w:t>
      </w:r>
      <w:r w:rsidR="00A033FC" w:rsidRPr="00E2175A">
        <w:rPr>
          <w:rFonts w:cs="Open Sans"/>
        </w:rPr>
        <w:t xml:space="preserve">respondents </w:t>
      </w:r>
      <w:r w:rsidRPr="00E2175A">
        <w:rPr>
          <w:rFonts w:cs="Open Sans"/>
        </w:rPr>
        <w:t xml:space="preserve">that had experienced sexual assault or sexual harassment did not </w:t>
      </w:r>
      <w:r w:rsidR="006021A3" w:rsidRPr="00E2175A">
        <w:rPr>
          <w:rFonts w:cs="Open Sans"/>
        </w:rPr>
        <w:t xml:space="preserve">formally </w:t>
      </w:r>
      <w:r w:rsidRPr="00E2175A">
        <w:rPr>
          <w:rFonts w:cs="Open Sans"/>
        </w:rPr>
        <w:t xml:space="preserve">report their experiences. </w:t>
      </w:r>
      <w:r w:rsidR="00836719" w:rsidRPr="00E2175A">
        <w:rPr>
          <w:rFonts w:cs="Open Sans"/>
        </w:rPr>
        <w:t xml:space="preserve">Of </w:t>
      </w:r>
      <w:r w:rsidR="00A033FC" w:rsidRPr="00E2175A">
        <w:rPr>
          <w:rFonts w:cs="Open Sans"/>
        </w:rPr>
        <w:t xml:space="preserve">respondents </w:t>
      </w:r>
      <w:r w:rsidR="00836719" w:rsidRPr="00E2175A">
        <w:rPr>
          <w:rFonts w:cs="Open Sans"/>
        </w:rPr>
        <w:t xml:space="preserve">that had experienced sexual assault, </w:t>
      </w:r>
      <w:r w:rsidRPr="00E2175A">
        <w:rPr>
          <w:rFonts w:cs="Open Sans"/>
        </w:rPr>
        <w:t>25</w:t>
      </w:r>
      <w:r w:rsidR="00713396" w:rsidRPr="00E2175A">
        <w:rPr>
          <w:rFonts w:cs="Open Sans"/>
        </w:rPr>
        <w:t>%</w:t>
      </w:r>
      <w:r w:rsidRPr="00E2175A">
        <w:rPr>
          <w:rFonts w:cs="Open Sans"/>
        </w:rPr>
        <w:t xml:space="preserve"> </w:t>
      </w:r>
      <w:r w:rsidR="00836719" w:rsidRPr="00E2175A">
        <w:rPr>
          <w:rFonts w:cs="Open Sans"/>
        </w:rPr>
        <w:t xml:space="preserve">made a formal </w:t>
      </w:r>
      <w:r w:rsidRPr="00E2175A">
        <w:rPr>
          <w:rFonts w:cs="Open Sans"/>
        </w:rPr>
        <w:t>report</w:t>
      </w:r>
      <w:r w:rsidR="00836719" w:rsidRPr="00E2175A">
        <w:rPr>
          <w:rFonts w:cs="Open Sans"/>
        </w:rPr>
        <w:t xml:space="preserve"> or complaint</w:t>
      </w:r>
      <w:r w:rsidRPr="00E2175A">
        <w:rPr>
          <w:rFonts w:cs="Open Sans"/>
        </w:rPr>
        <w:t>, while 8</w:t>
      </w:r>
      <w:r w:rsidR="00713396" w:rsidRPr="00E2175A">
        <w:rPr>
          <w:rFonts w:cs="Open Sans"/>
        </w:rPr>
        <w:t>%</w:t>
      </w:r>
      <w:r w:rsidRPr="00E2175A">
        <w:rPr>
          <w:rFonts w:cs="Open Sans"/>
        </w:rPr>
        <w:t xml:space="preserve"> of </w:t>
      </w:r>
      <w:r w:rsidR="00A033FC" w:rsidRPr="00E2175A">
        <w:rPr>
          <w:rFonts w:cs="Open Sans"/>
        </w:rPr>
        <w:t xml:space="preserve">respondents </w:t>
      </w:r>
      <w:r w:rsidRPr="00E2175A">
        <w:rPr>
          <w:rFonts w:cs="Open Sans"/>
        </w:rPr>
        <w:t xml:space="preserve">that had experienced sexual harassment made a formal report or complaint. </w:t>
      </w:r>
    </w:p>
    <w:p w14:paraId="0D2040F0" w14:textId="593219C4" w:rsidR="00621EC6" w:rsidRPr="00E2175A" w:rsidRDefault="00621EC6" w:rsidP="00A16644">
      <w:pPr>
        <w:rPr>
          <w:rFonts w:cs="Open Sans"/>
        </w:rPr>
      </w:pPr>
      <w:r w:rsidRPr="00E2175A">
        <w:rPr>
          <w:rFonts w:cs="Open Sans"/>
        </w:rPr>
        <w:t xml:space="preserve">Given that the majority of residents that experienced sexual assault and sexual harassment did not </w:t>
      </w:r>
      <w:r w:rsidR="006021A3" w:rsidRPr="00E2175A">
        <w:rPr>
          <w:rFonts w:cs="Open Sans"/>
        </w:rPr>
        <w:t xml:space="preserve">formally </w:t>
      </w:r>
      <w:r w:rsidRPr="00E2175A">
        <w:rPr>
          <w:rFonts w:cs="Open Sans"/>
        </w:rPr>
        <w:t xml:space="preserve">report their experiences, there are evidently a number of barriers to reporting. Through consultation and the survey, the Commission identified a number of these barriers, including: </w:t>
      </w:r>
    </w:p>
    <w:p w14:paraId="2967EC9D" w14:textId="77777777" w:rsidR="00621EC6" w:rsidRPr="00E2175A" w:rsidRDefault="00621EC6" w:rsidP="00564A43">
      <w:pPr>
        <w:pStyle w:val="ListParagraph"/>
        <w:numPr>
          <w:ilvl w:val="0"/>
          <w:numId w:val="33"/>
        </w:numPr>
        <w:spacing w:before="120" w:after="120"/>
        <w:ind w:left="714" w:hanging="357"/>
        <w:contextualSpacing w:val="0"/>
        <w:rPr>
          <w:rFonts w:cs="Open Sans"/>
        </w:rPr>
      </w:pPr>
      <w:r w:rsidRPr="00E2175A">
        <w:rPr>
          <w:rFonts w:cs="Open Sans"/>
        </w:rPr>
        <w:t xml:space="preserve">perceptions regarding the severity of the incident </w:t>
      </w:r>
    </w:p>
    <w:p w14:paraId="12ED0A12" w14:textId="77777777" w:rsidR="00621EC6" w:rsidRPr="00E2175A" w:rsidRDefault="00621EC6" w:rsidP="00564A43">
      <w:pPr>
        <w:pStyle w:val="ListParagraph"/>
        <w:numPr>
          <w:ilvl w:val="0"/>
          <w:numId w:val="33"/>
        </w:numPr>
        <w:spacing w:before="120" w:after="120"/>
        <w:ind w:left="714" w:hanging="357"/>
        <w:contextualSpacing w:val="0"/>
        <w:rPr>
          <w:rFonts w:cs="Open Sans"/>
        </w:rPr>
      </w:pPr>
      <w:r w:rsidRPr="00E2175A">
        <w:rPr>
          <w:rFonts w:cs="Open Sans"/>
        </w:rPr>
        <w:t xml:space="preserve">shame and stigma </w:t>
      </w:r>
    </w:p>
    <w:p w14:paraId="2AA80F82" w14:textId="77777777" w:rsidR="00621EC6" w:rsidRPr="00E2175A" w:rsidRDefault="00621EC6" w:rsidP="00564A43">
      <w:pPr>
        <w:pStyle w:val="ListParagraph"/>
        <w:numPr>
          <w:ilvl w:val="0"/>
          <w:numId w:val="33"/>
        </w:numPr>
        <w:spacing w:before="120" w:after="120"/>
        <w:ind w:left="714" w:hanging="357"/>
        <w:contextualSpacing w:val="0"/>
        <w:rPr>
          <w:rFonts w:cs="Open Sans"/>
        </w:rPr>
      </w:pPr>
      <w:r w:rsidRPr="00E2175A">
        <w:rPr>
          <w:rFonts w:cs="Open Sans"/>
        </w:rPr>
        <w:t xml:space="preserve">confidence in reporting processes </w:t>
      </w:r>
    </w:p>
    <w:p w14:paraId="0C67C632" w14:textId="77777777" w:rsidR="00E90B3B" w:rsidRPr="00E2175A" w:rsidRDefault="00621EC6" w:rsidP="00564A43">
      <w:pPr>
        <w:pStyle w:val="ListParagraph"/>
        <w:numPr>
          <w:ilvl w:val="0"/>
          <w:numId w:val="33"/>
        </w:numPr>
        <w:spacing w:before="120" w:after="120"/>
        <w:ind w:left="714" w:hanging="357"/>
        <w:contextualSpacing w:val="0"/>
        <w:rPr>
          <w:rFonts w:cs="Open Sans"/>
        </w:rPr>
      </w:pPr>
      <w:r w:rsidRPr="00E2175A">
        <w:rPr>
          <w:rFonts w:cs="Open Sans"/>
        </w:rPr>
        <w:t>family dynamics.</w:t>
      </w:r>
    </w:p>
    <w:p w14:paraId="042B2916" w14:textId="34009665" w:rsidR="00621EC6" w:rsidRPr="00E2175A" w:rsidRDefault="00E90B3B" w:rsidP="00A16644">
      <w:r w:rsidRPr="00E2175A">
        <w:rPr>
          <w:rFonts w:cs="Open Sans"/>
        </w:rPr>
        <w:t xml:space="preserve">The Commission also heard of </w:t>
      </w:r>
      <w:r w:rsidR="00CF4BFC" w:rsidRPr="00E2175A">
        <w:rPr>
          <w:rFonts w:cs="Open Sans"/>
        </w:rPr>
        <w:t xml:space="preserve">specific </w:t>
      </w:r>
      <w:r w:rsidRPr="00E2175A">
        <w:rPr>
          <w:rFonts w:cs="Open Sans"/>
        </w:rPr>
        <w:t>barriers for international student residents, including shame and language barriers. To counter this, the Commission recommend</w:t>
      </w:r>
      <w:r w:rsidR="0047313F" w:rsidRPr="00E2175A">
        <w:rPr>
          <w:rFonts w:cs="Open Sans"/>
        </w:rPr>
        <w:t>s</w:t>
      </w:r>
      <w:r w:rsidRPr="00E2175A">
        <w:rPr>
          <w:rFonts w:cs="Open Sans"/>
        </w:rPr>
        <w:t xml:space="preserve"> that UNE International be engaged to develop culturally</w:t>
      </w:r>
      <w:r w:rsidR="00CF4BFC" w:rsidRPr="00E2175A">
        <w:rPr>
          <w:rFonts w:cs="Open Sans"/>
        </w:rPr>
        <w:t>-</w:t>
      </w:r>
      <w:r w:rsidRPr="00E2175A">
        <w:rPr>
          <w:rFonts w:cs="Open Sans"/>
        </w:rPr>
        <w:t>appropriate and accessible training, resources and policies.</w:t>
      </w:r>
    </w:p>
    <w:p w14:paraId="06D3D7F5" w14:textId="2214150C" w:rsidR="00621EC6" w:rsidRPr="00E2175A" w:rsidRDefault="000C2D81" w:rsidP="000C2D81">
      <w:pPr>
        <w:rPr>
          <w:rFonts w:cs="Open Sans"/>
        </w:rPr>
      </w:pPr>
      <w:r w:rsidRPr="00E2175A">
        <w:rPr>
          <w:rFonts w:cs="Open Sans"/>
        </w:rPr>
        <w:t xml:space="preserve">Students with a disability may be at a higher risk of sexual harassment or sexual assault, and </w:t>
      </w:r>
      <w:r w:rsidR="00DD603A" w:rsidRPr="00E2175A">
        <w:rPr>
          <w:rFonts w:cs="Open Sans"/>
        </w:rPr>
        <w:t xml:space="preserve">may </w:t>
      </w:r>
      <w:r w:rsidRPr="00E2175A">
        <w:rPr>
          <w:rFonts w:cs="Open Sans"/>
        </w:rPr>
        <w:t>face additional barriers to reporting.</w:t>
      </w:r>
    </w:p>
    <w:p w14:paraId="081096DE" w14:textId="77777777" w:rsidR="00621EC6" w:rsidRPr="00E2175A" w:rsidRDefault="009D7683" w:rsidP="006A1535">
      <w:pPr>
        <w:pStyle w:val="Heading2"/>
      </w:pPr>
      <w:bookmarkStart w:id="222" w:name="_Toc8931228"/>
      <w:r w:rsidRPr="00E2175A">
        <w:t xml:space="preserve">Reporting of sexual </w:t>
      </w:r>
      <w:r w:rsidRPr="006A1535">
        <w:t>assault</w:t>
      </w:r>
      <w:r w:rsidRPr="00E2175A">
        <w:t xml:space="preserve"> and sexual harassment at UNE colleges</w:t>
      </w:r>
      <w:bookmarkEnd w:id="222"/>
    </w:p>
    <w:p w14:paraId="7F787359" w14:textId="744BC2AD" w:rsidR="00621EC6" w:rsidRPr="00E2175A" w:rsidRDefault="00293E14" w:rsidP="00A16644">
      <w:pPr>
        <w:rPr>
          <w:rFonts w:cs="Open Sans"/>
        </w:rPr>
      </w:pPr>
      <w:r w:rsidRPr="00E2175A">
        <w:rPr>
          <w:rFonts w:cs="Open Sans"/>
        </w:rPr>
        <w:t>T</w:t>
      </w:r>
      <w:r w:rsidR="00621EC6" w:rsidRPr="00E2175A">
        <w:rPr>
          <w:rFonts w:cs="Open Sans"/>
        </w:rPr>
        <w:t>here is a significant underreporting of sexual assault and sexual harassment</w:t>
      </w:r>
      <w:r w:rsidRPr="00E2175A">
        <w:rPr>
          <w:rFonts w:cs="Open Sans"/>
        </w:rPr>
        <w:t xml:space="preserve"> at the UNE colleges</w:t>
      </w:r>
      <w:r w:rsidR="00621EC6" w:rsidRPr="00E2175A">
        <w:rPr>
          <w:rFonts w:cs="Open Sans"/>
        </w:rPr>
        <w:t>. Only 8</w:t>
      </w:r>
      <w:r w:rsidR="00713396" w:rsidRPr="00E2175A">
        <w:rPr>
          <w:rFonts w:cs="Open Sans"/>
        </w:rPr>
        <w:t>%</w:t>
      </w:r>
      <w:r w:rsidR="00621EC6" w:rsidRPr="00E2175A">
        <w:rPr>
          <w:rFonts w:cs="Open Sans"/>
        </w:rPr>
        <w:t xml:space="preserve"> of</w:t>
      </w:r>
      <w:r w:rsidR="00E7140A" w:rsidRPr="00E2175A">
        <w:rPr>
          <w:rFonts w:cs="Open Sans"/>
        </w:rPr>
        <w:t xml:space="preserve"> survey respondents</w:t>
      </w:r>
      <w:r w:rsidR="00621EC6" w:rsidRPr="00E2175A">
        <w:rPr>
          <w:rFonts w:cs="Open Sans"/>
        </w:rPr>
        <w:t xml:space="preserve"> that had experienced sexual harassment and 24</w:t>
      </w:r>
      <w:r w:rsidR="00713396" w:rsidRPr="00E2175A">
        <w:rPr>
          <w:rFonts w:cs="Open Sans"/>
        </w:rPr>
        <w:t>%</w:t>
      </w:r>
      <w:r w:rsidR="00621EC6" w:rsidRPr="00E2175A">
        <w:rPr>
          <w:rFonts w:cs="Open Sans"/>
        </w:rPr>
        <w:t xml:space="preserve"> of </w:t>
      </w:r>
      <w:r w:rsidR="00E7140A" w:rsidRPr="00E2175A">
        <w:rPr>
          <w:rFonts w:cs="Open Sans"/>
        </w:rPr>
        <w:t xml:space="preserve">respondents </w:t>
      </w:r>
      <w:r w:rsidR="00621EC6" w:rsidRPr="00E2175A">
        <w:rPr>
          <w:rFonts w:cs="Open Sans"/>
        </w:rPr>
        <w:t xml:space="preserve">that </w:t>
      </w:r>
      <w:r w:rsidR="00CF4BFC" w:rsidRPr="00E2175A">
        <w:rPr>
          <w:rFonts w:cs="Open Sans"/>
        </w:rPr>
        <w:t xml:space="preserve">said they </w:t>
      </w:r>
      <w:r w:rsidR="00621EC6" w:rsidRPr="00E2175A">
        <w:rPr>
          <w:rFonts w:cs="Open Sans"/>
        </w:rPr>
        <w:t>had experienced sexual assault made a report</w:t>
      </w:r>
      <w:r w:rsidR="00745C8C" w:rsidRPr="00E2175A">
        <w:rPr>
          <w:rFonts w:cs="Open Sans"/>
        </w:rPr>
        <w:t xml:space="preserve"> or complaint</w:t>
      </w:r>
      <w:r w:rsidR="00621EC6" w:rsidRPr="00E2175A">
        <w:rPr>
          <w:rFonts w:cs="Open Sans"/>
        </w:rPr>
        <w:t>. This is not unique to UNE college residents, with the 2016 Personal Safety Survey finding that 86.8</w:t>
      </w:r>
      <w:r w:rsidR="00713396" w:rsidRPr="00E2175A">
        <w:rPr>
          <w:rFonts w:cs="Open Sans"/>
        </w:rPr>
        <w:t>%</w:t>
      </w:r>
      <w:r w:rsidR="00621EC6" w:rsidRPr="00E2175A">
        <w:rPr>
          <w:rFonts w:cs="Open Sans"/>
        </w:rPr>
        <w:t xml:space="preserve"> of Australian women who </w:t>
      </w:r>
      <w:r w:rsidR="00CF4BFC" w:rsidRPr="00E2175A">
        <w:rPr>
          <w:rFonts w:cs="Open Sans"/>
        </w:rPr>
        <w:t xml:space="preserve">said they </w:t>
      </w:r>
      <w:r w:rsidR="00621EC6" w:rsidRPr="00E2175A">
        <w:rPr>
          <w:rFonts w:cs="Open Sans"/>
        </w:rPr>
        <w:t>had been sexually assaulted by a male in the last 10 years did not report the most recent incident to police.</w:t>
      </w:r>
      <w:r w:rsidR="00621EC6" w:rsidRPr="00E2175A">
        <w:rPr>
          <w:rStyle w:val="EndnoteReference"/>
          <w:rFonts w:ascii="Open Sans" w:hAnsi="Open Sans" w:cs="Open Sans"/>
        </w:rPr>
        <w:endnoteReference w:id="106"/>
      </w:r>
      <w:r w:rsidR="0059230F" w:rsidRPr="00E2175A">
        <w:rPr>
          <w:rFonts w:cs="Open Sans"/>
        </w:rPr>
        <w:t xml:space="preserve"> </w:t>
      </w:r>
    </w:p>
    <w:p w14:paraId="4AEE2015" w14:textId="1E6D250A" w:rsidR="00621EC6" w:rsidRPr="00E2175A" w:rsidRDefault="00621EC6" w:rsidP="00A16644">
      <w:pPr>
        <w:rPr>
          <w:rFonts w:cs="Open Sans"/>
        </w:rPr>
      </w:pPr>
      <w:r w:rsidRPr="00E2175A">
        <w:rPr>
          <w:rFonts w:cs="Open Sans"/>
        </w:rPr>
        <w:t>The survey asked residents for their reasons for not reporting their experiences of sexual assault and sexual harassment. The reasons for not reporting sexual assault and sexual har</w:t>
      </w:r>
      <w:r w:rsidR="0059230F" w:rsidRPr="00E2175A">
        <w:rPr>
          <w:rFonts w:cs="Open Sans"/>
        </w:rPr>
        <w:t>assment differ</w:t>
      </w:r>
      <w:r w:rsidR="00CF4BFC" w:rsidRPr="00E2175A">
        <w:rPr>
          <w:rFonts w:cs="Open Sans"/>
        </w:rPr>
        <w:t>ed</w:t>
      </w:r>
      <w:r w:rsidR="0059230F" w:rsidRPr="00E2175A">
        <w:rPr>
          <w:rFonts w:cs="Open Sans"/>
        </w:rPr>
        <w:t xml:space="preserve"> considerably. </w:t>
      </w:r>
    </w:p>
    <w:p w14:paraId="2C519E1F" w14:textId="7C808F5D" w:rsidR="00621EC6" w:rsidRPr="00E2175A" w:rsidRDefault="00621EC6" w:rsidP="00A16644">
      <w:pPr>
        <w:rPr>
          <w:rFonts w:cs="Open Sans"/>
        </w:rPr>
      </w:pPr>
      <w:r w:rsidRPr="00E2175A">
        <w:rPr>
          <w:rFonts w:cs="Open Sans"/>
        </w:rPr>
        <w:t xml:space="preserve">The common reasons for not reporting sexual assault </w:t>
      </w:r>
      <w:r w:rsidR="00CF4BFC" w:rsidRPr="00E2175A">
        <w:rPr>
          <w:rFonts w:cs="Open Sans"/>
        </w:rPr>
        <w:t xml:space="preserve">were </w:t>
      </w:r>
      <w:r w:rsidRPr="00E2175A">
        <w:rPr>
          <w:rFonts w:cs="Open Sans"/>
        </w:rPr>
        <w:t xml:space="preserve">largely systemic, with residents demonstrating a lack of confidence or trust in the process. On the contrary, reasons for not reporting sexual harassment </w:t>
      </w:r>
      <w:r w:rsidR="000D1A33" w:rsidRPr="00E2175A">
        <w:rPr>
          <w:rFonts w:cs="Open Sans"/>
        </w:rPr>
        <w:t xml:space="preserve">were </w:t>
      </w:r>
      <w:r w:rsidRPr="00E2175A">
        <w:rPr>
          <w:rFonts w:cs="Open Sans"/>
        </w:rPr>
        <w:t>largely attitudinal, and reflective of perceptions and level of understanding of sex</w:t>
      </w:r>
      <w:r w:rsidR="0059230F" w:rsidRPr="00E2175A">
        <w:rPr>
          <w:rFonts w:cs="Open Sans"/>
        </w:rPr>
        <w:t xml:space="preserve">ual harassment and its impact. </w:t>
      </w:r>
    </w:p>
    <w:p w14:paraId="522BD298" w14:textId="75F8BA3A" w:rsidR="00621EC6" w:rsidRPr="00E2175A" w:rsidRDefault="00621EC6" w:rsidP="00A16644">
      <w:pPr>
        <w:rPr>
          <w:rFonts w:cs="Open Sans"/>
        </w:rPr>
      </w:pPr>
      <w:r w:rsidRPr="00E2175A">
        <w:rPr>
          <w:rFonts w:cs="Open Sans"/>
        </w:rPr>
        <w:t xml:space="preserve">The most common reasons </w:t>
      </w:r>
      <w:r w:rsidR="00E7140A" w:rsidRPr="00E2175A">
        <w:rPr>
          <w:rFonts w:cs="Open Sans"/>
        </w:rPr>
        <w:t xml:space="preserve">survey respondents </w:t>
      </w:r>
      <w:r w:rsidRPr="00E2175A">
        <w:rPr>
          <w:rFonts w:cs="Open Sans"/>
        </w:rPr>
        <w:t>provided for not reporting incidents o</w:t>
      </w:r>
      <w:r w:rsidR="0059230F" w:rsidRPr="00E2175A">
        <w:rPr>
          <w:rFonts w:cs="Open Sans"/>
        </w:rPr>
        <w:t>f sexual harassment were that</w:t>
      </w:r>
      <w:r w:rsidR="000D1A33" w:rsidRPr="00E2175A">
        <w:rPr>
          <w:rFonts w:cs="Open Sans"/>
        </w:rPr>
        <w:t xml:space="preserve"> they</w:t>
      </w:r>
      <w:r w:rsidR="0059230F" w:rsidRPr="00E2175A">
        <w:rPr>
          <w:rFonts w:cs="Open Sans"/>
        </w:rPr>
        <w:t>:</w:t>
      </w:r>
    </w:p>
    <w:p w14:paraId="763AE80F" w14:textId="620D2C6B" w:rsidR="00621EC6" w:rsidRPr="00E2175A" w:rsidRDefault="00621EC6" w:rsidP="00406965">
      <w:pPr>
        <w:pStyle w:val="ListParagraph"/>
        <w:numPr>
          <w:ilvl w:val="0"/>
          <w:numId w:val="39"/>
        </w:numPr>
        <w:spacing w:before="120" w:after="120"/>
        <w:ind w:left="714" w:hanging="357"/>
        <w:contextualSpacing w:val="0"/>
        <w:rPr>
          <w:rFonts w:cs="Open Sans"/>
        </w:rPr>
      </w:pPr>
      <w:r w:rsidRPr="00E2175A">
        <w:rPr>
          <w:rFonts w:cs="Open Sans"/>
        </w:rPr>
        <w:t>did not think it was serious enough</w:t>
      </w:r>
    </w:p>
    <w:p w14:paraId="4CE5754B" w14:textId="2E6DEDB2" w:rsidR="00621EC6" w:rsidRPr="00E2175A" w:rsidRDefault="00621EC6" w:rsidP="00406965">
      <w:pPr>
        <w:pStyle w:val="ListParagraph"/>
        <w:numPr>
          <w:ilvl w:val="0"/>
          <w:numId w:val="39"/>
        </w:numPr>
        <w:spacing w:before="120" w:after="120"/>
        <w:ind w:left="714" w:hanging="357"/>
        <w:contextualSpacing w:val="0"/>
        <w:rPr>
          <w:rFonts w:cs="Open Sans"/>
        </w:rPr>
      </w:pPr>
      <w:r w:rsidRPr="00E2175A">
        <w:rPr>
          <w:rFonts w:cs="Open Sans"/>
        </w:rPr>
        <w:t>did not think that they needed help</w:t>
      </w:r>
    </w:p>
    <w:p w14:paraId="19D1A32D" w14:textId="0CCC606B" w:rsidR="00621EC6" w:rsidRPr="00E2175A" w:rsidRDefault="00621EC6" w:rsidP="00406965">
      <w:pPr>
        <w:pStyle w:val="ListParagraph"/>
        <w:numPr>
          <w:ilvl w:val="0"/>
          <w:numId w:val="39"/>
        </w:numPr>
        <w:spacing w:before="120" w:after="120"/>
        <w:ind w:left="714" w:hanging="357"/>
        <w:contextualSpacing w:val="0"/>
        <w:rPr>
          <w:rFonts w:cs="Open Sans"/>
        </w:rPr>
      </w:pPr>
      <w:r w:rsidRPr="00E2175A">
        <w:rPr>
          <w:rFonts w:cs="Open Sans"/>
        </w:rPr>
        <w:t>thought people would think they were overreacting</w:t>
      </w:r>
    </w:p>
    <w:p w14:paraId="1A6DC287" w14:textId="179BA065" w:rsidR="00621EC6" w:rsidRPr="00E2175A" w:rsidRDefault="00621EC6" w:rsidP="00406965">
      <w:pPr>
        <w:pStyle w:val="ListParagraph"/>
        <w:numPr>
          <w:ilvl w:val="0"/>
          <w:numId w:val="39"/>
        </w:numPr>
        <w:spacing w:before="120" w:after="120"/>
        <w:ind w:left="714" w:hanging="357"/>
        <w:contextualSpacing w:val="0"/>
        <w:rPr>
          <w:rFonts w:cs="Open Sans"/>
        </w:rPr>
      </w:pPr>
      <w:r w:rsidRPr="00E2175A">
        <w:rPr>
          <w:rFonts w:cs="Open Sans"/>
        </w:rPr>
        <w:t>took care of the problem themselves.</w:t>
      </w:r>
    </w:p>
    <w:p w14:paraId="7FCC6BF6" w14:textId="25909673" w:rsidR="00621EC6" w:rsidRPr="00E2175A" w:rsidRDefault="00621EC6" w:rsidP="00A16644">
      <w:pPr>
        <w:rPr>
          <w:rFonts w:cs="Open Sans"/>
        </w:rPr>
      </w:pPr>
      <w:r w:rsidRPr="00E2175A">
        <w:rPr>
          <w:rFonts w:cs="Open Sans"/>
        </w:rPr>
        <w:t xml:space="preserve">The survey results align with what the Commission heard from residents through other forms of consultation, as well as broader evidence on factors that </w:t>
      </w:r>
      <w:r w:rsidR="000D1A33" w:rsidRPr="00E2175A">
        <w:rPr>
          <w:rFonts w:cs="Open Sans"/>
        </w:rPr>
        <w:t>affect</w:t>
      </w:r>
      <w:r w:rsidRPr="00E2175A">
        <w:rPr>
          <w:rFonts w:cs="Open Sans"/>
        </w:rPr>
        <w:t xml:space="preserve"> an individual’s decision to report experiences of sexual assault and sexual harassment. Evidence suggests reasons for not reporting include: </w:t>
      </w:r>
    </w:p>
    <w:p w14:paraId="6056C20A" w14:textId="77777777" w:rsidR="00621EC6" w:rsidRPr="00E2175A" w:rsidRDefault="00621EC6" w:rsidP="00406965">
      <w:pPr>
        <w:pStyle w:val="ListParagraph"/>
        <w:numPr>
          <w:ilvl w:val="0"/>
          <w:numId w:val="45"/>
        </w:numPr>
        <w:spacing w:before="120" w:after="120"/>
        <w:ind w:left="714" w:hanging="357"/>
        <w:contextualSpacing w:val="0"/>
        <w:rPr>
          <w:rFonts w:cs="Open Sans"/>
        </w:rPr>
      </w:pPr>
      <w:r w:rsidRPr="00E2175A">
        <w:rPr>
          <w:rFonts w:cs="Open Sans"/>
        </w:rPr>
        <w:t>considerations related to the relationship the individual has with the perpetrator</w:t>
      </w:r>
    </w:p>
    <w:p w14:paraId="7B5ED544" w14:textId="77777777" w:rsidR="00621EC6" w:rsidRPr="00E2175A" w:rsidRDefault="00621EC6" w:rsidP="00406965">
      <w:pPr>
        <w:pStyle w:val="ListParagraph"/>
        <w:numPr>
          <w:ilvl w:val="0"/>
          <w:numId w:val="44"/>
        </w:numPr>
        <w:spacing w:before="120" w:after="120"/>
        <w:ind w:left="714" w:hanging="357"/>
        <w:contextualSpacing w:val="0"/>
        <w:rPr>
          <w:rFonts w:cs="Open Sans"/>
        </w:rPr>
      </w:pPr>
      <w:r w:rsidRPr="00E2175A">
        <w:rPr>
          <w:rFonts w:cs="Open Sans"/>
        </w:rPr>
        <w:t>fear of the perpetrator</w:t>
      </w:r>
    </w:p>
    <w:p w14:paraId="00289787" w14:textId="77777777" w:rsidR="00621EC6" w:rsidRPr="00E2175A" w:rsidRDefault="00621EC6" w:rsidP="00406965">
      <w:pPr>
        <w:pStyle w:val="ListParagraph"/>
        <w:numPr>
          <w:ilvl w:val="0"/>
          <w:numId w:val="44"/>
        </w:numPr>
        <w:spacing w:before="120" w:after="120"/>
        <w:ind w:left="714" w:hanging="357"/>
        <w:contextualSpacing w:val="0"/>
        <w:rPr>
          <w:rFonts w:cs="Open Sans"/>
        </w:rPr>
      </w:pPr>
      <w:r w:rsidRPr="00E2175A">
        <w:rPr>
          <w:rFonts w:cs="Open Sans"/>
        </w:rPr>
        <w:t>lack of confidence in the criminal justice system</w:t>
      </w:r>
    </w:p>
    <w:p w14:paraId="3049D968" w14:textId="4A44A3EC" w:rsidR="00621EC6" w:rsidRPr="00E2175A" w:rsidRDefault="00621EC6" w:rsidP="00406965">
      <w:pPr>
        <w:pStyle w:val="ListParagraph"/>
        <w:numPr>
          <w:ilvl w:val="0"/>
          <w:numId w:val="44"/>
        </w:numPr>
        <w:spacing w:before="120" w:after="120"/>
        <w:ind w:left="714" w:hanging="357"/>
        <w:contextualSpacing w:val="0"/>
        <w:rPr>
          <w:rFonts w:cs="Open Sans"/>
        </w:rPr>
      </w:pPr>
      <w:r w:rsidRPr="00E2175A">
        <w:rPr>
          <w:rFonts w:cs="Open Sans"/>
        </w:rPr>
        <w:t>previous experiences with reporting</w:t>
      </w:r>
    </w:p>
    <w:p w14:paraId="1C262993" w14:textId="77777777" w:rsidR="00621EC6" w:rsidRPr="00E2175A" w:rsidRDefault="00621EC6" w:rsidP="00406965">
      <w:pPr>
        <w:pStyle w:val="ListParagraph"/>
        <w:numPr>
          <w:ilvl w:val="0"/>
          <w:numId w:val="44"/>
        </w:numPr>
        <w:spacing w:before="120" w:after="120"/>
        <w:ind w:left="714" w:hanging="357"/>
        <w:contextualSpacing w:val="0"/>
        <w:rPr>
          <w:rFonts w:cs="Open Sans"/>
        </w:rPr>
      </w:pPr>
      <w:r w:rsidRPr="00E2175A">
        <w:rPr>
          <w:rFonts w:cs="Open Sans"/>
        </w:rPr>
        <w:t>notions of privacy, shame, trauma and stigma.</w:t>
      </w:r>
      <w:r w:rsidRPr="00E2175A">
        <w:rPr>
          <w:rStyle w:val="EndnoteReference"/>
          <w:rFonts w:ascii="Open Sans" w:hAnsi="Open Sans" w:cs="Open Sans"/>
        </w:rPr>
        <w:endnoteReference w:id="107"/>
      </w:r>
    </w:p>
    <w:p w14:paraId="7F15B681" w14:textId="159674EA" w:rsidR="00621EC6" w:rsidRPr="00E2175A" w:rsidRDefault="00621EC6" w:rsidP="006A1535">
      <w:pPr>
        <w:pStyle w:val="Heading2"/>
      </w:pPr>
      <w:bookmarkStart w:id="223" w:name="_Toc524692217"/>
      <w:bookmarkStart w:id="224" w:name="_Toc8931229"/>
      <w:r w:rsidRPr="00E2175A">
        <w:t xml:space="preserve">Not serious </w:t>
      </w:r>
      <w:r w:rsidRPr="006A1535">
        <w:t>enough</w:t>
      </w:r>
      <w:bookmarkEnd w:id="223"/>
      <w:bookmarkEnd w:id="224"/>
    </w:p>
    <w:p w14:paraId="7F07655A" w14:textId="465181E8" w:rsidR="00621EC6" w:rsidRPr="00E2175A" w:rsidRDefault="00621EC6" w:rsidP="00A16644">
      <w:pPr>
        <w:rPr>
          <w:rFonts w:cs="Open Sans"/>
        </w:rPr>
      </w:pPr>
      <w:r w:rsidRPr="00E2175A">
        <w:rPr>
          <w:rFonts w:cs="Open Sans"/>
        </w:rPr>
        <w:t xml:space="preserve">The survey results indicated that the most common reason for </w:t>
      </w:r>
      <w:r w:rsidR="00E7140A" w:rsidRPr="00E2175A">
        <w:rPr>
          <w:rFonts w:cs="Open Sans"/>
        </w:rPr>
        <w:t xml:space="preserve">respondents </w:t>
      </w:r>
      <w:r w:rsidRPr="00E2175A">
        <w:rPr>
          <w:rFonts w:cs="Open Sans"/>
        </w:rPr>
        <w:t xml:space="preserve">not reporting experiences of sexual harassment was that they did not believe it was serious enough. This was not as much the case for </w:t>
      </w:r>
      <w:r w:rsidR="00E7140A" w:rsidRPr="00E2175A">
        <w:rPr>
          <w:rFonts w:cs="Open Sans"/>
        </w:rPr>
        <w:t xml:space="preserve">respondents </w:t>
      </w:r>
      <w:r w:rsidRPr="00E2175A">
        <w:rPr>
          <w:rFonts w:cs="Open Sans"/>
        </w:rPr>
        <w:t>that</w:t>
      </w:r>
      <w:r w:rsidR="000D1A33" w:rsidRPr="00E2175A">
        <w:rPr>
          <w:rFonts w:cs="Open Sans"/>
        </w:rPr>
        <w:t xml:space="preserve"> said they</w:t>
      </w:r>
      <w:r w:rsidRPr="00E2175A">
        <w:rPr>
          <w:rFonts w:cs="Open Sans"/>
        </w:rPr>
        <w:t xml:space="preserve"> h</w:t>
      </w:r>
      <w:r w:rsidR="0059230F" w:rsidRPr="00E2175A">
        <w:rPr>
          <w:rFonts w:cs="Open Sans"/>
        </w:rPr>
        <w:t>ad experienced sexual assault.</w:t>
      </w:r>
    </w:p>
    <w:p w14:paraId="59C81C83" w14:textId="0E7C2E14" w:rsidR="00621EC6" w:rsidRPr="00E2175A" w:rsidRDefault="0059230F" w:rsidP="00A16644">
      <w:pPr>
        <w:rPr>
          <w:rFonts w:cs="Open Sans"/>
        </w:rPr>
      </w:pPr>
      <w:r w:rsidRPr="00E2175A">
        <w:rPr>
          <w:rFonts w:cs="Open Sans"/>
        </w:rPr>
        <w:t xml:space="preserve">Of </w:t>
      </w:r>
      <w:r w:rsidR="00E7140A" w:rsidRPr="00E2175A">
        <w:rPr>
          <w:rFonts w:cs="Open Sans"/>
        </w:rPr>
        <w:t>survey respondents</w:t>
      </w:r>
      <w:r w:rsidR="00621EC6" w:rsidRPr="00E2175A">
        <w:rPr>
          <w:rFonts w:cs="Open Sans"/>
        </w:rPr>
        <w:t xml:space="preserve"> that </w:t>
      </w:r>
      <w:r w:rsidR="000D1A33" w:rsidRPr="00E2175A">
        <w:rPr>
          <w:rFonts w:cs="Open Sans"/>
        </w:rPr>
        <w:t xml:space="preserve">said they </w:t>
      </w:r>
      <w:r w:rsidR="00621EC6" w:rsidRPr="00E2175A">
        <w:rPr>
          <w:rFonts w:cs="Open Sans"/>
        </w:rPr>
        <w:t>had experienced sexual harassment</w:t>
      </w:r>
      <w:r w:rsidRPr="00E2175A">
        <w:rPr>
          <w:rFonts w:cs="Open Sans"/>
        </w:rPr>
        <w:t>, 54%</w:t>
      </w:r>
      <w:r w:rsidR="00621EC6" w:rsidRPr="00E2175A">
        <w:rPr>
          <w:rFonts w:cs="Open Sans"/>
        </w:rPr>
        <w:t xml:space="preserve"> said they did not re</w:t>
      </w:r>
      <w:r w:rsidRPr="00E2175A">
        <w:rPr>
          <w:rFonts w:cs="Open Sans"/>
        </w:rPr>
        <w:t>port their most recent incident</w:t>
      </w:r>
      <w:r w:rsidR="00621EC6" w:rsidRPr="00E2175A">
        <w:rPr>
          <w:rFonts w:cs="Open Sans"/>
        </w:rPr>
        <w:t xml:space="preserve"> as they did not believe that their experience was serious enough</w:t>
      </w:r>
      <w:r w:rsidR="000D1A33" w:rsidRPr="00E2175A">
        <w:rPr>
          <w:rFonts w:cs="Open Sans"/>
        </w:rPr>
        <w:t>;</w:t>
      </w:r>
      <w:r w:rsidRPr="00E2175A">
        <w:rPr>
          <w:rFonts w:cs="Open Sans"/>
        </w:rPr>
        <w:t xml:space="preserve"> and</w:t>
      </w:r>
      <w:r w:rsidR="00621EC6" w:rsidRPr="00E2175A">
        <w:rPr>
          <w:rFonts w:cs="Open Sans"/>
        </w:rPr>
        <w:t xml:space="preserve"> 39</w:t>
      </w:r>
      <w:r w:rsidR="00713396" w:rsidRPr="00E2175A">
        <w:rPr>
          <w:rFonts w:cs="Open Sans"/>
        </w:rPr>
        <w:t>%</w:t>
      </w:r>
      <w:r w:rsidR="00621EC6" w:rsidRPr="00E2175A">
        <w:rPr>
          <w:rFonts w:cs="Open Sans"/>
        </w:rPr>
        <w:t xml:space="preserve"> said they did not report because they thought that people woul</w:t>
      </w:r>
      <w:r w:rsidRPr="00E2175A">
        <w:rPr>
          <w:rFonts w:cs="Open Sans"/>
        </w:rPr>
        <w:t>d think they were overreacting.</w:t>
      </w:r>
    </w:p>
    <w:p w14:paraId="6CFAC04D" w14:textId="3FF16DB5" w:rsidR="00621EC6" w:rsidRPr="00E2175A" w:rsidRDefault="00621EC6" w:rsidP="00A16644">
      <w:pPr>
        <w:rPr>
          <w:rFonts w:cs="Open Sans"/>
        </w:rPr>
      </w:pPr>
      <w:r w:rsidRPr="00E2175A">
        <w:rPr>
          <w:rFonts w:cs="Open Sans"/>
        </w:rPr>
        <w:t>This aligns with what the Commission heard in focus groups, interviews and submissions, with a number of residents disclosing that they did not report or disclose experiences of sexual assault and sexual harassment because they did not believe the severity of the experience warrante</w:t>
      </w:r>
      <w:r w:rsidR="0059230F" w:rsidRPr="00E2175A">
        <w:rPr>
          <w:rFonts w:cs="Open Sans"/>
        </w:rPr>
        <w:t>d it.</w:t>
      </w:r>
    </w:p>
    <w:p w14:paraId="6AB04DB2" w14:textId="77777777" w:rsidR="00621EC6" w:rsidRPr="00E2175A" w:rsidRDefault="00621EC6" w:rsidP="0059230F">
      <w:pPr>
        <w:ind w:left="720"/>
        <w:rPr>
          <w:rFonts w:cs="Open Sans"/>
          <w:sz w:val="22"/>
        </w:rPr>
      </w:pPr>
      <w:r w:rsidRPr="00E2175A">
        <w:rPr>
          <w:rFonts w:cs="Open Sans"/>
          <w:sz w:val="22"/>
        </w:rPr>
        <w:t>‘I didn't think of reporting it as I didn't feel like</w:t>
      </w:r>
      <w:r w:rsidR="0059230F" w:rsidRPr="00E2175A">
        <w:rPr>
          <w:rFonts w:cs="Open Sans"/>
          <w:sz w:val="22"/>
        </w:rPr>
        <w:t xml:space="preserve"> there was anything to report.’</w:t>
      </w:r>
    </w:p>
    <w:p w14:paraId="08A18C18" w14:textId="77777777" w:rsidR="00621EC6" w:rsidRPr="00E2175A" w:rsidRDefault="00621EC6" w:rsidP="0059230F">
      <w:pPr>
        <w:ind w:left="720"/>
        <w:rPr>
          <w:rFonts w:cs="Open Sans"/>
          <w:sz w:val="22"/>
        </w:rPr>
      </w:pPr>
      <w:r w:rsidRPr="00E2175A">
        <w:rPr>
          <w:rFonts w:cs="Open Sans"/>
          <w:sz w:val="22"/>
        </w:rPr>
        <w:t xml:space="preserve">‘No, I didn't report as I felt like it was a minor incident and I </w:t>
      </w:r>
      <w:r w:rsidR="0059230F" w:rsidRPr="00E2175A">
        <w:rPr>
          <w:rFonts w:cs="Open Sans"/>
          <w:sz w:val="22"/>
        </w:rPr>
        <w:t>moved on from it very quickly.’</w:t>
      </w:r>
    </w:p>
    <w:p w14:paraId="388833CF" w14:textId="2C0A9D16" w:rsidR="00621EC6" w:rsidRPr="00E2175A" w:rsidRDefault="00621EC6" w:rsidP="0059230F">
      <w:pPr>
        <w:ind w:left="720"/>
        <w:rPr>
          <w:rFonts w:cs="Open Sans"/>
          <w:sz w:val="22"/>
        </w:rPr>
      </w:pPr>
      <w:r w:rsidRPr="00E2175A">
        <w:rPr>
          <w:rFonts w:cs="Open Sans"/>
          <w:sz w:val="22"/>
        </w:rPr>
        <w:t>‘No, never reported any incidents. Didn't think they were severe enough to warrant reporting and didn't feel that any person in particular needed to be p</w:t>
      </w:r>
      <w:r w:rsidR="0059230F" w:rsidRPr="00E2175A">
        <w:rPr>
          <w:rFonts w:cs="Open Sans"/>
          <w:sz w:val="22"/>
        </w:rPr>
        <w:t>ulled up about their actions.’</w:t>
      </w:r>
    </w:p>
    <w:p w14:paraId="5C3863CA" w14:textId="2E3910C9" w:rsidR="00621EC6" w:rsidRPr="00E2175A" w:rsidRDefault="0059230F" w:rsidP="00A16644">
      <w:pPr>
        <w:rPr>
          <w:rFonts w:cs="Open Sans"/>
        </w:rPr>
      </w:pPr>
      <w:r w:rsidRPr="00E2175A">
        <w:rPr>
          <w:rFonts w:cs="Open Sans"/>
        </w:rPr>
        <w:t xml:space="preserve">Of </w:t>
      </w:r>
      <w:r w:rsidR="00621EC6" w:rsidRPr="00E2175A">
        <w:rPr>
          <w:rFonts w:cs="Open Sans"/>
        </w:rPr>
        <w:t xml:space="preserve">residents that </w:t>
      </w:r>
      <w:r w:rsidR="000D1A33" w:rsidRPr="00E2175A">
        <w:rPr>
          <w:rFonts w:cs="Open Sans"/>
        </w:rPr>
        <w:t xml:space="preserve">said they </w:t>
      </w:r>
      <w:r w:rsidR="00621EC6" w:rsidRPr="00E2175A">
        <w:rPr>
          <w:rFonts w:cs="Open Sans"/>
        </w:rPr>
        <w:t>had experienced sexual harassment</w:t>
      </w:r>
      <w:r w:rsidRPr="00E2175A">
        <w:rPr>
          <w:rFonts w:cs="Open Sans"/>
        </w:rPr>
        <w:t xml:space="preserve">, 51% </w:t>
      </w:r>
      <w:r w:rsidR="00621EC6" w:rsidRPr="00E2175A">
        <w:rPr>
          <w:rFonts w:cs="Open Sans"/>
        </w:rPr>
        <w:t xml:space="preserve">said they had not reported as they did not need help. This aligns with what the Commission heard through consultation, with some residents stating that they had not been physically or psychologically </w:t>
      </w:r>
      <w:r w:rsidR="000D1A33" w:rsidRPr="00E2175A">
        <w:rPr>
          <w:rFonts w:cs="Open Sans"/>
        </w:rPr>
        <w:t xml:space="preserve">affected </w:t>
      </w:r>
      <w:r w:rsidR="00621EC6" w:rsidRPr="00E2175A">
        <w:rPr>
          <w:rFonts w:cs="Open Sans"/>
        </w:rPr>
        <w:t>by their experiences, and therefore did no</w:t>
      </w:r>
      <w:r w:rsidRPr="00E2175A">
        <w:rPr>
          <w:rFonts w:cs="Open Sans"/>
        </w:rPr>
        <w:t>t need to take further action.</w:t>
      </w:r>
    </w:p>
    <w:p w14:paraId="7A59232E" w14:textId="77777777" w:rsidR="00621EC6" w:rsidRPr="00E2175A" w:rsidRDefault="00621EC6" w:rsidP="0059230F">
      <w:pPr>
        <w:ind w:left="720"/>
        <w:rPr>
          <w:rFonts w:cs="Open Sans"/>
          <w:sz w:val="22"/>
        </w:rPr>
      </w:pPr>
      <w:r w:rsidRPr="00E2175A">
        <w:rPr>
          <w:rFonts w:cs="Open Sans"/>
          <w:sz w:val="22"/>
        </w:rPr>
        <w:t>‘I didn't report it as it did not affect me psychologicall</w:t>
      </w:r>
      <w:r w:rsidR="0059230F" w:rsidRPr="00E2175A">
        <w:rPr>
          <w:rFonts w:cs="Open Sans"/>
          <w:sz w:val="22"/>
        </w:rPr>
        <w:t>y as no sex actually occurred.’</w:t>
      </w:r>
    </w:p>
    <w:p w14:paraId="48A7A401" w14:textId="77777777" w:rsidR="00621EC6" w:rsidRPr="00E2175A" w:rsidRDefault="00621EC6" w:rsidP="0059230F">
      <w:pPr>
        <w:ind w:left="720"/>
        <w:rPr>
          <w:rFonts w:cs="Open Sans"/>
          <w:sz w:val="22"/>
        </w:rPr>
      </w:pPr>
      <w:r w:rsidRPr="00E2175A">
        <w:rPr>
          <w:rFonts w:cs="Open Sans"/>
          <w:sz w:val="22"/>
        </w:rPr>
        <w:t>‘I wasn't overly impacted by the sit</w:t>
      </w:r>
      <w:r w:rsidR="0059230F" w:rsidRPr="00E2175A">
        <w:rPr>
          <w:rFonts w:cs="Open Sans"/>
          <w:sz w:val="22"/>
        </w:rPr>
        <w:t>uation so I never reported it.’</w:t>
      </w:r>
    </w:p>
    <w:p w14:paraId="624BA3C9" w14:textId="3E7C118C" w:rsidR="00621EC6" w:rsidRPr="00E2175A" w:rsidRDefault="00621EC6" w:rsidP="0059230F">
      <w:pPr>
        <w:ind w:left="720"/>
        <w:rPr>
          <w:rFonts w:cs="Open Sans"/>
          <w:sz w:val="22"/>
        </w:rPr>
      </w:pPr>
      <w:r w:rsidRPr="00E2175A">
        <w:rPr>
          <w:rFonts w:cs="Open Sans"/>
          <w:sz w:val="22"/>
        </w:rPr>
        <w:t xml:space="preserve">‘I didn't report the </w:t>
      </w:r>
      <w:r w:rsidR="000D1A33" w:rsidRPr="00E2175A">
        <w:rPr>
          <w:rFonts w:cs="Open Sans"/>
          <w:sz w:val="22"/>
        </w:rPr>
        <w:t>harassment</w:t>
      </w:r>
      <w:r w:rsidRPr="00E2175A">
        <w:rPr>
          <w:rFonts w:cs="Open Sans"/>
          <w:sz w:val="22"/>
        </w:rPr>
        <w:t xml:space="preserve"> because I wasn't physically harmed and I consider what I experienced to be mild compared to what other peo</w:t>
      </w:r>
      <w:r w:rsidR="0059230F" w:rsidRPr="00E2175A">
        <w:rPr>
          <w:rFonts w:cs="Open Sans"/>
          <w:sz w:val="22"/>
        </w:rPr>
        <w:t>ple have experienced.’</w:t>
      </w:r>
    </w:p>
    <w:p w14:paraId="0AD745AB" w14:textId="5776C1CE" w:rsidR="00621EC6" w:rsidRPr="00E2175A" w:rsidRDefault="00621EC6" w:rsidP="00A16644">
      <w:pPr>
        <w:rPr>
          <w:rFonts w:cs="Open Sans"/>
        </w:rPr>
      </w:pPr>
      <w:r w:rsidRPr="00E2175A">
        <w:rPr>
          <w:rFonts w:cs="Open Sans"/>
        </w:rPr>
        <w:t xml:space="preserve">As detailed in </w:t>
      </w:r>
      <w:r w:rsidRPr="00E2175A">
        <w:rPr>
          <w:rFonts w:cs="Open Sans"/>
          <w:i/>
        </w:rPr>
        <w:t xml:space="preserve">Chapter </w:t>
      </w:r>
      <w:r w:rsidR="00F369FE">
        <w:rPr>
          <w:rFonts w:cs="Open Sans"/>
          <w:i/>
        </w:rPr>
        <w:t>7</w:t>
      </w:r>
      <w:r w:rsidRPr="00E2175A">
        <w:rPr>
          <w:rFonts w:cs="Open Sans"/>
          <w:i/>
        </w:rPr>
        <w:t>: Attitudes that increase the risk of sexual assault and sexual harassment</w:t>
      </w:r>
      <w:r w:rsidRPr="00E2175A">
        <w:rPr>
          <w:rFonts w:cs="Open Sans"/>
        </w:rPr>
        <w:t xml:space="preserve">, the Commission has identified attitudes within UNE college cultures that trivialise harassment and assault. The Commission also identified high levels of tolerance, particularly towards sexual harassment. In addition to increasing the risk of sexual assault and sexual harassment, these attitudes may also </w:t>
      </w:r>
      <w:r w:rsidR="000D1A33" w:rsidRPr="00E2175A">
        <w:rPr>
          <w:rFonts w:cs="Open Sans"/>
        </w:rPr>
        <w:t xml:space="preserve">have an </w:t>
      </w:r>
      <w:r w:rsidRPr="00E2175A">
        <w:rPr>
          <w:rFonts w:cs="Open Sans"/>
        </w:rPr>
        <w:t xml:space="preserve">impact on residents’ willingness to </w:t>
      </w:r>
      <w:r w:rsidR="006021A3" w:rsidRPr="00E2175A">
        <w:rPr>
          <w:rFonts w:cs="Open Sans"/>
        </w:rPr>
        <w:t xml:space="preserve">disclosure or </w:t>
      </w:r>
      <w:r w:rsidRPr="00E2175A">
        <w:rPr>
          <w:rFonts w:cs="Open Sans"/>
        </w:rPr>
        <w:t xml:space="preserve">report experiences of sexual assault and sexual harassment, or on their understanding that their experience warranted reporting. The Commission’s recommendation for UNE to implement a sexual </w:t>
      </w:r>
      <w:r w:rsidR="00243436" w:rsidRPr="00E2175A">
        <w:rPr>
          <w:rFonts w:cs="Open Sans"/>
        </w:rPr>
        <w:t>assault and sexual harassment</w:t>
      </w:r>
      <w:r w:rsidRPr="00E2175A">
        <w:rPr>
          <w:rFonts w:cs="Open Sans"/>
        </w:rPr>
        <w:t xml:space="preserve"> prevention program (recommendation </w:t>
      </w:r>
      <w:r w:rsidR="005B0FAC" w:rsidRPr="00E2175A">
        <w:rPr>
          <w:rFonts w:cs="Open Sans"/>
        </w:rPr>
        <w:t>11</w:t>
      </w:r>
      <w:r w:rsidRPr="00E2175A">
        <w:rPr>
          <w:rFonts w:cs="Open Sans"/>
        </w:rPr>
        <w:t>) will work to address many of these attitudes, and in time may overcome these barriers to</w:t>
      </w:r>
      <w:r w:rsidR="0074028F" w:rsidRPr="00E2175A">
        <w:rPr>
          <w:rFonts w:cs="Open Sans"/>
        </w:rPr>
        <w:t xml:space="preserve"> disclosure and</w:t>
      </w:r>
      <w:r w:rsidRPr="00E2175A">
        <w:rPr>
          <w:rFonts w:cs="Open Sans"/>
        </w:rPr>
        <w:t xml:space="preserve"> reporting. </w:t>
      </w:r>
    </w:p>
    <w:p w14:paraId="7F9856F5" w14:textId="77777777" w:rsidR="00621EC6" w:rsidRPr="00E2175A" w:rsidRDefault="00621EC6" w:rsidP="00AB0AD5">
      <w:pPr>
        <w:pStyle w:val="Heading2"/>
      </w:pPr>
      <w:bookmarkStart w:id="225" w:name="_Toc524692218"/>
      <w:bookmarkStart w:id="226" w:name="_Toc8931230"/>
      <w:r w:rsidRPr="00E2175A">
        <w:t xml:space="preserve">Lack of confidence in reporting </w:t>
      </w:r>
      <w:r w:rsidRPr="00AB0AD5">
        <w:t>processes</w:t>
      </w:r>
      <w:bookmarkEnd w:id="225"/>
      <w:bookmarkEnd w:id="226"/>
    </w:p>
    <w:p w14:paraId="124CEACB" w14:textId="445BE2F0" w:rsidR="00621EC6" w:rsidRPr="00E2175A" w:rsidRDefault="00621EC6" w:rsidP="00A16644">
      <w:pPr>
        <w:rPr>
          <w:rFonts w:cs="Open Sans"/>
        </w:rPr>
      </w:pPr>
      <w:r w:rsidRPr="00E2175A">
        <w:rPr>
          <w:rFonts w:cs="Open Sans"/>
        </w:rPr>
        <w:t>The survey results indicated that the most common reason for not</w:t>
      </w:r>
      <w:r w:rsidR="0074028F" w:rsidRPr="00E2175A">
        <w:rPr>
          <w:rFonts w:cs="Open Sans"/>
        </w:rPr>
        <w:t xml:space="preserve"> formally</w:t>
      </w:r>
      <w:r w:rsidRPr="00E2175A">
        <w:rPr>
          <w:rFonts w:cs="Open Sans"/>
        </w:rPr>
        <w:t xml:space="preserve"> reporting experience</w:t>
      </w:r>
      <w:r w:rsidR="00F20B67" w:rsidRPr="00E2175A">
        <w:rPr>
          <w:rFonts w:cs="Open Sans"/>
        </w:rPr>
        <w:t>s</w:t>
      </w:r>
      <w:r w:rsidRPr="00E2175A">
        <w:rPr>
          <w:rFonts w:cs="Open Sans"/>
        </w:rPr>
        <w:t xml:space="preserve"> of sexual assault was a lack of confidence in the reporting system. Over half of the </w:t>
      </w:r>
      <w:r w:rsidR="00A02CF6" w:rsidRPr="00E2175A">
        <w:rPr>
          <w:rFonts w:cs="Open Sans"/>
        </w:rPr>
        <w:t xml:space="preserve">survey respondents </w:t>
      </w:r>
      <w:r w:rsidRPr="00E2175A">
        <w:rPr>
          <w:rFonts w:cs="Open Sans"/>
        </w:rPr>
        <w:t xml:space="preserve">who </w:t>
      </w:r>
      <w:r w:rsidR="00F20B67" w:rsidRPr="00E2175A">
        <w:rPr>
          <w:rFonts w:cs="Open Sans"/>
        </w:rPr>
        <w:t xml:space="preserve">said they </w:t>
      </w:r>
      <w:r w:rsidRPr="00E2175A">
        <w:rPr>
          <w:rFonts w:cs="Open Sans"/>
        </w:rPr>
        <w:t>had experienced sexual assault and had not</w:t>
      </w:r>
      <w:r w:rsidR="0074028F" w:rsidRPr="00E2175A">
        <w:rPr>
          <w:rFonts w:cs="Open Sans"/>
        </w:rPr>
        <w:t xml:space="preserve"> formally</w:t>
      </w:r>
      <w:r w:rsidRPr="00E2175A">
        <w:rPr>
          <w:rFonts w:cs="Open Sans"/>
        </w:rPr>
        <w:t xml:space="preserve"> reported did not believe that the incident would be kept confidential if they </w:t>
      </w:r>
      <w:r w:rsidR="0074028F" w:rsidRPr="00E2175A">
        <w:rPr>
          <w:rFonts w:cs="Open Sans"/>
        </w:rPr>
        <w:t xml:space="preserve">formally </w:t>
      </w:r>
      <w:r w:rsidRPr="00E2175A">
        <w:rPr>
          <w:rFonts w:cs="Open Sans"/>
        </w:rPr>
        <w:t xml:space="preserve">reported, and one third indicated that they did not trust the people they could talk to. Other </w:t>
      </w:r>
      <w:r w:rsidR="00A02CF6" w:rsidRPr="00E2175A">
        <w:rPr>
          <w:rFonts w:cs="Open Sans"/>
        </w:rPr>
        <w:t xml:space="preserve">respondents </w:t>
      </w:r>
      <w:r w:rsidRPr="00E2175A">
        <w:rPr>
          <w:rFonts w:cs="Open Sans"/>
        </w:rPr>
        <w:t xml:space="preserve">indicated a belief that </w:t>
      </w:r>
      <w:r w:rsidR="0074028F" w:rsidRPr="00E2175A">
        <w:rPr>
          <w:rFonts w:cs="Open Sans"/>
        </w:rPr>
        <w:t xml:space="preserve">formally </w:t>
      </w:r>
      <w:r w:rsidRPr="00E2175A">
        <w:rPr>
          <w:rFonts w:cs="Open Sans"/>
        </w:rPr>
        <w:t xml:space="preserve">reporting would not change things or that nothing would be done. </w:t>
      </w:r>
    </w:p>
    <w:p w14:paraId="2BD835E7" w14:textId="77777777" w:rsidR="00621EC6" w:rsidRPr="00E2175A" w:rsidRDefault="00621EC6" w:rsidP="00A16644">
      <w:pPr>
        <w:rPr>
          <w:rFonts w:cs="Open Sans"/>
        </w:rPr>
      </w:pPr>
      <w:r w:rsidRPr="00E2175A">
        <w:rPr>
          <w:rFonts w:cs="Open Sans"/>
        </w:rPr>
        <w:t xml:space="preserve">The survey also asked all respondents to rate the likelihood of a number of outcomes following the reporting of sexual assault or sexual harassment, including that </w:t>
      </w:r>
    </w:p>
    <w:p w14:paraId="2098B5B0" w14:textId="77777777" w:rsidR="00621EC6" w:rsidRPr="00E2175A" w:rsidRDefault="00621EC6" w:rsidP="00406965">
      <w:pPr>
        <w:pStyle w:val="ListParagraph"/>
        <w:numPr>
          <w:ilvl w:val="0"/>
          <w:numId w:val="46"/>
        </w:numPr>
        <w:spacing w:before="120" w:after="120"/>
        <w:ind w:left="714" w:hanging="357"/>
        <w:contextualSpacing w:val="0"/>
        <w:rPr>
          <w:rFonts w:cs="Open Sans"/>
        </w:rPr>
      </w:pPr>
      <w:r w:rsidRPr="00E2175A">
        <w:rPr>
          <w:rFonts w:cs="Open Sans"/>
        </w:rPr>
        <w:t>the resident would be supported</w:t>
      </w:r>
    </w:p>
    <w:p w14:paraId="1D7EE174" w14:textId="77777777" w:rsidR="00621EC6" w:rsidRPr="00E2175A" w:rsidRDefault="00621EC6" w:rsidP="00406965">
      <w:pPr>
        <w:pStyle w:val="ListParagraph"/>
        <w:numPr>
          <w:ilvl w:val="0"/>
          <w:numId w:val="46"/>
        </w:numPr>
        <w:spacing w:before="120" w:after="120"/>
        <w:ind w:left="714" w:hanging="357"/>
        <w:contextualSpacing w:val="0"/>
        <w:rPr>
          <w:rFonts w:cs="Open Sans"/>
        </w:rPr>
      </w:pPr>
      <w:r w:rsidRPr="00E2175A">
        <w:rPr>
          <w:rFonts w:cs="Open Sans"/>
        </w:rPr>
        <w:t>their safety would be protected</w:t>
      </w:r>
    </w:p>
    <w:p w14:paraId="279BE1AE" w14:textId="77777777" w:rsidR="00621EC6" w:rsidRPr="00E2175A" w:rsidRDefault="00621EC6" w:rsidP="00406965">
      <w:pPr>
        <w:pStyle w:val="ListParagraph"/>
        <w:numPr>
          <w:ilvl w:val="0"/>
          <w:numId w:val="46"/>
        </w:numPr>
        <w:spacing w:before="120" w:after="120"/>
        <w:ind w:left="714" w:hanging="357"/>
        <w:contextualSpacing w:val="0"/>
        <w:rPr>
          <w:rFonts w:cs="Open Sans"/>
        </w:rPr>
      </w:pPr>
      <w:r w:rsidRPr="00E2175A">
        <w:rPr>
          <w:rFonts w:cs="Open Sans"/>
        </w:rPr>
        <w:t>the report would be taken seriously</w:t>
      </w:r>
    </w:p>
    <w:p w14:paraId="222D8F14" w14:textId="51146DFC" w:rsidR="00621EC6" w:rsidRPr="00E2175A" w:rsidRDefault="00621EC6" w:rsidP="00406965">
      <w:pPr>
        <w:pStyle w:val="ListParagraph"/>
        <w:numPr>
          <w:ilvl w:val="0"/>
          <w:numId w:val="46"/>
        </w:numPr>
        <w:spacing w:before="120" w:after="120"/>
        <w:ind w:left="714" w:hanging="357"/>
        <w:contextualSpacing w:val="0"/>
        <w:rPr>
          <w:rFonts w:cs="Open Sans"/>
        </w:rPr>
      </w:pPr>
      <w:r w:rsidRPr="00E2175A">
        <w:rPr>
          <w:rFonts w:cs="Open Sans"/>
        </w:rPr>
        <w:t>a fair investigation would be conducted</w:t>
      </w:r>
    </w:p>
    <w:p w14:paraId="48D6B4F4" w14:textId="3B29E3C9" w:rsidR="00621EC6" w:rsidRPr="00E2175A" w:rsidRDefault="00621EC6" w:rsidP="00406965">
      <w:pPr>
        <w:pStyle w:val="ListParagraph"/>
        <w:numPr>
          <w:ilvl w:val="0"/>
          <w:numId w:val="46"/>
        </w:numPr>
        <w:spacing w:before="120" w:after="120"/>
        <w:ind w:left="714" w:hanging="357"/>
        <w:contextualSpacing w:val="0"/>
        <w:rPr>
          <w:rFonts w:cs="Open Sans"/>
        </w:rPr>
      </w:pPr>
      <w:r w:rsidRPr="00E2175A">
        <w:rPr>
          <w:rFonts w:cs="Open Sans"/>
        </w:rPr>
        <w:t>action would be taken against the offender.</w:t>
      </w:r>
    </w:p>
    <w:p w14:paraId="6FE8C171" w14:textId="17CC3FD4" w:rsidR="00621EC6" w:rsidRPr="00E2175A" w:rsidRDefault="00621EC6" w:rsidP="00A16644">
      <w:pPr>
        <w:rPr>
          <w:rFonts w:cs="Open Sans"/>
        </w:rPr>
      </w:pPr>
      <w:r w:rsidRPr="00E2175A">
        <w:rPr>
          <w:rFonts w:cs="Open Sans"/>
        </w:rPr>
        <w:t>Most respondents provided positive ratings against these outcomes, however on average</w:t>
      </w:r>
      <w:r w:rsidR="00F20B67" w:rsidRPr="00E2175A">
        <w:rPr>
          <w:rFonts w:cs="Open Sans"/>
        </w:rPr>
        <w:t>,</w:t>
      </w:r>
      <w:r w:rsidRPr="00E2175A">
        <w:rPr>
          <w:rFonts w:cs="Open Sans"/>
        </w:rPr>
        <w:t xml:space="preserve"> those who </w:t>
      </w:r>
      <w:r w:rsidR="00F20B67" w:rsidRPr="00E2175A">
        <w:rPr>
          <w:rFonts w:cs="Open Sans"/>
        </w:rPr>
        <w:t xml:space="preserve">said they </w:t>
      </w:r>
      <w:r w:rsidRPr="00E2175A">
        <w:rPr>
          <w:rFonts w:cs="Open Sans"/>
        </w:rPr>
        <w:t>had experienced sexual assault or sexual harassment were less optimistic than those who had not had those experiences.</w:t>
      </w:r>
    </w:p>
    <w:p w14:paraId="4F51ECDC" w14:textId="11B97558" w:rsidR="00621EC6" w:rsidRPr="00E2175A" w:rsidRDefault="00621EC6" w:rsidP="00A16644">
      <w:pPr>
        <w:rPr>
          <w:rFonts w:cs="Open Sans"/>
        </w:rPr>
      </w:pPr>
      <w:r w:rsidRPr="00E2175A">
        <w:rPr>
          <w:rFonts w:cs="Open Sans"/>
        </w:rPr>
        <w:t>This lack of confidence in reporting processes was also identified as a barrier to reporting by residents in focus groups, interviews</w:t>
      </w:r>
      <w:r w:rsidR="0059230F" w:rsidRPr="00E2175A">
        <w:rPr>
          <w:rFonts w:cs="Open Sans"/>
        </w:rPr>
        <w:t xml:space="preserve"> and submissions.</w:t>
      </w:r>
    </w:p>
    <w:p w14:paraId="14F8817A" w14:textId="77777777" w:rsidR="00621EC6" w:rsidRPr="00E2175A" w:rsidRDefault="00621EC6" w:rsidP="00A02CF6">
      <w:pPr>
        <w:ind w:left="720"/>
        <w:rPr>
          <w:rFonts w:cs="Open Sans"/>
          <w:sz w:val="22"/>
        </w:rPr>
      </w:pPr>
      <w:r w:rsidRPr="00E2175A">
        <w:rPr>
          <w:rFonts w:cs="Open Sans"/>
          <w:sz w:val="22"/>
        </w:rPr>
        <w:t xml:space="preserve">‘Because if they know it’s not going </w:t>
      </w:r>
      <w:r w:rsidR="00A02CF6" w:rsidRPr="00E2175A">
        <w:rPr>
          <w:rFonts w:cs="Open Sans"/>
          <w:sz w:val="22"/>
        </w:rPr>
        <w:t>to be handled well why bother.’</w:t>
      </w:r>
    </w:p>
    <w:p w14:paraId="1C8BD8B9" w14:textId="77777777" w:rsidR="00621EC6" w:rsidRPr="00E2175A" w:rsidRDefault="00621EC6" w:rsidP="0059230F">
      <w:pPr>
        <w:ind w:left="720"/>
        <w:rPr>
          <w:rFonts w:cs="Open Sans"/>
          <w:sz w:val="22"/>
        </w:rPr>
      </w:pPr>
      <w:r w:rsidRPr="00E2175A">
        <w:rPr>
          <w:rFonts w:cs="Open Sans"/>
          <w:sz w:val="22"/>
        </w:rPr>
        <w:t xml:space="preserve">‘From what I've seen of how the College deals with assault I wouldn't have been surprised </w:t>
      </w:r>
      <w:r w:rsidR="0059230F" w:rsidRPr="00E2175A">
        <w:rPr>
          <w:rFonts w:cs="Open Sans"/>
          <w:sz w:val="22"/>
        </w:rPr>
        <w:t>if he had gotten away with it.’</w:t>
      </w:r>
    </w:p>
    <w:p w14:paraId="3C05FBE9" w14:textId="77777777" w:rsidR="00621EC6" w:rsidRPr="00E2175A" w:rsidRDefault="00621EC6" w:rsidP="0059230F">
      <w:pPr>
        <w:ind w:left="720"/>
        <w:rPr>
          <w:rFonts w:cs="Open Sans"/>
          <w:sz w:val="22"/>
        </w:rPr>
      </w:pPr>
      <w:r w:rsidRPr="00E2175A">
        <w:rPr>
          <w:rFonts w:cs="Open Sans"/>
          <w:sz w:val="22"/>
        </w:rPr>
        <w:t>‘Yes some of the incidents were reported, nothing happened, no support nothing. The incidents that weren't reported were because people were to</w:t>
      </w:r>
      <w:r w:rsidR="00504275" w:rsidRPr="00E2175A">
        <w:rPr>
          <w:rFonts w:cs="Open Sans"/>
          <w:sz w:val="22"/>
        </w:rPr>
        <w:t xml:space="preserve"> [sic]</w:t>
      </w:r>
      <w:r w:rsidRPr="00E2175A">
        <w:rPr>
          <w:rFonts w:cs="Open Sans"/>
          <w:sz w:val="22"/>
        </w:rPr>
        <w:t xml:space="preserve"> afraid of being bullied and they knew nothing would be d</w:t>
      </w:r>
      <w:r w:rsidR="0059230F" w:rsidRPr="00E2175A">
        <w:rPr>
          <w:rFonts w:cs="Open Sans"/>
          <w:sz w:val="22"/>
        </w:rPr>
        <w:t>one about it by college staff.’</w:t>
      </w:r>
    </w:p>
    <w:p w14:paraId="4C9DF728" w14:textId="77777777" w:rsidR="00621EC6" w:rsidRPr="00E2175A" w:rsidRDefault="00621EC6" w:rsidP="00A16644">
      <w:pPr>
        <w:ind w:left="720"/>
        <w:rPr>
          <w:rFonts w:cs="Open Sans"/>
          <w:sz w:val="22"/>
        </w:rPr>
      </w:pPr>
      <w:r w:rsidRPr="00E2175A">
        <w:rPr>
          <w:rFonts w:cs="Open Sans"/>
          <w:sz w:val="22"/>
        </w:rPr>
        <w:t>‘I haven’t seen that there is a great process or a defined process.’</w:t>
      </w:r>
    </w:p>
    <w:p w14:paraId="6ED01D14" w14:textId="77777777" w:rsidR="00AB0AD5" w:rsidRDefault="00AB0AD5">
      <w:pPr>
        <w:keepLines w:val="0"/>
        <w:spacing w:before="0" w:after="0"/>
        <w:rPr>
          <w:rFonts w:cs="Open Sans"/>
        </w:rPr>
      </w:pPr>
      <w:r>
        <w:rPr>
          <w:rFonts w:cs="Open Sans"/>
        </w:rPr>
        <w:br w:type="page"/>
      </w:r>
    </w:p>
    <w:p w14:paraId="631F8761" w14:textId="12D775D5" w:rsidR="00621EC6" w:rsidRPr="00E2175A" w:rsidRDefault="00EE5D8D" w:rsidP="00A16644">
      <w:pPr>
        <w:rPr>
          <w:rFonts w:cs="Open Sans"/>
        </w:rPr>
      </w:pPr>
      <w:r w:rsidRPr="00E2175A">
        <w:rPr>
          <w:rFonts w:cs="Open Sans"/>
        </w:rPr>
        <w:t>R</w:t>
      </w:r>
      <w:r w:rsidR="00621EC6" w:rsidRPr="00E2175A">
        <w:rPr>
          <w:rFonts w:cs="Open Sans"/>
        </w:rPr>
        <w:t xml:space="preserve">esidents </w:t>
      </w:r>
      <w:r w:rsidRPr="00E2175A">
        <w:rPr>
          <w:rFonts w:cs="Open Sans"/>
        </w:rPr>
        <w:t xml:space="preserve">also provided examples of </w:t>
      </w:r>
      <w:r w:rsidR="00621EC6" w:rsidRPr="00E2175A">
        <w:rPr>
          <w:rFonts w:cs="Open Sans"/>
        </w:rPr>
        <w:t xml:space="preserve">being required to provide evidence of their experience when disclosing or reporting. </w:t>
      </w:r>
    </w:p>
    <w:p w14:paraId="4B9989E0" w14:textId="77777777" w:rsidR="00621EC6" w:rsidRPr="00E2175A" w:rsidRDefault="00621EC6" w:rsidP="00A16644">
      <w:pPr>
        <w:ind w:left="720"/>
        <w:rPr>
          <w:rFonts w:cs="Open Sans"/>
          <w:sz w:val="22"/>
        </w:rPr>
      </w:pPr>
      <w:r w:rsidRPr="00E2175A">
        <w:rPr>
          <w:rFonts w:cs="Open Sans"/>
          <w:sz w:val="22"/>
        </w:rPr>
        <w:t>‘Reported one incident and was told that without evidence I shou</w:t>
      </w:r>
      <w:r w:rsidR="0059230F" w:rsidRPr="00E2175A">
        <w:rPr>
          <w:rFonts w:cs="Open Sans"/>
          <w:sz w:val="22"/>
        </w:rPr>
        <w:t>ld just forget what happened.’</w:t>
      </w:r>
    </w:p>
    <w:p w14:paraId="5C4B36F5" w14:textId="2AAA8560" w:rsidR="00621EC6" w:rsidRPr="00E2175A" w:rsidRDefault="00621EC6" w:rsidP="0059230F">
      <w:pPr>
        <w:ind w:left="720"/>
        <w:rPr>
          <w:rFonts w:cs="Open Sans"/>
          <w:sz w:val="22"/>
        </w:rPr>
      </w:pPr>
      <w:r w:rsidRPr="00E2175A">
        <w:rPr>
          <w:rFonts w:cs="Open Sans"/>
          <w:sz w:val="22"/>
        </w:rPr>
        <w:t>‘[Head of College] goes “oh I can’t do anything about it</w:t>
      </w:r>
      <w:r w:rsidR="00F20B67" w:rsidRPr="00E2175A">
        <w:rPr>
          <w:rFonts w:cs="Open Sans"/>
          <w:sz w:val="22"/>
        </w:rPr>
        <w:t xml:space="preserve"> </w:t>
      </w:r>
      <w:r w:rsidRPr="00E2175A">
        <w:rPr>
          <w:rFonts w:cs="Open Sans"/>
          <w:sz w:val="22"/>
        </w:rPr>
        <w:t>… I can’t do anything about it, like you’re going t</w:t>
      </w:r>
      <w:r w:rsidR="0059230F" w:rsidRPr="00E2175A">
        <w:rPr>
          <w:rFonts w:cs="Open Sans"/>
          <w:sz w:val="22"/>
        </w:rPr>
        <w:t>o have to give me more proof”.’</w:t>
      </w:r>
    </w:p>
    <w:p w14:paraId="4C883403" w14:textId="77777777" w:rsidR="00621EC6" w:rsidRPr="00E2175A" w:rsidRDefault="00621EC6" w:rsidP="0059230F">
      <w:pPr>
        <w:ind w:left="720"/>
        <w:rPr>
          <w:rFonts w:cs="Open Sans"/>
          <w:sz w:val="22"/>
        </w:rPr>
      </w:pPr>
      <w:r w:rsidRPr="00E2175A">
        <w:rPr>
          <w:rFonts w:cs="Open Sans"/>
          <w:sz w:val="22"/>
        </w:rPr>
        <w:t>‘A couple of students that have been sexually assaulted on campus that I've spoken to have had the “but how can you prove it”. Like, that’s a shame that that’s happened but, you know, do you have pr</w:t>
      </w:r>
      <w:r w:rsidR="0059230F" w:rsidRPr="00E2175A">
        <w:rPr>
          <w:rFonts w:cs="Open Sans"/>
          <w:sz w:val="22"/>
        </w:rPr>
        <w:t>oof that that happened to you.’</w:t>
      </w:r>
    </w:p>
    <w:p w14:paraId="20403D38" w14:textId="52746145" w:rsidR="00621EC6" w:rsidRPr="00E2175A" w:rsidRDefault="0074028F" w:rsidP="00A16644">
      <w:pPr>
        <w:rPr>
          <w:rFonts w:cs="Open Sans"/>
        </w:rPr>
      </w:pPr>
      <w:r w:rsidRPr="00E2175A">
        <w:rPr>
          <w:rFonts w:cs="Open Sans"/>
        </w:rPr>
        <w:t xml:space="preserve">Imposing a requirement to produce evidence of sexual harassment or sexual assault </w:t>
      </w:r>
      <w:r w:rsidR="00621EC6" w:rsidRPr="00E2175A">
        <w:rPr>
          <w:rFonts w:cs="Open Sans"/>
        </w:rPr>
        <w:t xml:space="preserve">may also deter residents from making a disclosure or formal report. This practice also supports the Commission’s recommendation for all reports and disclosures of sexual assault or sexual harassment to be referred directly to the SGU, without Heads of Colleges seeking additional information (recommendation </w:t>
      </w:r>
      <w:r w:rsidR="0072117A" w:rsidRPr="00E2175A">
        <w:rPr>
          <w:rFonts w:cs="Open Sans"/>
        </w:rPr>
        <w:t>1</w:t>
      </w:r>
      <w:r w:rsidR="007063B3" w:rsidRPr="00E2175A">
        <w:rPr>
          <w:rFonts w:cs="Open Sans"/>
        </w:rPr>
        <w:t>7</w:t>
      </w:r>
      <w:r w:rsidR="00621EC6" w:rsidRPr="00E2175A">
        <w:rPr>
          <w:rFonts w:cs="Open Sans"/>
        </w:rPr>
        <w:t xml:space="preserve">). </w:t>
      </w:r>
    </w:p>
    <w:p w14:paraId="5B7956EC" w14:textId="77777777" w:rsidR="00621EC6" w:rsidRPr="00E2175A" w:rsidRDefault="00621EC6" w:rsidP="00AB0AD5">
      <w:pPr>
        <w:pStyle w:val="Heading2"/>
      </w:pPr>
      <w:bookmarkStart w:id="227" w:name="_Toc524692219"/>
      <w:bookmarkStart w:id="228" w:name="_Toc8931231"/>
      <w:r w:rsidRPr="00E2175A">
        <w:t xml:space="preserve">Shame </w:t>
      </w:r>
      <w:r w:rsidRPr="00AB0AD5">
        <w:t>and</w:t>
      </w:r>
      <w:r w:rsidRPr="00E2175A">
        <w:t xml:space="preserve"> stigma</w:t>
      </w:r>
      <w:bookmarkEnd w:id="227"/>
      <w:bookmarkEnd w:id="228"/>
    </w:p>
    <w:p w14:paraId="590883CF" w14:textId="77777777" w:rsidR="00621EC6" w:rsidRPr="00E2175A" w:rsidRDefault="00621EC6" w:rsidP="00A16644">
      <w:pPr>
        <w:rPr>
          <w:rFonts w:cs="Open Sans"/>
        </w:rPr>
      </w:pPr>
      <w:r w:rsidRPr="00E2175A">
        <w:rPr>
          <w:rFonts w:cs="Open Sans"/>
        </w:rPr>
        <w:t>Both former and current residents identified shame and stigma as a barrier to reporting experiences of sexual</w:t>
      </w:r>
      <w:r w:rsidR="0059230F" w:rsidRPr="00E2175A">
        <w:rPr>
          <w:rFonts w:cs="Open Sans"/>
        </w:rPr>
        <w:t xml:space="preserve"> assault or sexual harassment. </w:t>
      </w:r>
    </w:p>
    <w:p w14:paraId="36B58181" w14:textId="77777777" w:rsidR="00621EC6" w:rsidRPr="00E2175A" w:rsidRDefault="00621EC6" w:rsidP="0059230F">
      <w:pPr>
        <w:ind w:left="720"/>
        <w:rPr>
          <w:rFonts w:cs="Open Sans"/>
          <w:sz w:val="22"/>
        </w:rPr>
      </w:pPr>
      <w:r w:rsidRPr="00E2175A">
        <w:rPr>
          <w:rFonts w:cs="Open Sans"/>
          <w:sz w:val="22"/>
        </w:rPr>
        <w:t>‘No I didn’t report it. I was scared of him and ashamed I let it happen and still am. I didn’t want anyone to tr</w:t>
      </w:r>
      <w:r w:rsidR="0059230F" w:rsidRPr="00E2175A">
        <w:rPr>
          <w:rFonts w:cs="Open Sans"/>
          <w:sz w:val="22"/>
        </w:rPr>
        <w:t>eat me differently or pity me.’</w:t>
      </w:r>
    </w:p>
    <w:p w14:paraId="6C35FB84" w14:textId="71D96B54" w:rsidR="00621EC6" w:rsidRPr="00E2175A" w:rsidRDefault="00621EC6" w:rsidP="0059230F">
      <w:pPr>
        <w:ind w:left="720"/>
        <w:rPr>
          <w:rFonts w:cs="Open Sans"/>
          <w:sz w:val="22"/>
        </w:rPr>
      </w:pPr>
      <w:r w:rsidRPr="00E2175A">
        <w:rPr>
          <w:rFonts w:cs="Open Sans"/>
          <w:sz w:val="22"/>
        </w:rPr>
        <w:t xml:space="preserve">‘I </w:t>
      </w:r>
      <w:r w:rsidR="00F20B67" w:rsidRPr="00E2175A">
        <w:rPr>
          <w:rFonts w:cs="Open Sans"/>
          <w:sz w:val="22"/>
        </w:rPr>
        <w:t xml:space="preserve">didn’t </w:t>
      </w:r>
      <w:r w:rsidRPr="00E2175A">
        <w:rPr>
          <w:rFonts w:cs="Open Sans"/>
          <w:sz w:val="22"/>
        </w:rPr>
        <w:t>report it. I felt uncomfortable that I was dirty and disgus</w:t>
      </w:r>
      <w:r w:rsidR="0059230F" w:rsidRPr="00E2175A">
        <w:rPr>
          <w:rFonts w:cs="Open Sans"/>
          <w:sz w:val="22"/>
        </w:rPr>
        <w:t>ting. Felt riddled with guilt.’</w:t>
      </w:r>
    </w:p>
    <w:p w14:paraId="6DFEE5FF" w14:textId="3CF76097" w:rsidR="00621EC6" w:rsidRPr="00E2175A" w:rsidRDefault="00621EC6" w:rsidP="0059230F">
      <w:pPr>
        <w:ind w:left="720"/>
        <w:rPr>
          <w:rFonts w:cs="Open Sans"/>
          <w:sz w:val="22"/>
        </w:rPr>
      </w:pPr>
      <w:r w:rsidRPr="00E2175A">
        <w:rPr>
          <w:rFonts w:cs="Open Sans"/>
          <w:sz w:val="22"/>
        </w:rPr>
        <w:t xml:space="preserve">‘Both </w:t>
      </w:r>
      <w:r w:rsidR="00F20B67" w:rsidRPr="00E2175A">
        <w:rPr>
          <w:rFonts w:cs="Open Sans"/>
          <w:sz w:val="22"/>
        </w:rPr>
        <w:t xml:space="preserve">incidents </w:t>
      </w:r>
      <w:r w:rsidRPr="00E2175A">
        <w:rPr>
          <w:rFonts w:cs="Open Sans"/>
          <w:sz w:val="22"/>
        </w:rPr>
        <w:t>weren’t reported because of the victim mentality, and how these people would have been</w:t>
      </w:r>
      <w:r w:rsidR="0059230F" w:rsidRPr="00E2175A">
        <w:rPr>
          <w:rFonts w:cs="Open Sans"/>
          <w:sz w:val="22"/>
        </w:rPr>
        <w:t xml:space="preserve"> viewed if this news came out.’</w:t>
      </w:r>
    </w:p>
    <w:p w14:paraId="66CA48F7" w14:textId="30706E5F" w:rsidR="00621EC6" w:rsidRPr="00E2175A" w:rsidRDefault="00621EC6" w:rsidP="00A16644">
      <w:pPr>
        <w:rPr>
          <w:rFonts w:cs="Open Sans"/>
        </w:rPr>
      </w:pPr>
      <w:r w:rsidRPr="00E2175A">
        <w:rPr>
          <w:rFonts w:cs="Open Sans"/>
        </w:rPr>
        <w:t xml:space="preserve">As outlined in </w:t>
      </w:r>
      <w:r w:rsidRPr="00E2175A">
        <w:rPr>
          <w:rFonts w:cs="Open Sans"/>
          <w:i/>
        </w:rPr>
        <w:t xml:space="preserve">Chapter </w:t>
      </w:r>
      <w:r w:rsidR="00472DAD">
        <w:rPr>
          <w:rFonts w:cs="Open Sans"/>
          <w:i/>
        </w:rPr>
        <w:t>7</w:t>
      </w:r>
      <w:r w:rsidRPr="00E2175A">
        <w:rPr>
          <w:rFonts w:cs="Open Sans"/>
          <w:i/>
        </w:rPr>
        <w:t>: Attitudes that increase the risk of sexual assault and sexual harassment</w:t>
      </w:r>
      <w:r w:rsidRPr="00E2175A">
        <w:rPr>
          <w:rFonts w:cs="Open Sans"/>
        </w:rPr>
        <w:t xml:space="preserve">, the Commission identified a culture of </w:t>
      </w:r>
      <w:r w:rsidR="00F20B67" w:rsidRPr="00E2175A">
        <w:rPr>
          <w:rFonts w:cs="Open Sans"/>
        </w:rPr>
        <w:t>‘</w:t>
      </w:r>
      <w:r w:rsidRPr="00E2175A">
        <w:rPr>
          <w:rFonts w:cs="Open Sans"/>
        </w:rPr>
        <w:t>victim blaming</w:t>
      </w:r>
      <w:r w:rsidR="00F20B67" w:rsidRPr="00E2175A">
        <w:rPr>
          <w:rFonts w:cs="Open Sans"/>
        </w:rPr>
        <w:t>’</w:t>
      </w:r>
      <w:r w:rsidRPr="00E2175A">
        <w:rPr>
          <w:rFonts w:cs="Open Sans"/>
        </w:rPr>
        <w:t xml:space="preserve"> within the colleges. The Commission’s recommendation for a sexual </w:t>
      </w:r>
      <w:r w:rsidR="00243436" w:rsidRPr="00E2175A">
        <w:rPr>
          <w:rFonts w:cs="Open Sans"/>
        </w:rPr>
        <w:t>assault and sexual harassment</w:t>
      </w:r>
      <w:r w:rsidRPr="00E2175A">
        <w:rPr>
          <w:rFonts w:cs="Open Sans"/>
        </w:rPr>
        <w:t xml:space="preserve"> prevention program (recommendation</w:t>
      </w:r>
      <w:r w:rsidR="005B0FAC" w:rsidRPr="00E2175A">
        <w:rPr>
          <w:rFonts w:cs="Open Sans"/>
        </w:rPr>
        <w:t xml:space="preserve"> 11</w:t>
      </w:r>
      <w:r w:rsidRPr="00E2175A">
        <w:rPr>
          <w:rFonts w:cs="Open Sans"/>
        </w:rPr>
        <w:t xml:space="preserve">) will work to address myths </w:t>
      </w:r>
      <w:r w:rsidR="00F20B67" w:rsidRPr="00E2175A">
        <w:rPr>
          <w:rFonts w:cs="Open Sans"/>
        </w:rPr>
        <w:t xml:space="preserve">about </w:t>
      </w:r>
      <w:r w:rsidRPr="00E2175A">
        <w:rPr>
          <w:rFonts w:cs="Open Sans"/>
        </w:rPr>
        <w:t xml:space="preserve">sexual assault and sexual harassment, including those that attribute responsibility for sexual assault and sexual harassment </w:t>
      </w:r>
      <w:r w:rsidR="00DB47A4" w:rsidRPr="00E2175A">
        <w:rPr>
          <w:rFonts w:cs="Open Sans"/>
        </w:rPr>
        <w:t>to</w:t>
      </w:r>
      <w:r w:rsidRPr="00E2175A">
        <w:rPr>
          <w:rFonts w:cs="Open Sans"/>
        </w:rPr>
        <w:t xml:space="preserve"> the victim.</w:t>
      </w:r>
    </w:p>
    <w:p w14:paraId="19F9F0F2" w14:textId="77777777" w:rsidR="00AB0AD5" w:rsidRDefault="00AB0AD5">
      <w:pPr>
        <w:keepLines w:val="0"/>
        <w:spacing w:before="0" w:after="0"/>
        <w:rPr>
          <w:rFonts w:cs="Open Sans"/>
        </w:rPr>
      </w:pPr>
      <w:r>
        <w:rPr>
          <w:rFonts w:cs="Open Sans"/>
        </w:rPr>
        <w:br w:type="page"/>
      </w:r>
    </w:p>
    <w:p w14:paraId="795E2A22" w14:textId="40F88B04" w:rsidR="00621EC6" w:rsidRPr="00E2175A" w:rsidRDefault="00621EC6" w:rsidP="00A16644">
      <w:pPr>
        <w:rPr>
          <w:rFonts w:cs="Open Sans"/>
        </w:rPr>
      </w:pPr>
      <w:r w:rsidRPr="00E2175A">
        <w:rPr>
          <w:rFonts w:cs="Open Sans"/>
        </w:rPr>
        <w:t>Shame was also identified as a particularly significant barrier for in</w:t>
      </w:r>
      <w:r w:rsidR="0059230F" w:rsidRPr="00E2175A">
        <w:rPr>
          <w:rFonts w:cs="Open Sans"/>
        </w:rPr>
        <w:t xml:space="preserve">ternational student residents. </w:t>
      </w:r>
    </w:p>
    <w:p w14:paraId="2C83449A" w14:textId="24AD4FBE" w:rsidR="00621EC6" w:rsidRPr="00E2175A" w:rsidRDefault="00621EC6" w:rsidP="0059230F">
      <w:pPr>
        <w:ind w:left="720"/>
        <w:rPr>
          <w:rFonts w:cs="Open Sans"/>
          <w:sz w:val="22"/>
        </w:rPr>
      </w:pPr>
      <w:r w:rsidRPr="00E2175A">
        <w:rPr>
          <w:rFonts w:cs="Open Sans"/>
          <w:sz w:val="22"/>
        </w:rPr>
        <w:t>‘Speaking on Chinese students’ behalf, I think the cultural difference</w:t>
      </w:r>
      <w:r w:rsidR="00DB47A4" w:rsidRPr="00E2175A">
        <w:rPr>
          <w:rFonts w:cs="Open Sans"/>
          <w:sz w:val="22"/>
        </w:rPr>
        <w:t>—</w:t>
      </w:r>
      <w:r w:rsidRPr="00E2175A">
        <w:rPr>
          <w:rFonts w:cs="Open Sans"/>
          <w:sz w:val="22"/>
        </w:rPr>
        <w:t>they think this is something really</w:t>
      </w:r>
      <w:r w:rsidR="00DB47A4" w:rsidRPr="00E2175A">
        <w:rPr>
          <w:rFonts w:cs="Open Sans"/>
          <w:sz w:val="22"/>
        </w:rPr>
        <w:t>—</w:t>
      </w:r>
      <w:r w:rsidRPr="00E2175A">
        <w:rPr>
          <w:rFonts w:cs="Open Sans"/>
          <w:sz w:val="22"/>
        </w:rPr>
        <w:t>they're ashamed of what has happened. They would think it was their fault. Or they triggered that to happen. I think that’s stopping them from letting it out and speaking about it in public. Also, because the Chinese community</w:t>
      </w:r>
      <w:r w:rsidR="00DB47A4" w:rsidRPr="00E2175A">
        <w:rPr>
          <w:rFonts w:cs="Open Sans"/>
          <w:sz w:val="22"/>
        </w:rPr>
        <w:t>—</w:t>
      </w:r>
      <w:r w:rsidRPr="00E2175A">
        <w:rPr>
          <w:rFonts w:cs="Open Sans"/>
          <w:sz w:val="22"/>
        </w:rPr>
        <w:t xml:space="preserve">they're afraid their parents </w:t>
      </w:r>
      <w:r w:rsidR="0059230F" w:rsidRPr="00E2175A">
        <w:rPr>
          <w:rFonts w:cs="Open Sans"/>
          <w:sz w:val="22"/>
        </w:rPr>
        <w:t>would get to know, eventually.’</w:t>
      </w:r>
    </w:p>
    <w:p w14:paraId="42EB914D" w14:textId="27D90305" w:rsidR="00621EC6" w:rsidRPr="00E2175A" w:rsidRDefault="00621EC6" w:rsidP="0059230F">
      <w:pPr>
        <w:ind w:left="720"/>
        <w:rPr>
          <w:rFonts w:cs="Open Sans"/>
          <w:sz w:val="22"/>
        </w:rPr>
      </w:pPr>
      <w:r w:rsidRPr="00E2175A">
        <w:rPr>
          <w:rFonts w:cs="Open Sans"/>
          <w:sz w:val="22"/>
        </w:rPr>
        <w:t>‘Some of our Middle Eastern</w:t>
      </w:r>
      <w:r w:rsidR="00DB47A4" w:rsidRPr="00E2175A">
        <w:rPr>
          <w:rFonts w:cs="Open Sans"/>
          <w:sz w:val="22"/>
        </w:rPr>
        <w:t xml:space="preserve"> residents—</w:t>
      </w:r>
      <w:r w:rsidRPr="00E2175A">
        <w:rPr>
          <w:rFonts w:cs="Open Sans"/>
          <w:sz w:val="22"/>
        </w:rPr>
        <w:t>whether they feel it’s their fault or not, they know they're going to be judged. And returning home, it will go with you. If you're seen to have, in any way, being involved in some kind of incident, that goes back to your family, that goes back to the community, and you can be shunned. We have seen sim</w:t>
      </w:r>
      <w:r w:rsidR="0059230F" w:rsidRPr="00E2175A">
        <w:rPr>
          <w:rFonts w:cs="Open Sans"/>
          <w:sz w:val="22"/>
        </w:rPr>
        <w:t>ilar things along those lines.’</w:t>
      </w:r>
    </w:p>
    <w:p w14:paraId="62320A24" w14:textId="778A9BD5" w:rsidR="00621EC6" w:rsidRPr="00E2175A" w:rsidRDefault="00621EC6" w:rsidP="00A16644">
      <w:pPr>
        <w:rPr>
          <w:rFonts w:cs="Open Sans"/>
        </w:rPr>
      </w:pPr>
      <w:r w:rsidRPr="00E2175A">
        <w:rPr>
          <w:rFonts w:cs="Open Sans"/>
        </w:rPr>
        <w:t>While the total number of residents that reported their experiences of sexual assault and sexual harassment was low, there were no international student residents that reported their experiences. This highlights the additional challenges and concerns that international student residents may have when deciding to report an incident of sexual assault or sexual harassment, which include language barriers, visa concerns, and</w:t>
      </w:r>
      <w:r w:rsidR="0059230F" w:rsidRPr="00E2175A">
        <w:rPr>
          <w:rFonts w:cs="Open Sans"/>
        </w:rPr>
        <w:t xml:space="preserve"> fear of authority figures.</w:t>
      </w:r>
    </w:p>
    <w:p w14:paraId="34BBF8BF" w14:textId="77777777" w:rsidR="00621EC6" w:rsidRPr="00E2175A" w:rsidRDefault="00621EC6" w:rsidP="00A16644">
      <w:pPr>
        <w:rPr>
          <w:rFonts w:cs="Open Sans"/>
        </w:rPr>
      </w:pPr>
      <w:r w:rsidRPr="00E2175A">
        <w:rPr>
          <w:rFonts w:cs="Open Sans"/>
        </w:rPr>
        <w:t xml:space="preserve">Recognising the unique barriers to reporting experienced by international student residents, the Commission recommends that UNE International be engaged during the development of any training, resources or policies relating to sexual assault and sexual harassment, to ensure they are culturally appropriate and accessible for international student residents (recommendation </w:t>
      </w:r>
      <w:r w:rsidR="007063B3" w:rsidRPr="00E2175A">
        <w:rPr>
          <w:rFonts w:cs="Open Sans"/>
        </w:rPr>
        <w:t>23</w:t>
      </w:r>
      <w:r w:rsidRPr="00E2175A">
        <w:rPr>
          <w:rFonts w:cs="Open Sans"/>
        </w:rPr>
        <w:t xml:space="preserve">). </w:t>
      </w:r>
    </w:p>
    <w:p w14:paraId="2A427FEB" w14:textId="77777777" w:rsidR="00621EC6" w:rsidRPr="00E2175A" w:rsidRDefault="00621EC6" w:rsidP="00AB0AD5">
      <w:pPr>
        <w:pStyle w:val="Heading2"/>
      </w:pPr>
      <w:bookmarkStart w:id="229" w:name="_Toc524692220"/>
      <w:bookmarkStart w:id="230" w:name="_Toc8931232"/>
      <w:r w:rsidRPr="00E2175A">
        <w:t xml:space="preserve">Family </w:t>
      </w:r>
      <w:r w:rsidRPr="00AB0AD5">
        <w:t>dynamics</w:t>
      </w:r>
      <w:bookmarkEnd w:id="229"/>
      <w:bookmarkEnd w:id="230"/>
    </w:p>
    <w:p w14:paraId="54322D9E" w14:textId="4CC0B0EF" w:rsidR="00621EC6" w:rsidRPr="00E2175A" w:rsidRDefault="00621EC6" w:rsidP="00A16644">
      <w:pPr>
        <w:rPr>
          <w:rFonts w:cs="Open Sans"/>
        </w:rPr>
      </w:pPr>
      <w:r w:rsidRPr="00E2175A">
        <w:rPr>
          <w:rFonts w:cs="Open Sans"/>
        </w:rPr>
        <w:t>Where sexual assault occurs in a family context, there are additional factors associated with the nature and dynamics of family relationships that may prevent victims from reporting. These include an ongoing relationship between the victim and perpetrator; fear of being ostracised by family and friends; and the potential for reprisal from the offender.</w:t>
      </w:r>
      <w:r w:rsidRPr="00E2175A">
        <w:rPr>
          <w:rStyle w:val="EndnoteReference"/>
          <w:rFonts w:ascii="Open Sans" w:hAnsi="Open Sans" w:cs="Open Sans"/>
          <w:iCs/>
          <w:sz w:val="22"/>
          <w:szCs w:val="22"/>
        </w:rPr>
        <w:endnoteReference w:id="108"/>
      </w:r>
      <w:r w:rsidR="002E7A0B" w:rsidRPr="00E2175A" w:rsidDel="002E7A0B">
        <w:rPr>
          <w:rStyle w:val="EndnoteReference"/>
          <w:rFonts w:ascii="Open Sans" w:hAnsi="Open Sans" w:cs="Open Sans"/>
          <w:color w:val="292526"/>
          <w:sz w:val="22"/>
          <w:szCs w:val="22"/>
        </w:rPr>
        <w:t xml:space="preserve"> </w:t>
      </w:r>
    </w:p>
    <w:p w14:paraId="240CD8AC" w14:textId="32DA78F8" w:rsidR="00EE5D8D" w:rsidRPr="00E2175A" w:rsidRDefault="00621EC6" w:rsidP="00A16644">
      <w:pPr>
        <w:rPr>
          <w:rFonts w:cs="Open Sans"/>
        </w:rPr>
      </w:pPr>
      <w:r w:rsidRPr="00E2175A" w:rsidDel="00A849E4">
        <w:rPr>
          <w:rFonts w:cs="Open Sans"/>
        </w:rPr>
        <w:t xml:space="preserve">The Commission </w:t>
      </w:r>
      <w:r w:rsidR="00DB47A4" w:rsidRPr="00E2175A">
        <w:rPr>
          <w:rFonts w:cs="Open Sans"/>
        </w:rPr>
        <w:t xml:space="preserve">notes </w:t>
      </w:r>
      <w:r w:rsidRPr="00E2175A" w:rsidDel="00A849E4">
        <w:rPr>
          <w:rFonts w:cs="Open Sans"/>
        </w:rPr>
        <w:t xml:space="preserve">the significant benefits </w:t>
      </w:r>
      <w:r w:rsidR="00EE5D8D" w:rsidRPr="00E2175A">
        <w:rPr>
          <w:rFonts w:cs="Open Sans"/>
        </w:rPr>
        <w:t>of</w:t>
      </w:r>
      <w:r w:rsidRPr="00E2175A" w:rsidDel="00A849E4">
        <w:rPr>
          <w:rFonts w:cs="Open Sans"/>
        </w:rPr>
        <w:t xml:space="preserve"> </w:t>
      </w:r>
      <w:r w:rsidR="00EE5D8D" w:rsidRPr="00E2175A">
        <w:rPr>
          <w:rFonts w:cs="Open Sans"/>
        </w:rPr>
        <w:t xml:space="preserve">the </w:t>
      </w:r>
      <w:r w:rsidRPr="00E2175A" w:rsidDel="00A849E4">
        <w:rPr>
          <w:rFonts w:cs="Open Sans"/>
        </w:rPr>
        <w:t xml:space="preserve">family dynamics within the colleges. </w:t>
      </w:r>
      <w:r w:rsidR="00EE5D8D" w:rsidRPr="00E2175A">
        <w:rPr>
          <w:rFonts w:cs="Open Sans"/>
        </w:rPr>
        <w:t>These</w:t>
      </w:r>
      <w:r w:rsidR="00EE5D8D" w:rsidRPr="00E2175A" w:rsidDel="00A849E4">
        <w:rPr>
          <w:rFonts w:cs="Open Sans"/>
        </w:rPr>
        <w:t xml:space="preserve"> </w:t>
      </w:r>
      <w:r w:rsidRPr="00E2175A" w:rsidDel="00A849E4">
        <w:rPr>
          <w:rFonts w:cs="Open Sans"/>
        </w:rPr>
        <w:t xml:space="preserve">relationships </w:t>
      </w:r>
      <w:r w:rsidR="00EE5D8D" w:rsidRPr="00E2175A">
        <w:rPr>
          <w:rFonts w:cs="Open Sans"/>
        </w:rPr>
        <w:t>support residents</w:t>
      </w:r>
      <w:r w:rsidRPr="00E2175A" w:rsidDel="00A849E4">
        <w:rPr>
          <w:rFonts w:cs="Open Sans"/>
        </w:rPr>
        <w:t xml:space="preserve"> throughout their studies and </w:t>
      </w:r>
      <w:r w:rsidR="00EE5D8D" w:rsidRPr="00E2175A">
        <w:rPr>
          <w:rFonts w:cs="Open Sans"/>
        </w:rPr>
        <w:t xml:space="preserve">help them </w:t>
      </w:r>
      <w:r w:rsidRPr="00E2175A" w:rsidDel="00A849E4">
        <w:rPr>
          <w:rFonts w:cs="Open Sans"/>
        </w:rPr>
        <w:t xml:space="preserve">to develop social and </w:t>
      </w:r>
      <w:r w:rsidR="00EE5D8D" w:rsidRPr="00E2175A">
        <w:rPr>
          <w:rFonts w:cs="Open Sans"/>
        </w:rPr>
        <w:t>professional</w:t>
      </w:r>
      <w:r w:rsidRPr="00E2175A" w:rsidDel="00A849E4">
        <w:rPr>
          <w:rFonts w:cs="Open Sans"/>
        </w:rPr>
        <w:t xml:space="preserve"> networks. </w:t>
      </w:r>
    </w:p>
    <w:p w14:paraId="3EF6B6BB" w14:textId="77777777" w:rsidR="00AB0AD5" w:rsidRDefault="00AB0AD5">
      <w:pPr>
        <w:keepLines w:val="0"/>
        <w:spacing w:before="0" w:after="0"/>
        <w:rPr>
          <w:rFonts w:cs="Open Sans"/>
        </w:rPr>
      </w:pPr>
      <w:r>
        <w:rPr>
          <w:rFonts w:cs="Open Sans"/>
        </w:rPr>
        <w:br w:type="page"/>
      </w:r>
    </w:p>
    <w:p w14:paraId="1BE102E5" w14:textId="249D3B3F" w:rsidR="00621EC6" w:rsidRPr="00E2175A" w:rsidRDefault="00621EC6" w:rsidP="00A16644">
      <w:pPr>
        <w:rPr>
          <w:rFonts w:cs="Open Sans"/>
        </w:rPr>
      </w:pPr>
      <w:r w:rsidRPr="00E2175A">
        <w:rPr>
          <w:rFonts w:cs="Open Sans"/>
        </w:rPr>
        <w:t xml:space="preserve">However, these dynamics </w:t>
      </w:r>
      <w:r w:rsidR="00DB47A4" w:rsidRPr="00E2175A">
        <w:rPr>
          <w:rFonts w:cs="Open Sans"/>
        </w:rPr>
        <w:t xml:space="preserve">may </w:t>
      </w:r>
      <w:r w:rsidR="00EE5D8D" w:rsidRPr="00E2175A">
        <w:rPr>
          <w:rFonts w:cs="Open Sans"/>
        </w:rPr>
        <w:t xml:space="preserve">also </w:t>
      </w:r>
      <w:r w:rsidR="00DB47A4" w:rsidRPr="00E2175A">
        <w:rPr>
          <w:rFonts w:cs="Open Sans"/>
        </w:rPr>
        <w:t xml:space="preserve">be </w:t>
      </w:r>
      <w:r w:rsidRPr="00E2175A">
        <w:rPr>
          <w:rFonts w:cs="Open Sans"/>
        </w:rPr>
        <w:t>a barrier that prevents residents from reporting</w:t>
      </w:r>
      <w:r w:rsidR="00EE5D8D" w:rsidRPr="00E2175A">
        <w:rPr>
          <w:rFonts w:cs="Open Sans"/>
        </w:rPr>
        <w:t xml:space="preserve"> experiences of sexual assault and sexual harassment</w:t>
      </w:r>
      <w:r w:rsidR="0059230F" w:rsidRPr="00E2175A">
        <w:rPr>
          <w:rFonts w:cs="Open Sans"/>
        </w:rPr>
        <w:t xml:space="preserve">. </w:t>
      </w:r>
    </w:p>
    <w:p w14:paraId="2238DED0" w14:textId="7FD5348F" w:rsidR="00621EC6" w:rsidRPr="00E2175A" w:rsidRDefault="00621EC6" w:rsidP="00901384">
      <w:pPr>
        <w:tabs>
          <w:tab w:val="left" w:pos="851"/>
        </w:tabs>
        <w:ind w:left="709"/>
        <w:rPr>
          <w:rFonts w:cs="Open Sans"/>
          <w:sz w:val="22"/>
        </w:rPr>
      </w:pPr>
      <w:r w:rsidRPr="00E2175A">
        <w:rPr>
          <w:rFonts w:cs="Open Sans"/>
          <w:sz w:val="22"/>
        </w:rPr>
        <w:t xml:space="preserve">‘It’s no different to the dynamics of a family, where someone within the family is the perpetrator. Then that extra pressure of coming in and saying my dad, or my uncle, or someone that </w:t>
      </w:r>
      <w:r w:rsidR="00DB47A4" w:rsidRPr="00E2175A">
        <w:rPr>
          <w:rFonts w:cs="Open Sans"/>
          <w:sz w:val="22"/>
        </w:rPr>
        <w:t xml:space="preserve">I’m </w:t>
      </w:r>
      <w:r w:rsidRPr="00E2175A">
        <w:rPr>
          <w:rFonts w:cs="Open Sans"/>
          <w:sz w:val="22"/>
        </w:rPr>
        <w:t>going to have to see again</w:t>
      </w:r>
      <w:r w:rsidR="00DB47A4" w:rsidRPr="00E2175A">
        <w:rPr>
          <w:rFonts w:cs="Open Sans"/>
          <w:sz w:val="22"/>
        </w:rPr>
        <w:t>—</w:t>
      </w:r>
      <w:r w:rsidRPr="00E2175A">
        <w:rPr>
          <w:rFonts w:cs="Open Sans"/>
          <w:sz w:val="22"/>
        </w:rPr>
        <w:t xml:space="preserve">you know, if it’s a random offender, well </w:t>
      </w:r>
      <w:r w:rsidR="00DB47A4" w:rsidRPr="00E2175A">
        <w:rPr>
          <w:rFonts w:cs="Open Sans"/>
          <w:sz w:val="22"/>
        </w:rPr>
        <w:t xml:space="preserve">there’s </w:t>
      </w:r>
      <w:r w:rsidRPr="00E2175A">
        <w:rPr>
          <w:rFonts w:cs="Open Sans"/>
          <w:sz w:val="22"/>
        </w:rPr>
        <w:t xml:space="preserve">no pressure in that way. But </w:t>
      </w:r>
      <w:r w:rsidR="00DB47A4" w:rsidRPr="00E2175A">
        <w:rPr>
          <w:rFonts w:cs="Open Sans"/>
          <w:sz w:val="22"/>
        </w:rPr>
        <w:t xml:space="preserve">there’s </w:t>
      </w:r>
      <w:r w:rsidRPr="00E2175A">
        <w:rPr>
          <w:rFonts w:cs="Open Sans"/>
          <w:sz w:val="22"/>
        </w:rPr>
        <w:t xml:space="preserve">that additional </w:t>
      </w:r>
      <w:r w:rsidR="00DB47A4" w:rsidRPr="00E2175A">
        <w:rPr>
          <w:rFonts w:cs="Open Sans"/>
          <w:sz w:val="22"/>
        </w:rPr>
        <w:t xml:space="preserve">I’ve </w:t>
      </w:r>
      <w:r w:rsidRPr="00E2175A">
        <w:rPr>
          <w:rFonts w:cs="Open Sans"/>
          <w:sz w:val="22"/>
        </w:rPr>
        <w:t>got to see this person again. Especially if it’s the lower end sort of stuff.’</w:t>
      </w:r>
    </w:p>
    <w:p w14:paraId="7AC8A04F" w14:textId="220F8A57" w:rsidR="00621EC6" w:rsidRPr="00E2175A" w:rsidRDefault="00621EC6" w:rsidP="0059230F">
      <w:pPr>
        <w:tabs>
          <w:tab w:val="left" w:pos="851"/>
        </w:tabs>
        <w:ind w:left="709"/>
        <w:rPr>
          <w:rFonts w:cs="Open Sans"/>
          <w:sz w:val="22"/>
        </w:rPr>
      </w:pPr>
      <w:r w:rsidRPr="00E2175A">
        <w:rPr>
          <w:rFonts w:cs="Open Sans"/>
          <w:sz w:val="22"/>
        </w:rPr>
        <w:t>‘But that would be like any family environment dynamic</w:t>
      </w:r>
      <w:r w:rsidR="00DB47A4" w:rsidRPr="00E2175A">
        <w:rPr>
          <w:rFonts w:cs="Open Sans"/>
          <w:sz w:val="22"/>
        </w:rPr>
        <w:t>—</w:t>
      </w:r>
      <w:r w:rsidRPr="00E2175A">
        <w:rPr>
          <w:rFonts w:cs="Open Sans"/>
          <w:sz w:val="22"/>
        </w:rPr>
        <w:t>the same as domestic violence</w:t>
      </w:r>
      <w:r w:rsidR="00DB47A4" w:rsidRPr="00E2175A">
        <w:rPr>
          <w:rFonts w:cs="Open Sans"/>
          <w:sz w:val="22"/>
        </w:rPr>
        <w:t>—</w:t>
      </w:r>
      <w:r w:rsidRPr="00E2175A">
        <w:rPr>
          <w:rFonts w:cs="Open Sans"/>
          <w:sz w:val="22"/>
        </w:rPr>
        <w:t>where that additional pressure comes</w:t>
      </w:r>
      <w:r w:rsidR="0059230F" w:rsidRPr="00E2175A">
        <w:rPr>
          <w:rFonts w:cs="Open Sans"/>
          <w:sz w:val="22"/>
        </w:rPr>
        <w:t xml:space="preserve"> from knowing the perpetrator.’</w:t>
      </w:r>
    </w:p>
    <w:p w14:paraId="7DBAF33A" w14:textId="3E67F5C7" w:rsidR="00621EC6" w:rsidRPr="00E2175A" w:rsidRDefault="00621EC6" w:rsidP="003C0F9D">
      <w:pPr>
        <w:tabs>
          <w:tab w:val="left" w:pos="851"/>
        </w:tabs>
        <w:ind w:left="709"/>
        <w:rPr>
          <w:rFonts w:cs="Open Sans"/>
          <w:sz w:val="22"/>
        </w:rPr>
      </w:pPr>
      <w:r w:rsidRPr="00E2175A">
        <w:rPr>
          <w:rFonts w:cs="Open Sans"/>
          <w:sz w:val="22"/>
        </w:rPr>
        <w:t>‘You live here, so if the person or someone lived here also had to deal with the process and also seeing them around would be difficult</w:t>
      </w:r>
      <w:r w:rsidR="00DB47A4" w:rsidRPr="00E2175A">
        <w:rPr>
          <w:rFonts w:cs="Open Sans"/>
          <w:sz w:val="22"/>
        </w:rPr>
        <w:t xml:space="preserve"> </w:t>
      </w:r>
      <w:r w:rsidRPr="00E2175A">
        <w:rPr>
          <w:rFonts w:cs="Open Sans"/>
          <w:sz w:val="22"/>
        </w:rPr>
        <w:t>… you can’t hide from this person who is hurting you.’</w:t>
      </w:r>
    </w:p>
    <w:p w14:paraId="6B11DFD3" w14:textId="25DD1806" w:rsidR="00621EC6" w:rsidRPr="00E2175A" w:rsidRDefault="00621EC6" w:rsidP="00A16644">
      <w:pPr>
        <w:tabs>
          <w:tab w:val="left" w:pos="851"/>
        </w:tabs>
        <w:rPr>
          <w:rFonts w:cs="Open Sans"/>
        </w:rPr>
      </w:pPr>
      <w:r w:rsidRPr="00E2175A">
        <w:rPr>
          <w:rFonts w:cs="Open Sans"/>
        </w:rPr>
        <w:t>The survey results reflect the impact of family dynamics on decisions to report experiences of sexual ha</w:t>
      </w:r>
      <w:r w:rsidR="00F15538" w:rsidRPr="00E2175A">
        <w:rPr>
          <w:rFonts w:cs="Open Sans"/>
        </w:rPr>
        <w:t>rassment and sexual assault. Of</w:t>
      </w:r>
      <w:r w:rsidR="00A02CF6" w:rsidRPr="00E2175A">
        <w:rPr>
          <w:rFonts w:cs="Open Sans"/>
        </w:rPr>
        <w:t xml:space="preserve"> survey</w:t>
      </w:r>
      <w:r w:rsidR="00941B5A" w:rsidRPr="00E2175A">
        <w:rPr>
          <w:rFonts w:cs="Open Sans"/>
        </w:rPr>
        <w:t xml:space="preserve"> </w:t>
      </w:r>
      <w:r w:rsidR="00A02CF6" w:rsidRPr="00E2175A">
        <w:rPr>
          <w:rFonts w:cs="Open Sans"/>
        </w:rPr>
        <w:t xml:space="preserve">respondents </w:t>
      </w:r>
      <w:r w:rsidRPr="00E2175A">
        <w:rPr>
          <w:rFonts w:cs="Open Sans"/>
        </w:rPr>
        <w:t>that had experienced sexual harassment, 16</w:t>
      </w:r>
      <w:r w:rsidR="00713396" w:rsidRPr="00E2175A">
        <w:rPr>
          <w:rFonts w:cs="Open Sans"/>
        </w:rPr>
        <w:t>%</w:t>
      </w:r>
      <w:r w:rsidRPr="00E2175A">
        <w:rPr>
          <w:rFonts w:cs="Open Sans"/>
        </w:rPr>
        <w:t xml:space="preserve"> identified a fear of negative consequences for the perpetrator as a reason for not reporting. Concern for the perpetrator was also raised as a reason for not reporting in focus groups and submissions.</w:t>
      </w:r>
    </w:p>
    <w:p w14:paraId="27C4A381" w14:textId="74B9A2A9" w:rsidR="00621EC6" w:rsidRPr="00E2175A" w:rsidRDefault="00621EC6" w:rsidP="0059230F">
      <w:pPr>
        <w:ind w:left="720"/>
        <w:rPr>
          <w:rFonts w:cs="Open Sans"/>
          <w:sz w:val="22"/>
        </w:rPr>
      </w:pPr>
      <w:r w:rsidRPr="00E2175A">
        <w:rPr>
          <w:rFonts w:cs="Open Sans"/>
          <w:sz w:val="22"/>
        </w:rPr>
        <w:t xml:space="preserve">‘I </w:t>
      </w:r>
      <w:r w:rsidR="00DB47A4" w:rsidRPr="00E2175A">
        <w:rPr>
          <w:rFonts w:cs="Open Sans"/>
          <w:sz w:val="22"/>
        </w:rPr>
        <w:t xml:space="preserve">didn’t </w:t>
      </w:r>
      <w:r w:rsidRPr="00E2175A">
        <w:rPr>
          <w:rFonts w:cs="Open Sans"/>
          <w:sz w:val="22"/>
        </w:rPr>
        <w:t xml:space="preserve">want to get people in trouble and I </w:t>
      </w:r>
      <w:r w:rsidR="00DB47A4" w:rsidRPr="00E2175A">
        <w:rPr>
          <w:rFonts w:cs="Open Sans"/>
          <w:sz w:val="22"/>
        </w:rPr>
        <w:t xml:space="preserve">didn’t </w:t>
      </w:r>
      <w:r w:rsidRPr="00E2175A">
        <w:rPr>
          <w:rFonts w:cs="Open Sans"/>
          <w:sz w:val="22"/>
        </w:rPr>
        <w:t>feel comfortable</w:t>
      </w:r>
      <w:r w:rsidR="0059230F" w:rsidRPr="00E2175A">
        <w:rPr>
          <w:rFonts w:cs="Open Sans"/>
          <w:sz w:val="22"/>
        </w:rPr>
        <w:t xml:space="preserve"> talking about it with people.’</w:t>
      </w:r>
    </w:p>
    <w:p w14:paraId="3DC15D76" w14:textId="77777777" w:rsidR="00621EC6" w:rsidRPr="00E2175A" w:rsidRDefault="00621EC6" w:rsidP="0059230F">
      <w:pPr>
        <w:ind w:left="709"/>
        <w:rPr>
          <w:rFonts w:cs="Open Sans"/>
          <w:sz w:val="22"/>
        </w:rPr>
      </w:pPr>
      <w:r w:rsidRPr="00E2175A">
        <w:rPr>
          <w:rFonts w:cs="Open Sans"/>
          <w:sz w:val="22"/>
        </w:rPr>
        <w:t>‘He was planning to become a police officer and I did not want to i</w:t>
      </w:r>
      <w:r w:rsidR="0059230F" w:rsidRPr="00E2175A">
        <w:rPr>
          <w:rFonts w:cs="Open Sans"/>
          <w:sz w:val="22"/>
        </w:rPr>
        <w:t>mpact another person’s career.’</w:t>
      </w:r>
    </w:p>
    <w:p w14:paraId="3E2B4A4A" w14:textId="366ED2EB" w:rsidR="00621EC6" w:rsidRPr="00E2175A" w:rsidRDefault="00621EC6" w:rsidP="0059230F">
      <w:pPr>
        <w:ind w:left="709"/>
        <w:rPr>
          <w:rFonts w:cs="Open Sans"/>
          <w:sz w:val="22"/>
        </w:rPr>
      </w:pPr>
      <w:r w:rsidRPr="00E2175A">
        <w:rPr>
          <w:rFonts w:cs="Open Sans"/>
          <w:sz w:val="22"/>
        </w:rPr>
        <w:t xml:space="preserve">‘If they know that someone is well liked and well liked in the college, </w:t>
      </w:r>
      <w:r w:rsidR="00DB47A4" w:rsidRPr="00E2175A">
        <w:rPr>
          <w:rFonts w:cs="Open Sans"/>
          <w:sz w:val="22"/>
        </w:rPr>
        <w:t xml:space="preserve">then </w:t>
      </w:r>
      <w:r w:rsidRPr="00E2175A">
        <w:rPr>
          <w:rFonts w:cs="Open Sans"/>
          <w:sz w:val="22"/>
        </w:rPr>
        <w:t>they don’t want to do anything against them because that woul</w:t>
      </w:r>
      <w:r w:rsidR="0059230F" w:rsidRPr="00E2175A">
        <w:rPr>
          <w:rFonts w:cs="Open Sans"/>
          <w:sz w:val="22"/>
        </w:rPr>
        <w:t>d make them look bad, I guess.’</w:t>
      </w:r>
    </w:p>
    <w:p w14:paraId="7AFA61CF" w14:textId="562CD160" w:rsidR="0059230F" w:rsidRPr="00E2175A" w:rsidRDefault="00621EC6" w:rsidP="003C0F9D">
      <w:pPr>
        <w:tabs>
          <w:tab w:val="left" w:pos="851"/>
        </w:tabs>
        <w:rPr>
          <w:rFonts w:cs="Open Sans"/>
        </w:rPr>
      </w:pPr>
      <w:r w:rsidRPr="00E2175A">
        <w:rPr>
          <w:rFonts w:cs="Open Sans"/>
        </w:rPr>
        <w:t xml:space="preserve">The impact of the power hierarchy within the colleges was also identified as a barrier to reporting, particularly where offending residents are in a leadership position or </w:t>
      </w:r>
      <w:r w:rsidR="0059230F" w:rsidRPr="00E2175A">
        <w:rPr>
          <w:rFonts w:cs="Open Sans"/>
        </w:rPr>
        <w:t>have a strong social standing.</w:t>
      </w:r>
    </w:p>
    <w:p w14:paraId="487E8D03" w14:textId="4EB6E463" w:rsidR="0059230F" w:rsidRPr="003C0F9D" w:rsidRDefault="0059230F" w:rsidP="003C0F9D">
      <w:pPr>
        <w:tabs>
          <w:tab w:val="left" w:pos="851"/>
        </w:tabs>
        <w:ind w:left="720"/>
        <w:rPr>
          <w:rFonts w:cs="Open Sans"/>
          <w:sz w:val="22"/>
        </w:rPr>
      </w:pPr>
      <w:r w:rsidRPr="00E2175A">
        <w:rPr>
          <w:rFonts w:cs="Open Sans"/>
        </w:rPr>
        <w:t>‘</w:t>
      </w:r>
      <w:r w:rsidR="00621EC6" w:rsidRPr="00E2175A">
        <w:rPr>
          <w:rFonts w:cs="Open Sans"/>
          <w:sz w:val="22"/>
        </w:rPr>
        <w:t xml:space="preserve">One did not report it as they were unsure anything would be done to this person who had a leadership role, and that it could </w:t>
      </w:r>
      <w:r w:rsidR="00DB47A4" w:rsidRPr="00E2175A">
        <w:rPr>
          <w:rFonts w:cs="Open Sans"/>
          <w:sz w:val="22"/>
        </w:rPr>
        <w:t xml:space="preserve">affect </w:t>
      </w:r>
      <w:r w:rsidR="00621EC6" w:rsidRPr="00E2175A">
        <w:rPr>
          <w:rFonts w:cs="Open Sans"/>
          <w:sz w:val="22"/>
        </w:rPr>
        <w:t>their chances of getting a leadership role in the following ye</w:t>
      </w:r>
      <w:r w:rsidRPr="00E2175A">
        <w:rPr>
          <w:rFonts w:cs="Open Sans"/>
          <w:sz w:val="22"/>
        </w:rPr>
        <w:t>ar.’</w:t>
      </w:r>
    </w:p>
    <w:p w14:paraId="39F485C8" w14:textId="4B3315FF" w:rsidR="00621EC6" w:rsidRPr="00E2175A" w:rsidRDefault="00621EC6" w:rsidP="0059230F">
      <w:pPr>
        <w:ind w:left="720"/>
        <w:rPr>
          <w:rFonts w:cs="Open Sans"/>
          <w:sz w:val="22"/>
        </w:rPr>
      </w:pPr>
      <w:r w:rsidRPr="00E2175A">
        <w:rPr>
          <w:rFonts w:cs="Open Sans"/>
          <w:sz w:val="22"/>
        </w:rPr>
        <w:t xml:space="preserve">‘She </w:t>
      </w:r>
      <w:r w:rsidR="00DB47A4" w:rsidRPr="00E2175A">
        <w:rPr>
          <w:rFonts w:cs="Open Sans"/>
          <w:sz w:val="22"/>
        </w:rPr>
        <w:t xml:space="preserve">didn’t </w:t>
      </w:r>
      <w:r w:rsidRPr="00E2175A">
        <w:rPr>
          <w:rFonts w:cs="Open Sans"/>
          <w:sz w:val="22"/>
        </w:rPr>
        <w:t xml:space="preserve">end up going to report it because this man has so much power she </w:t>
      </w:r>
      <w:r w:rsidR="00DB47A4" w:rsidRPr="00E2175A">
        <w:rPr>
          <w:rFonts w:cs="Open Sans"/>
          <w:sz w:val="22"/>
        </w:rPr>
        <w:t xml:space="preserve">didn’t </w:t>
      </w:r>
      <w:r w:rsidRPr="00E2175A">
        <w:rPr>
          <w:rFonts w:cs="Open Sans"/>
          <w:sz w:val="22"/>
        </w:rPr>
        <w:t>think anythin</w:t>
      </w:r>
      <w:r w:rsidR="0059230F" w:rsidRPr="00E2175A">
        <w:rPr>
          <w:rFonts w:cs="Open Sans"/>
          <w:sz w:val="22"/>
        </w:rPr>
        <w:t>g would come of reporting him.’</w:t>
      </w:r>
    </w:p>
    <w:p w14:paraId="74BD0D63" w14:textId="77777777" w:rsidR="00EE5D8D" w:rsidRPr="00E2175A" w:rsidRDefault="00621EC6" w:rsidP="003C0F9D">
      <w:pPr>
        <w:tabs>
          <w:tab w:val="left" w:pos="851"/>
        </w:tabs>
        <w:ind w:left="709"/>
        <w:rPr>
          <w:rFonts w:cs="Open Sans"/>
          <w:sz w:val="22"/>
        </w:rPr>
      </w:pPr>
      <w:r w:rsidRPr="00E2175A">
        <w:rPr>
          <w:rFonts w:cs="Open Sans"/>
          <w:sz w:val="22"/>
        </w:rPr>
        <w:t>‘I think yes, I think that if it was an older student or a trusted student, I think that that inherently would make it harder for students to report.’</w:t>
      </w:r>
    </w:p>
    <w:p w14:paraId="13B796F6" w14:textId="01DFA711" w:rsidR="00621EC6" w:rsidRPr="00E2175A" w:rsidRDefault="00621EC6" w:rsidP="00A16644">
      <w:pPr>
        <w:rPr>
          <w:rFonts w:cs="Open Sans"/>
        </w:rPr>
      </w:pPr>
      <w:r w:rsidRPr="00E2175A">
        <w:rPr>
          <w:rFonts w:cs="Open Sans"/>
        </w:rPr>
        <w:t xml:space="preserve">To mitigate the impact of family dynamics on decisions </w:t>
      </w:r>
      <w:r w:rsidR="00DB47A4" w:rsidRPr="00E2175A">
        <w:rPr>
          <w:rFonts w:cs="Open Sans"/>
        </w:rPr>
        <w:t xml:space="preserve">about </w:t>
      </w:r>
      <w:r w:rsidRPr="00E2175A">
        <w:rPr>
          <w:rFonts w:cs="Open Sans"/>
        </w:rPr>
        <w:t>reporting, the Commission recommends greater promotion of external reporting mechanisms</w:t>
      </w:r>
      <w:r w:rsidR="00E72DBB" w:rsidRPr="00E2175A">
        <w:rPr>
          <w:rFonts w:cs="Open Sans"/>
        </w:rPr>
        <w:t xml:space="preserve"> as well as internal mechanisms</w:t>
      </w:r>
      <w:r w:rsidRPr="00E2175A">
        <w:rPr>
          <w:rFonts w:cs="Open Sans"/>
        </w:rPr>
        <w:t xml:space="preserve">, such as the SGU (recommendation </w:t>
      </w:r>
      <w:r w:rsidR="007063B3" w:rsidRPr="00E2175A">
        <w:rPr>
          <w:rFonts w:cs="Open Sans"/>
        </w:rPr>
        <w:t>22</w:t>
      </w:r>
      <w:r w:rsidRPr="00E2175A">
        <w:rPr>
          <w:rFonts w:cs="Open Sans"/>
        </w:rPr>
        <w:t xml:space="preserve">). These external mechanisms will provide residents with reporting options outside of the college environment. </w:t>
      </w:r>
    </w:p>
    <w:p w14:paraId="052728EC" w14:textId="77777777" w:rsidR="00621EC6" w:rsidRPr="00E2175A" w:rsidRDefault="00621EC6" w:rsidP="00FA72AF">
      <w:pPr>
        <w:pStyle w:val="Heading2"/>
      </w:pPr>
      <w:bookmarkStart w:id="231" w:name="_Toc524692221"/>
      <w:bookmarkStart w:id="232" w:name="_Toc8931233"/>
      <w:r w:rsidRPr="00FA72AF">
        <w:t>Confidentiality</w:t>
      </w:r>
      <w:bookmarkEnd w:id="231"/>
      <w:bookmarkEnd w:id="232"/>
    </w:p>
    <w:p w14:paraId="4A599923" w14:textId="77777777" w:rsidR="00621EC6" w:rsidRPr="00E2175A" w:rsidRDefault="00621EC6" w:rsidP="00A16644">
      <w:pPr>
        <w:suppressLineNumbers/>
        <w:rPr>
          <w:rFonts w:cs="Open Sans"/>
        </w:rPr>
      </w:pPr>
      <w:r w:rsidRPr="00E2175A">
        <w:rPr>
          <w:rFonts w:cs="Open Sans"/>
        </w:rPr>
        <w:t>While the issue of confidentiality is not limited to residential college environments, concerns relating to privacy are exacerbated by the small size of the colleges at UNE and the promotion of</w:t>
      </w:r>
      <w:r w:rsidR="0059230F" w:rsidRPr="00E2175A">
        <w:rPr>
          <w:rFonts w:cs="Open Sans"/>
        </w:rPr>
        <w:t xml:space="preserve"> internal reporting processes. </w:t>
      </w:r>
    </w:p>
    <w:p w14:paraId="6A549E6B" w14:textId="1D34D33C" w:rsidR="00621EC6" w:rsidRPr="00E2175A" w:rsidRDefault="00621EC6" w:rsidP="0059230F">
      <w:pPr>
        <w:ind w:left="720"/>
        <w:rPr>
          <w:rFonts w:cs="Open Sans"/>
          <w:sz w:val="22"/>
        </w:rPr>
      </w:pPr>
      <w:r w:rsidRPr="00E2175A">
        <w:rPr>
          <w:rFonts w:cs="Open Sans"/>
          <w:sz w:val="22"/>
        </w:rPr>
        <w:t>‘At the moment, if a victim was to report anything, there would be no confidentiality or additional protection. He or she would straight away become a subject of rumo</w:t>
      </w:r>
      <w:r w:rsidR="00261D35" w:rsidRPr="00E2175A">
        <w:rPr>
          <w:rFonts w:cs="Open Sans"/>
          <w:sz w:val="22"/>
        </w:rPr>
        <w:t>u</w:t>
      </w:r>
      <w:r w:rsidRPr="00E2175A">
        <w:rPr>
          <w:rFonts w:cs="Open Sans"/>
          <w:sz w:val="22"/>
        </w:rPr>
        <w:t>rs and discussions among</w:t>
      </w:r>
      <w:r w:rsidR="0059230F" w:rsidRPr="00E2175A">
        <w:rPr>
          <w:rFonts w:cs="Open Sans"/>
          <w:sz w:val="22"/>
        </w:rPr>
        <w:t xml:space="preserve"> staff and student leaders.’</w:t>
      </w:r>
    </w:p>
    <w:p w14:paraId="4B4E4C62" w14:textId="77777777" w:rsidR="00621EC6" w:rsidRPr="00E2175A" w:rsidRDefault="00621EC6" w:rsidP="0059230F">
      <w:pPr>
        <w:ind w:left="720"/>
        <w:rPr>
          <w:rFonts w:cs="Open Sans"/>
          <w:sz w:val="22"/>
        </w:rPr>
      </w:pPr>
      <w:r w:rsidRPr="00E2175A">
        <w:rPr>
          <w:rFonts w:cs="Open Sans"/>
          <w:color w:val="292526"/>
          <w:sz w:val="22"/>
          <w:szCs w:val="20"/>
        </w:rPr>
        <w:t>‘We are a pretty small college, so like when something would happen, unfortunately people generally would hear.’</w:t>
      </w:r>
    </w:p>
    <w:p w14:paraId="15D51974" w14:textId="77777777" w:rsidR="00621EC6" w:rsidRPr="00E2175A" w:rsidRDefault="00621EC6" w:rsidP="0059230F">
      <w:pPr>
        <w:autoSpaceDE w:val="0"/>
        <w:autoSpaceDN w:val="0"/>
        <w:adjustRightInd w:val="0"/>
        <w:ind w:left="720"/>
        <w:rPr>
          <w:rFonts w:cs="Open Sans"/>
          <w:sz w:val="22"/>
        </w:rPr>
      </w:pPr>
      <w:r w:rsidRPr="00E2175A">
        <w:rPr>
          <w:rFonts w:cs="Open Sans"/>
          <w:sz w:val="22"/>
        </w:rPr>
        <w:t>‘Being in a community like this, most people know what, like, if something’s ... not if something’s happened, but e</w:t>
      </w:r>
      <w:r w:rsidR="0059230F" w:rsidRPr="00E2175A">
        <w:rPr>
          <w:rFonts w:cs="Open Sans"/>
          <w:sz w:val="22"/>
        </w:rPr>
        <w:t>veryone knows what’s going on.’</w:t>
      </w:r>
    </w:p>
    <w:p w14:paraId="2B3E466B" w14:textId="77777777" w:rsidR="00621EC6" w:rsidRPr="00E2175A" w:rsidRDefault="00621EC6" w:rsidP="00A16644">
      <w:pPr>
        <w:rPr>
          <w:rFonts w:cs="Open Sans"/>
        </w:rPr>
      </w:pPr>
      <w:r w:rsidRPr="00E2175A">
        <w:rPr>
          <w:rFonts w:cs="Open Sans"/>
        </w:rPr>
        <w:t xml:space="preserve">The Commission heard how this barrier to reporting could be overcome through reporting mechanisms </w:t>
      </w:r>
      <w:r w:rsidR="0059230F" w:rsidRPr="00E2175A">
        <w:rPr>
          <w:rFonts w:cs="Open Sans"/>
        </w:rPr>
        <w:t xml:space="preserve">outside of the college system. </w:t>
      </w:r>
    </w:p>
    <w:p w14:paraId="0F203118" w14:textId="72DA07FC" w:rsidR="00621EC6" w:rsidRPr="00E2175A" w:rsidRDefault="00621EC6" w:rsidP="0059230F">
      <w:pPr>
        <w:suppressLineNumbers/>
        <w:ind w:left="720"/>
        <w:rPr>
          <w:rFonts w:cs="Open Sans"/>
          <w:sz w:val="22"/>
        </w:rPr>
      </w:pPr>
      <w:r w:rsidRPr="00E2175A">
        <w:rPr>
          <w:rFonts w:cs="Open Sans"/>
          <w:sz w:val="22"/>
        </w:rPr>
        <w:t>‘Some people are a bit reluctant to go to their RFs or people at college, solely because they’re at college with them and they would appreciate it if there was someone, you know</w:t>
      </w:r>
      <w:r w:rsidR="00261D35" w:rsidRPr="00E2175A">
        <w:rPr>
          <w:rFonts w:cs="Open Sans"/>
          <w:sz w:val="22"/>
        </w:rPr>
        <w:t xml:space="preserve"> </w:t>
      </w:r>
      <w:r w:rsidRPr="00E2175A">
        <w:rPr>
          <w:rFonts w:cs="Open Sans"/>
          <w:sz w:val="22"/>
        </w:rPr>
        <w:t>… outside or even removed from the co</w:t>
      </w:r>
      <w:r w:rsidR="0059230F" w:rsidRPr="00E2175A">
        <w:rPr>
          <w:rFonts w:cs="Open Sans"/>
          <w:sz w:val="22"/>
        </w:rPr>
        <w:t>llege system they could go to.’</w:t>
      </w:r>
    </w:p>
    <w:p w14:paraId="61081E5D" w14:textId="77777777" w:rsidR="00621EC6" w:rsidRPr="00E2175A" w:rsidRDefault="00621EC6" w:rsidP="0059230F">
      <w:pPr>
        <w:ind w:left="720"/>
        <w:rPr>
          <w:rFonts w:cs="Open Sans"/>
          <w:sz w:val="22"/>
        </w:rPr>
      </w:pPr>
      <w:r w:rsidRPr="00E2175A">
        <w:rPr>
          <w:rFonts w:cs="Open Sans"/>
          <w:sz w:val="22"/>
        </w:rPr>
        <w:t>‘I actually think that [lack of confidentiality] is more of a barrier to them reporting than the actual process. I think if they can report and that process could be engaged without everybody in the college knowing what’s happening, th</w:t>
      </w:r>
      <w:r w:rsidR="0059230F" w:rsidRPr="00E2175A">
        <w:rPr>
          <w:rFonts w:cs="Open Sans"/>
          <w:sz w:val="22"/>
        </w:rPr>
        <w:t>ey’d be more willing to do it.’</w:t>
      </w:r>
    </w:p>
    <w:p w14:paraId="0F81BBEA" w14:textId="40ED0CBC" w:rsidR="00621EC6" w:rsidRPr="00E2175A" w:rsidRDefault="00621EC6" w:rsidP="00A16644">
      <w:pPr>
        <w:rPr>
          <w:rFonts w:cs="Open Sans"/>
        </w:rPr>
      </w:pPr>
      <w:r w:rsidRPr="00E2175A">
        <w:rPr>
          <w:rFonts w:cs="Open Sans"/>
        </w:rPr>
        <w:t xml:space="preserve">Given that these external mechanisms already exist, the priority should be promoting greater uptake of external reporting mechanisms. To improve residents’ levels of understanding and awareness of external reporting mechanisms, such as the SGU, the Commission recommends that there be wider promotion of </w:t>
      </w:r>
      <w:r w:rsidR="00E72DBB" w:rsidRPr="00E2175A">
        <w:rPr>
          <w:rFonts w:cs="Open Sans"/>
        </w:rPr>
        <w:t xml:space="preserve">all </w:t>
      </w:r>
      <w:r w:rsidRPr="00E2175A">
        <w:rPr>
          <w:rFonts w:cs="Open Sans"/>
        </w:rPr>
        <w:t>reporting processes</w:t>
      </w:r>
      <w:r w:rsidR="00261D35" w:rsidRPr="00E2175A">
        <w:rPr>
          <w:rFonts w:cs="Open Sans"/>
          <w:sz w:val="22"/>
        </w:rPr>
        <w:t>—</w:t>
      </w:r>
      <w:r w:rsidR="00E72DBB" w:rsidRPr="00E2175A">
        <w:rPr>
          <w:rFonts w:cs="Open Sans"/>
        </w:rPr>
        <w:t xml:space="preserve">internal and </w:t>
      </w:r>
      <w:r w:rsidRPr="00E2175A">
        <w:rPr>
          <w:rFonts w:cs="Open Sans"/>
        </w:rPr>
        <w:t xml:space="preserve">external to the college system (recommendation </w:t>
      </w:r>
      <w:r w:rsidR="007063B3" w:rsidRPr="00E2175A">
        <w:rPr>
          <w:rFonts w:cs="Open Sans"/>
        </w:rPr>
        <w:t>22</w:t>
      </w:r>
      <w:r w:rsidRPr="00E2175A">
        <w:rPr>
          <w:rFonts w:cs="Open Sans"/>
        </w:rPr>
        <w:t>).</w:t>
      </w:r>
    </w:p>
    <w:p w14:paraId="7F12C995" w14:textId="3F78601E" w:rsidR="00214524" w:rsidRDefault="00214524">
      <w:pPr>
        <w:keepLines w:val="0"/>
        <w:spacing w:before="0" w:after="0"/>
        <w:rPr>
          <w:rFonts w:cs="Open Sans"/>
        </w:rPr>
      </w:pPr>
      <w:r>
        <w:rPr>
          <w:rFonts w:cs="Open Sans"/>
        </w:rPr>
        <w:br w:type="page"/>
      </w:r>
    </w:p>
    <w:p w14:paraId="0ECC6792" w14:textId="79A5A530" w:rsidR="009D7683" w:rsidRPr="00E2175A" w:rsidRDefault="009D7683" w:rsidP="00FA72AF">
      <w:pPr>
        <w:pStyle w:val="Heading2"/>
      </w:pPr>
      <w:bookmarkStart w:id="233" w:name="_Toc8931234"/>
      <w:r w:rsidRPr="00FA72AF">
        <w:t>Recommendation</w:t>
      </w:r>
      <w:bookmarkEnd w:id="233"/>
    </w:p>
    <w:tbl>
      <w:tblPr>
        <w:tblStyle w:val="TableGrid"/>
        <w:tblW w:w="0" w:type="auto"/>
        <w:tblLook w:val="04A0" w:firstRow="1" w:lastRow="0" w:firstColumn="1" w:lastColumn="0" w:noHBand="0" w:noVBand="1"/>
      </w:tblPr>
      <w:tblGrid>
        <w:gridCol w:w="9060"/>
      </w:tblGrid>
      <w:tr w:rsidR="009D7683" w:rsidRPr="00E2175A" w14:paraId="43EE52AD" w14:textId="77777777" w:rsidTr="009D7683">
        <w:tc>
          <w:tcPr>
            <w:tcW w:w="9060" w:type="dxa"/>
          </w:tcPr>
          <w:p w14:paraId="52AE0B0E" w14:textId="77777777" w:rsidR="009D7683" w:rsidRPr="00E2175A" w:rsidRDefault="009D7683" w:rsidP="009D7683">
            <w:pPr>
              <w:rPr>
                <w:rFonts w:cs="Open Sans"/>
                <w:b/>
              </w:rPr>
            </w:pPr>
            <w:r w:rsidRPr="00E2175A">
              <w:rPr>
                <w:rFonts w:cs="Open Sans"/>
                <w:b/>
              </w:rPr>
              <w:t>Recom</w:t>
            </w:r>
            <w:r w:rsidR="00024745" w:rsidRPr="00E2175A">
              <w:rPr>
                <w:rFonts w:cs="Open Sans"/>
                <w:b/>
              </w:rPr>
              <w:t xml:space="preserve">mendation </w:t>
            </w:r>
            <w:r w:rsidR="00AB71A2" w:rsidRPr="00E2175A">
              <w:rPr>
                <w:rFonts w:cs="Open Sans"/>
                <w:b/>
              </w:rPr>
              <w:t>23</w:t>
            </w:r>
            <w:r w:rsidRPr="00E2175A">
              <w:rPr>
                <w:rFonts w:cs="Open Sans"/>
                <w:b/>
              </w:rPr>
              <w:t>: UNE International should be engaged during the development of training, resources and policies to ensure they are culturally appropriate and accessible</w:t>
            </w:r>
          </w:p>
          <w:p w14:paraId="79EAE8B5" w14:textId="77777777" w:rsidR="009D7683" w:rsidRPr="00E2175A" w:rsidRDefault="009D7683" w:rsidP="00F15538">
            <w:pPr>
              <w:rPr>
                <w:rFonts w:cs="Open Sans"/>
              </w:rPr>
            </w:pPr>
            <w:r w:rsidRPr="00E2175A">
              <w:rPr>
                <w:rFonts w:cs="Open Sans"/>
              </w:rPr>
              <w:t>The Commission recommends that UNE International be engaged during the development of any training, resources or policies relating to sexual assault and sexual harassment, to ensure they are culturally appropriate and accessible for international student residents. This recognises the unique barriers to reporting faced by international student residents, including visa concerns, language barriers,</w:t>
            </w:r>
            <w:r w:rsidR="00941B5A" w:rsidRPr="00E2175A">
              <w:rPr>
                <w:rFonts w:cs="Open Sans"/>
              </w:rPr>
              <w:t xml:space="preserve"> and fear of authority figures.</w:t>
            </w:r>
          </w:p>
        </w:tc>
      </w:tr>
    </w:tbl>
    <w:p w14:paraId="28E6987B" w14:textId="77777777" w:rsidR="00E537F5" w:rsidRPr="00E2175A" w:rsidRDefault="00E537F5">
      <w:pPr>
        <w:spacing w:before="0" w:after="0"/>
        <w:rPr>
          <w:b/>
          <w:i/>
          <w:color w:val="000000"/>
          <w:sz w:val="28"/>
          <w:szCs w:val="26"/>
        </w:rPr>
      </w:pPr>
      <w:r w:rsidRPr="00E2175A">
        <w:br w:type="page"/>
      </w:r>
    </w:p>
    <w:p w14:paraId="31747429" w14:textId="4DD74560" w:rsidR="00621EC6" w:rsidRPr="003C0F9D" w:rsidRDefault="00FA72AF" w:rsidP="00FA72AF">
      <w:pPr>
        <w:rPr>
          <w:rFonts w:cs="Open Sans"/>
          <w:b/>
        </w:rPr>
        <w:sectPr w:rsidR="00621EC6" w:rsidRPr="003C0F9D" w:rsidSect="003023FC">
          <w:footnotePr>
            <w:numFmt w:val="lowerRoman"/>
          </w:footnotePr>
          <w:endnotePr>
            <w:numFmt w:val="decimal"/>
          </w:endnotePr>
          <w:pgSz w:w="11906" w:h="16838" w:code="9"/>
          <w:pgMar w:top="1134" w:right="1418" w:bottom="1134" w:left="1418" w:header="709" w:footer="709" w:gutter="0"/>
          <w:cols w:space="708"/>
          <w:docGrid w:linePitch="360"/>
        </w:sectPr>
      </w:pPr>
      <w:r w:rsidRPr="003C0F9D">
        <w:rPr>
          <w:rFonts w:cs="Open Sans"/>
          <w:b/>
        </w:rPr>
        <w:t>Chapter 10: Endnotes</w:t>
      </w:r>
    </w:p>
    <w:p w14:paraId="5B991BB0" w14:textId="77777777" w:rsidR="00621EC6" w:rsidRPr="00E2175A" w:rsidRDefault="00621EC6" w:rsidP="00A16644">
      <w:pPr>
        <w:pStyle w:val="Heading1"/>
        <w:spacing w:before="240"/>
        <w:rPr>
          <w:rFonts w:cs="Open Sans"/>
          <w:szCs w:val="36"/>
        </w:rPr>
      </w:pPr>
      <w:bookmarkStart w:id="234" w:name="_Toc524692223"/>
      <w:bookmarkStart w:id="235" w:name="_Toc8931235"/>
      <w:r w:rsidRPr="00E2175A">
        <w:rPr>
          <w:rFonts w:cs="Open Sans"/>
          <w:szCs w:val="36"/>
        </w:rPr>
        <w:t>Student Leaders</w:t>
      </w:r>
      <w:bookmarkEnd w:id="234"/>
      <w:bookmarkEnd w:id="235"/>
    </w:p>
    <w:p w14:paraId="1BC82421" w14:textId="77777777" w:rsidR="007C6067" w:rsidRPr="00E2175A" w:rsidRDefault="007C6067" w:rsidP="00A16644">
      <w:pPr>
        <w:rPr>
          <w:rFonts w:cs="Open Sans"/>
        </w:rPr>
      </w:pPr>
      <w:r w:rsidRPr="00E2175A">
        <w:rPr>
          <w:rFonts w:cs="Open Sans"/>
        </w:rPr>
        <w:t>This chapter investigates the role and responsibilities of stude</w:t>
      </w:r>
      <w:r w:rsidR="0059230F" w:rsidRPr="00E2175A">
        <w:rPr>
          <w:rFonts w:cs="Open Sans"/>
        </w:rPr>
        <w:t>nt leaders within UNE colleges.</w:t>
      </w:r>
    </w:p>
    <w:p w14:paraId="681EBCC2" w14:textId="77777777" w:rsidR="00621EC6" w:rsidRPr="00E2175A" w:rsidRDefault="00621EC6" w:rsidP="00A16644">
      <w:pPr>
        <w:rPr>
          <w:rFonts w:cs="Open Sans"/>
        </w:rPr>
      </w:pPr>
      <w:r w:rsidRPr="00E2175A">
        <w:rPr>
          <w:rFonts w:cs="Open Sans"/>
        </w:rPr>
        <w:t xml:space="preserve">It is evident that student leaders have an important role within the residential college </w:t>
      </w:r>
      <w:r w:rsidR="00B81FE9" w:rsidRPr="00E2175A">
        <w:rPr>
          <w:rFonts w:cs="Open Sans"/>
        </w:rPr>
        <w:t>system. While</w:t>
      </w:r>
      <w:r w:rsidRPr="00E2175A">
        <w:rPr>
          <w:rFonts w:cs="Open Sans"/>
        </w:rPr>
        <w:t xml:space="preserve"> leadership roles and titles differ across the colleges, there are generally </w:t>
      </w:r>
      <w:r w:rsidR="0059230F" w:rsidRPr="00E2175A">
        <w:rPr>
          <w:rFonts w:cs="Open Sans"/>
        </w:rPr>
        <w:t>three types of student leaders:</w:t>
      </w:r>
    </w:p>
    <w:p w14:paraId="7E3C5635" w14:textId="0C405047" w:rsidR="00621EC6" w:rsidRPr="00E2175A" w:rsidRDefault="00444B15" w:rsidP="00941B5A">
      <w:pPr>
        <w:pStyle w:val="ListParagraph"/>
        <w:numPr>
          <w:ilvl w:val="0"/>
          <w:numId w:val="28"/>
        </w:numPr>
        <w:spacing w:before="120" w:after="120"/>
        <w:ind w:left="714" w:hanging="357"/>
        <w:contextualSpacing w:val="0"/>
        <w:rPr>
          <w:rFonts w:cs="Open Sans"/>
        </w:rPr>
      </w:pPr>
      <w:r w:rsidRPr="00E2175A">
        <w:rPr>
          <w:rFonts w:cs="Open Sans"/>
        </w:rPr>
        <w:t xml:space="preserve">pastoral </w:t>
      </w:r>
      <w:r w:rsidR="00621EC6" w:rsidRPr="00E2175A">
        <w:rPr>
          <w:rFonts w:cs="Open Sans"/>
        </w:rPr>
        <w:t>care leaders (eg</w:t>
      </w:r>
      <w:r w:rsidRPr="00E2175A">
        <w:rPr>
          <w:rFonts w:cs="Open Sans"/>
        </w:rPr>
        <w:t>,</w:t>
      </w:r>
      <w:r w:rsidR="00621EC6" w:rsidRPr="00E2175A">
        <w:rPr>
          <w:rFonts w:cs="Open Sans"/>
        </w:rPr>
        <w:t xml:space="preserve"> residential fellows, residential tutors, residential </w:t>
      </w:r>
      <w:r w:rsidRPr="00E2175A">
        <w:rPr>
          <w:rFonts w:cs="Open Sans"/>
        </w:rPr>
        <w:t xml:space="preserve">advisers </w:t>
      </w:r>
      <w:r w:rsidR="00621EC6" w:rsidRPr="00E2175A">
        <w:rPr>
          <w:rFonts w:cs="Open Sans"/>
        </w:rPr>
        <w:t xml:space="preserve">or pastoral </w:t>
      </w:r>
      <w:r w:rsidRPr="00E2175A">
        <w:rPr>
          <w:rFonts w:cs="Open Sans"/>
        </w:rPr>
        <w:t>advisers</w:t>
      </w:r>
      <w:r w:rsidR="00621EC6" w:rsidRPr="00E2175A">
        <w:rPr>
          <w:rFonts w:cs="Open Sans"/>
        </w:rPr>
        <w:t>)</w:t>
      </w:r>
    </w:p>
    <w:p w14:paraId="6BC4397F" w14:textId="13425F07" w:rsidR="00621EC6" w:rsidRPr="00E2175A" w:rsidRDefault="00444B15" w:rsidP="00941B5A">
      <w:pPr>
        <w:pStyle w:val="ListParagraph"/>
        <w:numPr>
          <w:ilvl w:val="0"/>
          <w:numId w:val="28"/>
        </w:numPr>
        <w:spacing w:before="120" w:after="120"/>
        <w:ind w:left="714" w:hanging="357"/>
        <w:contextualSpacing w:val="0"/>
        <w:rPr>
          <w:rFonts w:cs="Open Sans"/>
        </w:rPr>
      </w:pPr>
      <w:r w:rsidRPr="00E2175A">
        <w:rPr>
          <w:rFonts w:cs="Open Sans"/>
        </w:rPr>
        <w:t xml:space="preserve">academic </w:t>
      </w:r>
      <w:r w:rsidR="00621EC6" w:rsidRPr="00E2175A">
        <w:rPr>
          <w:rFonts w:cs="Open Sans"/>
        </w:rPr>
        <w:t>leaders (eg</w:t>
      </w:r>
      <w:r w:rsidRPr="00E2175A">
        <w:rPr>
          <w:rFonts w:cs="Open Sans"/>
        </w:rPr>
        <w:t>,</w:t>
      </w:r>
      <w:r w:rsidR="00621EC6" w:rsidRPr="00E2175A">
        <w:rPr>
          <w:rFonts w:cs="Open Sans"/>
        </w:rPr>
        <w:t xml:space="preserve"> academic mentors and academic </w:t>
      </w:r>
      <w:r w:rsidRPr="00E2175A">
        <w:rPr>
          <w:rFonts w:cs="Open Sans"/>
        </w:rPr>
        <w:t>advisers</w:t>
      </w:r>
      <w:r w:rsidR="00621EC6" w:rsidRPr="00E2175A">
        <w:rPr>
          <w:rFonts w:cs="Open Sans"/>
        </w:rPr>
        <w:t>)</w:t>
      </w:r>
    </w:p>
    <w:p w14:paraId="61DE9BEB" w14:textId="4D412756" w:rsidR="00621EC6" w:rsidRPr="00E2175A" w:rsidRDefault="00444B15" w:rsidP="00941B5A">
      <w:pPr>
        <w:pStyle w:val="ListParagraph"/>
        <w:numPr>
          <w:ilvl w:val="0"/>
          <w:numId w:val="28"/>
        </w:numPr>
        <w:spacing w:before="120" w:after="120"/>
        <w:ind w:left="714" w:hanging="357"/>
        <w:contextualSpacing w:val="0"/>
        <w:rPr>
          <w:rFonts w:cs="Open Sans"/>
        </w:rPr>
      </w:pPr>
      <w:r w:rsidRPr="00E2175A">
        <w:rPr>
          <w:rFonts w:cs="Open Sans"/>
        </w:rPr>
        <w:t xml:space="preserve">social </w:t>
      </w:r>
      <w:r w:rsidR="00621EC6" w:rsidRPr="00E2175A">
        <w:rPr>
          <w:rFonts w:cs="Open Sans"/>
        </w:rPr>
        <w:t>club leaders (eg</w:t>
      </w:r>
      <w:r w:rsidRPr="00E2175A">
        <w:rPr>
          <w:rFonts w:cs="Open Sans"/>
        </w:rPr>
        <w:t>,</w:t>
      </w:r>
      <w:r w:rsidR="00621EC6" w:rsidRPr="00E2175A">
        <w:rPr>
          <w:rFonts w:cs="Open Sans"/>
        </w:rPr>
        <w:t xml:space="preserve"> junior common room representatives)</w:t>
      </w:r>
    </w:p>
    <w:p w14:paraId="34107E08" w14:textId="0593D141" w:rsidR="00621EC6" w:rsidRPr="00E2175A" w:rsidRDefault="00621EC6" w:rsidP="00A16644">
      <w:pPr>
        <w:rPr>
          <w:rFonts w:cs="Open Sans"/>
        </w:rPr>
      </w:pPr>
      <w:r w:rsidRPr="00E2175A">
        <w:rPr>
          <w:rFonts w:cs="Open Sans"/>
        </w:rPr>
        <w:t xml:space="preserve">Pastoral care and academic leaders are college-appointed, and selected on the basis of a competitive application process. Social club leaders are student-elected, following an election campaign. </w:t>
      </w:r>
    </w:p>
    <w:p w14:paraId="77BFD5D0" w14:textId="54281AAC" w:rsidR="00621EC6" w:rsidRPr="00E2175A" w:rsidRDefault="00621EC6" w:rsidP="00A16644">
      <w:pPr>
        <w:rPr>
          <w:rFonts w:cs="Open Sans"/>
        </w:rPr>
      </w:pPr>
      <w:r w:rsidRPr="00E2175A">
        <w:rPr>
          <w:rFonts w:cs="Open Sans"/>
        </w:rPr>
        <w:t xml:space="preserve">The focus of this chapter </w:t>
      </w:r>
      <w:r w:rsidR="00444B15" w:rsidRPr="00E2175A">
        <w:rPr>
          <w:rFonts w:cs="Open Sans"/>
        </w:rPr>
        <w:t>is</w:t>
      </w:r>
      <w:r w:rsidRPr="00E2175A">
        <w:rPr>
          <w:rFonts w:cs="Open Sans"/>
        </w:rPr>
        <w:t xml:space="preserve"> on pastoral care leaders</w:t>
      </w:r>
      <w:r w:rsidR="00444B15" w:rsidRPr="00E2175A">
        <w:rPr>
          <w:rFonts w:cs="Open Sans"/>
        </w:rPr>
        <w:t>,</w:t>
      </w:r>
      <w:r w:rsidRPr="00E2175A">
        <w:rPr>
          <w:rFonts w:cs="Open Sans"/>
        </w:rPr>
        <w:t xml:space="preserve"> who will collectively be referred to as ‘student leaders’. </w:t>
      </w:r>
    </w:p>
    <w:p w14:paraId="157A95C2" w14:textId="084E7880" w:rsidR="00802E39" w:rsidRPr="00E2175A" w:rsidRDefault="00802E39" w:rsidP="00A16644">
      <w:pPr>
        <w:rPr>
          <w:rFonts w:cs="Open Sans"/>
        </w:rPr>
      </w:pPr>
      <w:r w:rsidRPr="00E2175A">
        <w:rPr>
          <w:rFonts w:cs="Open Sans"/>
        </w:rPr>
        <w:t xml:space="preserve">While student leaders were praised for their professionalism, trustworthiness and approachability, the Commission has concerns about the </w:t>
      </w:r>
      <w:r w:rsidR="00B81FE9" w:rsidRPr="00E2175A">
        <w:rPr>
          <w:rFonts w:cs="Open Sans"/>
        </w:rPr>
        <w:t>responsibility</w:t>
      </w:r>
      <w:r w:rsidRPr="00E2175A">
        <w:rPr>
          <w:rFonts w:cs="Open Sans"/>
        </w:rPr>
        <w:t xml:space="preserve"> place</w:t>
      </w:r>
      <w:r w:rsidR="00B81FE9" w:rsidRPr="00E2175A">
        <w:rPr>
          <w:rFonts w:cs="Open Sans"/>
        </w:rPr>
        <w:t>d</w:t>
      </w:r>
      <w:r w:rsidRPr="00E2175A">
        <w:rPr>
          <w:rFonts w:cs="Open Sans"/>
        </w:rPr>
        <w:t xml:space="preserve"> </w:t>
      </w:r>
      <w:r w:rsidR="00B01113" w:rsidRPr="00E2175A">
        <w:rPr>
          <w:rFonts w:cs="Open Sans"/>
        </w:rPr>
        <w:t xml:space="preserve">on </w:t>
      </w:r>
      <w:r w:rsidRPr="00E2175A">
        <w:rPr>
          <w:rFonts w:cs="Open Sans"/>
        </w:rPr>
        <w:t xml:space="preserve">student leaders </w:t>
      </w:r>
      <w:r w:rsidR="00B01113" w:rsidRPr="00E2175A">
        <w:rPr>
          <w:rFonts w:cs="Open Sans"/>
        </w:rPr>
        <w:t xml:space="preserve">for </w:t>
      </w:r>
      <w:r w:rsidRPr="00E2175A">
        <w:rPr>
          <w:rFonts w:cs="Open Sans"/>
        </w:rPr>
        <w:t xml:space="preserve">responding to disclosures and formal reports of sexual assault and sexual harassment, particularly given their limited experience and expertise. </w:t>
      </w:r>
    </w:p>
    <w:p w14:paraId="1ACFFD6F" w14:textId="64B57A4C" w:rsidR="00802E39" w:rsidRPr="00E2175A" w:rsidRDefault="00802E39" w:rsidP="00A16644">
      <w:pPr>
        <w:rPr>
          <w:rFonts w:cs="Open Sans"/>
        </w:rPr>
      </w:pPr>
      <w:r w:rsidRPr="00E2175A">
        <w:rPr>
          <w:rFonts w:cs="Open Sans"/>
        </w:rPr>
        <w:t xml:space="preserve">In </w:t>
      </w:r>
      <w:r w:rsidR="00B81FE9" w:rsidRPr="00E2175A">
        <w:rPr>
          <w:rFonts w:cs="Open Sans"/>
        </w:rPr>
        <w:t xml:space="preserve">acknowledging </w:t>
      </w:r>
      <w:r w:rsidRPr="00E2175A">
        <w:rPr>
          <w:rFonts w:cs="Open Sans"/>
        </w:rPr>
        <w:t>that residents will</w:t>
      </w:r>
      <w:r w:rsidR="00B81FE9" w:rsidRPr="00E2175A">
        <w:rPr>
          <w:rFonts w:cs="Open Sans"/>
        </w:rPr>
        <w:t xml:space="preserve"> likely</w:t>
      </w:r>
      <w:r w:rsidRPr="00E2175A">
        <w:rPr>
          <w:rFonts w:cs="Open Sans"/>
        </w:rPr>
        <w:t xml:space="preserve"> first turn to student leaders following an incident of sexual assault </w:t>
      </w:r>
      <w:r w:rsidR="00B01113" w:rsidRPr="00E2175A">
        <w:rPr>
          <w:rFonts w:cs="Open Sans"/>
        </w:rPr>
        <w:t xml:space="preserve">or </w:t>
      </w:r>
      <w:r w:rsidRPr="00E2175A">
        <w:rPr>
          <w:rFonts w:cs="Open Sans"/>
        </w:rPr>
        <w:t>sexual harassment, the Commission recommend</w:t>
      </w:r>
      <w:r w:rsidR="0047313F" w:rsidRPr="00E2175A">
        <w:rPr>
          <w:rFonts w:cs="Open Sans"/>
        </w:rPr>
        <w:t>s</w:t>
      </w:r>
      <w:r w:rsidRPr="00E2175A">
        <w:rPr>
          <w:rFonts w:cs="Open Sans"/>
        </w:rPr>
        <w:t xml:space="preserve"> that there be greater support for student leaders in a pastoral care role. This support should include mandatory monthly supervision with</w:t>
      </w:r>
      <w:r w:rsidR="00B81FE9" w:rsidRPr="00E2175A">
        <w:rPr>
          <w:rFonts w:cs="Open Sans"/>
        </w:rPr>
        <w:t xml:space="preserve"> the</w:t>
      </w:r>
      <w:r w:rsidRPr="00E2175A">
        <w:rPr>
          <w:rFonts w:cs="Open Sans"/>
        </w:rPr>
        <w:t xml:space="preserve"> UNE Student Support Counselling Service, which will allow student leaders to debrief following complex incidents, manage their risk of vicarious trauma and reflect on the experiences as first responders. </w:t>
      </w:r>
    </w:p>
    <w:p w14:paraId="383A4984" w14:textId="77777777" w:rsidR="00621EC6" w:rsidRPr="00E2175A" w:rsidRDefault="00802E39" w:rsidP="00A16644">
      <w:pPr>
        <w:rPr>
          <w:rFonts w:cs="Open Sans"/>
        </w:rPr>
      </w:pPr>
      <w:r w:rsidRPr="00E2175A">
        <w:rPr>
          <w:rFonts w:cs="Open Sans"/>
        </w:rPr>
        <w:t xml:space="preserve">These sessions will also allow student leaders to identify ways to deliver improved responses. This </w:t>
      </w:r>
      <w:r w:rsidR="00B81FE9" w:rsidRPr="00E2175A">
        <w:rPr>
          <w:rFonts w:cs="Open Sans"/>
        </w:rPr>
        <w:t>is</w:t>
      </w:r>
      <w:r w:rsidRPr="00E2175A">
        <w:rPr>
          <w:rFonts w:cs="Open Sans"/>
        </w:rPr>
        <w:t xml:space="preserve"> particularly important as the </w:t>
      </w:r>
      <w:r w:rsidR="00621EC6" w:rsidRPr="00E2175A">
        <w:rPr>
          <w:rFonts w:cs="Open Sans"/>
        </w:rPr>
        <w:t>Commission heard from a number of student leaders</w:t>
      </w:r>
      <w:r w:rsidR="00901384" w:rsidRPr="00E2175A">
        <w:rPr>
          <w:rFonts w:cs="Open Sans"/>
        </w:rPr>
        <w:t xml:space="preserve"> about their</w:t>
      </w:r>
      <w:r w:rsidR="00621EC6" w:rsidRPr="00E2175A">
        <w:rPr>
          <w:rFonts w:cs="Open Sans"/>
        </w:rPr>
        <w:t xml:space="preserve"> different approaches to their role, some of which were not aligned with general expectations of UNE or the Head of College. This was particularly evident when exploring the role of student leaders as first responders to disclosures of incidents relating to sexual assault and sexual harassment. </w:t>
      </w:r>
    </w:p>
    <w:p w14:paraId="2F231DA7" w14:textId="6C418D60" w:rsidR="000428C8" w:rsidRPr="00E2175A" w:rsidRDefault="00621EC6" w:rsidP="00A16644">
      <w:pPr>
        <w:rPr>
          <w:rFonts w:cs="Open Sans"/>
        </w:rPr>
      </w:pPr>
      <w:r w:rsidRPr="00E2175A">
        <w:rPr>
          <w:rFonts w:cs="Open Sans"/>
        </w:rPr>
        <w:t>The Commission</w:t>
      </w:r>
      <w:r w:rsidR="00DC4B7A" w:rsidRPr="00E2175A">
        <w:rPr>
          <w:rFonts w:cs="Open Sans"/>
        </w:rPr>
        <w:t xml:space="preserve"> also</w:t>
      </w:r>
      <w:r w:rsidRPr="00E2175A">
        <w:rPr>
          <w:rFonts w:cs="Open Sans"/>
        </w:rPr>
        <w:t xml:space="preserve"> has concerns relating to the support currently provided to student leaders, particularly after-hours. The limited support available has </w:t>
      </w:r>
      <w:r w:rsidR="00B01113" w:rsidRPr="00E2175A">
        <w:rPr>
          <w:rFonts w:cs="Open Sans"/>
        </w:rPr>
        <w:t xml:space="preserve">affected </w:t>
      </w:r>
      <w:r w:rsidRPr="00E2175A">
        <w:rPr>
          <w:rFonts w:cs="Open Sans"/>
        </w:rPr>
        <w:t xml:space="preserve">the capacity </w:t>
      </w:r>
      <w:r w:rsidR="00B01113" w:rsidRPr="00E2175A">
        <w:rPr>
          <w:rFonts w:cs="Open Sans"/>
        </w:rPr>
        <w:t xml:space="preserve">of </w:t>
      </w:r>
      <w:r w:rsidRPr="00E2175A">
        <w:rPr>
          <w:rFonts w:cs="Open Sans"/>
        </w:rPr>
        <w:t xml:space="preserve">student leaders to respond </w:t>
      </w:r>
      <w:r w:rsidR="00B01113" w:rsidRPr="00E2175A">
        <w:rPr>
          <w:rFonts w:cs="Open Sans"/>
        </w:rPr>
        <w:t xml:space="preserve">appropriately </w:t>
      </w:r>
      <w:r w:rsidRPr="00E2175A">
        <w:rPr>
          <w:rFonts w:cs="Open Sans"/>
        </w:rPr>
        <w:t>to disclosures of sexual assault and sexual harassment.</w:t>
      </w:r>
      <w:r w:rsidR="00802E39" w:rsidRPr="00E2175A">
        <w:rPr>
          <w:rFonts w:cs="Open Sans"/>
        </w:rPr>
        <w:t xml:space="preserve"> In addition to </w:t>
      </w:r>
      <w:r w:rsidR="00DC4B7A" w:rsidRPr="00E2175A">
        <w:rPr>
          <w:rFonts w:cs="Open Sans"/>
        </w:rPr>
        <w:t xml:space="preserve">recommendation </w:t>
      </w:r>
      <w:r w:rsidR="005B0FAC" w:rsidRPr="00E2175A">
        <w:rPr>
          <w:rFonts w:cs="Open Sans"/>
        </w:rPr>
        <w:t>3</w:t>
      </w:r>
      <w:r w:rsidR="00E537F5" w:rsidRPr="00E2175A">
        <w:rPr>
          <w:rFonts w:cs="Open Sans"/>
        </w:rPr>
        <w:t xml:space="preserve">, </w:t>
      </w:r>
      <w:r w:rsidR="00DC4B7A" w:rsidRPr="00E2175A">
        <w:rPr>
          <w:rFonts w:cs="Open Sans"/>
        </w:rPr>
        <w:t>made in</w:t>
      </w:r>
      <w:r w:rsidR="00802E39" w:rsidRPr="00E2175A">
        <w:rPr>
          <w:rFonts w:cs="Open Sans"/>
        </w:rPr>
        <w:t xml:space="preserve"> </w:t>
      </w:r>
      <w:r w:rsidR="00802E39" w:rsidRPr="00E2175A">
        <w:rPr>
          <w:rFonts w:cs="Open Sans"/>
          <w:i/>
        </w:rPr>
        <w:t xml:space="preserve">Chapter </w:t>
      </w:r>
      <w:r w:rsidR="00472DAD">
        <w:rPr>
          <w:rFonts w:cs="Open Sans"/>
          <w:i/>
        </w:rPr>
        <w:t>4</w:t>
      </w:r>
      <w:r w:rsidR="00802E39" w:rsidRPr="00E2175A">
        <w:rPr>
          <w:rFonts w:cs="Open Sans"/>
          <w:i/>
        </w:rPr>
        <w:t xml:space="preserve">: </w:t>
      </w:r>
      <w:r w:rsidR="005B0FAC" w:rsidRPr="00E2175A">
        <w:rPr>
          <w:rFonts w:cs="Open Sans"/>
          <w:i/>
        </w:rPr>
        <w:t>Governance and s</w:t>
      </w:r>
      <w:r w:rsidR="00802E39" w:rsidRPr="00E2175A">
        <w:rPr>
          <w:rFonts w:cs="Open Sans"/>
          <w:i/>
        </w:rPr>
        <w:t>tructure of the UNE residential system</w:t>
      </w:r>
      <w:r w:rsidR="00802E39" w:rsidRPr="00E2175A">
        <w:rPr>
          <w:rFonts w:cs="Open Sans"/>
        </w:rPr>
        <w:t>, the Commission recommend</w:t>
      </w:r>
      <w:r w:rsidR="006965DA" w:rsidRPr="00E2175A">
        <w:rPr>
          <w:rFonts w:cs="Open Sans"/>
        </w:rPr>
        <w:t>s</w:t>
      </w:r>
      <w:r w:rsidR="00802E39" w:rsidRPr="00E2175A">
        <w:rPr>
          <w:rFonts w:cs="Open Sans"/>
        </w:rPr>
        <w:t xml:space="preserve"> that the delivery of </w:t>
      </w:r>
      <w:r w:rsidR="00802E39" w:rsidRPr="00E2175A">
        <w:rPr>
          <w:rFonts w:cs="Open Sans"/>
          <w:i/>
        </w:rPr>
        <w:t>Responding with Compassion</w:t>
      </w:r>
      <w:r w:rsidR="00802E39" w:rsidRPr="00E2175A">
        <w:rPr>
          <w:rFonts w:cs="Open Sans"/>
        </w:rPr>
        <w:t xml:space="preserve"> be tailored to ensure that student leaders consider their responses </w:t>
      </w:r>
      <w:r w:rsidR="000428C8" w:rsidRPr="00E2175A">
        <w:rPr>
          <w:rFonts w:cs="Open Sans"/>
        </w:rPr>
        <w:t>within the UNE system.</w:t>
      </w:r>
    </w:p>
    <w:p w14:paraId="71355B31" w14:textId="48D29B0D" w:rsidR="00621EC6" w:rsidRPr="00E2175A" w:rsidRDefault="000428C8" w:rsidP="00A16644">
      <w:pPr>
        <w:rPr>
          <w:rFonts w:cs="Open Sans"/>
        </w:rPr>
      </w:pPr>
      <w:r w:rsidRPr="00E2175A">
        <w:rPr>
          <w:rFonts w:cs="Open Sans"/>
        </w:rPr>
        <w:t xml:space="preserve">Finally, the Commission </w:t>
      </w:r>
      <w:r w:rsidR="00DC4B7A" w:rsidRPr="00E2175A">
        <w:rPr>
          <w:rFonts w:cs="Open Sans"/>
        </w:rPr>
        <w:t>recommend</w:t>
      </w:r>
      <w:r w:rsidR="00162A1D" w:rsidRPr="00E2175A">
        <w:rPr>
          <w:rFonts w:cs="Open Sans"/>
        </w:rPr>
        <w:t>s</w:t>
      </w:r>
      <w:r w:rsidR="00DC4B7A" w:rsidRPr="00E2175A">
        <w:rPr>
          <w:rFonts w:cs="Open Sans"/>
        </w:rPr>
        <w:t xml:space="preserve"> </w:t>
      </w:r>
      <w:r w:rsidRPr="00E2175A">
        <w:rPr>
          <w:rFonts w:cs="Open Sans"/>
        </w:rPr>
        <w:t xml:space="preserve">that Heads of College adopt a </w:t>
      </w:r>
      <w:r w:rsidR="00B01113" w:rsidRPr="00E2175A">
        <w:rPr>
          <w:rFonts w:cs="Open Sans"/>
        </w:rPr>
        <w:t>‘</w:t>
      </w:r>
      <w:r w:rsidRPr="00E2175A">
        <w:rPr>
          <w:rFonts w:cs="Open Sans"/>
        </w:rPr>
        <w:t>no-tolerance</w:t>
      </w:r>
      <w:r w:rsidR="00B01113" w:rsidRPr="00E2175A">
        <w:rPr>
          <w:rFonts w:cs="Open Sans"/>
        </w:rPr>
        <w:t>’</w:t>
      </w:r>
      <w:r w:rsidRPr="00E2175A">
        <w:rPr>
          <w:rFonts w:cs="Open Sans"/>
        </w:rPr>
        <w:t xml:space="preserve"> approach to allegations of sexual assault and sexual harassment against student leaders. Interim measure</w:t>
      </w:r>
      <w:r w:rsidR="00B01113" w:rsidRPr="00E2175A">
        <w:rPr>
          <w:rFonts w:cs="Open Sans"/>
        </w:rPr>
        <w:t>s</w:t>
      </w:r>
      <w:r w:rsidRPr="00E2175A">
        <w:rPr>
          <w:rFonts w:cs="Open Sans"/>
        </w:rPr>
        <w:t xml:space="preserve"> for</w:t>
      </w:r>
      <w:r w:rsidR="00DC4B7A" w:rsidRPr="00E2175A">
        <w:rPr>
          <w:rFonts w:cs="Open Sans"/>
        </w:rPr>
        <w:t xml:space="preserve"> student</w:t>
      </w:r>
      <w:r w:rsidRPr="00E2175A">
        <w:rPr>
          <w:rFonts w:cs="Open Sans"/>
        </w:rPr>
        <w:t xml:space="preserve"> leaders accused </w:t>
      </w:r>
      <w:r w:rsidR="00B01113" w:rsidRPr="00E2175A">
        <w:rPr>
          <w:rFonts w:cs="Open Sans"/>
        </w:rPr>
        <w:t xml:space="preserve">of </w:t>
      </w:r>
      <w:r w:rsidRPr="00E2175A">
        <w:rPr>
          <w:rFonts w:cs="Open Sans"/>
        </w:rPr>
        <w:t>perpetrating sexual assault or sexual harassment should be implemented.</w:t>
      </w:r>
    </w:p>
    <w:p w14:paraId="26F86A9A" w14:textId="77777777" w:rsidR="00621EC6" w:rsidRPr="00E2175A" w:rsidRDefault="00621EC6" w:rsidP="003C0F9D">
      <w:pPr>
        <w:pStyle w:val="Heading2"/>
      </w:pPr>
      <w:bookmarkStart w:id="236" w:name="_Toc524692225"/>
      <w:bookmarkStart w:id="237" w:name="_Toc8931236"/>
      <w:r w:rsidRPr="00E2175A">
        <w:t xml:space="preserve">Role and </w:t>
      </w:r>
      <w:r w:rsidRPr="003C0F9D">
        <w:t>expectations</w:t>
      </w:r>
      <w:bookmarkEnd w:id="236"/>
      <w:bookmarkEnd w:id="237"/>
    </w:p>
    <w:p w14:paraId="231E5CE8" w14:textId="77777777" w:rsidR="00621EC6" w:rsidRPr="00E2175A" w:rsidRDefault="00621EC6" w:rsidP="00A16644">
      <w:pPr>
        <w:rPr>
          <w:rFonts w:cs="Open Sans"/>
        </w:rPr>
      </w:pPr>
      <w:r w:rsidRPr="00E2175A">
        <w:rPr>
          <w:rFonts w:cs="Open Sans"/>
        </w:rPr>
        <w:t xml:space="preserve">Student leaders play an integral role within the residential college system. Staff and residents regularly praised the professionalism, approachability and trustworthiness of student leaders. Residents, particularly those in their first and second year, identified their student leaders as the </w:t>
      </w:r>
      <w:r w:rsidR="0059230F" w:rsidRPr="00E2175A">
        <w:rPr>
          <w:rFonts w:cs="Open Sans"/>
        </w:rPr>
        <w:t>role models within the college.</w:t>
      </w:r>
    </w:p>
    <w:p w14:paraId="5EDEE448" w14:textId="77777777" w:rsidR="00621EC6" w:rsidRPr="00E2175A" w:rsidRDefault="00621EC6" w:rsidP="0059230F">
      <w:pPr>
        <w:ind w:left="720"/>
        <w:rPr>
          <w:rFonts w:cs="Open Sans"/>
          <w:sz w:val="22"/>
        </w:rPr>
      </w:pPr>
      <w:r w:rsidRPr="00E2175A">
        <w:rPr>
          <w:rFonts w:cs="Open Sans"/>
          <w:sz w:val="22"/>
        </w:rPr>
        <w:t>‘Well, they’re your role models, they’re teaching you how the college runs, what you do, what you don’t do, so you look up to them for anything, like all through O-Week, all through Wellness Week, if you didn’t know what you were doing, you’d go to them and they’d just tell you how it goes.’</w:t>
      </w:r>
    </w:p>
    <w:p w14:paraId="27E87A3F" w14:textId="77777777" w:rsidR="00621EC6" w:rsidRPr="00E2175A" w:rsidRDefault="00621EC6" w:rsidP="0059230F">
      <w:pPr>
        <w:ind w:left="720"/>
        <w:rPr>
          <w:rFonts w:cs="Open Sans"/>
          <w:sz w:val="22"/>
        </w:rPr>
      </w:pPr>
      <w:r w:rsidRPr="00E2175A">
        <w:rPr>
          <w:rFonts w:cs="Open Sans"/>
          <w:sz w:val="22"/>
        </w:rPr>
        <w:t>‘Pretty much the position holders are rol</w:t>
      </w:r>
      <w:r w:rsidR="0059230F" w:rsidRPr="00E2175A">
        <w:rPr>
          <w:rFonts w:cs="Open Sans"/>
          <w:sz w:val="22"/>
        </w:rPr>
        <w:t>e models. Especially, the RFs.’</w:t>
      </w:r>
    </w:p>
    <w:p w14:paraId="1CA67F6E" w14:textId="77777777" w:rsidR="00621EC6" w:rsidRPr="00E2175A" w:rsidRDefault="00621EC6" w:rsidP="0059230F">
      <w:pPr>
        <w:ind w:left="720"/>
        <w:rPr>
          <w:rFonts w:cs="Open Sans"/>
          <w:sz w:val="22"/>
        </w:rPr>
      </w:pPr>
      <w:r w:rsidRPr="00E2175A">
        <w:rPr>
          <w:rFonts w:cs="Open Sans"/>
          <w:sz w:val="22"/>
        </w:rPr>
        <w:t>‘I think most of the role models are the people that have bee</w:t>
      </w:r>
      <w:r w:rsidR="0059230F" w:rsidRPr="00E2175A">
        <w:rPr>
          <w:rFonts w:cs="Open Sans"/>
          <w:sz w:val="22"/>
        </w:rPr>
        <w:t>n chosen for leadership roles.’</w:t>
      </w:r>
    </w:p>
    <w:p w14:paraId="3A736FCF" w14:textId="48C3D049" w:rsidR="00621EC6" w:rsidRPr="00E2175A" w:rsidRDefault="00621EC6" w:rsidP="00A16644">
      <w:pPr>
        <w:rPr>
          <w:rFonts w:cs="Open Sans"/>
        </w:rPr>
      </w:pPr>
      <w:r w:rsidRPr="00E2175A">
        <w:rPr>
          <w:rFonts w:cs="Open Sans"/>
        </w:rPr>
        <w:t>In responding to disclosures of sexual assault and sexual harassment, the Commission heard that the role of a student leader was to refer residents to appropriate support and provide information on relevant processes. Staff advised that the following message</w:t>
      </w:r>
      <w:r w:rsidR="0059230F" w:rsidRPr="00E2175A">
        <w:rPr>
          <w:rFonts w:cs="Open Sans"/>
        </w:rPr>
        <w:t>s are communicated in training:</w:t>
      </w:r>
    </w:p>
    <w:p w14:paraId="799531A9" w14:textId="77777777" w:rsidR="00621EC6" w:rsidRPr="00E2175A" w:rsidRDefault="00621EC6" w:rsidP="0059230F">
      <w:pPr>
        <w:ind w:firstLine="720"/>
        <w:rPr>
          <w:rFonts w:cs="Open Sans"/>
          <w:sz w:val="22"/>
        </w:rPr>
      </w:pPr>
      <w:r w:rsidRPr="00E2175A">
        <w:rPr>
          <w:rFonts w:cs="Open Sans"/>
          <w:sz w:val="22"/>
        </w:rPr>
        <w:t>‘You need to refer. You are a st</w:t>
      </w:r>
      <w:r w:rsidR="0059230F" w:rsidRPr="00E2175A">
        <w:rPr>
          <w:rFonts w:cs="Open Sans"/>
          <w:sz w:val="22"/>
        </w:rPr>
        <w:t>udent, you are a peer.’</w:t>
      </w:r>
    </w:p>
    <w:p w14:paraId="6B9F1BF3" w14:textId="77777777" w:rsidR="00621EC6" w:rsidRPr="00E2175A" w:rsidRDefault="00621EC6" w:rsidP="0059230F">
      <w:pPr>
        <w:ind w:left="720"/>
        <w:rPr>
          <w:rFonts w:cs="Open Sans"/>
          <w:sz w:val="22"/>
        </w:rPr>
      </w:pPr>
      <w:r w:rsidRPr="00E2175A">
        <w:rPr>
          <w:rFonts w:cs="Open Sans"/>
          <w:sz w:val="22"/>
        </w:rPr>
        <w:t>‘You need to understand that your job is to actually highlight it or refer. I mean referring is your key job; your job is not to n</w:t>
      </w:r>
      <w:r w:rsidR="0059230F" w:rsidRPr="00E2175A">
        <w:rPr>
          <w:rFonts w:cs="Open Sans"/>
          <w:sz w:val="22"/>
        </w:rPr>
        <w:t>ecessarily solve that problem.’</w:t>
      </w:r>
    </w:p>
    <w:p w14:paraId="52002759" w14:textId="6ECB6AEC" w:rsidR="00621EC6" w:rsidRPr="00E2175A" w:rsidRDefault="00621EC6" w:rsidP="00A16644">
      <w:pPr>
        <w:rPr>
          <w:rFonts w:cs="Open Sans"/>
        </w:rPr>
      </w:pPr>
      <w:r w:rsidRPr="00E2175A">
        <w:rPr>
          <w:rFonts w:cs="Open Sans"/>
        </w:rPr>
        <w:t xml:space="preserve">Some student leaders also recognised that their role was purely to </w:t>
      </w:r>
      <w:r w:rsidR="006F0436" w:rsidRPr="00E2175A">
        <w:rPr>
          <w:rFonts w:cs="Open Sans"/>
        </w:rPr>
        <w:t>direct students to</w:t>
      </w:r>
      <w:r w:rsidR="0059230F" w:rsidRPr="00E2175A">
        <w:rPr>
          <w:rFonts w:cs="Open Sans"/>
        </w:rPr>
        <w:t xml:space="preserve"> more qualified support</w:t>
      </w:r>
      <w:r w:rsidR="00DD603A" w:rsidRPr="00E2175A">
        <w:rPr>
          <w:rFonts w:cs="Open Sans"/>
        </w:rPr>
        <w:t xml:space="preserve"> after a resident makes a disclosure of sexual harassment or sexual assault</w:t>
      </w:r>
      <w:r w:rsidR="0059230F" w:rsidRPr="00E2175A">
        <w:rPr>
          <w:rFonts w:cs="Open Sans"/>
        </w:rPr>
        <w:t xml:space="preserve">. </w:t>
      </w:r>
    </w:p>
    <w:p w14:paraId="6AF254BA" w14:textId="77777777" w:rsidR="00621EC6" w:rsidRPr="00E2175A" w:rsidRDefault="00621EC6" w:rsidP="00A16644">
      <w:pPr>
        <w:ind w:left="720"/>
        <w:rPr>
          <w:rFonts w:cs="Open Sans"/>
          <w:sz w:val="22"/>
        </w:rPr>
      </w:pPr>
      <w:r w:rsidRPr="00E2175A">
        <w:rPr>
          <w:rFonts w:cs="Open Sans"/>
          <w:sz w:val="22"/>
        </w:rPr>
        <w:t>‘I think we are just refer-ologists, and that we see an issue and pass it on, so it’s not necessarily our responsibility anymore.’</w:t>
      </w:r>
    </w:p>
    <w:p w14:paraId="6DA943C7" w14:textId="3D8130AF" w:rsidR="00621EC6" w:rsidRPr="00E2175A" w:rsidRDefault="00621EC6" w:rsidP="00A16644">
      <w:pPr>
        <w:suppressLineNumbers/>
        <w:ind w:left="720"/>
        <w:rPr>
          <w:rFonts w:cs="Open Sans"/>
          <w:sz w:val="22"/>
        </w:rPr>
      </w:pPr>
      <w:r w:rsidRPr="00E2175A">
        <w:rPr>
          <w:rFonts w:cs="Open Sans"/>
          <w:sz w:val="22"/>
        </w:rPr>
        <w:t>‘I think it’s one of the most important things that I’ve learnt this year, is to tell everyone that comes to me with an issue that I’m just a student; I’m one year older than you, potentially not even older than you. I don’t know everything; I can’t deal with everything, and ultimately, my role is to support you in any way I can, which ultimately means pass you onto someone, and I can’t really do any more than pass you on for a significant matter.’</w:t>
      </w:r>
    </w:p>
    <w:p w14:paraId="119A0BD4" w14:textId="77777777" w:rsidR="00621EC6" w:rsidRPr="00E2175A" w:rsidRDefault="00621EC6" w:rsidP="00A16644">
      <w:pPr>
        <w:suppressLineNumbers/>
        <w:ind w:left="720"/>
        <w:rPr>
          <w:rFonts w:cs="Open Sans"/>
          <w:sz w:val="22"/>
        </w:rPr>
      </w:pPr>
      <w:r w:rsidRPr="00E2175A">
        <w:rPr>
          <w:rFonts w:cs="Open Sans"/>
          <w:sz w:val="22"/>
        </w:rPr>
        <w:t>‘We aren’t personally trained to deal with stuff, we know that we can help them and be like, okay, you should talk to so and so, and again, refer them on to the people that can help.’</w:t>
      </w:r>
    </w:p>
    <w:p w14:paraId="5DC47218" w14:textId="77777777" w:rsidR="00621EC6" w:rsidRPr="00E2175A" w:rsidRDefault="00621EC6" w:rsidP="00A16644">
      <w:pPr>
        <w:rPr>
          <w:rFonts w:cs="Open Sans"/>
        </w:rPr>
      </w:pPr>
      <w:r w:rsidRPr="00E2175A">
        <w:rPr>
          <w:rFonts w:cs="Open Sans"/>
        </w:rPr>
        <w:t>Despite this, the</w:t>
      </w:r>
      <w:r w:rsidR="00EE5D8D" w:rsidRPr="00E2175A">
        <w:rPr>
          <w:rFonts w:cs="Open Sans"/>
        </w:rPr>
        <w:t xml:space="preserve">re are </w:t>
      </w:r>
      <w:r w:rsidRPr="00E2175A">
        <w:rPr>
          <w:rFonts w:cs="Open Sans"/>
        </w:rPr>
        <w:t>concerns regarding the level of pressure and responsibility placed on student leaders, especially given their limited professional experience and the lack of after-hours suppo</w:t>
      </w:r>
      <w:r w:rsidR="0059230F" w:rsidRPr="00E2175A">
        <w:rPr>
          <w:rFonts w:cs="Open Sans"/>
        </w:rPr>
        <w:t xml:space="preserve">rt services. </w:t>
      </w:r>
    </w:p>
    <w:p w14:paraId="5459F7C1" w14:textId="77777777" w:rsidR="00621EC6" w:rsidRPr="00E2175A" w:rsidRDefault="00621EC6" w:rsidP="0059230F">
      <w:pPr>
        <w:ind w:left="720"/>
        <w:rPr>
          <w:rFonts w:cs="Open Sans"/>
          <w:sz w:val="22"/>
        </w:rPr>
      </w:pPr>
      <w:r w:rsidRPr="00E2175A">
        <w:rPr>
          <w:rFonts w:cs="Open Sans"/>
          <w:sz w:val="22"/>
        </w:rPr>
        <w:t>‘I think the fact that something will happen one day, that it’ll be a major incident in a college somewhere, where someone will say, hang on, what was a 18- or 19-year-old kid doing responding to a threat in a college, and it’ll be an RF who goes to a room, or answers a ca</w:t>
      </w:r>
      <w:r w:rsidR="0059230F" w:rsidRPr="00E2175A">
        <w:rPr>
          <w:rFonts w:cs="Open Sans"/>
          <w:sz w:val="22"/>
        </w:rPr>
        <w:t>ll, and something will happen.’</w:t>
      </w:r>
    </w:p>
    <w:p w14:paraId="1A829CAE" w14:textId="0EBFB9B1" w:rsidR="00621EC6" w:rsidRPr="00E2175A" w:rsidRDefault="00621EC6" w:rsidP="0059230F">
      <w:pPr>
        <w:ind w:left="720"/>
        <w:rPr>
          <w:rFonts w:cs="Open Sans"/>
          <w:sz w:val="22"/>
        </w:rPr>
      </w:pPr>
      <w:r w:rsidRPr="00E2175A">
        <w:rPr>
          <w:rFonts w:cs="Open Sans"/>
          <w:sz w:val="22"/>
        </w:rPr>
        <w:t xml:space="preserve">‘I know personally, most of the time </w:t>
      </w:r>
      <w:r w:rsidR="00D7268F" w:rsidRPr="00E2175A">
        <w:rPr>
          <w:rFonts w:cs="Open Sans"/>
          <w:sz w:val="22"/>
        </w:rPr>
        <w:t xml:space="preserve">I’m </w:t>
      </w:r>
      <w:r w:rsidRPr="00E2175A">
        <w:rPr>
          <w:rFonts w:cs="Open Sans"/>
          <w:sz w:val="22"/>
        </w:rPr>
        <w:t>flailing around in the dark googling things myself before I can answer a resident, trying to figure o</w:t>
      </w:r>
      <w:r w:rsidR="0059230F" w:rsidRPr="00E2175A">
        <w:rPr>
          <w:rFonts w:cs="Open Sans"/>
          <w:sz w:val="22"/>
        </w:rPr>
        <w:t>ut what to actually tell them.’</w:t>
      </w:r>
    </w:p>
    <w:p w14:paraId="1FC17277" w14:textId="77777777" w:rsidR="00621EC6" w:rsidRPr="00E2175A" w:rsidRDefault="00621EC6" w:rsidP="0059230F">
      <w:pPr>
        <w:ind w:left="720"/>
        <w:rPr>
          <w:rFonts w:cs="Open Sans"/>
          <w:sz w:val="22"/>
        </w:rPr>
      </w:pPr>
      <w:r w:rsidRPr="00E2175A">
        <w:rPr>
          <w:rFonts w:cs="Open Sans"/>
          <w:sz w:val="22"/>
        </w:rPr>
        <w:t>‘But then again, when I was involved in that incident, it scared the shit out of me, because I didn’t really know what to do, or h</w:t>
      </w:r>
      <w:r w:rsidR="0059230F" w:rsidRPr="00E2175A">
        <w:rPr>
          <w:rFonts w:cs="Open Sans"/>
          <w:sz w:val="22"/>
        </w:rPr>
        <w:t>ow to go about things, either.’</w:t>
      </w:r>
    </w:p>
    <w:p w14:paraId="5B50FBFF" w14:textId="77777777" w:rsidR="00621EC6" w:rsidRPr="00E2175A" w:rsidRDefault="00621EC6" w:rsidP="00A16644">
      <w:pPr>
        <w:rPr>
          <w:rFonts w:cs="Open Sans"/>
        </w:rPr>
      </w:pPr>
      <w:r w:rsidRPr="00E2175A">
        <w:rPr>
          <w:rFonts w:cs="Open Sans"/>
        </w:rPr>
        <w:t>Research from the United States highlights that student leaders are placed with overwhelming responsibility for the welfare of their peers. Student leaders often have to act as first responders to situations that they may be unprepared to manage, placing them at risk of emotional stress.</w:t>
      </w:r>
      <w:r w:rsidRPr="00E2175A">
        <w:rPr>
          <w:rStyle w:val="EndnoteReference"/>
          <w:rFonts w:ascii="Open Sans" w:hAnsi="Open Sans" w:cs="Open Sans"/>
        </w:rPr>
        <w:endnoteReference w:id="109"/>
      </w:r>
      <w:r w:rsidR="0059230F" w:rsidRPr="00E2175A">
        <w:rPr>
          <w:rFonts w:cs="Open Sans"/>
        </w:rPr>
        <w:t xml:space="preserve"> </w:t>
      </w:r>
    </w:p>
    <w:p w14:paraId="4CE04B64" w14:textId="77777777" w:rsidR="00621EC6" w:rsidRPr="00E2175A" w:rsidRDefault="00621EC6" w:rsidP="00A16644">
      <w:pPr>
        <w:rPr>
          <w:rFonts w:cs="Open Sans"/>
        </w:rPr>
      </w:pPr>
      <w:r w:rsidRPr="00E2175A">
        <w:rPr>
          <w:rFonts w:cs="Open Sans"/>
        </w:rPr>
        <w:t>However, student leaders identified that they felt supported by their Head of College, referencing their regular team and one-on-one meetings. The Commission also understands that vicarious trauma is covered in the training</w:t>
      </w:r>
      <w:r w:rsidR="0059230F" w:rsidRPr="00E2175A">
        <w:rPr>
          <w:rFonts w:cs="Open Sans"/>
        </w:rPr>
        <w:t xml:space="preserve"> undertaken by student leaders.</w:t>
      </w:r>
    </w:p>
    <w:p w14:paraId="53B9086E" w14:textId="5F6FA00B" w:rsidR="00621EC6" w:rsidRPr="00E2175A" w:rsidRDefault="00621EC6" w:rsidP="00A16644">
      <w:pPr>
        <w:rPr>
          <w:rFonts w:cs="Open Sans"/>
        </w:rPr>
      </w:pPr>
      <w:r w:rsidRPr="00E2175A">
        <w:rPr>
          <w:rFonts w:cs="Open Sans"/>
        </w:rPr>
        <w:t>In addition, the Commission was advised that the UNE Student Support Counselling Service provide support through group and individual debriefs. There is a dedicated counsel</w:t>
      </w:r>
      <w:r w:rsidR="0047313F" w:rsidRPr="00E2175A">
        <w:rPr>
          <w:rFonts w:cs="Open Sans"/>
        </w:rPr>
        <w:t>lor for the colleges</w:t>
      </w:r>
      <w:r w:rsidRPr="00E2175A">
        <w:rPr>
          <w:rFonts w:cs="Open Sans"/>
        </w:rPr>
        <w:t xml:space="preserve"> </w:t>
      </w:r>
      <w:r w:rsidR="00D7268F" w:rsidRPr="00E2175A">
        <w:rPr>
          <w:rFonts w:cs="Open Sans"/>
        </w:rPr>
        <w:t xml:space="preserve">who </w:t>
      </w:r>
      <w:r w:rsidRPr="00E2175A">
        <w:rPr>
          <w:rFonts w:cs="Open Sans"/>
        </w:rPr>
        <w:t>provides support to student leader</w:t>
      </w:r>
      <w:r w:rsidR="00D7268F" w:rsidRPr="00E2175A">
        <w:rPr>
          <w:rFonts w:cs="Open Sans"/>
        </w:rPr>
        <w:t>s</w:t>
      </w:r>
      <w:r w:rsidRPr="00E2175A">
        <w:rPr>
          <w:rFonts w:cs="Open Sans"/>
        </w:rPr>
        <w:t xml:space="preserve"> through urgent appointments and the d</w:t>
      </w:r>
      <w:r w:rsidR="0059230F" w:rsidRPr="00E2175A">
        <w:rPr>
          <w:rFonts w:cs="Open Sans"/>
        </w:rPr>
        <w:t xml:space="preserve">evelopment of self-care plans. </w:t>
      </w:r>
    </w:p>
    <w:p w14:paraId="7C853A46" w14:textId="77777777" w:rsidR="00621EC6" w:rsidRPr="00E2175A" w:rsidRDefault="00621EC6" w:rsidP="00A16644">
      <w:pPr>
        <w:rPr>
          <w:rFonts w:cs="Open Sans"/>
        </w:rPr>
      </w:pPr>
      <w:r w:rsidRPr="00E2175A">
        <w:rPr>
          <w:rFonts w:cs="Open Sans"/>
        </w:rPr>
        <w:t xml:space="preserve">For the purposes of ensuring student leaders are consistently supported, the Commission recommends that all student leaders in a pastoral care role undertake mandatory monthly supervision with the UNE Student Support Counselling Service (recommendation </w:t>
      </w:r>
      <w:r w:rsidR="007063B3" w:rsidRPr="00E2175A">
        <w:rPr>
          <w:rFonts w:cs="Open Sans"/>
        </w:rPr>
        <w:t>24</w:t>
      </w:r>
      <w:r w:rsidRPr="00E2175A">
        <w:rPr>
          <w:rFonts w:cs="Open Sans"/>
        </w:rPr>
        <w:t xml:space="preserve">). This supervision should provide student leaders an opportunity to debrief following complex incidents, manage their risk of vicarious trauma, reflect on their experiences as first responders, and identify ways to deliver improved responses. </w:t>
      </w:r>
    </w:p>
    <w:p w14:paraId="1E19993A" w14:textId="77777777" w:rsidR="00621EC6" w:rsidRPr="00E2175A" w:rsidRDefault="00621EC6" w:rsidP="00FA72AF">
      <w:pPr>
        <w:pStyle w:val="Heading2"/>
      </w:pPr>
      <w:bookmarkStart w:id="238" w:name="_Toc524692226"/>
      <w:bookmarkStart w:id="239" w:name="_Toc8931237"/>
      <w:r w:rsidRPr="00E2175A">
        <w:t xml:space="preserve">Student leaders as first </w:t>
      </w:r>
      <w:r w:rsidRPr="00FA72AF">
        <w:t>responders</w:t>
      </w:r>
      <w:bookmarkEnd w:id="238"/>
      <w:bookmarkEnd w:id="239"/>
    </w:p>
    <w:p w14:paraId="5717FB0B" w14:textId="699D7687" w:rsidR="00621EC6" w:rsidRPr="00E2175A" w:rsidRDefault="00293E14" w:rsidP="00A16644">
      <w:pPr>
        <w:rPr>
          <w:rFonts w:cs="Open Sans"/>
        </w:rPr>
      </w:pPr>
      <w:r w:rsidRPr="00E2175A">
        <w:rPr>
          <w:rFonts w:cs="Open Sans"/>
        </w:rPr>
        <w:t>S</w:t>
      </w:r>
      <w:r w:rsidR="00621EC6" w:rsidRPr="00E2175A">
        <w:rPr>
          <w:rFonts w:cs="Open Sans"/>
        </w:rPr>
        <w:t xml:space="preserve">tudent leaders at UNE are often the first responders to disclosures of sexual assault and sexual harassment. In focus groups, residents spoke </w:t>
      </w:r>
      <w:r w:rsidR="00D7268F" w:rsidRPr="00E2175A">
        <w:rPr>
          <w:rFonts w:cs="Open Sans"/>
        </w:rPr>
        <w:t xml:space="preserve">of </w:t>
      </w:r>
      <w:r w:rsidR="00621EC6" w:rsidRPr="00E2175A">
        <w:rPr>
          <w:rFonts w:cs="Open Sans"/>
        </w:rPr>
        <w:t>how they would first go to their student leader for support, before</w:t>
      </w:r>
      <w:r w:rsidR="0059230F" w:rsidRPr="00E2175A">
        <w:rPr>
          <w:rFonts w:cs="Open Sans"/>
        </w:rPr>
        <w:t xml:space="preserve"> seeking any formal assistance.</w:t>
      </w:r>
    </w:p>
    <w:p w14:paraId="4E06BEF2" w14:textId="77777777" w:rsidR="00621EC6" w:rsidRPr="00E2175A" w:rsidRDefault="00621EC6" w:rsidP="0059230F">
      <w:pPr>
        <w:ind w:left="720"/>
        <w:rPr>
          <w:rFonts w:cs="Open Sans"/>
          <w:sz w:val="22"/>
        </w:rPr>
      </w:pPr>
      <w:r w:rsidRPr="00E2175A">
        <w:rPr>
          <w:rFonts w:cs="Open Sans"/>
          <w:sz w:val="22"/>
        </w:rPr>
        <w:t>‘In my first year, I was so lucky that I had such a good RF and, like, you come here and don’t know anything else and they’re the first person you’re introduced to and you’re kind of like put into their hands a bit and you’re like, “Okay. I can trust this person”</w:t>
      </w:r>
      <w:r w:rsidR="0059230F" w:rsidRPr="00E2175A">
        <w:rPr>
          <w:rFonts w:cs="Open Sans"/>
          <w:sz w:val="22"/>
        </w:rPr>
        <w:t>.’</w:t>
      </w:r>
    </w:p>
    <w:p w14:paraId="73D81D9B" w14:textId="201E0E20" w:rsidR="00621EC6" w:rsidRPr="00E2175A" w:rsidRDefault="00621EC6" w:rsidP="0059230F">
      <w:pPr>
        <w:ind w:left="720"/>
        <w:rPr>
          <w:rFonts w:cs="Open Sans"/>
          <w:sz w:val="22"/>
        </w:rPr>
      </w:pPr>
      <w:r w:rsidRPr="00E2175A">
        <w:rPr>
          <w:rFonts w:cs="Open Sans"/>
          <w:sz w:val="22"/>
        </w:rPr>
        <w:t>‘I see my RA and my PA as like, an older brother and an older sister. I know that I can go to them for everything and everything and they'</w:t>
      </w:r>
      <w:r w:rsidR="0059230F" w:rsidRPr="00E2175A">
        <w:rPr>
          <w:rFonts w:cs="Open Sans"/>
          <w:sz w:val="22"/>
        </w:rPr>
        <w:t>re always there to support me.’</w:t>
      </w:r>
    </w:p>
    <w:p w14:paraId="44F4BF64" w14:textId="3284CCD3" w:rsidR="00621EC6" w:rsidRPr="00E2175A" w:rsidRDefault="00621EC6" w:rsidP="0059230F">
      <w:pPr>
        <w:ind w:left="720"/>
        <w:rPr>
          <w:rFonts w:cs="Open Sans"/>
          <w:sz w:val="22"/>
        </w:rPr>
      </w:pPr>
      <w:r w:rsidRPr="00E2175A">
        <w:rPr>
          <w:rFonts w:cs="Open Sans"/>
          <w:sz w:val="22"/>
        </w:rPr>
        <w:t>‘I think that the RFs, in a way, they’ll almost</w:t>
      </w:r>
      <w:r w:rsidR="00D7268F" w:rsidRPr="00E2175A">
        <w:rPr>
          <w:rFonts w:cs="Open Sans"/>
          <w:sz w:val="22"/>
        </w:rPr>
        <w:t>—</w:t>
      </w:r>
      <w:r w:rsidRPr="00E2175A">
        <w:rPr>
          <w:rFonts w:cs="Open Sans"/>
          <w:sz w:val="22"/>
        </w:rPr>
        <w:t>they’re the aunt of the floor. Like, they’re not a mother because they’ll h</w:t>
      </w:r>
      <w:r w:rsidR="0059230F" w:rsidRPr="00E2175A">
        <w:rPr>
          <w:rFonts w:cs="Open Sans"/>
          <w:sz w:val="22"/>
        </w:rPr>
        <w:t>ave fun and hang out with you.’</w:t>
      </w:r>
    </w:p>
    <w:p w14:paraId="7C5F315F" w14:textId="529313C5" w:rsidR="00621EC6" w:rsidRPr="00E2175A" w:rsidRDefault="00D7268F" w:rsidP="00A16644">
      <w:pPr>
        <w:rPr>
          <w:rFonts w:cs="Open Sans"/>
        </w:rPr>
      </w:pPr>
      <w:r w:rsidRPr="00E2175A">
        <w:rPr>
          <w:rFonts w:cs="Open Sans"/>
        </w:rPr>
        <w:t xml:space="preserve">These observations were </w:t>
      </w:r>
      <w:r w:rsidR="00621EC6" w:rsidRPr="00E2175A">
        <w:rPr>
          <w:rFonts w:cs="Open Sans"/>
        </w:rPr>
        <w:t xml:space="preserve">confirmed through the survey, with the majority of </w:t>
      </w:r>
      <w:r w:rsidR="00A02CF6" w:rsidRPr="00E2175A">
        <w:rPr>
          <w:rFonts w:cs="Open Sans"/>
        </w:rPr>
        <w:t xml:space="preserve">respondents </w:t>
      </w:r>
      <w:r w:rsidR="00621EC6" w:rsidRPr="00E2175A">
        <w:rPr>
          <w:rFonts w:cs="Open Sans"/>
        </w:rPr>
        <w:t xml:space="preserve">that </w:t>
      </w:r>
      <w:r w:rsidR="00DD603A" w:rsidRPr="00E2175A">
        <w:rPr>
          <w:rFonts w:cs="Open Sans"/>
        </w:rPr>
        <w:t xml:space="preserve">initially </w:t>
      </w:r>
      <w:r w:rsidR="004C2ABA" w:rsidRPr="00E2175A">
        <w:rPr>
          <w:rFonts w:cs="Open Sans"/>
        </w:rPr>
        <w:t>disclosed</w:t>
      </w:r>
      <w:r w:rsidR="00DD603A" w:rsidRPr="00E2175A">
        <w:rPr>
          <w:rFonts w:cs="Open Sans"/>
        </w:rPr>
        <w:t xml:space="preserve"> sexual assault or sexual harassment did so initially through their student leader.</w:t>
      </w:r>
    </w:p>
    <w:p w14:paraId="6AF605BE" w14:textId="308FA029" w:rsidR="00621EC6" w:rsidRPr="00E2175A" w:rsidRDefault="00621EC6" w:rsidP="00A16644">
      <w:pPr>
        <w:rPr>
          <w:rFonts w:cs="Open Sans"/>
        </w:rPr>
      </w:pPr>
      <w:r w:rsidRPr="00E2175A">
        <w:rPr>
          <w:rFonts w:cs="Open Sans"/>
        </w:rPr>
        <w:t>This is not unique to UNE, with similar responsibilities of student leaders described in Elizabeth Broderick &amp; Co’s review of residential colleges at the University of Sydney.</w:t>
      </w:r>
      <w:r w:rsidRPr="00E2175A">
        <w:rPr>
          <w:rStyle w:val="EndnoteReference"/>
          <w:rFonts w:ascii="Open Sans" w:hAnsi="Open Sans" w:cs="Open Sans"/>
        </w:rPr>
        <w:endnoteReference w:id="110"/>
      </w:r>
    </w:p>
    <w:p w14:paraId="25345C86" w14:textId="77777777" w:rsidR="003C0F9D" w:rsidRDefault="003C0F9D">
      <w:pPr>
        <w:keepLines w:val="0"/>
        <w:spacing w:before="0" w:after="0"/>
        <w:rPr>
          <w:rFonts w:cs="Open Sans"/>
        </w:rPr>
      </w:pPr>
      <w:r>
        <w:rPr>
          <w:rFonts w:cs="Open Sans"/>
        </w:rPr>
        <w:br w:type="page"/>
      </w:r>
    </w:p>
    <w:p w14:paraId="7B472A27" w14:textId="3B72264E" w:rsidR="00621EC6" w:rsidRPr="00E2175A" w:rsidRDefault="00621EC6" w:rsidP="00A16644">
      <w:pPr>
        <w:rPr>
          <w:rFonts w:cs="Open Sans"/>
        </w:rPr>
      </w:pPr>
      <w:r w:rsidRPr="00E2175A">
        <w:rPr>
          <w:rFonts w:cs="Open Sans"/>
        </w:rPr>
        <w:t>Given that most residents indicated that they would likely disclose experiences of sexual harassment or sexual assault to student leaders in the first instance, it is essential that thei</w:t>
      </w:r>
      <w:r w:rsidR="0059230F" w:rsidRPr="00E2175A">
        <w:rPr>
          <w:rFonts w:cs="Open Sans"/>
        </w:rPr>
        <w:t>r response is trauma-informed.</w:t>
      </w:r>
    </w:p>
    <w:p w14:paraId="74291C2A" w14:textId="77777777" w:rsidR="00621EC6" w:rsidRPr="00E2175A" w:rsidRDefault="00621EC6" w:rsidP="0059230F">
      <w:pPr>
        <w:ind w:left="720"/>
        <w:rPr>
          <w:rFonts w:cs="Open Sans"/>
          <w:sz w:val="22"/>
          <w:szCs w:val="22"/>
        </w:rPr>
      </w:pPr>
      <w:r w:rsidRPr="00E2175A">
        <w:rPr>
          <w:rStyle w:val="A3"/>
          <w:rFonts w:cs="Open Sans"/>
          <w:sz w:val="22"/>
          <w:szCs w:val="22"/>
        </w:rPr>
        <w:t>‘The first response a person receives when they share their experience of sexual assault or sexual harassment is key to their recovery. This response should validate the person’s experiences and feelings by being compassionate, empathic and supportive. When a student discloses or makes a formal report to someone at their university, it may be the first time they have told anyone about their experience. If the response is one that validates them through compassion and support, it may encourage the student to identify their needs more clearly and seek additional support and determine whether they want to make a formal report.’</w:t>
      </w:r>
      <w:r w:rsidRPr="00E2175A">
        <w:rPr>
          <w:rStyle w:val="EndnoteReference"/>
          <w:rFonts w:ascii="Open Sans" w:hAnsi="Open Sans" w:cs="Open Sans"/>
          <w:color w:val="000000"/>
          <w:szCs w:val="22"/>
        </w:rPr>
        <w:endnoteReference w:id="111"/>
      </w:r>
    </w:p>
    <w:p w14:paraId="682A7D27" w14:textId="3B3437A8" w:rsidR="00621EC6" w:rsidRPr="00E2175A" w:rsidRDefault="00621EC6" w:rsidP="00A16644">
      <w:pPr>
        <w:rPr>
          <w:rFonts w:cs="Open Sans"/>
        </w:rPr>
      </w:pPr>
      <w:r w:rsidRPr="00E2175A">
        <w:rPr>
          <w:rFonts w:cs="Open Sans"/>
        </w:rPr>
        <w:t xml:space="preserve">The Commission identified a number of examples of student leaders not responding in ways that align with best practice. This was particularly evident in one situation described to the Commission, in which a resident had </w:t>
      </w:r>
      <w:r w:rsidR="004C2ABA" w:rsidRPr="00E2175A">
        <w:rPr>
          <w:rFonts w:cs="Open Sans"/>
        </w:rPr>
        <w:t xml:space="preserve">informally </w:t>
      </w:r>
      <w:r w:rsidRPr="00E2175A">
        <w:rPr>
          <w:rFonts w:cs="Open Sans"/>
        </w:rPr>
        <w:t xml:space="preserve">disclosed sexual harassment to one leader. In response to this disclosure, at least four leaders entered the resident’s room to ask for more details of the incident and to provide information on their options. Following the discussion, the student decided </w:t>
      </w:r>
      <w:r w:rsidR="0059230F" w:rsidRPr="00E2175A">
        <w:rPr>
          <w:rFonts w:cs="Open Sans"/>
        </w:rPr>
        <w:t xml:space="preserve">not to pursue a formal report. </w:t>
      </w:r>
    </w:p>
    <w:p w14:paraId="411031C9" w14:textId="77777777" w:rsidR="00621EC6" w:rsidRPr="00E2175A" w:rsidRDefault="00621EC6" w:rsidP="00A16644">
      <w:pPr>
        <w:rPr>
          <w:rFonts w:cs="Open Sans"/>
        </w:rPr>
      </w:pPr>
      <w:r w:rsidRPr="00E2175A">
        <w:rPr>
          <w:rFonts w:cs="Open Sans"/>
        </w:rPr>
        <w:t xml:space="preserve">The Commission is concerned by the lack of confidentiality demonstrated for the resident’s initial disclosure, which was shared with a number of student leaders. This lack of confidentiality amongst the leadership team was reiterated by another resident, through a submission. </w:t>
      </w:r>
    </w:p>
    <w:p w14:paraId="2552C616" w14:textId="5462402B" w:rsidR="00621EC6" w:rsidRPr="00E2175A" w:rsidRDefault="00621EC6" w:rsidP="00A16644">
      <w:pPr>
        <w:ind w:left="720"/>
        <w:rPr>
          <w:rFonts w:cs="Open Sans"/>
          <w:sz w:val="22"/>
          <w:szCs w:val="22"/>
        </w:rPr>
      </w:pPr>
      <w:r w:rsidRPr="00E2175A">
        <w:rPr>
          <w:rFonts w:cs="Open Sans"/>
          <w:sz w:val="22"/>
          <w:szCs w:val="22"/>
        </w:rPr>
        <w:t>‘At the moment, if a victim was to report anything, there would be no confidentiality or additional protection. He or she would straight away become a subject of rumo</w:t>
      </w:r>
      <w:r w:rsidR="00D7268F" w:rsidRPr="00E2175A">
        <w:rPr>
          <w:rFonts w:cs="Open Sans"/>
          <w:sz w:val="22"/>
          <w:szCs w:val="22"/>
        </w:rPr>
        <w:t>u</w:t>
      </w:r>
      <w:r w:rsidRPr="00E2175A">
        <w:rPr>
          <w:rFonts w:cs="Open Sans"/>
          <w:sz w:val="22"/>
          <w:szCs w:val="22"/>
        </w:rPr>
        <w:t>rs and discussions among staff and student leaders. It would be beneficial to keep these incidents more confidential rather than informing an entire stud</w:t>
      </w:r>
      <w:r w:rsidR="0059230F" w:rsidRPr="00E2175A">
        <w:rPr>
          <w:rFonts w:cs="Open Sans"/>
          <w:sz w:val="22"/>
          <w:szCs w:val="22"/>
        </w:rPr>
        <w:t>ent leadership team about it.’</w:t>
      </w:r>
    </w:p>
    <w:p w14:paraId="7385FA34" w14:textId="2C00AA0E" w:rsidR="00621EC6" w:rsidRPr="00E2175A" w:rsidRDefault="00621EC6" w:rsidP="00A16644">
      <w:pPr>
        <w:rPr>
          <w:rFonts w:cs="Open Sans"/>
        </w:rPr>
      </w:pPr>
      <w:r w:rsidRPr="00E2175A">
        <w:rPr>
          <w:rFonts w:cs="Open Sans"/>
        </w:rPr>
        <w:t>Given their limited experience and a lack of out-of-hours support, it is understandable that student leaders rely on each other when responding to certain disclosures. However, it</w:t>
      </w:r>
      <w:r w:rsidR="00102381" w:rsidRPr="00E2175A">
        <w:rPr>
          <w:rFonts w:cs="Open Sans"/>
        </w:rPr>
        <w:t xml:space="preserve"> is</w:t>
      </w:r>
      <w:r w:rsidRPr="00E2175A">
        <w:rPr>
          <w:rFonts w:cs="Open Sans"/>
        </w:rPr>
        <w:t xml:space="preserve"> essential that student leaders are bound by confidentiality, and ensure that information they receive through disclosures is only shared on a ‘needs to know’ basi</w:t>
      </w:r>
      <w:r w:rsidR="0059230F" w:rsidRPr="00E2175A">
        <w:rPr>
          <w:rFonts w:cs="Open Sans"/>
        </w:rPr>
        <w:t>s</w:t>
      </w:r>
      <w:r w:rsidR="007A2109" w:rsidRPr="00E2175A">
        <w:rPr>
          <w:rFonts w:cs="Open Sans"/>
        </w:rPr>
        <w:t xml:space="preserve"> (eg. Heads of Colleges).</w:t>
      </w:r>
      <w:r w:rsidR="0059230F" w:rsidRPr="00E2175A">
        <w:rPr>
          <w:rFonts w:cs="Open Sans"/>
        </w:rPr>
        <w:t xml:space="preserve"> </w:t>
      </w:r>
    </w:p>
    <w:p w14:paraId="75DC9047" w14:textId="77777777" w:rsidR="00621EC6" w:rsidRPr="00E2175A" w:rsidRDefault="00621EC6" w:rsidP="00A16644">
      <w:pPr>
        <w:rPr>
          <w:rFonts w:cs="Open Sans"/>
        </w:rPr>
      </w:pPr>
      <w:r w:rsidRPr="00E2175A">
        <w:rPr>
          <w:rFonts w:cs="Open Sans"/>
        </w:rPr>
        <w:t>In the above example, the Commission also identified a potential for re-traumatisation, with the student required to repeat their experiences to a number of leaders. Further, the number of leaders in the room may have placed pressure on the resident to comply with suggestions for courses of action, and may have influenced the decision n</w:t>
      </w:r>
      <w:r w:rsidR="0059230F" w:rsidRPr="00E2175A">
        <w:rPr>
          <w:rFonts w:cs="Open Sans"/>
        </w:rPr>
        <w:t>ot take the matter any further.</w:t>
      </w:r>
    </w:p>
    <w:p w14:paraId="2997E982" w14:textId="646C0C63" w:rsidR="00621EC6" w:rsidRPr="00E2175A" w:rsidRDefault="00621EC6" w:rsidP="00A16644">
      <w:pPr>
        <w:rPr>
          <w:rFonts w:cs="Open Sans"/>
        </w:rPr>
      </w:pPr>
      <w:r w:rsidRPr="00E2175A">
        <w:rPr>
          <w:rFonts w:cs="Open Sans"/>
        </w:rPr>
        <w:t xml:space="preserve">The Commission heard other examples </w:t>
      </w:r>
      <w:r w:rsidR="002A2FBF" w:rsidRPr="00E2175A">
        <w:rPr>
          <w:rFonts w:cs="Open Sans"/>
        </w:rPr>
        <w:t xml:space="preserve">by leaders in their capacity as first responders </w:t>
      </w:r>
      <w:r w:rsidRPr="00E2175A">
        <w:rPr>
          <w:rFonts w:cs="Open Sans"/>
        </w:rPr>
        <w:t xml:space="preserve">that would not be </w:t>
      </w:r>
      <w:r w:rsidR="00D7268F" w:rsidRPr="00E2175A">
        <w:rPr>
          <w:rFonts w:cs="Open Sans"/>
        </w:rPr>
        <w:t xml:space="preserve">considered </w:t>
      </w:r>
      <w:r w:rsidRPr="00E2175A">
        <w:rPr>
          <w:rFonts w:cs="Open Sans"/>
        </w:rPr>
        <w:t xml:space="preserve">best practice. This included instances of leaders covering up allegations of assault and harassment (either against fellow leaders, or leaders’ friends), for example by not </w:t>
      </w:r>
      <w:r w:rsidR="000D69BB" w:rsidRPr="00E2175A">
        <w:rPr>
          <w:rFonts w:cs="Open Sans"/>
        </w:rPr>
        <w:t>notifying</w:t>
      </w:r>
      <w:r w:rsidR="00C318A9" w:rsidRPr="00E2175A">
        <w:rPr>
          <w:rFonts w:cs="Open Sans"/>
        </w:rPr>
        <w:t xml:space="preserve"> their senior leader or Head of College of the disclosure. </w:t>
      </w:r>
    </w:p>
    <w:p w14:paraId="43E5E17D" w14:textId="77777777" w:rsidR="00621EC6" w:rsidRPr="00E2175A" w:rsidRDefault="00621EC6" w:rsidP="0059230F">
      <w:pPr>
        <w:ind w:left="720"/>
        <w:rPr>
          <w:rFonts w:cs="Open Sans"/>
          <w:sz w:val="22"/>
        </w:rPr>
      </w:pPr>
      <w:r w:rsidRPr="00E2175A">
        <w:rPr>
          <w:rFonts w:cs="Open Sans"/>
          <w:sz w:val="22"/>
        </w:rPr>
        <w:t>‘The incident was eventually reported after being covered by a current RF (student leader) who faced no r</w:t>
      </w:r>
      <w:r w:rsidR="0059230F" w:rsidRPr="00E2175A">
        <w:rPr>
          <w:rFonts w:cs="Open Sans"/>
          <w:sz w:val="22"/>
        </w:rPr>
        <w:t>epercussions for the cover up.’</w:t>
      </w:r>
    </w:p>
    <w:p w14:paraId="65085A44" w14:textId="49C2CF19" w:rsidR="00621EC6" w:rsidRPr="00E2175A" w:rsidRDefault="00621EC6" w:rsidP="0059230F">
      <w:pPr>
        <w:ind w:left="720"/>
        <w:rPr>
          <w:rFonts w:cs="Open Sans"/>
          <w:sz w:val="22"/>
        </w:rPr>
      </w:pPr>
      <w:r w:rsidRPr="00E2175A">
        <w:rPr>
          <w:rFonts w:cs="Open Sans"/>
          <w:sz w:val="22"/>
        </w:rPr>
        <w:t>‘[Leaders] pulled him aside and said, “hey, mate you’ve got to stop this”, trying to stop those things from getting to me and to getting to [head of college]</w:t>
      </w:r>
      <w:r w:rsidR="002A2FBF" w:rsidRPr="00E2175A">
        <w:rPr>
          <w:rFonts w:cs="Open Sans"/>
          <w:sz w:val="22"/>
        </w:rPr>
        <w:t xml:space="preserve"> </w:t>
      </w:r>
      <w:r w:rsidRPr="00E2175A">
        <w:rPr>
          <w:rFonts w:cs="Open Sans"/>
          <w:sz w:val="22"/>
        </w:rPr>
        <w:t>… They [leaders] were just trying to help him out as a friend to stop him getting in trouble and preventing him from doing anything stupid which is understandable, but it was inappropriate. And I think that the fact that they then did that, the rest of the college viewed that as them protec</w:t>
      </w:r>
      <w:r w:rsidR="0059230F" w:rsidRPr="00E2175A">
        <w:rPr>
          <w:rFonts w:cs="Open Sans"/>
          <w:sz w:val="22"/>
        </w:rPr>
        <w:t>ting him.’</w:t>
      </w:r>
    </w:p>
    <w:p w14:paraId="0C7BC516" w14:textId="03BE124E" w:rsidR="00621EC6" w:rsidRPr="00E2175A" w:rsidRDefault="00621EC6" w:rsidP="00A16644">
      <w:pPr>
        <w:rPr>
          <w:rFonts w:cs="Open Sans"/>
        </w:rPr>
      </w:pPr>
      <w:r w:rsidRPr="00E2175A">
        <w:rPr>
          <w:rFonts w:cs="Open Sans"/>
        </w:rPr>
        <w:t xml:space="preserve">The capacity of all student leaders to respond </w:t>
      </w:r>
      <w:r w:rsidR="002A2FBF" w:rsidRPr="00E2175A">
        <w:rPr>
          <w:rFonts w:cs="Open Sans"/>
        </w:rPr>
        <w:t xml:space="preserve">effectively </w:t>
      </w:r>
      <w:r w:rsidRPr="00E2175A">
        <w:rPr>
          <w:rFonts w:cs="Open Sans"/>
        </w:rPr>
        <w:t>to disclosures was also</w:t>
      </w:r>
      <w:r w:rsidR="0059230F" w:rsidRPr="00E2175A">
        <w:rPr>
          <w:rFonts w:cs="Open Sans"/>
        </w:rPr>
        <w:t xml:space="preserve"> questioned by some residents. </w:t>
      </w:r>
    </w:p>
    <w:p w14:paraId="0344A36E" w14:textId="578DFEDD" w:rsidR="00621EC6" w:rsidRPr="00E2175A" w:rsidRDefault="00621EC6" w:rsidP="0059230F">
      <w:pPr>
        <w:ind w:left="720"/>
        <w:rPr>
          <w:rFonts w:cs="Open Sans"/>
          <w:sz w:val="22"/>
        </w:rPr>
      </w:pPr>
      <w:r w:rsidRPr="00E2175A">
        <w:rPr>
          <w:rFonts w:cs="Open Sans"/>
          <w:sz w:val="22"/>
        </w:rPr>
        <w:t>‘I think there’s definitely better and worse RFs. I’m not saying any of them are bad. There are a few that I could name that I thin</w:t>
      </w:r>
      <w:r w:rsidR="003C0F9D">
        <w:rPr>
          <w:rFonts w:cs="Open Sans"/>
          <w:sz w:val="22"/>
        </w:rPr>
        <w:t>k</w:t>
      </w:r>
      <w:r w:rsidRPr="00E2175A">
        <w:rPr>
          <w:rFonts w:cs="Open Sans"/>
          <w:sz w:val="22"/>
        </w:rPr>
        <w:t xml:space="preserve"> would more confidently handle some</w:t>
      </w:r>
      <w:r w:rsidR="0059230F" w:rsidRPr="00E2175A">
        <w:rPr>
          <w:rFonts w:cs="Open Sans"/>
          <w:sz w:val="22"/>
        </w:rPr>
        <w:t>thing better than another one.’</w:t>
      </w:r>
    </w:p>
    <w:p w14:paraId="7B3E5C8B" w14:textId="77777777" w:rsidR="00621EC6" w:rsidRPr="00E2175A" w:rsidRDefault="00621EC6" w:rsidP="00A16644">
      <w:pPr>
        <w:ind w:left="720"/>
        <w:rPr>
          <w:rFonts w:cs="Open Sans"/>
          <w:sz w:val="22"/>
        </w:rPr>
      </w:pPr>
      <w:r w:rsidRPr="00E2175A">
        <w:rPr>
          <w:rFonts w:cs="Open Sans"/>
          <w:sz w:val="22"/>
        </w:rPr>
        <w:t>‘I would agree with that, I have a fair lack of confidence in the RF team this year, I wouldn’t go to my RF personally.’</w:t>
      </w:r>
    </w:p>
    <w:p w14:paraId="6CB52852" w14:textId="19462545" w:rsidR="00621EC6" w:rsidRPr="00E2175A" w:rsidRDefault="00621EC6" w:rsidP="00A16644">
      <w:pPr>
        <w:rPr>
          <w:rFonts w:cs="Open Sans"/>
        </w:rPr>
      </w:pPr>
      <w:r w:rsidRPr="00E2175A">
        <w:rPr>
          <w:rFonts w:cs="Open Sans"/>
        </w:rPr>
        <w:t>The above examples highlight the difficulties with student leaders acting as first responders, and the need for them to manage disclosure</w:t>
      </w:r>
      <w:r w:rsidR="0059230F" w:rsidRPr="00E2175A">
        <w:rPr>
          <w:rFonts w:cs="Open Sans"/>
        </w:rPr>
        <w:t xml:space="preserve">s </w:t>
      </w:r>
      <w:r w:rsidR="002A2FBF" w:rsidRPr="00E2175A">
        <w:rPr>
          <w:rFonts w:cs="Open Sans"/>
        </w:rPr>
        <w:t xml:space="preserve">sensitively </w:t>
      </w:r>
      <w:r w:rsidR="0059230F" w:rsidRPr="00E2175A">
        <w:rPr>
          <w:rFonts w:cs="Open Sans"/>
        </w:rPr>
        <w:t>and make objective decisions.</w:t>
      </w:r>
    </w:p>
    <w:p w14:paraId="7CD8B930" w14:textId="6539D087" w:rsidR="00621EC6" w:rsidRPr="00E2175A" w:rsidRDefault="00621EC6" w:rsidP="00A16644">
      <w:pPr>
        <w:rPr>
          <w:rFonts w:cs="Open Sans"/>
        </w:rPr>
      </w:pPr>
      <w:r w:rsidRPr="00E2175A">
        <w:rPr>
          <w:rFonts w:cs="Open Sans"/>
        </w:rPr>
        <w:t xml:space="preserve">The Commission also understands that there may be instances where residents are disclosing experiences of sexual assault and sexual harassment to their student leader, who are not then referring the matter to their Head of College. This is likely due to the fact that residents and student leaders are unclear of confidentiality </w:t>
      </w:r>
      <w:r w:rsidR="00C318A9" w:rsidRPr="00E2175A">
        <w:rPr>
          <w:rFonts w:cs="Open Sans"/>
        </w:rPr>
        <w:t xml:space="preserve">obligations </w:t>
      </w:r>
      <w:r w:rsidRPr="00E2175A">
        <w:rPr>
          <w:rFonts w:cs="Open Sans"/>
        </w:rPr>
        <w:t xml:space="preserve">and </w:t>
      </w:r>
      <w:r w:rsidR="00C318A9" w:rsidRPr="00E2175A">
        <w:rPr>
          <w:rFonts w:cs="Open Sans"/>
        </w:rPr>
        <w:t>the requirement to refer the matter to their Head of College, in either an identified or de-identified way</w:t>
      </w:r>
      <w:r w:rsidRPr="00E2175A">
        <w:rPr>
          <w:rFonts w:cs="Open Sans"/>
        </w:rPr>
        <w:t xml:space="preserve">. For example, some student leaders </w:t>
      </w:r>
      <w:r w:rsidR="002A2FBF" w:rsidRPr="00E2175A">
        <w:rPr>
          <w:rFonts w:cs="Open Sans"/>
        </w:rPr>
        <w:t xml:space="preserve">said </w:t>
      </w:r>
      <w:r w:rsidRPr="00E2175A">
        <w:rPr>
          <w:rFonts w:cs="Open Sans"/>
        </w:rPr>
        <w:t>that it was up to the resident as to whether the matter was reported to the Head of College. If the resident did not want the matter referred to the Head of College, these student le</w:t>
      </w:r>
      <w:r w:rsidR="0059230F" w:rsidRPr="00E2175A">
        <w:rPr>
          <w:rFonts w:cs="Open Sans"/>
        </w:rPr>
        <w:t xml:space="preserve">aders would respect that wish. </w:t>
      </w:r>
    </w:p>
    <w:p w14:paraId="214559C1" w14:textId="07B3BFFE" w:rsidR="00621EC6" w:rsidRPr="00E2175A" w:rsidRDefault="00621EC6" w:rsidP="0059230F">
      <w:pPr>
        <w:ind w:left="720"/>
        <w:rPr>
          <w:rFonts w:cs="Open Sans"/>
          <w:sz w:val="22"/>
        </w:rPr>
      </w:pPr>
      <w:r w:rsidRPr="00E2175A">
        <w:rPr>
          <w:rFonts w:cs="Open Sans"/>
          <w:sz w:val="22"/>
        </w:rPr>
        <w:t xml:space="preserve">‘Yeah, and it’s confidential too. If you ask them not to say anything </w:t>
      </w:r>
      <w:r w:rsidR="002A2FBF" w:rsidRPr="00E2175A">
        <w:rPr>
          <w:rFonts w:cs="Open Sans"/>
          <w:sz w:val="22"/>
        </w:rPr>
        <w:t xml:space="preserve">they’re </w:t>
      </w:r>
      <w:r w:rsidRPr="00E2175A">
        <w:rPr>
          <w:rFonts w:cs="Open Sans"/>
          <w:sz w:val="22"/>
        </w:rPr>
        <w:t>not going to say anything because at the end of the day it jeopardises their positi</w:t>
      </w:r>
      <w:r w:rsidR="0059230F" w:rsidRPr="00E2175A">
        <w:rPr>
          <w:rFonts w:cs="Open Sans"/>
          <w:sz w:val="22"/>
        </w:rPr>
        <w:t>on at the College if anything.’</w:t>
      </w:r>
    </w:p>
    <w:p w14:paraId="7C910991" w14:textId="77777777" w:rsidR="00621EC6" w:rsidRPr="00E2175A" w:rsidRDefault="00621EC6" w:rsidP="0059230F">
      <w:pPr>
        <w:ind w:left="720"/>
        <w:rPr>
          <w:rFonts w:cs="Open Sans"/>
          <w:sz w:val="22"/>
        </w:rPr>
      </w:pPr>
      <w:r w:rsidRPr="00E2175A">
        <w:rPr>
          <w:rFonts w:cs="Open Sans"/>
          <w:sz w:val="22"/>
        </w:rPr>
        <w:t>‘It’s one of the things we did in education, it’s one of our modules, is reporting incidents, and it’s like, if a student trusts, or if a student or peer trusts you enough to tell you something, but then says don’t tell anyone else, it’s almost as if it’s up to your discretion whether to tell someone else, an</w:t>
      </w:r>
      <w:r w:rsidR="0059230F" w:rsidRPr="00E2175A">
        <w:rPr>
          <w:rFonts w:cs="Open Sans"/>
          <w:sz w:val="22"/>
        </w:rPr>
        <w:t>d if it involves their safety.’</w:t>
      </w:r>
    </w:p>
    <w:p w14:paraId="6328F250" w14:textId="77777777" w:rsidR="00621EC6" w:rsidRPr="00E2175A" w:rsidRDefault="00621EC6" w:rsidP="00A16644">
      <w:pPr>
        <w:rPr>
          <w:rFonts w:cs="Open Sans"/>
        </w:rPr>
      </w:pPr>
      <w:r w:rsidRPr="00E2175A">
        <w:rPr>
          <w:rFonts w:cs="Open Sans"/>
        </w:rPr>
        <w:t xml:space="preserve">However, some student leaders advised that they would report the matter to the Head of College irrespective of the resident’s wishes. Some student leaders noted how they would not identify the student/s involved when reporting to the Head of College. The Commission heard how the decision to report against a resident’s wishes could be </w:t>
      </w:r>
      <w:r w:rsidR="0059230F" w:rsidRPr="00E2175A">
        <w:rPr>
          <w:rFonts w:cs="Open Sans"/>
        </w:rPr>
        <w:t xml:space="preserve">difficult for student leaders. </w:t>
      </w:r>
    </w:p>
    <w:p w14:paraId="34E4E3F8" w14:textId="4125C537" w:rsidR="00621EC6" w:rsidRPr="00E2175A" w:rsidRDefault="00621EC6" w:rsidP="0059230F">
      <w:pPr>
        <w:ind w:left="720"/>
        <w:rPr>
          <w:rFonts w:cs="Open Sans"/>
          <w:sz w:val="22"/>
        </w:rPr>
      </w:pPr>
      <w:r w:rsidRPr="00E2175A">
        <w:rPr>
          <w:rFonts w:cs="Open Sans"/>
          <w:sz w:val="22"/>
        </w:rPr>
        <w:t>‘</w:t>
      </w:r>
      <w:r w:rsidR="002A2FBF" w:rsidRPr="00E2175A">
        <w:rPr>
          <w:rFonts w:cs="Open Sans"/>
          <w:sz w:val="22"/>
        </w:rPr>
        <w:t xml:space="preserve">It’s </w:t>
      </w:r>
      <w:r w:rsidRPr="00E2175A">
        <w:rPr>
          <w:rFonts w:cs="Open Sans"/>
          <w:sz w:val="22"/>
        </w:rPr>
        <w:t xml:space="preserve">hard, when that student doesn’t want to be referred on </w:t>
      </w:r>
      <w:r w:rsidR="002A2FBF" w:rsidRPr="00E2175A">
        <w:rPr>
          <w:rFonts w:cs="Open Sans"/>
          <w:sz w:val="22"/>
        </w:rPr>
        <w:t xml:space="preserve">it’s </w:t>
      </w:r>
      <w:r w:rsidRPr="00E2175A">
        <w:rPr>
          <w:rFonts w:cs="Open Sans"/>
          <w:sz w:val="22"/>
        </w:rPr>
        <w:t>hard for the</w:t>
      </w:r>
      <w:r w:rsidR="0059230F" w:rsidRPr="00E2175A">
        <w:rPr>
          <w:rFonts w:cs="Open Sans"/>
          <w:sz w:val="22"/>
        </w:rPr>
        <w:t xml:space="preserve">m to then break that trust.’ </w:t>
      </w:r>
    </w:p>
    <w:p w14:paraId="4C0A7311" w14:textId="02A73F73" w:rsidR="00621EC6" w:rsidRPr="00E2175A" w:rsidRDefault="00621EC6" w:rsidP="00A16644">
      <w:pPr>
        <w:rPr>
          <w:rFonts w:cs="Open Sans"/>
        </w:rPr>
      </w:pPr>
      <w:r w:rsidRPr="00E2175A">
        <w:rPr>
          <w:rFonts w:cs="Open Sans"/>
        </w:rPr>
        <w:t>To counter the above, and to support the implementation of recommendation 1</w:t>
      </w:r>
      <w:r w:rsidR="007063B3" w:rsidRPr="00E2175A">
        <w:rPr>
          <w:rFonts w:cs="Open Sans"/>
        </w:rPr>
        <w:t>7</w:t>
      </w:r>
      <w:r w:rsidRPr="00E2175A">
        <w:rPr>
          <w:rFonts w:cs="Open Sans"/>
        </w:rPr>
        <w:t xml:space="preserve">, the Commission recommends that all student leaders be required to notify their Head of College (or Deputy, where relevant) of all disclosures of sexual assault and sexual harassment. In line with the person-centred approach outlined in </w:t>
      </w:r>
      <w:r w:rsidRPr="00E2175A">
        <w:rPr>
          <w:rFonts w:cs="Open Sans"/>
          <w:i/>
        </w:rPr>
        <w:t xml:space="preserve">Chapter </w:t>
      </w:r>
      <w:r w:rsidR="00185B89">
        <w:rPr>
          <w:rFonts w:cs="Open Sans"/>
          <w:i/>
        </w:rPr>
        <w:t>9</w:t>
      </w:r>
      <w:r w:rsidRPr="00E2175A">
        <w:rPr>
          <w:rFonts w:cs="Open Sans"/>
          <w:i/>
        </w:rPr>
        <w:t>: Policies and procedures relating to sexual assault and sexual harassment</w:t>
      </w:r>
      <w:r w:rsidRPr="00E2175A">
        <w:rPr>
          <w:rFonts w:cs="Open Sans"/>
        </w:rPr>
        <w:t xml:space="preserve">, student leaders should respect the wishes of residents and may de-identify the details of residents involved if requested. Residents should also be informed of </w:t>
      </w:r>
      <w:r w:rsidR="0011153E" w:rsidRPr="00E2175A">
        <w:rPr>
          <w:rFonts w:cs="Open Sans"/>
        </w:rPr>
        <w:t xml:space="preserve">the </w:t>
      </w:r>
      <w:r w:rsidRPr="00E2175A">
        <w:rPr>
          <w:rFonts w:cs="Open Sans"/>
        </w:rPr>
        <w:t>requirement</w:t>
      </w:r>
      <w:r w:rsidR="0011153E" w:rsidRPr="00E2175A">
        <w:rPr>
          <w:rFonts w:cs="Open Sans"/>
        </w:rPr>
        <w:t xml:space="preserve"> for</w:t>
      </w:r>
      <w:r w:rsidRPr="00E2175A">
        <w:rPr>
          <w:rFonts w:cs="Open Sans"/>
        </w:rPr>
        <w:t xml:space="preserve"> </w:t>
      </w:r>
      <w:r w:rsidR="0011153E" w:rsidRPr="00E2175A">
        <w:rPr>
          <w:rFonts w:cs="Open Sans"/>
        </w:rPr>
        <w:t xml:space="preserve">student leaders’ </w:t>
      </w:r>
      <w:r w:rsidRPr="00E2175A">
        <w:rPr>
          <w:rFonts w:cs="Open Sans"/>
        </w:rPr>
        <w:t>to refer disclosures.</w:t>
      </w:r>
    </w:p>
    <w:p w14:paraId="47ED2213" w14:textId="5A837C4E" w:rsidR="00621EC6" w:rsidRPr="00E2175A" w:rsidRDefault="00621EC6" w:rsidP="00FA72AF">
      <w:pPr>
        <w:pStyle w:val="Heading2"/>
      </w:pPr>
      <w:bookmarkStart w:id="240" w:name="_Toc524692227"/>
      <w:bookmarkStart w:id="241" w:name="_Toc8931238"/>
      <w:r w:rsidRPr="00FA72AF">
        <w:t>Training</w:t>
      </w:r>
      <w:bookmarkEnd w:id="240"/>
      <w:bookmarkEnd w:id="241"/>
    </w:p>
    <w:p w14:paraId="6F411701" w14:textId="09C625BB" w:rsidR="00621EC6" w:rsidRPr="00E2175A" w:rsidRDefault="00621EC6" w:rsidP="00A16644">
      <w:pPr>
        <w:rPr>
          <w:rFonts w:cs="Open Sans"/>
        </w:rPr>
      </w:pPr>
      <w:r w:rsidRPr="00E2175A">
        <w:rPr>
          <w:rFonts w:cs="Open Sans"/>
        </w:rPr>
        <w:t xml:space="preserve">The UNE Residential System runs training for student leaders at the UNE-operated colleges. The centralised leadership training program is offered to pastoral care leaders, academic leaders and the senior social club leaders. Most of the training takes place in third </w:t>
      </w:r>
      <w:r w:rsidR="000D624E" w:rsidRPr="00E2175A">
        <w:rPr>
          <w:rFonts w:cs="Open Sans"/>
        </w:rPr>
        <w:t xml:space="preserve">trimester </w:t>
      </w:r>
      <w:r w:rsidRPr="00E2175A">
        <w:rPr>
          <w:rFonts w:cs="Open Sans"/>
        </w:rPr>
        <w:t>(when the leadership terms commence). There is also additional training at a college-level that is run on an ad-</w:t>
      </w:r>
      <w:r w:rsidR="0059230F" w:rsidRPr="00E2175A">
        <w:rPr>
          <w:rFonts w:cs="Open Sans"/>
        </w:rPr>
        <w:t xml:space="preserve">hoc basis throughout the year. </w:t>
      </w:r>
    </w:p>
    <w:p w14:paraId="2F1C74FB" w14:textId="3A26F782" w:rsidR="00621EC6" w:rsidRPr="00E2175A" w:rsidRDefault="00621EC6" w:rsidP="0059230F">
      <w:pPr>
        <w:ind w:left="720"/>
        <w:rPr>
          <w:rFonts w:cs="Open Sans"/>
          <w:sz w:val="22"/>
        </w:rPr>
      </w:pPr>
      <w:r w:rsidRPr="00E2175A">
        <w:rPr>
          <w:rFonts w:cs="Open Sans"/>
          <w:sz w:val="22"/>
        </w:rPr>
        <w:t xml:space="preserve">‘We’ll do certain in-house training and that can range anywhere from going through different scenarios and how we would deal with those scenarios to we did a lot on </w:t>
      </w:r>
      <w:r w:rsidRPr="00DE63EE">
        <w:rPr>
          <w:rFonts w:cs="Open Sans"/>
          <w:i/>
          <w:sz w:val="22"/>
        </w:rPr>
        <w:t>Respect</w:t>
      </w:r>
      <w:r w:rsidR="00DE63EE">
        <w:rPr>
          <w:rFonts w:cs="Open Sans"/>
          <w:sz w:val="22"/>
        </w:rPr>
        <w:t>.</w:t>
      </w:r>
      <w:r w:rsidRPr="00E2175A">
        <w:rPr>
          <w:rFonts w:cs="Open Sans"/>
          <w:sz w:val="22"/>
        </w:rPr>
        <w:t xml:space="preserve"> </w:t>
      </w:r>
      <w:r w:rsidRPr="00DE63EE">
        <w:rPr>
          <w:rFonts w:cs="Open Sans"/>
          <w:i/>
          <w:sz w:val="22"/>
        </w:rPr>
        <w:t>Now</w:t>
      </w:r>
      <w:r w:rsidR="00DE63EE">
        <w:rPr>
          <w:rFonts w:cs="Open Sans"/>
          <w:i/>
          <w:sz w:val="22"/>
        </w:rPr>
        <w:t>.</w:t>
      </w:r>
      <w:r w:rsidRPr="00DE63EE">
        <w:rPr>
          <w:rFonts w:cs="Open Sans"/>
          <w:i/>
          <w:sz w:val="22"/>
        </w:rPr>
        <w:t xml:space="preserve"> Always</w:t>
      </w:r>
      <w:r w:rsidRPr="00E2175A">
        <w:rPr>
          <w:rFonts w:cs="Open Sans"/>
          <w:sz w:val="22"/>
        </w:rPr>
        <w:t xml:space="preserve"> th</w:t>
      </w:r>
      <w:r w:rsidR="0059230F" w:rsidRPr="00E2175A">
        <w:rPr>
          <w:rFonts w:cs="Open Sans"/>
          <w:sz w:val="22"/>
        </w:rPr>
        <w:t>is year, where to go for that.’</w:t>
      </w:r>
    </w:p>
    <w:p w14:paraId="71C07F26" w14:textId="0D9F1BC1" w:rsidR="00621EC6" w:rsidRPr="00E2175A" w:rsidRDefault="00621EC6" w:rsidP="00A16644">
      <w:pPr>
        <w:rPr>
          <w:rFonts w:cs="Open Sans"/>
        </w:rPr>
      </w:pPr>
      <w:r w:rsidRPr="00E2175A">
        <w:rPr>
          <w:rFonts w:cs="Open Sans"/>
        </w:rPr>
        <w:t>Student leaders also attend a retreat with their Head of College that is aimed at building trust and collaboration, and enhancing leaders’ abilities in responding t</w:t>
      </w:r>
      <w:r w:rsidR="0059230F" w:rsidRPr="00E2175A">
        <w:rPr>
          <w:rFonts w:cs="Open Sans"/>
        </w:rPr>
        <w:t>o varied crises and incidents.</w:t>
      </w:r>
    </w:p>
    <w:p w14:paraId="00DAB6F7" w14:textId="77777777" w:rsidR="00621EC6" w:rsidRPr="00E2175A" w:rsidRDefault="00621EC6" w:rsidP="00A16644">
      <w:pPr>
        <w:rPr>
          <w:rFonts w:cs="Open Sans"/>
        </w:rPr>
      </w:pPr>
      <w:r w:rsidRPr="00E2175A">
        <w:rPr>
          <w:rFonts w:cs="Open Sans"/>
        </w:rPr>
        <w:t>This section will focus on the centralised leadership training program developed and delivered by the UNE Residential System. This training program includes Mental Health First Aid and Physical First Aid, as well as a number of modules delivered by UNE staff on sexual assault and sexual harass</w:t>
      </w:r>
      <w:r w:rsidR="0059230F" w:rsidRPr="00E2175A">
        <w:rPr>
          <w:rFonts w:cs="Open Sans"/>
        </w:rPr>
        <w:t>ment, mental health and hazing.</w:t>
      </w:r>
    </w:p>
    <w:p w14:paraId="61A9D368" w14:textId="17AF981B" w:rsidR="00621EC6" w:rsidRPr="00E2175A" w:rsidRDefault="00621EC6" w:rsidP="00A16644">
      <w:pPr>
        <w:rPr>
          <w:rFonts w:cs="Open Sans"/>
        </w:rPr>
      </w:pPr>
      <w:r w:rsidRPr="00E2175A">
        <w:rPr>
          <w:rFonts w:cs="Open Sans"/>
        </w:rPr>
        <w:t xml:space="preserve">While many student leaders were satisfied with the suite of training </w:t>
      </w:r>
      <w:r w:rsidR="00EA1C16" w:rsidRPr="00E2175A">
        <w:rPr>
          <w:rFonts w:cs="Open Sans"/>
        </w:rPr>
        <w:t xml:space="preserve">modules </w:t>
      </w:r>
      <w:r w:rsidRPr="00E2175A">
        <w:rPr>
          <w:rFonts w:cs="Open Sans"/>
        </w:rPr>
        <w:t xml:space="preserve">provided, </w:t>
      </w:r>
      <w:r w:rsidR="00102381" w:rsidRPr="00E2175A">
        <w:rPr>
          <w:rFonts w:cs="Open Sans"/>
        </w:rPr>
        <w:t>t</w:t>
      </w:r>
      <w:r w:rsidRPr="00E2175A">
        <w:rPr>
          <w:rFonts w:cs="Open Sans"/>
        </w:rPr>
        <w:t>he Commission heard from some student leaders that the training was not overly effective in supporting them in their ro</w:t>
      </w:r>
      <w:r w:rsidR="0059230F" w:rsidRPr="00E2175A">
        <w:rPr>
          <w:rFonts w:cs="Open Sans"/>
        </w:rPr>
        <w:t xml:space="preserve">le. </w:t>
      </w:r>
    </w:p>
    <w:p w14:paraId="4B202708" w14:textId="5B428B1E" w:rsidR="00621EC6" w:rsidRPr="00E2175A" w:rsidRDefault="00621EC6" w:rsidP="00A16644">
      <w:pPr>
        <w:ind w:left="720"/>
        <w:rPr>
          <w:rFonts w:cs="Open Sans"/>
          <w:sz w:val="22"/>
        </w:rPr>
      </w:pPr>
      <w:r w:rsidRPr="00E2175A">
        <w:rPr>
          <w:rFonts w:cs="Open Sans"/>
          <w:sz w:val="22"/>
        </w:rPr>
        <w:t xml:space="preserve">‘We do go through training. I think ultimately, it comes down to the person that you are, and how well your life </w:t>
      </w:r>
      <w:r w:rsidR="00EA1C16" w:rsidRPr="00E2175A">
        <w:rPr>
          <w:rFonts w:cs="Open Sans"/>
          <w:sz w:val="22"/>
        </w:rPr>
        <w:t>experienc</w:t>
      </w:r>
      <w:r w:rsidR="00D73851" w:rsidRPr="00E2175A">
        <w:rPr>
          <w:rFonts w:cs="Open Sans"/>
          <w:sz w:val="22"/>
        </w:rPr>
        <w:t>e</w:t>
      </w:r>
      <w:r w:rsidR="00EA1C16" w:rsidRPr="00E2175A">
        <w:rPr>
          <w:rFonts w:cs="Open Sans"/>
          <w:sz w:val="22"/>
        </w:rPr>
        <w:t xml:space="preserve"> </w:t>
      </w:r>
      <w:r w:rsidRPr="00E2175A">
        <w:rPr>
          <w:rFonts w:cs="Open Sans"/>
          <w:sz w:val="22"/>
        </w:rPr>
        <w:t xml:space="preserve">shapes your ability to cope in these situations. I’m not sure how effective training is, for that matter.’ </w:t>
      </w:r>
    </w:p>
    <w:p w14:paraId="2B863294" w14:textId="77777777" w:rsidR="00621EC6" w:rsidRPr="00E2175A" w:rsidRDefault="00621EC6" w:rsidP="00A16644">
      <w:pPr>
        <w:rPr>
          <w:rFonts w:cs="Open Sans"/>
        </w:rPr>
      </w:pPr>
      <w:r w:rsidRPr="00E2175A">
        <w:rPr>
          <w:rFonts w:cs="Open Sans"/>
        </w:rPr>
        <w:t>Some student leaders also identified issues with the content of the student leadership training program, and its lack of relevance to the role of a student leader wit</w:t>
      </w:r>
      <w:r w:rsidR="0059230F" w:rsidRPr="00E2175A">
        <w:rPr>
          <w:rFonts w:cs="Open Sans"/>
        </w:rPr>
        <w:t xml:space="preserve">hin a residential environment. </w:t>
      </w:r>
    </w:p>
    <w:p w14:paraId="564F14FB" w14:textId="77777777" w:rsidR="00621EC6" w:rsidRPr="00E2175A" w:rsidRDefault="00621EC6" w:rsidP="0059230F">
      <w:pPr>
        <w:ind w:left="720"/>
        <w:rPr>
          <w:rFonts w:cs="Open Sans"/>
          <w:sz w:val="22"/>
        </w:rPr>
      </w:pPr>
      <w:r w:rsidRPr="00E2175A">
        <w:rPr>
          <w:rFonts w:cs="Open Sans"/>
          <w:sz w:val="22"/>
        </w:rPr>
        <w:t xml:space="preserve">‘The things we basically had were, I </w:t>
      </w:r>
      <w:r w:rsidR="00CA0F64" w:rsidRPr="00E2175A">
        <w:rPr>
          <w:rFonts w:cs="Open Sans"/>
          <w:sz w:val="22"/>
        </w:rPr>
        <w:t xml:space="preserve">[am] </w:t>
      </w:r>
      <w:r w:rsidRPr="00E2175A">
        <w:rPr>
          <w:rFonts w:cs="Open Sans"/>
          <w:sz w:val="22"/>
        </w:rPr>
        <w:t>trying to think, yes, very broad, very general, very n</w:t>
      </w:r>
      <w:r w:rsidR="0059230F" w:rsidRPr="00E2175A">
        <w:rPr>
          <w:rFonts w:cs="Open Sans"/>
          <w:sz w:val="22"/>
        </w:rPr>
        <w:t>on-specific, very impractical.’</w:t>
      </w:r>
    </w:p>
    <w:p w14:paraId="32E4CA62" w14:textId="77777777" w:rsidR="00621EC6" w:rsidRPr="00E2175A" w:rsidRDefault="00621EC6" w:rsidP="0059230F">
      <w:pPr>
        <w:ind w:left="720"/>
        <w:rPr>
          <w:rFonts w:cs="Open Sans"/>
          <w:sz w:val="22"/>
        </w:rPr>
      </w:pPr>
      <w:r w:rsidRPr="00E2175A">
        <w:rPr>
          <w:rFonts w:cs="Open Sans"/>
          <w:sz w:val="22"/>
        </w:rPr>
        <w:t>‘Mental Health First Aid is good. But it’s not as like in a college system you’re more likely going to deal with those the kind of things like panic attacks, major depression and sexual assaults and help, my assignments due in three hours, those are like the main things you deal with. But Mental Health First Aid they go into a lot of like psychosis and all that sort of stuff and th</w:t>
      </w:r>
      <w:r w:rsidR="0059230F" w:rsidRPr="00E2175A">
        <w:rPr>
          <w:rFonts w:cs="Open Sans"/>
          <w:sz w:val="22"/>
        </w:rPr>
        <w:t>at’s very rare to come across.’</w:t>
      </w:r>
    </w:p>
    <w:p w14:paraId="0E34EC58" w14:textId="77777777" w:rsidR="00621EC6" w:rsidRPr="00E2175A" w:rsidRDefault="00621EC6" w:rsidP="00A16644">
      <w:pPr>
        <w:rPr>
          <w:rFonts w:cs="Open Sans"/>
        </w:rPr>
      </w:pPr>
      <w:r w:rsidRPr="00E2175A">
        <w:rPr>
          <w:rFonts w:cs="Open Sans"/>
        </w:rPr>
        <w:t>There were also concerns with the practical aspects of the delivery of the training, including the time of year in whi</w:t>
      </w:r>
      <w:r w:rsidR="0059230F" w:rsidRPr="00E2175A">
        <w:rPr>
          <w:rFonts w:cs="Open Sans"/>
        </w:rPr>
        <w:t xml:space="preserve">ch the training was delivered. </w:t>
      </w:r>
    </w:p>
    <w:p w14:paraId="1F5B9E2C" w14:textId="77777777" w:rsidR="00621EC6" w:rsidRPr="00E2175A" w:rsidRDefault="00621EC6" w:rsidP="00A16644">
      <w:pPr>
        <w:ind w:left="720"/>
        <w:rPr>
          <w:rFonts w:cs="Open Sans"/>
          <w:sz w:val="22"/>
        </w:rPr>
      </w:pPr>
      <w:r w:rsidRPr="00E2175A">
        <w:rPr>
          <w:rFonts w:cs="Open Sans"/>
          <w:sz w:val="22"/>
        </w:rPr>
        <w:t>‘The UNE one last year at the beginning of last year when I was stepping into my RF role was really good, but it still wasn’t enough I don’t think. But this year they did it the year before, so they did it in like November and by the time they actually came around we’d completely forgotten everything in January.’</w:t>
      </w:r>
    </w:p>
    <w:p w14:paraId="18CFCC4A" w14:textId="1A0288BD" w:rsidR="00621EC6" w:rsidRPr="00E2175A" w:rsidRDefault="00621EC6" w:rsidP="00A16644">
      <w:pPr>
        <w:rPr>
          <w:rFonts w:cs="Open Sans"/>
        </w:rPr>
      </w:pPr>
      <w:r w:rsidRPr="00E2175A">
        <w:rPr>
          <w:rFonts w:cs="Open Sans"/>
        </w:rPr>
        <w:t xml:space="preserve">To enhance the training provided to student leaders </w:t>
      </w:r>
      <w:r w:rsidR="00D73851" w:rsidRPr="00E2175A">
        <w:rPr>
          <w:rFonts w:cs="Open Sans"/>
        </w:rPr>
        <w:t xml:space="preserve">about </w:t>
      </w:r>
      <w:r w:rsidRPr="00E2175A">
        <w:rPr>
          <w:rFonts w:cs="Open Sans"/>
        </w:rPr>
        <w:t xml:space="preserve">responding to sexual assault and sexual harassment, UNE engaged Rape and Domestic Violence Services Australia to deliver their </w:t>
      </w:r>
      <w:r w:rsidRPr="00E2175A">
        <w:rPr>
          <w:rFonts w:cs="Open Sans"/>
          <w:i/>
        </w:rPr>
        <w:t xml:space="preserve">Responding with Compassion </w:t>
      </w:r>
      <w:r w:rsidRPr="00E2175A">
        <w:rPr>
          <w:rFonts w:cs="Open Sans"/>
        </w:rPr>
        <w:t xml:space="preserve">program to student leaders and Heads of Colleges in May 2018. </w:t>
      </w:r>
      <w:r w:rsidRPr="00E2175A">
        <w:rPr>
          <w:rFonts w:cs="Open Sans"/>
          <w:i/>
        </w:rPr>
        <w:t xml:space="preserve">Responding with Compassion </w:t>
      </w:r>
      <w:r w:rsidRPr="00E2175A">
        <w:rPr>
          <w:rFonts w:cs="Open Sans"/>
        </w:rPr>
        <w:t>aims to equip anyone that may be in a position to receive initial disclosures of sexual assault and sexual harassment with tools to respond appropriately and in a manner that is compassionate and empathetic.</w:t>
      </w:r>
      <w:r w:rsidRPr="00E2175A">
        <w:rPr>
          <w:rFonts w:cs="Open Sans"/>
          <w:i/>
        </w:rPr>
        <w:t xml:space="preserve"> </w:t>
      </w:r>
      <w:r w:rsidRPr="00E2175A">
        <w:rPr>
          <w:rFonts w:cs="Open Sans"/>
        </w:rPr>
        <w:t>This was the first time student leaders and college staff had undertaken any form of special</w:t>
      </w:r>
      <w:r w:rsidR="0059230F" w:rsidRPr="00E2175A">
        <w:rPr>
          <w:rFonts w:cs="Open Sans"/>
        </w:rPr>
        <w:t xml:space="preserve">ised first responder training. </w:t>
      </w:r>
    </w:p>
    <w:p w14:paraId="76DCDF3D" w14:textId="77777777" w:rsidR="00621EC6" w:rsidRPr="00E2175A" w:rsidRDefault="00621EC6" w:rsidP="0059230F">
      <w:pPr>
        <w:rPr>
          <w:rFonts w:cs="Open Sans"/>
        </w:rPr>
      </w:pPr>
      <w:r w:rsidRPr="00E2175A">
        <w:rPr>
          <w:rFonts w:cs="Open Sans"/>
        </w:rPr>
        <w:t>The Commission heard a mixed response from student leaders regarding the first responders training. Some leaders identified an increase in their knowledge and capacity to respond after attending the first responder traini</w:t>
      </w:r>
      <w:r w:rsidR="0059230F" w:rsidRPr="00E2175A">
        <w:rPr>
          <w:rFonts w:cs="Open Sans"/>
        </w:rPr>
        <w:t xml:space="preserve">ng. </w:t>
      </w:r>
    </w:p>
    <w:p w14:paraId="126D1562" w14:textId="77777777" w:rsidR="00621EC6" w:rsidRPr="00E2175A" w:rsidRDefault="00621EC6" w:rsidP="0059230F">
      <w:pPr>
        <w:ind w:left="720"/>
        <w:rPr>
          <w:rFonts w:cs="Open Sans"/>
          <w:sz w:val="22"/>
        </w:rPr>
      </w:pPr>
      <w:r w:rsidRPr="00E2175A">
        <w:rPr>
          <w:rFonts w:cs="Open Sans"/>
          <w:sz w:val="22"/>
        </w:rPr>
        <w:t>‘There were just a couple of things that I hadn’t normally thought of saying and when they say you know, you could respond this way and yeah, that makes sense, that w</w:t>
      </w:r>
      <w:r w:rsidR="0059230F" w:rsidRPr="00E2175A">
        <w:rPr>
          <w:rFonts w:cs="Open Sans"/>
          <w:sz w:val="22"/>
        </w:rPr>
        <w:t>ould work for a lot of people.’</w:t>
      </w:r>
    </w:p>
    <w:p w14:paraId="7DDA0B91" w14:textId="78DF6AAF" w:rsidR="00621EC6" w:rsidRPr="00E2175A" w:rsidRDefault="00621EC6" w:rsidP="0059230F">
      <w:pPr>
        <w:ind w:left="720"/>
        <w:rPr>
          <w:rFonts w:cs="Open Sans"/>
          <w:sz w:val="22"/>
        </w:rPr>
      </w:pPr>
      <w:r w:rsidRPr="00E2175A">
        <w:rPr>
          <w:rFonts w:cs="Open Sans"/>
          <w:sz w:val="22"/>
        </w:rPr>
        <w:t>‘I found the training personally helpful</w:t>
      </w:r>
      <w:r w:rsidR="00D73851" w:rsidRPr="00E2175A">
        <w:rPr>
          <w:rFonts w:cs="Open Sans"/>
          <w:sz w:val="22"/>
        </w:rPr>
        <w:t xml:space="preserve"> </w:t>
      </w:r>
      <w:r w:rsidRPr="00E2175A">
        <w:rPr>
          <w:rFonts w:cs="Open Sans"/>
          <w:sz w:val="22"/>
        </w:rPr>
        <w:t>… found it really good to have a practical step kind of how you would respond to things view of what to do if there is a disclosure made. So the practical steps like making sure that the student can tell their full story without being interrupted or cast onto someone</w:t>
      </w:r>
      <w:r w:rsidR="0059230F" w:rsidRPr="00E2175A">
        <w:rPr>
          <w:rFonts w:cs="Open Sans"/>
          <w:sz w:val="22"/>
        </w:rPr>
        <w:t>.’</w:t>
      </w:r>
    </w:p>
    <w:p w14:paraId="30FAB802" w14:textId="77777777" w:rsidR="00621EC6" w:rsidRPr="00E2175A" w:rsidRDefault="00621EC6" w:rsidP="00A16644">
      <w:pPr>
        <w:rPr>
          <w:rFonts w:cs="Open Sans"/>
        </w:rPr>
      </w:pPr>
      <w:r w:rsidRPr="00E2175A">
        <w:rPr>
          <w:rFonts w:cs="Open Sans"/>
        </w:rPr>
        <w:t>Other students felt that the first responder training</w:t>
      </w:r>
      <w:r w:rsidR="0059230F" w:rsidRPr="00E2175A">
        <w:rPr>
          <w:rFonts w:cs="Open Sans"/>
        </w:rPr>
        <w:t xml:space="preserve"> did not deliver anything new. </w:t>
      </w:r>
    </w:p>
    <w:p w14:paraId="1D71E1CC" w14:textId="3F17AE41" w:rsidR="00621EC6" w:rsidRPr="00E2175A" w:rsidRDefault="00621EC6" w:rsidP="0059230F">
      <w:pPr>
        <w:ind w:left="720"/>
        <w:rPr>
          <w:rFonts w:cs="Open Sans"/>
          <w:sz w:val="22"/>
        </w:rPr>
      </w:pPr>
      <w:r w:rsidRPr="00E2175A">
        <w:rPr>
          <w:rFonts w:cs="Open Sans"/>
          <w:sz w:val="22"/>
        </w:rPr>
        <w:t>‘I do feel like the training</w:t>
      </w:r>
      <w:r w:rsidR="007F6D11" w:rsidRPr="00E2175A">
        <w:rPr>
          <w:rFonts w:cs="Open Sans"/>
          <w:sz w:val="22"/>
        </w:rPr>
        <w:t>—</w:t>
      </w:r>
      <w:r w:rsidRPr="00E2175A">
        <w:rPr>
          <w:rFonts w:cs="Open Sans"/>
          <w:sz w:val="22"/>
        </w:rPr>
        <w:t>didn’t provide me too much additional training. There was nothing</w:t>
      </w:r>
      <w:r w:rsidR="0059230F" w:rsidRPr="00E2175A">
        <w:rPr>
          <w:rFonts w:cs="Open Sans"/>
          <w:sz w:val="22"/>
        </w:rPr>
        <w:t xml:space="preserve"> I really didn’t already know.’</w:t>
      </w:r>
    </w:p>
    <w:p w14:paraId="34F00402" w14:textId="77777777" w:rsidR="00621EC6" w:rsidRPr="00E2175A" w:rsidRDefault="00621EC6" w:rsidP="0059230F">
      <w:pPr>
        <w:ind w:left="720"/>
        <w:rPr>
          <w:rFonts w:cs="Open Sans"/>
          <w:sz w:val="22"/>
        </w:rPr>
      </w:pPr>
      <w:r w:rsidRPr="00E2175A">
        <w:rPr>
          <w:rFonts w:cs="Open Sans"/>
          <w:sz w:val="22"/>
        </w:rPr>
        <w:t>‘They [other leaders] also found it slightly repetitive and very like, we've heard it all, you know, what we do in this situation and we do ev</w:t>
      </w:r>
      <w:r w:rsidR="0059230F" w:rsidRPr="00E2175A">
        <w:rPr>
          <w:rFonts w:cs="Open Sans"/>
          <w:sz w:val="22"/>
        </w:rPr>
        <w:t>erything that they said there.’</w:t>
      </w:r>
    </w:p>
    <w:p w14:paraId="76D6A3B4" w14:textId="77777777" w:rsidR="00621EC6" w:rsidRPr="00E2175A" w:rsidRDefault="00621EC6" w:rsidP="00A16644">
      <w:pPr>
        <w:rPr>
          <w:rFonts w:cs="Open Sans"/>
        </w:rPr>
      </w:pPr>
      <w:r w:rsidRPr="00E2175A">
        <w:rPr>
          <w:rFonts w:cs="Open Sans"/>
        </w:rPr>
        <w:t xml:space="preserve">Rape and Domestic Violence Services Australia can tailor the </w:t>
      </w:r>
      <w:r w:rsidRPr="00E2175A">
        <w:rPr>
          <w:rFonts w:cs="Open Sans"/>
          <w:i/>
        </w:rPr>
        <w:t xml:space="preserve">Responding with Compassion </w:t>
      </w:r>
      <w:r w:rsidRPr="00E2175A">
        <w:rPr>
          <w:rFonts w:cs="Open Sans"/>
        </w:rPr>
        <w:t xml:space="preserve">training program to ensure it reflects the audience’s policies and procedures, however the program delivered at UNE was not tailored. As per recommendation </w:t>
      </w:r>
      <w:r w:rsidR="007063B3" w:rsidRPr="00E2175A">
        <w:rPr>
          <w:rFonts w:cs="Open Sans"/>
        </w:rPr>
        <w:t>25</w:t>
      </w:r>
      <w:r w:rsidRPr="00E2175A">
        <w:rPr>
          <w:rFonts w:cs="Open Sans"/>
        </w:rPr>
        <w:t xml:space="preserve">, the Commission recommends that any future delivery of </w:t>
      </w:r>
      <w:r w:rsidRPr="00E2175A">
        <w:rPr>
          <w:rFonts w:cs="Open Sans"/>
          <w:i/>
        </w:rPr>
        <w:t xml:space="preserve">Responding with Commission </w:t>
      </w:r>
      <w:r w:rsidRPr="00E2175A">
        <w:rPr>
          <w:rFonts w:cs="Open Sans"/>
        </w:rPr>
        <w:t>be tailored to ensure residents, student leaders and staff align or are using UNE’s existing policies, procedures and support mechan</w:t>
      </w:r>
      <w:r w:rsidR="0059230F" w:rsidRPr="00E2175A">
        <w:rPr>
          <w:rFonts w:cs="Open Sans"/>
        </w:rPr>
        <w:t xml:space="preserve">isms to guide their responses. </w:t>
      </w:r>
    </w:p>
    <w:p w14:paraId="23532E92" w14:textId="03435984" w:rsidR="00621EC6" w:rsidRPr="00E2175A" w:rsidRDefault="00EA63E5" w:rsidP="00A16644">
      <w:pPr>
        <w:rPr>
          <w:rFonts w:cs="Open Sans"/>
        </w:rPr>
      </w:pPr>
      <w:r w:rsidRPr="00E2175A">
        <w:rPr>
          <w:rFonts w:cs="Open Sans"/>
        </w:rPr>
        <w:t>I</w:t>
      </w:r>
      <w:r w:rsidR="00621EC6" w:rsidRPr="00E2175A">
        <w:rPr>
          <w:rFonts w:cs="Open Sans"/>
        </w:rPr>
        <w:t xml:space="preserve">t is unlikely that there is additional training that would improve student leaders’ responses to disclosures of sexual assault or sexual harassment. Instead, the question is </w:t>
      </w:r>
      <w:r w:rsidR="007F6D11" w:rsidRPr="00E2175A">
        <w:rPr>
          <w:rFonts w:cs="Open Sans"/>
        </w:rPr>
        <w:t xml:space="preserve">about </w:t>
      </w:r>
      <w:r w:rsidR="00621EC6" w:rsidRPr="00E2175A">
        <w:rPr>
          <w:rFonts w:cs="Open Sans"/>
        </w:rPr>
        <w:t>the appropriateness of student leaders being placed in the position of a first responder, as</w:t>
      </w:r>
      <w:r w:rsidR="003F5EE6" w:rsidRPr="00E2175A">
        <w:rPr>
          <w:rFonts w:cs="Open Sans"/>
        </w:rPr>
        <w:t xml:space="preserve"> spoken to by one UNE employee.</w:t>
      </w:r>
    </w:p>
    <w:p w14:paraId="492E6C62" w14:textId="77777777" w:rsidR="00621EC6" w:rsidRPr="00E2175A" w:rsidRDefault="00621EC6" w:rsidP="00A16644">
      <w:pPr>
        <w:ind w:left="720"/>
        <w:rPr>
          <w:rFonts w:cs="Open Sans"/>
          <w:sz w:val="22"/>
        </w:rPr>
      </w:pPr>
      <w:r w:rsidRPr="00E2175A">
        <w:rPr>
          <w:rFonts w:cs="Open Sans"/>
          <w:sz w:val="22"/>
        </w:rPr>
        <w:t xml:space="preserve">‘I would say the University is getting a lot closer to an appropriate level of training for student leaders but I don’t know that it can ever be sufficient to have people that aren’t professionally qualified being trained to deal with disclosures so they can provide adequate support to other students.’ </w:t>
      </w:r>
    </w:p>
    <w:p w14:paraId="1500C12C" w14:textId="77777777" w:rsidR="00621EC6" w:rsidRPr="00E2175A" w:rsidRDefault="00621EC6" w:rsidP="00A16644">
      <w:pPr>
        <w:rPr>
          <w:rFonts w:cs="Open Sans"/>
        </w:rPr>
      </w:pPr>
      <w:r w:rsidRPr="00E2175A">
        <w:rPr>
          <w:rFonts w:cs="Open Sans"/>
        </w:rPr>
        <w:t xml:space="preserve">For as long as student leaders are expected to respond to sexual assault and sexual harassment, there should be greater focus on supporting student leaders to perform this role. The suite of support mechanisms recommended by the Commission (recommendation </w:t>
      </w:r>
      <w:r w:rsidR="007063B3" w:rsidRPr="00E2175A">
        <w:rPr>
          <w:rFonts w:cs="Open Sans"/>
        </w:rPr>
        <w:t>24</w:t>
      </w:r>
      <w:r w:rsidRPr="00E2175A">
        <w:rPr>
          <w:rFonts w:cs="Open Sans"/>
        </w:rPr>
        <w:t xml:space="preserve">), including mandatory supervision, self-care plans, greater access to support after hours, and tailored training, will assist student leaders in their role as first responders and referrers. </w:t>
      </w:r>
    </w:p>
    <w:p w14:paraId="58FF7918" w14:textId="77777777" w:rsidR="00621EC6" w:rsidRPr="00E2175A" w:rsidRDefault="00621EC6" w:rsidP="000E6C0B">
      <w:pPr>
        <w:pStyle w:val="Heading2"/>
      </w:pPr>
      <w:bookmarkStart w:id="242" w:name="_Toc524692228"/>
      <w:bookmarkStart w:id="243" w:name="_Toc8931239"/>
      <w:r w:rsidRPr="00E2175A">
        <w:t>Role of student leaders in preventing sexual assault and sexual harassment</w:t>
      </w:r>
      <w:bookmarkEnd w:id="242"/>
      <w:bookmarkEnd w:id="243"/>
    </w:p>
    <w:p w14:paraId="5BD56BD4" w14:textId="41690BD9" w:rsidR="00621EC6" w:rsidRPr="00E2175A" w:rsidRDefault="00293E14" w:rsidP="00A16644">
      <w:pPr>
        <w:rPr>
          <w:rFonts w:cs="Open Sans"/>
        </w:rPr>
      </w:pPr>
      <w:r w:rsidRPr="00E2175A">
        <w:rPr>
          <w:rFonts w:cs="Open Sans"/>
        </w:rPr>
        <w:t>S</w:t>
      </w:r>
      <w:r w:rsidR="00621EC6" w:rsidRPr="00E2175A">
        <w:rPr>
          <w:rFonts w:cs="Open Sans"/>
        </w:rPr>
        <w:t xml:space="preserve">tudent leaders have a fundamental role in </w:t>
      </w:r>
      <w:r w:rsidRPr="00E2175A">
        <w:rPr>
          <w:rFonts w:cs="Open Sans"/>
        </w:rPr>
        <w:t>the</w:t>
      </w:r>
      <w:r w:rsidR="00621EC6" w:rsidRPr="00E2175A">
        <w:rPr>
          <w:rFonts w:cs="Open Sans"/>
        </w:rPr>
        <w:t xml:space="preserve"> prevention</w:t>
      </w:r>
      <w:r w:rsidRPr="00E2175A">
        <w:rPr>
          <w:rFonts w:cs="Open Sans"/>
        </w:rPr>
        <w:t xml:space="preserve"> of sexual assault and sexual harassment</w:t>
      </w:r>
      <w:r w:rsidR="00621EC6" w:rsidRPr="00E2175A">
        <w:rPr>
          <w:rFonts w:cs="Open Sans"/>
        </w:rPr>
        <w:t xml:space="preserve">. As outlined in </w:t>
      </w:r>
      <w:r w:rsidR="00621EC6" w:rsidRPr="00E2175A">
        <w:rPr>
          <w:rFonts w:cs="Open Sans"/>
          <w:i/>
        </w:rPr>
        <w:t xml:space="preserve">Chapter </w:t>
      </w:r>
      <w:r w:rsidR="00185B89">
        <w:rPr>
          <w:rFonts w:cs="Open Sans"/>
          <w:i/>
        </w:rPr>
        <w:t>7</w:t>
      </w:r>
      <w:r w:rsidR="00621EC6" w:rsidRPr="00E2175A">
        <w:rPr>
          <w:rFonts w:cs="Open Sans"/>
          <w:i/>
        </w:rPr>
        <w:t>: Attitudes that increase the risk of sexual assault and sexual harassment</w:t>
      </w:r>
      <w:r w:rsidR="00621EC6" w:rsidRPr="00E2175A">
        <w:rPr>
          <w:rFonts w:cs="Open Sans"/>
        </w:rPr>
        <w:t xml:space="preserve">, the Commission identified a number of attitudes and norms within college cultures that increase the risk of violence. </w:t>
      </w:r>
      <w:r w:rsidR="00EA63E5" w:rsidRPr="00E2175A">
        <w:rPr>
          <w:rFonts w:cs="Open Sans"/>
        </w:rPr>
        <w:t>S</w:t>
      </w:r>
      <w:r w:rsidR="00621EC6" w:rsidRPr="00E2175A">
        <w:rPr>
          <w:rFonts w:cs="Open Sans"/>
        </w:rPr>
        <w:t>tudent leaders should be responsible for challenging these attitudes and norms with</w:t>
      </w:r>
      <w:r w:rsidR="0059230F" w:rsidRPr="00E2175A">
        <w:rPr>
          <w:rFonts w:cs="Open Sans"/>
        </w:rPr>
        <w:t>in their college environments.</w:t>
      </w:r>
      <w:r w:rsidR="00504275" w:rsidRPr="00E2175A" w:rsidDel="00504275">
        <w:rPr>
          <w:rFonts w:cs="Open Sans"/>
        </w:rPr>
        <w:t xml:space="preserve"> </w:t>
      </w:r>
    </w:p>
    <w:p w14:paraId="25968340" w14:textId="77777777" w:rsidR="00621EC6" w:rsidRPr="00E2175A" w:rsidRDefault="00621EC6" w:rsidP="00A16644">
      <w:pPr>
        <w:rPr>
          <w:rFonts w:cs="Open Sans"/>
        </w:rPr>
      </w:pPr>
      <w:r w:rsidRPr="00E2175A">
        <w:rPr>
          <w:rFonts w:cs="Open Sans"/>
        </w:rPr>
        <w:t>A number of students spoke to the influence of student leaders in effecting cultura</w:t>
      </w:r>
      <w:r w:rsidR="0059230F" w:rsidRPr="00E2175A">
        <w:rPr>
          <w:rFonts w:cs="Open Sans"/>
        </w:rPr>
        <w:t xml:space="preserve">l change within their college. </w:t>
      </w:r>
    </w:p>
    <w:p w14:paraId="1A3602EC" w14:textId="77777777" w:rsidR="00621EC6" w:rsidRPr="00E2175A" w:rsidRDefault="00621EC6" w:rsidP="0059230F">
      <w:pPr>
        <w:ind w:left="720"/>
        <w:rPr>
          <w:rFonts w:cs="Open Sans"/>
          <w:sz w:val="22"/>
        </w:rPr>
      </w:pPr>
      <w:r w:rsidRPr="00E2175A">
        <w:rPr>
          <w:rFonts w:cs="Open Sans"/>
          <w:sz w:val="22"/>
        </w:rPr>
        <w:t xml:space="preserve">‘The leadership team, I think, has the power to entirely </w:t>
      </w:r>
      <w:r w:rsidR="0059230F" w:rsidRPr="00E2175A">
        <w:rPr>
          <w:rFonts w:cs="Open Sans"/>
          <w:sz w:val="22"/>
        </w:rPr>
        <w:t>change the culture every year.’</w:t>
      </w:r>
    </w:p>
    <w:p w14:paraId="251AD4F4" w14:textId="77777777" w:rsidR="00621EC6" w:rsidRPr="00E2175A" w:rsidRDefault="00621EC6" w:rsidP="0059230F">
      <w:pPr>
        <w:ind w:left="720"/>
        <w:rPr>
          <w:rFonts w:cs="Open Sans"/>
          <w:sz w:val="22"/>
        </w:rPr>
      </w:pPr>
      <w:r w:rsidRPr="00E2175A">
        <w:rPr>
          <w:rFonts w:cs="Open Sans"/>
          <w:sz w:val="22"/>
        </w:rPr>
        <w:t>‘The third-years were really good role models and it was such a big graduating year so a lot of them le</w:t>
      </w:r>
      <w:r w:rsidR="0059230F" w:rsidRPr="00E2175A">
        <w:rPr>
          <w:rFonts w:cs="Open Sans"/>
          <w:sz w:val="22"/>
        </w:rPr>
        <w:t>ft, and we had that influence.’</w:t>
      </w:r>
    </w:p>
    <w:p w14:paraId="1168577B" w14:textId="77777777" w:rsidR="00621EC6" w:rsidRPr="00E2175A" w:rsidRDefault="00621EC6" w:rsidP="0059230F">
      <w:pPr>
        <w:ind w:left="720"/>
        <w:rPr>
          <w:rFonts w:cs="Open Sans"/>
          <w:sz w:val="22"/>
        </w:rPr>
      </w:pPr>
      <w:r w:rsidRPr="00E2175A">
        <w:rPr>
          <w:rFonts w:cs="Open Sans"/>
          <w:sz w:val="22"/>
        </w:rPr>
        <w:t>‘We just decided that it’s better enforced with student sort of push, like I think if the Head of College or like the Uni’s trying to enforce it we’re going to rebel straight away but if we decided that’s how we want our culture and we want to be friends with people as well, th</w:t>
      </w:r>
      <w:r w:rsidR="0059230F" w:rsidRPr="00E2175A">
        <w:rPr>
          <w:rFonts w:cs="Open Sans"/>
          <w:sz w:val="22"/>
        </w:rPr>
        <w:t>en it’s better if we drive it.’</w:t>
      </w:r>
    </w:p>
    <w:p w14:paraId="6AF0BE0E" w14:textId="56AC8472" w:rsidR="00621EC6" w:rsidRPr="00E2175A" w:rsidRDefault="00621EC6" w:rsidP="00A16644">
      <w:pPr>
        <w:rPr>
          <w:rFonts w:cs="Open Sans"/>
        </w:rPr>
      </w:pPr>
      <w:r w:rsidRPr="00E2175A">
        <w:rPr>
          <w:rFonts w:cs="Open Sans"/>
        </w:rPr>
        <w:t xml:space="preserve">This suggests that student leaders can be a powerful force in addressing the college culture that condones and supports sexual assault and sexual harassment. To equip student leaders to lead cultural change, there should be leader-specific sessions as part of the sexual </w:t>
      </w:r>
      <w:r w:rsidR="00243436" w:rsidRPr="00E2175A">
        <w:rPr>
          <w:rFonts w:cs="Open Sans"/>
        </w:rPr>
        <w:t>assault and sexual harassment</w:t>
      </w:r>
      <w:r w:rsidRPr="00E2175A">
        <w:rPr>
          <w:rFonts w:cs="Open Sans"/>
        </w:rPr>
        <w:t xml:space="preserve"> prevention program recommended in </w:t>
      </w:r>
      <w:r w:rsidRPr="00E2175A">
        <w:rPr>
          <w:rFonts w:cs="Open Sans"/>
          <w:i/>
        </w:rPr>
        <w:t xml:space="preserve">Chapter </w:t>
      </w:r>
      <w:r w:rsidR="00185B89">
        <w:rPr>
          <w:rFonts w:cs="Open Sans"/>
          <w:i/>
        </w:rPr>
        <w:t>7</w:t>
      </w:r>
      <w:r w:rsidRPr="00E2175A">
        <w:rPr>
          <w:rFonts w:cs="Open Sans"/>
          <w:i/>
        </w:rPr>
        <w:t>: Attitudes that increase the risk of sexual assault and sexual harassment</w:t>
      </w:r>
      <w:r w:rsidRPr="00E2175A">
        <w:rPr>
          <w:rFonts w:cs="Open Sans"/>
        </w:rPr>
        <w:t>.</w:t>
      </w:r>
      <w:r w:rsidR="00504275" w:rsidRPr="00E2175A" w:rsidDel="00504275">
        <w:rPr>
          <w:rFonts w:cs="Open Sans"/>
        </w:rPr>
        <w:t xml:space="preserve"> </w:t>
      </w:r>
    </w:p>
    <w:p w14:paraId="30B81E04" w14:textId="77777777" w:rsidR="00621EC6" w:rsidRPr="00E2175A" w:rsidRDefault="00621EC6" w:rsidP="00A16644">
      <w:pPr>
        <w:rPr>
          <w:rFonts w:cs="Open Sans"/>
        </w:rPr>
      </w:pPr>
      <w:r w:rsidRPr="00E2175A">
        <w:rPr>
          <w:rFonts w:cs="Open Sans"/>
        </w:rPr>
        <w:t>To effect cultural change, student leaders need to model respectful attitudes, norms and behaviours. However, through interviews and submissions, the Commission was provided with a number of examples where student leaders were the perpetrators of sexual assault and sexua</w:t>
      </w:r>
      <w:r w:rsidR="0059230F" w:rsidRPr="00E2175A">
        <w:rPr>
          <w:rFonts w:cs="Open Sans"/>
        </w:rPr>
        <w:t>l harassment.</w:t>
      </w:r>
    </w:p>
    <w:p w14:paraId="22644DE8" w14:textId="77777777" w:rsidR="00621EC6" w:rsidRPr="00E2175A" w:rsidRDefault="00621EC6" w:rsidP="0059230F">
      <w:pPr>
        <w:ind w:left="720"/>
        <w:rPr>
          <w:rFonts w:cs="Open Sans"/>
          <w:sz w:val="22"/>
        </w:rPr>
      </w:pPr>
      <w:r w:rsidRPr="00E2175A">
        <w:rPr>
          <w:rFonts w:cs="Open Sans"/>
          <w:sz w:val="22"/>
        </w:rPr>
        <w:t>‘Leaders can be the people assaulting others. The people that assaulte</w:t>
      </w:r>
      <w:r w:rsidR="0059230F" w:rsidRPr="00E2175A">
        <w:rPr>
          <w:rFonts w:cs="Open Sans"/>
          <w:sz w:val="22"/>
        </w:rPr>
        <w:t>d and harassed me are now RFs.’</w:t>
      </w:r>
    </w:p>
    <w:p w14:paraId="7D0D7792" w14:textId="77777777" w:rsidR="00621EC6" w:rsidRPr="00E2175A" w:rsidRDefault="00621EC6" w:rsidP="0059230F">
      <w:pPr>
        <w:ind w:left="720"/>
        <w:rPr>
          <w:rFonts w:cs="Open Sans"/>
          <w:sz w:val="22"/>
        </w:rPr>
      </w:pPr>
      <w:r w:rsidRPr="00E2175A">
        <w:rPr>
          <w:rFonts w:cs="Open Sans"/>
          <w:sz w:val="22"/>
        </w:rPr>
        <w:t xml:space="preserve">‘2 occasions that I know of both involve </w:t>
      </w:r>
      <w:r w:rsidR="0059230F" w:rsidRPr="00E2175A">
        <w:rPr>
          <w:rFonts w:cs="Open Sans"/>
          <w:sz w:val="22"/>
        </w:rPr>
        <w:t>current leaders of my college.’</w:t>
      </w:r>
    </w:p>
    <w:p w14:paraId="08B12862" w14:textId="5853D78C" w:rsidR="00621EC6" w:rsidRDefault="00621EC6" w:rsidP="0059230F">
      <w:pPr>
        <w:pStyle w:val="Normal1"/>
        <w:spacing w:before="240" w:after="240"/>
        <w:ind w:left="720"/>
        <w:rPr>
          <w:rFonts w:ascii="Open Sans" w:hAnsi="Open Sans" w:cs="Open Sans"/>
          <w:color w:val="auto"/>
          <w:sz w:val="22"/>
          <w:lang w:val="en-AU" w:eastAsia="en-AU"/>
        </w:rPr>
      </w:pPr>
      <w:r w:rsidRPr="00E2175A">
        <w:rPr>
          <w:rFonts w:ascii="Open Sans" w:hAnsi="Open Sans" w:cs="Open Sans"/>
          <w:color w:val="auto"/>
          <w:sz w:val="22"/>
          <w:lang w:val="en-AU" w:eastAsia="en-AU"/>
        </w:rPr>
        <w:t>‘He was having sexual relations with a first year which is under our leadership contra</w:t>
      </w:r>
      <w:r w:rsidR="0059230F" w:rsidRPr="00E2175A">
        <w:rPr>
          <w:rFonts w:ascii="Open Sans" w:hAnsi="Open Sans" w:cs="Open Sans"/>
          <w:color w:val="auto"/>
          <w:sz w:val="22"/>
          <w:lang w:val="en-AU" w:eastAsia="en-AU"/>
        </w:rPr>
        <w:t>ct a no go. You can’t do that.</w:t>
      </w:r>
      <w:r w:rsidR="009673D2">
        <w:rPr>
          <w:rFonts w:ascii="Open Sans" w:hAnsi="Open Sans" w:cs="Open Sans"/>
          <w:color w:val="auto"/>
          <w:sz w:val="22"/>
          <w:lang w:val="en-AU" w:eastAsia="en-AU"/>
        </w:rPr>
        <w:t>’</w:t>
      </w:r>
    </w:p>
    <w:p w14:paraId="0F66F353" w14:textId="288E40A7" w:rsidR="00621EC6" w:rsidRPr="00E2175A" w:rsidRDefault="00621EC6" w:rsidP="0059230F">
      <w:pPr>
        <w:pStyle w:val="Normal1"/>
        <w:spacing w:before="240" w:after="240"/>
        <w:ind w:left="720"/>
        <w:rPr>
          <w:rFonts w:ascii="Open Sans" w:hAnsi="Open Sans" w:cs="Open Sans"/>
          <w:color w:val="auto"/>
          <w:sz w:val="22"/>
          <w:lang w:val="en-AU" w:eastAsia="en-AU"/>
        </w:rPr>
      </w:pPr>
      <w:r w:rsidRPr="00E2175A">
        <w:rPr>
          <w:rFonts w:ascii="Open Sans" w:hAnsi="Open Sans" w:cs="Open Sans"/>
          <w:color w:val="auto"/>
          <w:sz w:val="22"/>
          <w:lang w:val="en-AU" w:eastAsia="en-AU"/>
        </w:rPr>
        <w:t>‘Need to be careful also who you choose as college leaders and mentors</w:t>
      </w:r>
      <w:r w:rsidR="007F6D11" w:rsidRPr="00E2175A">
        <w:rPr>
          <w:rFonts w:ascii="Open Sans" w:hAnsi="Open Sans" w:cs="Open Sans"/>
          <w:color w:val="auto"/>
          <w:sz w:val="22"/>
          <w:lang w:val="en-AU" w:eastAsia="en-AU"/>
        </w:rPr>
        <w:t xml:space="preserve"> </w:t>
      </w:r>
      <w:r w:rsidRPr="00E2175A">
        <w:rPr>
          <w:rFonts w:ascii="Open Sans" w:hAnsi="Open Sans" w:cs="Open Sans"/>
          <w:color w:val="auto"/>
          <w:sz w:val="22"/>
          <w:lang w:val="en-AU" w:eastAsia="en-AU"/>
        </w:rPr>
        <w:t>… a guy who was a known predator w</w:t>
      </w:r>
      <w:r w:rsidR="0059230F" w:rsidRPr="00E2175A">
        <w:rPr>
          <w:rFonts w:ascii="Open Sans" w:hAnsi="Open Sans" w:cs="Open Sans"/>
          <w:color w:val="auto"/>
          <w:sz w:val="22"/>
          <w:lang w:val="en-AU" w:eastAsia="en-AU"/>
        </w:rPr>
        <w:t>as still given the master key.’</w:t>
      </w:r>
    </w:p>
    <w:p w14:paraId="7B9161B5" w14:textId="16B62A91" w:rsidR="00621EC6" w:rsidRPr="00E2175A" w:rsidRDefault="00621EC6" w:rsidP="00A16644">
      <w:pPr>
        <w:rPr>
          <w:rFonts w:cs="Open Sans"/>
        </w:rPr>
      </w:pPr>
      <w:r w:rsidRPr="00E2175A">
        <w:rPr>
          <w:rFonts w:cs="Open Sans"/>
        </w:rPr>
        <w:t xml:space="preserve">This was supported by survey data, with student leaders identified as </w:t>
      </w:r>
      <w:r w:rsidR="005241AB" w:rsidRPr="00E2175A">
        <w:rPr>
          <w:rFonts w:cs="Open Sans"/>
        </w:rPr>
        <w:t xml:space="preserve">alleged </w:t>
      </w:r>
      <w:r w:rsidRPr="00E2175A">
        <w:rPr>
          <w:rFonts w:cs="Open Sans"/>
        </w:rPr>
        <w:t xml:space="preserve">perpetrators (either as the sole perpetrator, or as one of multiple perpetrators) in multiple incidents of both sexual assault and sexual harassment. For </w:t>
      </w:r>
      <w:r w:rsidR="005241AB" w:rsidRPr="00E2175A">
        <w:rPr>
          <w:rFonts w:cs="Open Sans"/>
        </w:rPr>
        <w:t xml:space="preserve">allegations of </w:t>
      </w:r>
      <w:r w:rsidRPr="00E2175A">
        <w:rPr>
          <w:rFonts w:cs="Open Sans"/>
        </w:rPr>
        <w:t xml:space="preserve">both sexual assault and sexual harassment, student-elected leaders were more likely to be identified as a perpetrator </w:t>
      </w:r>
      <w:r w:rsidR="0059230F" w:rsidRPr="00E2175A">
        <w:rPr>
          <w:rFonts w:cs="Open Sans"/>
        </w:rPr>
        <w:t>than college-appointed leaders.</w:t>
      </w:r>
    </w:p>
    <w:p w14:paraId="135E638E" w14:textId="7F4C3C9B" w:rsidR="00621EC6" w:rsidRPr="00E2175A" w:rsidRDefault="00621EC6" w:rsidP="00A16644">
      <w:pPr>
        <w:rPr>
          <w:rFonts w:cs="Open Sans"/>
        </w:rPr>
      </w:pPr>
      <w:r w:rsidRPr="00E2175A">
        <w:rPr>
          <w:rFonts w:cs="Open Sans"/>
        </w:rPr>
        <w:t xml:space="preserve">As detailed in recommendation </w:t>
      </w:r>
      <w:r w:rsidR="00096240" w:rsidRPr="00E2175A">
        <w:rPr>
          <w:rFonts w:cs="Open Sans"/>
        </w:rPr>
        <w:t>2</w:t>
      </w:r>
      <w:r w:rsidR="007063B3" w:rsidRPr="00E2175A">
        <w:rPr>
          <w:rFonts w:cs="Open Sans"/>
        </w:rPr>
        <w:t>6</w:t>
      </w:r>
      <w:r w:rsidRPr="00E2175A">
        <w:rPr>
          <w:rFonts w:cs="Open Sans"/>
        </w:rPr>
        <w:t xml:space="preserve">, there should be a </w:t>
      </w:r>
      <w:r w:rsidR="007F6D11" w:rsidRPr="00E2175A">
        <w:rPr>
          <w:rFonts w:cs="Open Sans"/>
        </w:rPr>
        <w:t>‘</w:t>
      </w:r>
      <w:r w:rsidRPr="00E2175A">
        <w:rPr>
          <w:rFonts w:cs="Open Sans"/>
        </w:rPr>
        <w:t>no</w:t>
      </w:r>
      <w:r w:rsidR="007F6D11" w:rsidRPr="00E2175A">
        <w:rPr>
          <w:rFonts w:cs="Open Sans"/>
        </w:rPr>
        <w:t>-</w:t>
      </w:r>
      <w:r w:rsidRPr="00E2175A">
        <w:rPr>
          <w:rFonts w:cs="Open Sans"/>
        </w:rPr>
        <w:t>tolerance</w:t>
      </w:r>
      <w:r w:rsidR="007F6D11" w:rsidRPr="00E2175A">
        <w:rPr>
          <w:rFonts w:cs="Open Sans"/>
        </w:rPr>
        <w:t>’</w:t>
      </w:r>
      <w:r w:rsidRPr="00E2175A">
        <w:rPr>
          <w:rFonts w:cs="Open Sans"/>
        </w:rPr>
        <w:t xml:space="preserve"> approach to sexual assault and sexual harassment, regardless of leadership position. If allegations of sexual assault and sexual harassment are made against a student leader, it is recommended that their leadership </w:t>
      </w:r>
      <w:r w:rsidR="00E94B9E" w:rsidRPr="00E2175A">
        <w:rPr>
          <w:rFonts w:cs="Open Sans"/>
        </w:rPr>
        <w:t xml:space="preserve">responsibilities </w:t>
      </w:r>
      <w:r w:rsidRPr="00E2175A">
        <w:rPr>
          <w:rFonts w:cs="Open Sans"/>
        </w:rPr>
        <w:t xml:space="preserve">be temporarily </w:t>
      </w:r>
      <w:r w:rsidR="004E416C" w:rsidRPr="00E2175A">
        <w:rPr>
          <w:rFonts w:cs="Open Sans"/>
        </w:rPr>
        <w:t xml:space="preserve">suspended </w:t>
      </w:r>
      <w:r w:rsidRPr="00E2175A">
        <w:rPr>
          <w:rFonts w:cs="Open Sans"/>
        </w:rPr>
        <w:t>pending investigation. Other interim</w:t>
      </w:r>
      <w:r w:rsidR="005241AB" w:rsidRPr="00E2175A">
        <w:rPr>
          <w:rFonts w:cs="Open Sans"/>
        </w:rPr>
        <w:t xml:space="preserve"> </w:t>
      </w:r>
      <w:r w:rsidRPr="00E2175A">
        <w:rPr>
          <w:rFonts w:cs="Open Sans"/>
        </w:rPr>
        <w:t xml:space="preserve">measures </w:t>
      </w:r>
      <w:r w:rsidR="00E94B9E" w:rsidRPr="00E2175A">
        <w:rPr>
          <w:rFonts w:cs="Open Sans"/>
        </w:rPr>
        <w:t xml:space="preserve">should </w:t>
      </w:r>
      <w:r w:rsidR="00C00EDC" w:rsidRPr="00E2175A">
        <w:rPr>
          <w:rFonts w:cs="Open Sans"/>
        </w:rPr>
        <w:t xml:space="preserve">be considered to mimimise the potential for harm for all persons involved (see Section </w:t>
      </w:r>
      <w:r w:rsidR="00095A8A">
        <w:rPr>
          <w:rFonts w:cs="Open Sans"/>
        </w:rPr>
        <w:t>9</w:t>
      </w:r>
      <w:r w:rsidR="00C00EDC" w:rsidRPr="00E2175A">
        <w:rPr>
          <w:rFonts w:cs="Open Sans"/>
        </w:rPr>
        <w:t>.7 Interim measures).</w:t>
      </w:r>
    </w:p>
    <w:p w14:paraId="271DE95F" w14:textId="4E2CA5A2" w:rsidR="00941B5A" w:rsidRPr="00E2175A" w:rsidRDefault="00941B5A" w:rsidP="000E6C0B">
      <w:pPr>
        <w:pStyle w:val="Heading2"/>
      </w:pPr>
      <w:bookmarkStart w:id="244" w:name="_Toc8931240"/>
      <w:r w:rsidRPr="000E6C0B">
        <w:t>Recommendations</w:t>
      </w:r>
      <w:bookmarkEnd w:id="244"/>
    </w:p>
    <w:tbl>
      <w:tblPr>
        <w:tblStyle w:val="TableGrid"/>
        <w:tblW w:w="0" w:type="auto"/>
        <w:tblLook w:val="04A0" w:firstRow="1" w:lastRow="0" w:firstColumn="1" w:lastColumn="0" w:noHBand="0" w:noVBand="1"/>
      </w:tblPr>
      <w:tblGrid>
        <w:gridCol w:w="9060"/>
      </w:tblGrid>
      <w:tr w:rsidR="00941B5A" w:rsidRPr="00E2175A" w14:paraId="528E5F57" w14:textId="77777777" w:rsidTr="00941B5A">
        <w:tc>
          <w:tcPr>
            <w:tcW w:w="9060" w:type="dxa"/>
          </w:tcPr>
          <w:p w14:paraId="418EB07D" w14:textId="27D0EC3B" w:rsidR="00941B5A" w:rsidRPr="00E2175A" w:rsidRDefault="00024745" w:rsidP="00941B5A">
            <w:pPr>
              <w:rPr>
                <w:rFonts w:cs="Open Sans"/>
                <w:b/>
              </w:rPr>
            </w:pPr>
            <w:r w:rsidRPr="00E2175A">
              <w:rPr>
                <w:rFonts w:cs="Open Sans"/>
                <w:b/>
              </w:rPr>
              <w:t xml:space="preserve">Recommendation </w:t>
            </w:r>
            <w:r w:rsidR="00AB71A2" w:rsidRPr="00E2175A">
              <w:rPr>
                <w:rFonts w:cs="Open Sans"/>
                <w:b/>
              </w:rPr>
              <w:t>24</w:t>
            </w:r>
            <w:r w:rsidR="00941B5A" w:rsidRPr="00E2175A">
              <w:rPr>
                <w:rFonts w:cs="Open Sans"/>
                <w:b/>
              </w:rPr>
              <w:t>: UNE Counselling should provide additional support for student leaders in a pastoral care role</w:t>
            </w:r>
          </w:p>
          <w:p w14:paraId="1A15701F" w14:textId="77777777" w:rsidR="00941B5A" w:rsidRPr="00E2175A" w:rsidRDefault="00941B5A" w:rsidP="00941B5A">
            <w:pPr>
              <w:rPr>
                <w:rFonts w:cs="Open Sans"/>
              </w:rPr>
            </w:pPr>
            <w:r w:rsidRPr="00E2175A">
              <w:rPr>
                <w:rFonts w:cs="Open Sans"/>
              </w:rPr>
              <w:t xml:space="preserve">The Commission recommends that all student leaders in a pastoral care role undertake mandatory monthly supervision with UNE Student Support Counselling Service. This supervision should provide student leaders an opportunity to debrief following complex incidents, manage their risk of vicarious trauma, reflect on their experiences as first responders, and identify ways to deliver improved responses. </w:t>
            </w:r>
          </w:p>
          <w:p w14:paraId="437B1E64" w14:textId="77777777" w:rsidR="00941B5A" w:rsidRPr="00E2175A" w:rsidRDefault="00941B5A" w:rsidP="00941B5A">
            <w:pPr>
              <w:rPr>
                <w:rFonts w:cs="Open Sans"/>
              </w:rPr>
            </w:pPr>
            <w:r w:rsidRPr="00E2175A">
              <w:rPr>
                <w:rFonts w:cs="Open Sans"/>
              </w:rPr>
              <w:t xml:space="preserve">Student leaders should also have a self-care plan to manage the risk of vicarious trauma, and to ensure that their leadership responsibilities do not interfere with their academic performance. This self-care plan should be developed in consultation with a counsellor from the UNE Student Support Counselling Service, and be regularly monitored and revised, as required. </w:t>
            </w:r>
          </w:p>
          <w:p w14:paraId="6549C6F4" w14:textId="77777777" w:rsidR="00941B5A" w:rsidRPr="00E2175A" w:rsidRDefault="00024745" w:rsidP="00941B5A">
            <w:pPr>
              <w:pStyle w:val="NoSpacing"/>
              <w:spacing w:before="240"/>
              <w:rPr>
                <w:rFonts w:ascii="Open Sans" w:hAnsi="Open Sans" w:cs="Open Sans"/>
                <w:b/>
              </w:rPr>
            </w:pPr>
            <w:r w:rsidRPr="00E2175A">
              <w:rPr>
                <w:rFonts w:ascii="Open Sans" w:hAnsi="Open Sans" w:cs="Open Sans"/>
                <w:b/>
              </w:rPr>
              <w:t xml:space="preserve">Recommendation </w:t>
            </w:r>
            <w:r w:rsidR="00E05A42" w:rsidRPr="00E2175A">
              <w:rPr>
                <w:rFonts w:ascii="Open Sans" w:hAnsi="Open Sans" w:cs="Open Sans"/>
                <w:b/>
              </w:rPr>
              <w:t>2</w:t>
            </w:r>
            <w:r w:rsidR="00AB71A2" w:rsidRPr="00E2175A">
              <w:rPr>
                <w:rFonts w:ascii="Open Sans" w:hAnsi="Open Sans" w:cs="Open Sans"/>
                <w:b/>
              </w:rPr>
              <w:t>5</w:t>
            </w:r>
            <w:r w:rsidR="00941B5A" w:rsidRPr="00E2175A">
              <w:rPr>
                <w:rFonts w:ascii="Open Sans" w:hAnsi="Open Sans" w:cs="Open Sans"/>
                <w:b/>
              </w:rPr>
              <w:t xml:space="preserve">: UNE should ensure any future delivery of the </w:t>
            </w:r>
            <w:r w:rsidR="00941B5A" w:rsidRPr="00E2175A">
              <w:rPr>
                <w:rFonts w:ascii="Open Sans" w:hAnsi="Open Sans" w:cs="Open Sans"/>
                <w:b/>
                <w:i/>
              </w:rPr>
              <w:t xml:space="preserve">Responding with Compassion </w:t>
            </w:r>
            <w:r w:rsidR="00941B5A" w:rsidRPr="00E2175A">
              <w:rPr>
                <w:rFonts w:ascii="Open Sans" w:hAnsi="Open Sans" w:cs="Open Sans"/>
                <w:b/>
              </w:rPr>
              <w:t>first responder training is tailored for the UNE context</w:t>
            </w:r>
          </w:p>
          <w:p w14:paraId="5A627CAB" w14:textId="69793119" w:rsidR="00941B5A" w:rsidRPr="00E2175A" w:rsidRDefault="00941B5A" w:rsidP="00941B5A">
            <w:pPr>
              <w:pStyle w:val="NoSpacing"/>
              <w:spacing w:before="240"/>
              <w:rPr>
                <w:rFonts w:ascii="Open Sans" w:hAnsi="Open Sans" w:cs="Open Sans"/>
                <w:b/>
              </w:rPr>
            </w:pPr>
            <w:r w:rsidRPr="00E2175A">
              <w:rPr>
                <w:rFonts w:ascii="Open Sans" w:hAnsi="Open Sans" w:cs="Open Sans"/>
              </w:rPr>
              <w:t xml:space="preserve">The Commission recommends that any future delivery of </w:t>
            </w:r>
            <w:r w:rsidRPr="00E2175A">
              <w:rPr>
                <w:rFonts w:ascii="Open Sans" w:hAnsi="Open Sans" w:cs="Open Sans"/>
                <w:i/>
              </w:rPr>
              <w:t xml:space="preserve">Responding with </w:t>
            </w:r>
            <w:r w:rsidR="00C00EDC" w:rsidRPr="00E2175A">
              <w:rPr>
                <w:rFonts w:ascii="Open Sans" w:hAnsi="Open Sans" w:cs="Open Sans"/>
                <w:i/>
              </w:rPr>
              <w:t xml:space="preserve">Compassion </w:t>
            </w:r>
            <w:r w:rsidRPr="00E2175A">
              <w:rPr>
                <w:rFonts w:ascii="Open Sans" w:hAnsi="Open Sans" w:cs="Open Sans"/>
              </w:rPr>
              <w:t xml:space="preserve">be tailored to reflect UNE’s policies, procedures and support mechanisms. This will ensure that student leaders and staff are considering their responses in light of the UNE system. </w:t>
            </w:r>
          </w:p>
          <w:p w14:paraId="0F5599E5" w14:textId="77777777" w:rsidR="00941B5A" w:rsidRPr="00E2175A" w:rsidRDefault="00024745" w:rsidP="00941B5A">
            <w:pPr>
              <w:pStyle w:val="NoSpacing"/>
              <w:spacing w:before="240"/>
              <w:rPr>
                <w:rFonts w:ascii="Open Sans" w:hAnsi="Open Sans" w:cs="Open Sans"/>
                <w:b/>
              </w:rPr>
            </w:pPr>
            <w:r w:rsidRPr="00E2175A">
              <w:rPr>
                <w:rFonts w:ascii="Open Sans" w:hAnsi="Open Sans" w:cs="Open Sans"/>
                <w:b/>
              </w:rPr>
              <w:t xml:space="preserve">Recommendation </w:t>
            </w:r>
            <w:r w:rsidR="00E05A42" w:rsidRPr="00E2175A">
              <w:rPr>
                <w:rFonts w:ascii="Open Sans" w:hAnsi="Open Sans" w:cs="Open Sans"/>
                <w:b/>
              </w:rPr>
              <w:t>2</w:t>
            </w:r>
            <w:r w:rsidR="00AB71A2" w:rsidRPr="00E2175A">
              <w:rPr>
                <w:rFonts w:ascii="Open Sans" w:hAnsi="Open Sans" w:cs="Open Sans"/>
                <w:b/>
              </w:rPr>
              <w:t>6</w:t>
            </w:r>
            <w:r w:rsidR="00941B5A" w:rsidRPr="00E2175A">
              <w:rPr>
                <w:rFonts w:ascii="Open Sans" w:hAnsi="Open Sans" w:cs="Open Sans"/>
                <w:b/>
              </w:rPr>
              <w:t>: Heads of Colleges should implement interim measures for leaders accused of perpetrating sexual assault or sexual harassment</w:t>
            </w:r>
          </w:p>
          <w:p w14:paraId="59D93130" w14:textId="77777777" w:rsidR="00791D5B" w:rsidRPr="00E2175A" w:rsidRDefault="00941B5A" w:rsidP="00791D5B">
            <w:pPr>
              <w:pStyle w:val="NoSpacing"/>
              <w:spacing w:before="240"/>
              <w:rPr>
                <w:rFonts w:ascii="Open Sans" w:hAnsi="Open Sans" w:cs="Open Sans"/>
                <w:i/>
              </w:rPr>
            </w:pPr>
            <w:r w:rsidRPr="00E2175A">
              <w:rPr>
                <w:rFonts w:ascii="Open Sans" w:hAnsi="Open Sans" w:cs="Open Sans"/>
              </w:rPr>
              <w:t xml:space="preserve">The Commission recommends Heads of Colleges adopt a </w:t>
            </w:r>
            <w:r w:rsidR="007F6D11" w:rsidRPr="00E2175A">
              <w:rPr>
                <w:rFonts w:ascii="Open Sans" w:hAnsi="Open Sans" w:cs="Open Sans"/>
              </w:rPr>
              <w:t>‘</w:t>
            </w:r>
            <w:r w:rsidRPr="00E2175A">
              <w:rPr>
                <w:rFonts w:ascii="Open Sans" w:hAnsi="Open Sans" w:cs="Open Sans"/>
              </w:rPr>
              <w:t>no-tolerance</w:t>
            </w:r>
            <w:r w:rsidR="007F6D11" w:rsidRPr="00E2175A">
              <w:rPr>
                <w:rFonts w:ascii="Open Sans" w:hAnsi="Open Sans" w:cs="Open Sans"/>
              </w:rPr>
              <w:t>’</w:t>
            </w:r>
            <w:r w:rsidRPr="00E2175A">
              <w:rPr>
                <w:rFonts w:ascii="Open Sans" w:hAnsi="Open Sans" w:cs="Open Sans"/>
              </w:rPr>
              <w:t xml:space="preserve"> approach to allegations of sexual assault and sexual harassment against student leaders. Where Heads of Colleges are made aware of a</w:t>
            </w:r>
            <w:r w:rsidR="00FE5C06" w:rsidRPr="00E2175A">
              <w:rPr>
                <w:rFonts w:ascii="Open Sans" w:hAnsi="Open Sans" w:cs="Open Sans"/>
              </w:rPr>
              <w:t>n allegation</w:t>
            </w:r>
            <w:r w:rsidR="00DD675C" w:rsidRPr="00E2175A">
              <w:rPr>
                <w:rFonts w:ascii="Open Sans" w:hAnsi="Open Sans" w:cs="Open Sans"/>
              </w:rPr>
              <w:t xml:space="preserve"> </w:t>
            </w:r>
            <w:r w:rsidRPr="00E2175A">
              <w:rPr>
                <w:rFonts w:ascii="Open Sans" w:hAnsi="Open Sans" w:cs="Open Sans"/>
              </w:rPr>
              <w:t xml:space="preserve">of sexual harassment or sexual assault against a student leader, they should temporarily </w:t>
            </w:r>
            <w:r w:rsidR="00791D5B" w:rsidRPr="00E2175A">
              <w:rPr>
                <w:rFonts w:ascii="Open Sans" w:hAnsi="Open Sans" w:cs="Open Sans"/>
              </w:rPr>
              <w:t xml:space="preserve">suspend their leadership responsibilities pending the outcome of a formal investigation. </w:t>
            </w:r>
          </w:p>
          <w:p w14:paraId="59955FF0" w14:textId="426EBA20" w:rsidR="00941B5A" w:rsidRPr="00E2175A" w:rsidRDefault="00941B5A" w:rsidP="00E2175A">
            <w:pPr>
              <w:pStyle w:val="NoSpacing"/>
              <w:spacing w:before="240"/>
              <w:rPr>
                <w:rFonts w:ascii="Open Sans" w:hAnsi="Open Sans" w:cs="Open Sans"/>
                <w:b/>
              </w:rPr>
            </w:pPr>
            <w:r w:rsidRPr="00E2175A">
              <w:rPr>
                <w:rFonts w:ascii="Open Sans" w:hAnsi="Open Sans" w:cs="Open Sans"/>
              </w:rPr>
              <w:t xml:space="preserve">Other </w:t>
            </w:r>
            <w:r w:rsidR="00C00EDC" w:rsidRPr="00E2175A">
              <w:rPr>
                <w:rFonts w:ascii="Open Sans" w:hAnsi="Open Sans" w:cs="Open Sans"/>
              </w:rPr>
              <w:t xml:space="preserve">interim </w:t>
            </w:r>
            <w:r w:rsidRPr="00E2175A">
              <w:rPr>
                <w:rFonts w:ascii="Open Sans" w:hAnsi="Open Sans" w:cs="Open Sans"/>
              </w:rPr>
              <w:t xml:space="preserve">measures should be considered to minimise the potential for harm for all persons involved. These </w:t>
            </w:r>
            <w:r w:rsidR="00C00EDC" w:rsidRPr="00E2175A">
              <w:rPr>
                <w:rFonts w:ascii="Open Sans" w:hAnsi="Open Sans" w:cs="Open Sans"/>
              </w:rPr>
              <w:t xml:space="preserve">may </w:t>
            </w:r>
            <w:r w:rsidRPr="00E2175A">
              <w:rPr>
                <w:rFonts w:ascii="Open Sans" w:hAnsi="Open Sans" w:cs="Open Sans"/>
              </w:rPr>
              <w:t xml:space="preserve">include the prohibition of student leaders from a certain block or floor, moving leaders to rooms away from the victim and changing mealtimes for residents involved. </w:t>
            </w:r>
          </w:p>
        </w:tc>
      </w:tr>
    </w:tbl>
    <w:p w14:paraId="3AEC6EB0" w14:textId="77777777" w:rsidR="00621EC6" w:rsidRPr="00E2175A" w:rsidRDefault="00621EC6" w:rsidP="00A16644">
      <w:pPr>
        <w:rPr>
          <w:rFonts w:cs="Open Sans"/>
        </w:rPr>
      </w:pPr>
      <w:r w:rsidRPr="00E2175A">
        <w:rPr>
          <w:rFonts w:cs="Open Sans"/>
        </w:rPr>
        <w:br w:type="page"/>
      </w:r>
    </w:p>
    <w:p w14:paraId="1B5F26DD" w14:textId="2AD152AB" w:rsidR="00621EC6" w:rsidRPr="00E969D6" w:rsidRDefault="000E6C0B" w:rsidP="000E6C0B">
      <w:pPr>
        <w:rPr>
          <w:rFonts w:cs="Open Sans"/>
          <w:b/>
        </w:rPr>
        <w:sectPr w:rsidR="00621EC6" w:rsidRPr="00E969D6" w:rsidSect="003023FC">
          <w:footnotePr>
            <w:numFmt w:val="lowerRoman"/>
          </w:footnotePr>
          <w:endnotePr>
            <w:numFmt w:val="decimal"/>
          </w:endnotePr>
          <w:pgSz w:w="11906" w:h="16838" w:code="9"/>
          <w:pgMar w:top="1134" w:right="1418" w:bottom="1134" w:left="1418" w:header="709" w:footer="709" w:gutter="0"/>
          <w:cols w:space="708"/>
          <w:docGrid w:linePitch="360"/>
        </w:sectPr>
      </w:pPr>
      <w:r w:rsidRPr="00E969D6">
        <w:rPr>
          <w:rFonts w:cs="Open Sans"/>
          <w:b/>
        </w:rPr>
        <w:t>Chapter 11: Endnotes</w:t>
      </w:r>
    </w:p>
    <w:p w14:paraId="5F94C221" w14:textId="4C0A5832" w:rsidR="00E537F5" w:rsidRPr="00E2175A" w:rsidRDefault="00E537F5">
      <w:pPr>
        <w:spacing w:before="0" w:after="0"/>
        <w:rPr>
          <w:rFonts w:cs="Open Sans"/>
          <w:color w:val="000000"/>
          <w:sz w:val="18"/>
          <w:szCs w:val="18"/>
        </w:rPr>
      </w:pPr>
    </w:p>
    <w:p w14:paraId="68E85A5B" w14:textId="674408F9" w:rsidR="00621EC6" w:rsidRPr="00E2175A" w:rsidRDefault="00621EC6" w:rsidP="00A16644">
      <w:pPr>
        <w:pStyle w:val="Heading1"/>
        <w:spacing w:before="240"/>
        <w:rPr>
          <w:rFonts w:cs="Open Sans"/>
          <w:szCs w:val="36"/>
        </w:rPr>
      </w:pPr>
      <w:bookmarkStart w:id="245" w:name="_Toc524692238"/>
      <w:bookmarkStart w:id="246" w:name="_Toc8931241"/>
      <w:r w:rsidRPr="00E2175A">
        <w:rPr>
          <w:rFonts w:cs="Open Sans"/>
          <w:szCs w:val="36"/>
        </w:rPr>
        <w:t>Physical environment</w:t>
      </w:r>
      <w:bookmarkEnd w:id="245"/>
      <w:bookmarkEnd w:id="246"/>
    </w:p>
    <w:p w14:paraId="34DF4441" w14:textId="687F4BEA" w:rsidR="00F91877" w:rsidRPr="00E2175A" w:rsidRDefault="00F91877" w:rsidP="00A16644">
      <w:pPr>
        <w:rPr>
          <w:rFonts w:cs="Open Sans"/>
        </w:rPr>
      </w:pPr>
      <w:r w:rsidRPr="00E2175A">
        <w:rPr>
          <w:rFonts w:cs="Open Sans"/>
        </w:rPr>
        <w:t>This chapter examines the Commission’s assessment of the physical environment at UNE colleges</w:t>
      </w:r>
      <w:r w:rsidR="00807CF7" w:rsidRPr="00E2175A">
        <w:rPr>
          <w:rFonts w:cs="Open Sans"/>
        </w:rPr>
        <w:t xml:space="preserve">, and the relationship between </w:t>
      </w:r>
      <w:r w:rsidRPr="00E2175A">
        <w:rPr>
          <w:rFonts w:cs="Open Sans"/>
        </w:rPr>
        <w:t>the physical environment</w:t>
      </w:r>
      <w:r w:rsidR="00807CF7" w:rsidRPr="00E2175A">
        <w:rPr>
          <w:rFonts w:cs="Open Sans"/>
        </w:rPr>
        <w:t xml:space="preserve"> and</w:t>
      </w:r>
      <w:r w:rsidRPr="00E2175A">
        <w:rPr>
          <w:rFonts w:cs="Open Sans"/>
        </w:rPr>
        <w:t xml:space="preserve"> risk</w:t>
      </w:r>
      <w:r w:rsidR="00807CF7" w:rsidRPr="00E2175A">
        <w:rPr>
          <w:rFonts w:cs="Open Sans"/>
        </w:rPr>
        <w:t>s</w:t>
      </w:r>
      <w:r w:rsidRPr="00E2175A">
        <w:rPr>
          <w:rFonts w:cs="Open Sans"/>
        </w:rPr>
        <w:t xml:space="preserve"> of sexual </w:t>
      </w:r>
      <w:r w:rsidR="00243436" w:rsidRPr="00E2175A">
        <w:rPr>
          <w:rFonts w:cs="Open Sans"/>
        </w:rPr>
        <w:t>a</w:t>
      </w:r>
      <w:r w:rsidR="00DD675C" w:rsidRPr="00E2175A">
        <w:rPr>
          <w:rFonts w:cs="Open Sans"/>
        </w:rPr>
        <w:t>ssault and sexual harassment</w:t>
      </w:r>
      <w:r w:rsidRPr="00E2175A">
        <w:rPr>
          <w:rFonts w:cs="Open Sans"/>
        </w:rPr>
        <w:t>.</w:t>
      </w:r>
    </w:p>
    <w:p w14:paraId="744A3A5E" w14:textId="77777777" w:rsidR="004907FF" w:rsidRPr="00E2175A" w:rsidRDefault="004907FF" w:rsidP="00A16644">
      <w:pPr>
        <w:rPr>
          <w:rFonts w:cs="Open Sans"/>
        </w:rPr>
      </w:pPr>
      <w:r w:rsidRPr="00E2175A">
        <w:rPr>
          <w:rFonts w:cs="Open Sans"/>
        </w:rPr>
        <w:t xml:space="preserve">All residential colleges at UNE are mixed-gender. Floors across the colleges are also mixed-gender, although </w:t>
      </w:r>
      <w:r w:rsidR="00FA37AD" w:rsidRPr="00E2175A">
        <w:rPr>
          <w:rFonts w:cs="Open Sans"/>
        </w:rPr>
        <w:t>Mary White College</w:t>
      </w:r>
      <w:r w:rsidRPr="00E2175A">
        <w:rPr>
          <w:rFonts w:cs="Open Sans"/>
        </w:rPr>
        <w:t xml:space="preserve"> and </w:t>
      </w:r>
      <w:r w:rsidR="00FA37AD" w:rsidRPr="00E2175A">
        <w:rPr>
          <w:rFonts w:cs="Open Sans"/>
        </w:rPr>
        <w:t>Earle Page College</w:t>
      </w:r>
      <w:r w:rsidRPr="00E2175A">
        <w:rPr>
          <w:rFonts w:cs="Open Sans"/>
        </w:rPr>
        <w:t xml:space="preserve"> each off</w:t>
      </w:r>
      <w:r w:rsidR="003F4EFA" w:rsidRPr="00E2175A">
        <w:rPr>
          <w:rFonts w:cs="Open Sans"/>
        </w:rPr>
        <w:t>er</w:t>
      </w:r>
      <w:r w:rsidRPr="00E2175A">
        <w:rPr>
          <w:rFonts w:cs="Open Sans"/>
        </w:rPr>
        <w:t xml:space="preserve"> one female-only floor. Residents also share bathroom facilities with others on their floor, with the exception of Wright College (where all rooms have ensuites) and residents living in ensuite accommodation at </w:t>
      </w:r>
      <w:r w:rsidR="00FA37AD" w:rsidRPr="00E2175A">
        <w:rPr>
          <w:rFonts w:cs="Open Sans"/>
        </w:rPr>
        <w:t>Mary White College</w:t>
      </w:r>
      <w:r w:rsidRPr="00E2175A">
        <w:rPr>
          <w:rFonts w:cs="Open Sans"/>
        </w:rPr>
        <w:t>. Some student leaders also have ensuite facilities in their room.</w:t>
      </w:r>
    </w:p>
    <w:p w14:paraId="5EAE104C" w14:textId="3B668EC1" w:rsidR="00621EC6" w:rsidRPr="00E2175A" w:rsidRDefault="00621EC6" w:rsidP="00A16644">
      <w:pPr>
        <w:rPr>
          <w:rFonts w:cs="Open Sans"/>
        </w:rPr>
      </w:pPr>
      <w:r w:rsidRPr="00E2175A">
        <w:rPr>
          <w:rFonts w:cs="Open Sans"/>
        </w:rPr>
        <w:t>The Commission undertook physical inspections of the seven UNE colleges</w:t>
      </w:r>
      <w:r w:rsidR="00E43EC8" w:rsidRPr="00E2175A">
        <w:rPr>
          <w:rFonts w:cs="Open Sans"/>
        </w:rPr>
        <w:t xml:space="preserve"> </w:t>
      </w:r>
      <w:r w:rsidR="00F91877" w:rsidRPr="00E2175A">
        <w:rPr>
          <w:rFonts w:cs="Open Sans"/>
        </w:rPr>
        <w:t xml:space="preserve">and </w:t>
      </w:r>
      <w:r w:rsidRPr="00E2175A">
        <w:rPr>
          <w:rFonts w:cs="Open Sans"/>
        </w:rPr>
        <w:t>asked residents about their experiences in UNE residential settings, particularly regarding use of shared facilities.</w:t>
      </w:r>
      <w:r w:rsidR="00D506E1" w:rsidRPr="00E2175A">
        <w:rPr>
          <w:rFonts w:cs="Open Sans"/>
        </w:rPr>
        <w:t xml:space="preserve"> Most residents raised little or no concern with their physical environment, including shared bathroom facilities.</w:t>
      </w:r>
    </w:p>
    <w:p w14:paraId="56B42008" w14:textId="566D5519" w:rsidR="00621EC6" w:rsidRPr="00E2175A" w:rsidRDefault="004907FF" w:rsidP="00A16644">
      <w:pPr>
        <w:rPr>
          <w:rFonts w:cs="Open Sans"/>
        </w:rPr>
      </w:pPr>
      <w:r w:rsidRPr="00E2175A">
        <w:rPr>
          <w:rFonts w:cs="Open Sans"/>
        </w:rPr>
        <w:t>In addition to this feedback, t</w:t>
      </w:r>
      <w:r w:rsidR="00621EC6" w:rsidRPr="00E2175A">
        <w:rPr>
          <w:rFonts w:cs="Open Sans"/>
        </w:rPr>
        <w:t>here is minimal research into personal safety related risks associated with residential settings.</w:t>
      </w:r>
    </w:p>
    <w:p w14:paraId="573DA660" w14:textId="04FC1388" w:rsidR="00621EC6" w:rsidRPr="00E2175A" w:rsidRDefault="00FC0EC3" w:rsidP="00A16644">
      <w:pPr>
        <w:rPr>
          <w:rFonts w:cs="Open Sans"/>
        </w:rPr>
      </w:pPr>
      <w:r w:rsidRPr="00E2175A">
        <w:rPr>
          <w:rFonts w:cs="Open Sans"/>
        </w:rPr>
        <w:t>T</w:t>
      </w:r>
      <w:r w:rsidR="00621EC6" w:rsidRPr="00E2175A">
        <w:rPr>
          <w:rFonts w:cs="Open Sans"/>
        </w:rPr>
        <w:t>he Commission recommends</w:t>
      </w:r>
      <w:r w:rsidRPr="00E2175A">
        <w:rPr>
          <w:rFonts w:cs="Open Sans"/>
        </w:rPr>
        <w:t xml:space="preserve"> UNE consider</w:t>
      </w:r>
      <w:r w:rsidR="00621EC6" w:rsidRPr="00E2175A">
        <w:rPr>
          <w:rFonts w:cs="Open Sans"/>
        </w:rPr>
        <w:t xml:space="preserve"> </w:t>
      </w:r>
      <w:r w:rsidRPr="00E2175A">
        <w:rPr>
          <w:rFonts w:cs="Open Sans"/>
        </w:rPr>
        <w:t>of the implementation of</w:t>
      </w:r>
      <w:r w:rsidR="00621EC6" w:rsidRPr="00E2175A">
        <w:rPr>
          <w:rFonts w:cs="Open Sans"/>
        </w:rPr>
        <w:t xml:space="preserve"> </w:t>
      </w:r>
      <w:r w:rsidR="004907FF" w:rsidRPr="00E2175A">
        <w:rPr>
          <w:rFonts w:cs="Open Sans"/>
        </w:rPr>
        <w:t xml:space="preserve">safety enhancements </w:t>
      </w:r>
      <w:r w:rsidR="00621EC6" w:rsidRPr="00E2175A">
        <w:rPr>
          <w:rFonts w:cs="Open Sans"/>
        </w:rPr>
        <w:t>to improve safety and mitigate the potential for risk</w:t>
      </w:r>
      <w:r w:rsidRPr="00E2175A">
        <w:rPr>
          <w:rFonts w:cs="Open Sans"/>
        </w:rPr>
        <w:t xml:space="preserve">. Changes may include: </w:t>
      </w:r>
      <w:r w:rsidR="007610A6" w:rsidRPr="00E2175A">
        <w:rPr>
          <w:rFonts w:cs="Open Sans"/>
        </w:rPr>
        <w:t>the</w:t>
      </w:r>
      <w:r w:rsidR="004907FF" w:rsidRPr="00E2175A">
        <w:rPr>
          <w:rFonts w:cs="Open Sans"/>
        </w:rPr>
        <w:t xml:space="preserve"> installation of </w:t>
      </w:r>
      <w:r w:rsidR="007610A6" w:rsidRPr="00E2175A">
        <w:rPr>
          <w:rFonts w:cs="Open Sans"/>
        </w:rPr>
        <w:t>closed-circuit television (</w:t>
      </w:r>
      <w:r w:rsidR="004907FF" w:rsidRPr="00E2175A">
        <w:rPr>
          <w:rFonts w:cs="Open Sans"/>
        </w:rPr>
        <w:t>CCTV</w:t>
      </w:r>
      <w:r w:rsidR="007610A6" w:rsidRPr="00E2175A">
        <w:rPr>
          <w:rFonts w:cs="Open Sans"/>
        </w:rPr>
        <w:t>)</w:t>
      </w:r>
      <w:r w:rsidR="004907FF" w:rsidRPr="00E2175A">
        <w:rPr>
          <w:rFonts w:cs="Open Sans"/>
        </w:rPr>
        <w:t>, upgrade of lighting, discouragement of an open door policy and installation of card access to bedroom doors in future redevelopments</w:t>
      </w:r>
      <w:r w:rsidR="00621EC6" w:rsidRPr="00E2175A">
        <w:rPr>
          <w:rFonts w:cs="Open Sans"/>
        </w:rPr>
        <w:t>.</w:t>
      </w:r>
      <w:r w:rsidR="004907FF" w:rsidRPr="00E2175A">
        <w:rPr>
          <w:rFonts w:cs="Open Sans"/>
        </w:rPr>
        <w:t xml:space="preserve"> The Commission also recommend</w:t>
      </w:r>
      <w:r w:rsidR="0047313F" w:rsidRPr="00E2175A">
        <w:rPr>
          <w:rFonts w:cs="Open Sans"/>
        </w:rPr>
        <w:t>s</w:t>
      </w:r>
      <w:r w:rsidR="004907FF" w:rsidRPr="00E2175A">
        <w:rPr>
          <w:rFonts w:cs="Open Sans"/>
        </w:rPr>
        <w:t xml:space="preserve"> that residents be regularly engaged by Heads of Colleges to ensure that any preferences for alternative residential living options, </w:t>
      </w:r>
      <w:r w:rsidR="00A0654E" w:rsidRPr="00E2175A">
        <w:rPr>
          <w:rFonts w:cs="Open Sans"/>
        </w:rPr>
        <w:t xml:space="preserve">for example </w:t>
      </w:r>
      <w:r w:rsidR="004907FF" w:rsidRPr="00E2175A">
        <w:rPr>
          <w:rFonts w:cs="Open Sans"/>
        </w:rPr>
        <w:t xml:space="preserve">same-sex floors </w:t>
      </w:r>
      <w:r w:rsidR="002D3FE4" w:rsidRPr="00E2175A">
        <w:rPr>
          <w:rFonts w:cs="Open Sans"/>
        </w:rPr>
        <w:t>and alcohol</w:t>
      </w:r>
      <w:r w:rsidR="00A6377B" w:rsidRPr="00E2175A">
        <w:rPr>
          <w:rFonts w:cs="Open Sans"/>
        </w:rPr>
        <w:t>-</w:t>
      </w:r>
      <w:r w:rsidR="002D3FE4" w:rsidRPr="00E2175A">
        <w:rPr>
          <w:rFonts w:cs="Open Sans"/>
        </w:rPr>
        <w:t>free floors</w:t>
      </w:r>
      <w:r w:rsidR="00A0654E" w:rsidRPr="00E2175A">
        <w:rPr>
          <w:rFonts w:cs="Open Sans"/>
        </w:rPr>
        <w:t>,</w:t>
      </w:r>
      <w:r w:rsidR="002D3FE4" w:rsidRPr="00E2175A">
        <w:rPr>
          <w:rFonts w:cs="Open Sans"/>
        </w:rPr>
        <w:t xml:space="preserve"> </w:t>
      </w:r>
      <w:r w:rsidR="004907FF" w:rsidRPr="00E2175A">
        <w:rPr>
          <w:rFonts w:cs="Open Sans"/>
        </w:rPr>
        <w:t xml:space="preserve">is </w:t>
      </w:r>
      <w:r w:rsidR="00A0654E" w:rsidRPr="00E2175A">
        <w:rPr>
          <w:rFonts w:cs="Open Sans"/>
        </w:rPr>
        <w:t>given due consideration.</w:t>
      </w:r>
    </w:p>
    <w:p w14:paraId="7324980C" w14:textId="74531FE8" w:rsidR="00621EC6" w:rsidRDefault="00621EC6" w:rsidP="00A16644">
      <w:pPr>
        <w:rPr>
          <w:rFonts w:cs="Open Sans"/>
        </w:rPr>
      </w:pPr>
      <w:r w:rsidRPr="00E2175A">
        <w:rPr>
          <w:rFonts w:cs="Open Sans"/>
        </w:rPr>
        <w:t xml:space="preserve">Outside of these changes, the Commission reiterates that the focus </w:t>
      </w:r>
      <w:r w:rsidR="00A6377B" w:rsidRPr="00E2175A">
        <w:rPr>
          <w:rFonts w:cs="Open Sans"/>
        </w:rPr>
        <w:t xml:space="preserve">should </w:t>
      </w:r>
      <w:r w:rsidRPr="00E2175A">
        <w:rPr>
          <w:rFonts w:cs="Open Sans"/>
        </w:rPr>
        <w:t xml:space="preserve">remain on primary prevention when addressing sexual assault and sexual harassment in residential college settings as detailed in </w:t>
      </w:r>
      <w:r w:rsidRPr="00E2175A">
        <w:rPr>
          <w:rFonts w:cs="Open Sans"/>
          <w:i/>
        </w:rPr>
        <w:t xml:space="preserve">Chapter </w:t>
      </w:r>
      <w:r w:rsidR="00185B89">
        <w:rPr>
          <w:rFonts w:cs="Open Sans"/>
          <w:i/>
        </w:rPr>
        <w:t>7</w:t>
      </w:r>
      <w:r w:rsidRPr="00E2175A">
        <w:rPr>
          <w:rFonts w:cs="Open Sans"/>
          <w:i/>
        </w:rPr>
        <w:t>: Attitudes that increase the risk of sexual assault and sexual harassment</w:t>
      </w:r>
      <w:r w:rsidRPr="00E2175A">
        <w:rPr>
          <w:rFonts w:cs="Open Sans"/>
        </w:rPr>
        <w:t xml:space="preserve">. </w:t>
      </w:r>
    </w:p>
    <w:p w14:paraId="33FBEDEF" w14:textId="62E3BDF8" w:rsidR="00AA7FAC" w:rsidRDefault="00AA7FAC">
      <w:pPr>
        <w:keepLines w:val="0"/>
        <w:spacing w:before="0" w:after="0"/>
        <w:rPr>
          <w:rFonts w:cs="Open Sans"/>
        </w:rPr>
      </w:pPr>
      <w:r>
        <w:rPr>
          <w:rFonts w:cs="Open Sans"/>
        </w:rPr>
        <w:br w:type="page"/>
      </w:r>
    </w:p>
    <w:p w14:paraId="5DEA0921" w14:textId="77777777" w:rsidR="00621EC6" w:rsidRPr="00E2175A" w:rsidRDefault="00621EC6" w:rsidP="000E6C0B">
      <w:pPr>
        <w:pStyle w:val="Heading2"/>
      </w:pPr>
      <w:bookmarkStart w:id="247" w:name="_Toc524692240"/>
      <w:bookmarkStart w:id="248" w:name="_Toc8931242"/>
      <w:r w:rsidRPr="00E2175A">
        <w:t xml:space="preserve">Mixed-gender living </w:t>
      </w:r>
      <w:r w:rsidRPr="000E6C0B">
        <w:t>arrangements</w:t>
      </w:r>
      <w:bookmarkEnd w:id="247"/>
      <w:bookmarkEnd w:id="248"/>
    </w:p>
    <w:p w14:paraId="5627AD44" w14:textId="10451CF7" w:rsidR="00621EC6" w:rsidRPr="00E2175A" w:rsidRDefault="00621EC6" w:rsidP="00A16644">
      <w:pPr>
        <w:rPr>
          <w:rFonts w:cs="Open Sans"/>
        </w:rPr>
      </w:pPr>
      <w:r w:rsidRPr="00E2175A">
        <w:rPr>
          <w:rFonts w:cs="Open Sans"/>
        </w:rPr>
        <w:t xml:space="preserve">All residential colleges at UNE are mixed-gender. Floors across the colleges are also mixed-gender, although </w:t>
      </w:r>
      <w:r w:rsidR="00FA37AD" w:rsidRPr="00E2175A">
        <w:rPr>
          <w:rFonts w:cs="Open Sans"/>
        </w:rPr>
        <w:t>Mary White College</w:t>
      </w:r>
      <w:r w:rsidRPr="00E2175A">
        <w:rPr>
          <w:rFonts w:cs="Open Sans"/>
        </w:rPr>
        <w:t xml:space="preserve"> and </w:t>
      </w:r>
      <w:r w:rsidR="00FA37AD" w:rsidRPr="00E2175A">
        <w:rPr>
          <w:rFonts w:cs="Open Sans"/>
        </w:rPr>
        <w:t>Earle Page College</w:t>
      </w:r>
      <w:r w:rsidRPr="00E2175A">
        <w:rPr>
          <w:rFonts w:cs="Open Sans"/>
        </w:rPr>
        <w:t xml:space="preserve"> each offer one female-only floor. For the majority of residents living on a mixed-gender floor, bathroom facilities are unisex.</w:t>
      </w:r>
    </w:p>
    <w:p w14:paraId="4B2EEEEE" w14:textId="6909925D" w:rsidR="00621EC6" w:rsidRPr="00E2175A" w:rsidRDefault="00621EC6" w:rsidP="00A16644">
      <w:pPr>
        <w:rPr>
          <w:rFonts w:cs="Open Sans"/>
        </w:rPr>
      </w:pPr>
      <w:r w:rsidRPr="00E2175A">
        <w:rPr>
          <w:rFonts w:cs="Open Sans"/>
        </w:rPr>
        <w:t xml:space="preserve">The Australian Federal Police (AFP), in its Australian Defence Force Academy (ADFA) Student Accommodation Block Crime Prevention Assessment, </w:t>
      </w:r>
      <w:r w:rsidR="00673F47" w:rsidRPr="00E2175A">
        <w:rPr>
          <w:rFonts w:cs="Open Sans"/>
        </w:rPr>
        <w:t xml:space="preserve">suggested </w:t>
      </w:r>
      <w:r w:rsidRPr="00E2175A">
        <w:rPr>
          <w:rFonts w:cs="Open Sans"/>
        </w:rPr>
        <w:t xml:space="preserve">that same-sex wings in accommodation blocks would address ‘likely </w:t>
      </w:r>
      <w:r w:rsidR="008A5F20" w:rsidRPr="00E2175A">
        <w:rPr>
          <w:rFonts w:cs="Open Sans"/>
        </w:rPr>
        <w:t>anti-social</w:t>
      </w:r>
      <w:r w:rsidRPr="00E2175A">
        <w:rPr>
          <w:rFonts w:cs="Open Sans"/>
        </w:rPr>
        <w:t xml:space="preserve"> and human rights aspects that can occur from mixed environments. Particularly shared amenities.’</w:t>
      </w:r>
      <w:r w:rsidRPr="00E2175A">
        <w:rPr>
          <w:rStyle w:val="EndnoteReference"/>
          <w:rFonts w:ascii="Open Sans" w:hAnsi="Open Sans" w:cs="Open Sans"/>
        </w:rPr>
        <w:endnoteReference w:id="112"/>
      </w:r>
      <w:r w:rsidRPr="00E2175A">
        <w:rPr>
          <w:rFonts w:cs="Open Sans"/>
        </w:rPr>
        <w:t xml:space="preserve"> However, outside of this </w:t>
      </w:r>
      <w:r w:rsidR="00A6377B" w:rsidRPr="00E2175A">
        <w:rPr>
          <w:rFonts w:cs="Open Sans"/>
        </w:rPr>
        <w:t xml:space="preserve">assessment, </w:t>
      </w:r>
      <w:r w:rsidRPr="00E2175A">
        <w:rPr>
          <w:rFonts w:cs="Open Sans"/>
        </w:rPr>
        <w:t xml:space="preserve">there is limited evidence that there are risks associated with mixed-gender residential living. </w:t>
      </w:r>
    </w:p>
    <w:p w14:paraId="62910982" w14:textId="77777777" w:rsidR="00621EC6" w:rsidRPr="00E2175A" w:rsidRDefault="00621EC6" w:rsidP="00A16644">
      <w:pPr>
        <w:rPr>
          <w:rFonts w:cs="Open Sans"/>
          <w:sz w:val="22"/>
          <w:szCs w:val="22"/>
        </w:rPr>
      </w:pPr>
      <w:r w:rsidRPr="00E2175A">
        <w:rPr>
          <w:rFonts w:cs="Open Sans"/>
        </w:rPr>
        <w:t>Research specifically on unisex bathrooms is limited, with little evidence that such an environment increases instances of sexual assault and sexual harassment. The ‘bathroom myth’, or the unsubstantiated belief that unisex bathrooms increase the risk of sexual assault and sexual harassment, was part of the rationale behind a suite of controversial laws enacted in the United States requiring people to use the bathroom associated with their biological sex at birth.</w:t>
      </w:r>
      <w:r w:rsidRPr="00E2175A">
        <w:rPr>
          <w:rStyle w:val="EndnoteReference"/>
          <w:rFonts w:ascii="Open Sans" w:hAnsi="Open Sans" w:cs="Open Sans"/>
        </w:rPr>
        <w:endnoteReference w:id="113"/>
      </w:r>
      <w:r w:rsidRPr="00E2175A">
        <w:rPr>
          <w:rFonts w:cs="Open Sans"/>
        </w:rPr>
        <w:t xml:space="preserve"> Research has largely been responsive to this legislation, and has shown that anti-discrimination laws which allow trans people to use the bathroom of their choice have not led to an increase in reported incidents of sexual assault or sexual harassment.</w:t>
      </w:r>
      <w:r w:rsidRPr="00E2175A">
        <w:rPr>
          <w:rStyle w:val="EndnoteReference"/>
          <w:rFonts w:ascii="Open Sans" w:hAnsi="Open Sans" w:cs="Open Sans"/>
        </w:rPr>
        <w:endnoteReference w:id="114"/>
      </w:r>
      <w:r w:rsidRPr="00E2175A">
        <w:rPr>
          <w:rFonts w:cs="Open Sans"/>
        </w:rPr>
        <w:t xml:space="preserve"> </w:t>
      </w:r>
    </w:p>
    <w:p w14:paraId="7126B363" w14:textId="10D6923D" w:rsidR="00621EC6" w:rsidRPr="00E2175A" w:rsidRDefault="00621EC6" w:rsidP="00A16644">
      <w:pPr>
        <w:rPr>
          <w:rFonts w:cs="Open Sans"/>
        </w:rPr>
      </w:pPr>
      <w:r w:rsidRPr="00E2175A">
        <w:rPr>
          <w:rFonts w:cs="Open Sans"/>
        </w:rPr>
        <w:t xml:space="preserve">The Commission also heard no concerns from residents regarding mixed-gender living arrangements. On the contrary, most residents </w:t>
      </w:r>
      <w:r w:rsidR="00A6377B" w:rsidRPr="00E2175A">
        <w:rPr>
          <w:rFonts w:cs="Open Sans"/>
        </w:rPr>
        <w:t xml:space="preserve">said </w:t>
      </w:r>
      <w:r w:rsidRPr="00E2175A">
        <w:rPr>
          <w:rFonts w:cs="Open Sans"/>
        </w:rPr>
        <w:t xml:space="preserve">that they felt comfortable sharing facilities, including bathrooms. </w:t>
      </w:r>
    </w:p>
    <w:p w14:paraId="74BCE422" w14:textId="77777777" w:rsidR="00621EC6" w:rsidRPr="00E2175A" w:rsidRDefault="00621EC6" w:rsidP="00A16644">
      <w:pPr>
        <w:ind w:left="720"/>
        <w:rPr>
          <w:rFonts w:cs="Open Sans"/>
          <w:sz w:val="22"/>
        </w:rPr>
      </w:pPr>
      <w:r w:rsidRPr="00E2175A">
        <w:rPr>
          <w:rFonts w:cs="Open Sans"/>
          <w:sz w:val="22"/>
        </w:rPr>
        <w:t xml:space="preserve">‘Everyone really respects their space and boys don’t intrude on girls like, especially in the toilets.’ </w:t>
      </w:r>
    </w:p>
    <w:p w14:paraId="0D88E045" w14:textId="77777777" w:rsidR="00621EC6" w:rsidRPr="00E2175A" w:rsidRDefault="00621EC6" w:rsidP="00A16644">
      <w:pPr>
        <w:ind w:left="720"/>
        <w:rPr>
          <w:rFonts w:cs="Open Sans"/>
          <w:sz w:val="22"/>
        </w:rPr>
      </w:pPr>
      <w:r w:rsidRPr="00E2175A">
        <w:rPr>
          <w:rFonts w:cs="Open Sans"/>
          <w:sz w:val="22"/>
        </w:rPr>
        <w:t>‘I know for myself, I only lived with myself, mum and dad at home, didn’t go to boarding school, coming here, didn’t feel uncomfortable, wasn’t a shock, wasn’t an issue going to the shower or the bathroom.’</w:t>
      </w:r>
    </w:p>
    <w:p w14:paraId="57106A8B" w14:textId="77777777" w:rsidR="00621EC6" w:rsidRPr="00E2175A" w:rsidRDefault="00621EC6" w:rsidP="00A16644">
      <w:pPr>
        <w:ind w:left="720"/>
        <w:rPr>
          <w:rFonts w:cs="Open Sans"/>
          <w:sz w:val="22"/>
        </w:rPr>
      </w:pPr>
      <w:r w:rsidRPr="00E2175A">
        <w:rPr>
          <w:rFonts w:cs="Open Sans"/>
          <w:sz w:val="22"/>
        </w:rPr>
        <w:t>‘I think the environment is pretty comfortable actually because from the start the college bathrooms and things like that and we’ve got sort of like, an open door policy where everyone trusts everyone.’</w:t>
      </w:r>
    </w:p>
    <w:p w14:paraId="2BD4282B" w14:textId="77777777" w:rsidR="00621EC6" w:rsidRPr="00E2175A" w:rsidRDefault="00621EC6" w:rsidP="00A16644">
      <w:pPr>
        <w:ind w:left="720"/>
        <w:rPr>
          <w:rFonts w:cs="Open Sans"/>
          <w:sz w:val="22"/>
        </w:rPr>
      </w:pPr>
      <w:r w:rsidRPr="00E2175A">
        <w:rPr>
          <w:rFonts w:cs="Open Sans"/>
          <w:sz w:val="22"/>
        </w:rPr>
        <w:t>‘You get comfortable with everyone in your block and then you realize like, oh yeah, I’m fine with all of you and then you just get into routine and you just start to feel comfortable and then you just realize “well, I use the bathroom at home with my family” and then you realize like this is also really good for people who do struggle with their sexual identity.’</w:t>
      </w:r>
    </w:p>
    <w:p w14:paraId="0515D304" w14:textId="0DFE859D" w:rsidR="00621EC6" w:rsidRPr="00E2175A" w:rsidRDefault="00621EC6" w:rsidP="00A16644">
      <w:pPr>
        <w:rPr>
          <w:rFonts w:cs="Open Sans"/>
        </w:rPr>
      </w:pPr>
      <w:r w:rsidRPr="00E2175A">
        <w:rPr>
          <w:rFonts w:cs="Open Sans"/>
        </w:rPr>
        <w:t xml:space="preserve">Recognising some female residents may not be comfortable sharing facilities with residents of other genders, </w:t>
      </w:r>
      <w:r w:rsidR="00FA37AD" w:rsidRPr="00E2175A">
        <w:rPr>
          <w:rFonts w:cs="Open Sans"/>
        </w:rPr>
        <w:t>Mary White College</w:t>
      </w:r>
      <w:r w:rsidRPr="00E2175A">
        <w:rPr>
          <w:rFonts w:cs="Open Sans"/>
        </w:rPr>
        <w:t xml:space="preserve"> and </w:t>
      </w:r>
      <w:r w:rsidR="00FA37AD" w:rsidRPr="00E2175A">
        <w:rPr>
          <w:rFonts w:cs="Open Sans"/>
        </w:rPr>
        <w:t>Earle Page College</w:t>
      </w:r>
      <w:r w:rsidRPr="00E2175A">
        <w:rPr>
          <w:rFonts w:cs="Open Sans"/>
        </w:rPr>
        <w:t xml:space="preserve"> have established female-only floors. Residents at </w:t>
      </w:r>
      <w:r w:rsidR="00FA37AD" w:rsidRPr="00E2175A">
        <w:rPr>
          <w:rFonts w:cs="Open Sans"/>
        </w:rPr>
        <w:t>Mary White College</w:t>
      </w:r>
      <w:r w:rsidRPr="00E2175A">
        <w:rPr>
          <w:rFonts w:cs="Open Sans"/>
        </w:rPr>
        <w:t xml:space="preserve"> spoke to the options available to female residents who may not feel comfortable living in mixed-gender accommodation facilities. </w:t>
      </w:r>
    </w:p>
    <w:p w14:paraId="314CE851" w14:textId="77777777" w:rsidR="00621EC6" w:rsidRPr="00E2175A" w:rsidRDefault="00621EC6" w:rsidP="00A16644">
      <w:pPr>
        <w:ind w:left="720"/>
        <w:rPr>
          <w:rFonts w:cs="Open Sans"/>
          <w:sz w:val="22"/>
        </w:rPr>
      </w:pPr>
      <w:r w:rsidRPr="00E2175A">
        <w:rPr>
          <w:rFonts w:cs="Open Sans"/>
          <w:sz w:val="22"/>
        </w:rPr>
        <w:t xml:space="preserve">‘When you do come to </w:t>
      </w:r>
      <w:r w:rsidR="00FA37AD" w:rsidRPr="00E2175A">
        <w:rPr>
          <w:rFonts w:cs="Open Sans"/>
          <w:sz w:val="22"/>
        </w:rPr>
        <w:t>Mary White College</w:t>
      </w:r>
      <w:r w:rsidRPr="00E2175A">
        <w:rPr>
          <w:rFonts w:cs="Open Sans"/>
          <w:sz w:val="22"/>
        </w:rPr>
        <w:t xml:space="preserve"> particularly, if you do not feel comfortable with that you can always opt to be on the all-girls floor and use the all</w:t>
      </w:r>
      <w:r w:rsidRPr="00E2175A">
        <w:rPr>
          <w:rFonts w:ascii="MS Gothic" w:eastAsia="MS Gothic" w:hAnsi="MS Gothic" w:cs="MS Gothic" w:hint="eastAsia"/>
          <w:sz w:val="22"/>
        </w:rPr>
        <w:t>‑</w:t>
      </w:r>
      <w:r w:rsidRPr="00E2175A">
        <w:rPr>
          <w:rFonts w:cs="Open Sans"/>
          <w:sz w:val="22"/>
        </w:rPr>
        <w:t>girls bathroom.’</w:t>
      </w:r>
      <w:r w:rsidRPr="00E2175A" w:rsidDel="00F33CB3">
        <w:rPr>
          <w:rFonts w:cs="Open Sans"/>
          <w:sz w:val="22"/>
        </w:rPr>
        <w:t xml:space="preserve"> </w:t>
      </w:r>
    </w:p>
    <w:p w14:paraId="6E79372D" w14:textId="3A7C17C4" w:rsidR="00621EC6" w:rsidRPr="00E2175A" w:rsidRDefault="00621EC6" w:rsidP="00A16644">
      <w:pPr>
        <w:ind w:left="720"/>
        <w:rPr>
          <w:rFonts w:cs="Open Sans"/>
          <w:sz w:val="22"/>
        </w:rPr>
      </w:pPr>
      <w:r w:rsidRPr="00E2175A">
        <w:rPr>
          <w:rFonts w:cs="Open Sans"/>
          <w:sz w:val="22"/>
        </w:rPr>
        <w:t>‘You’ve got the option of</w:t>
      </w:r>
      <w:r w:rsidR="00A6377B" w:rsidRPr="00E2175A">
        <w:rPr>
          <w:rFonts w:cs="Open Sans"/>
          <w:sz w:val="22"/>
        </w:rPr>
        <w:t>—</w:t>
      </w:r>
      <w:r w:rsidRPr="00E2175A">
        <w:rPr>
          <w:rFonts w:cs="Open Sans"/>
          <w:sz w:val="22"/>
        </w:rPr>
        <w:t>if you want an alcohol</w:t>
      </w:r>
      <w:r w:rsidR="00391BCD" w:rsidRPr="00E2175A">
        <w:rPr>
          <w:rFonts w:cs="Open Sans"/>
          <w:sz w:val="22"/>
        </w:rPr>
        <w:t>-</w:t>
      </w:r>
      <w:r w:rsidRPr="00E2175A">
        <w:rPr>
          <w:rFonts w:cs="Open Sans"/>
          <w:sz w:val="22"/>
        </w:rPr>
        <w:t>free block or do you want a females-only block, that sort of thing. Self</w:t>
      </w:r>
      <w:r w:rsidRPr="00E2175A">
        <w:rPr>
          <w:rFonts w:cs="Open Sans"/>
          <w:sz w:val="22"/>
        </w:rPr>
        <w:noBreakHyphen/>
        <w:t xml:space="preserve">catered block, you do have a lot of options in here. I know females want to be with just females and they do have that option.’ </w:t>
      </w:r>
    </w:p>
    <w:p w14:paraId="3B46ABB0" w14:textId="1324FC38" w:rsidR="00621EC6" w:rsidRPr="00E2175A" w:rsidRDefault="00621EC6" w:rsidP="00A16644">
      <w:pPr>
        <w:rPr>
          <w:rFonts w:cs="Open Sans"/>
        </w:rPr>
      </w:pPr>
      <w:r w:rsidRPr="00E2175A">
        <w:rPr>
          <w:rFonts w:cs="Open Sans"/>
        </w:rPr>
        <w:t xml:space="preserve">As outlined in </w:t>
      </w:r>
      <w:r w:rsidRPr="00E2175A">
        <w:rPr>
          <w:rFonts w:cs="Open Sans"/>
          <w:i/>
        </w:rPr>
        <w:t xml:space="preserve">Chapter </w:t>
      </w:r>
      <w:r w:rsidR="00472DAD">
        <w:rPr>
          <w:rFonts w:cs="Open Sans"/>
          <w:i/>
        </w:rPr>
        <w:t>5</w:t>
      </w:r>
      <w:r w:rsidRPr="00E2175A">
        <w:rPr>
          <w:rFonts w:cs="Open Sans"/>
          <w:i/>
        </w:rPr>
        <w:t>: Alcohol</w:t>
      </w:r>
      <w:r w:rsidRPr="00E2175A">
        <w:rPr>
          <w:rFonts w:cs="Open Sans"/>
        </w:rPr>
        <w:t xml:space="preserve">, </w:t>
      </w:r>
      <w:r w:rsidR="00FA37AD" w:rsidRPr="00E2175A">
        <w:rPr>
          <w:rFonts w:cs="Open Sans"/>
        </w:rPr>
        <w:t>Mary White College</w:t>
      </w:r>
      <w:r w:rsidRPr="00E2175A">
        <w:rPr>
          <w:rFonts w:cs="Open Sans"/>
        </w:rPr>
        <w:t xml:space="preserve"> has also established an alcohol-free floor in recognition of the preferences of its resident population. Residents at </w:t>
      </w:r>
      <w:r w:rsidR="005F5F8D" w:rsidRPr="00E2175A">
        <w:rPr>
          <w:rFonts w:cs="Open Sans"/>
        </w:rPr>
        <w:t xml:space="preserve">Wright </w:t>
      </w:r>
      <w:r w:rsidRPr="00E2175A">
        <w:rPr>
          <w:rFonts w:cs="Open Sans"/>
        </w:rPr>
        <w:t xml:space="preserve">Village can also apply to live in an alcohol-free flat, depending on availability. </w:t>
      </w:r>
    </w:p>
    <w:p w14:paraId="21355FF9" w14:textId="77777777" w:rsidR="00621EC6" w:rsidRPr="00E2175A" w:rsidRDefault="00621EC6" w:rsidP="00A16644">
      <w:pPr>
        <w:rPr>
          <w:rFonts w:cs="Open Sans"/>
        </w:rPr>
      </w:pPr>
      <w:r w:rsidRPr="00E2175A">
        <w:rPr>
          <w:rFonts w:cs="Open Sans"/>
        </w:rPr>
        <w:t xml:space="preserve">Informal arrangements relating to gender-specific bathroom facilities </w:t>
      </w:r>
      <w:r w:rsidR="00D7391F" w:rsidRPr="00E2175A">
        <w:rPr>
          <w:rFonts w:cs="Open Sans"/>
        </w:rPr>
        <w:t>are</w:t>
      </w:r>
      <w:r w:rsidR="00F03890" w:rsidRPr="00E2175A">
        <w:rPr>
          <w:rFonts w:cs="Open Sans"/>
        </w:rPr>
        <w:t xml:space="preserve"> also</w:t>
      </w:r>
      <w:r w:rsidR="00D7391F" w:rsidRPr="00E2175A">
        <w:rPr>
          <w:rFonts w:cs="Open Sans"/>
        </w:rPr>
        <w:t xml:space="preserve"> in place </w:t>
      </w:r>
      <w:r w:rsidRPr="00E2175A">
        <w:rPr>
          <w:rFonts w:cs="Open Sans"/>
        </w:rPr>
        <w:t>in some colleges.</w:t>
      </w:r>
    </w:p>
    <w:p w14:paraId="17AF8F8D" w14:textId="77777777" w:rsidR="00621EC6" w:rsidRPr="00E2175A" w:rsidRDefault="00621EC6" w:rsidP="00A16644">
      <w:pPr>
        <w:ind w:left="720"/>
        <w:rPr>
          <w:rFonts w:cs="Open Sans"/>
          <w:sz w:val="22"/>
        </w:rPr>
      </w:pPr>
      <w:r w:rsidRPr="00E2175A">
        <w:rPr>
          <w:rFonts w:cs="Open Sans"/>
          <w:sz w:val="22"/>
        </w:rPr>
        <w:t>‘We have different ladies and men’s toilets on each floor. There’s like, two men’s and two women’s on most floors.’</w:t>
      </w:r>
    </w:p>
    <w:p w14:paraId="4522E1A0" w14:textId="7DE849EF" w:rsidR="00621EC6" w:rsidRPr="00E2175A" w:rsidRDefault="00621EC6" w:rsidP="00A16644">
      <w:pPr>
        <w:ind w:left="720"/>
        <w:rPr>
          <w:rFonts w:cs="Open Sans"/>
          <w:sz w:val="22"/>
        </w:rPr>
      </w:pPr>
      <w:r w:rsidRPr="00E2175A">
        <w:rPr>
          <w:rFonts w:cs="Open Sans"/>
          <w:sz w:val="22"/>
        </w:rPr>
        <w:t>‘There’s a designated female toilet and a designated male toilet and anyone uses the showers. It’s not a big deal.’</w:t>
      </w:r>
    </w:p>
    <w:p w14:paraId="663682F3" w14:textId="77777777" w:rsidR="00621EC6" w:rsidRPr="00E2175A" w:rsidRDefault="00621EC6" w:rsidP="00A16644">
      <w:pPr>
        <w:rPr>
          <w:rFonts w:cs="Open Sans"/>
          <w:u w:val="single"/>
        </w:rPr>
      </w:pPr>
      <w:r w:rsidRPr="00E2175A">
        <w:rPr>
          <w:rFonts w:cs="Open Sans"/>
        </w:rPr>
        <w:t>As per recommendation 2</w:t>
      </w:r>
      <w:r w:rsidR="00237068" w:rsidRPr="00E2175A">
        <w:rPr>
          <w:rFonts w:cs="Open Sans"/>
        </w:rPr>
        <w:t>7</w:t>
      </w:r>
      <w:r w:rsidRPr="00E2175A">
        <w:rPr>
          <w:rFonts w:cs="Open Sans"/>
        </w:rPr>
        <w:t>, the Commission recommends all Heads of College regularly engage with their residents to identify resident accommodation preferences, and implement alternative residential living options, such as alcohol-free and same-sex floors.</w:t>
      </w:r>
    </w:p>
    <w:p w14:paraId="544A9D96" w14:textId="4674F5CA" w:rsidR="00621EC6" w:rsidRPr="00E2175A" w:rsidRDefault="00621EC6" w:rsidP="000E6C0B">
      <w:pPr>
        <w:pStyle w:val="Heading2"/>
      </w:pPr>
      <w:bookmarkStart w:id="249" w:name="_Toc524692241"/>
      <w:bookmarkStart w:id="250" w:name="_Toc8931243"/>
      <w:r w:rsidRPr="00E2175A">
        <w:t xml:space="preserve">Closed-circuit </w:t>
      </w:r>
      <w:r w:rsidRPr="000E6C0B">
        <w:t>television</w:t>
      </w:r>
      <w:bookmarkEnd w:id="249"/>
      <w:bookmarkEnd w:id="250"/>
    </w:p>
    <w:p w14:paraId="4D8C6041" w14:textId="4BF58827" w:rsidR="00621EC6" w:rsidRPr="00E2175A" w:rsidRDefault="00FA37AD" w:rsidP="00A16644">
      <w:pPr>
        <w:rPr>
          <w:rFonts w:cs="Open Sans"/>
        </w:rPr>
      </w:pPr>
      <w:r w:rsidRPr="00E2175A">
        <w:rPr>
          <w:rFonts w:cs="Open Sans"/>
        </w:rPr>
        <w:t>St Albert’s College</w:t>
      </w:r>
      <w:r w:rsidR="00621EC6" w:rsidRPr="00E2175A">
        <w:rPr>
          <w:rFonts w:cs="Open Sans"/>
        </w:rPr>
        <w:t xml:space="preserve"> and Wright College are the only colleges to have installed CCTV in communal spaces such as hallways, social areas and outside premises.</w:t>
      </w:r>
    </w:p>
    <w:p w14:paraId="1D557282" w14:textId="77777777" w:rsidR="00621EC6" w:rsidRPr="00E2175A" w:rsidRDefault="00FA37AD" w:rsidP="00A16644">
      <w:pPr>
        <w:rPr>
          <w:rFonts w:cs="Open Sans"/>
        </w:rPr>
      </w:pPr>
      <w:r w:rsidRPr="00E2175A">
        <w:rPr>
          <w:rFonts w:cs="Open Sans"/>
        </w:rPr>
        <w:t>St Albert’s College</w:t>
      </w:r>
      <w:r w:rsidR="00621EC6" w:rsidRPr="00E2175A">
        <w:rPr>
          <w:rFonts w:cs="Open Sans"/>
        </w:rPr>
        <w:t xml:space="preserve"> residents felt particularly reassured by the presence of CCTV.</w:t>
      </w:r>
    </w:p>
    <w:p w14:paraId="7216B758" w14:textId="4354B86F" w:rsidR="00621EC6" w:rsidRPr="00E2175A" w:rsidRDefault="00621EC6" w:rsidP="00A16644">
      <w:pPr>
        <w:ind w:left="720"/>
        <w:rPr>
          <w:rFonts w:cs="Open Sans"/>
          <w:sz w:val="22"/>
        </w:rPr>
      </w:pPr>
      <w:r w:rsidRPr="00E2175A">
        <w:rPr>
          <w:rFonts w:cs="Open Sans"/>
          <w:sz w:val="22"/>
        </w:rPr>
        <w:t>‘And there’s obviously cameras in the hallway so if anything does go wrong it’s not going to be like</w:t>
      </w:r>
      <w:r w:rsidR="00391BCD" w:rsidRPr="00E2175A">
        <w:rPr>
          <w:rFonts w:cs="Open Sans"/>
          <w:sz w:val="22"/>
        </w:rPr>
        <w:t>—</w:t>
      </w:r>
      <w:r w:rsidRPr="00E2175A">
        <w:rPr>
          <w:rFonts w:cs="Open Sans"/>
          <w:sz w:val="22"/>
        </w:rPr>
        <w:t>you know, what I mean?’</w:t>
      </w:r>
    </w:p>
    <w:p w14:paraId="6C84AE2A" w14:textId="77777777" w:rsidR="00621EC6" w:rsidRPr="00E2175A" w:rsidRDefault="00621EC6" w:rsidP="00A16644">
      <w:pPr>
        <w:ind w:left="720"/>
        <w:rPr>
          <w:rFonts w:cs="Open Sans"/>
          <w:sz w:val="22"/>
        </w:rPr>
      </w:pPr>
      <w:r w:rsidRPr="00E2175A">
        <w:rPr>
          <w:rFonts w:cs="Open Sans"/>
          <w:sz w:val="22"/>
        </w:rPr>
        <w:t>‘And there’s cameras so if anything was to ever happen like, you feel like you're covered anyway.’</w:t>
      </w:r>
    </w:p>
    <w:p w14:paraId="391A838F" w14:textId="77777777" w:rsidR="00621EC6" w:rsidRPr="00E2175A" w:rsidRDefault="00621EC6" w:rsidP="00A16644">
      <w:pPr>
        <w:rPr>
          <w:rFonts w:cs="Open Sans"/>
        </w:rPr>
      </w:pPr>
      <w:r w:rsidRPr="00E2175A">
        <w:rPr>
          <w:rFonts w:cs="Open Sans"/>
        </w:rPr>
        <w:t xml:space="preserve">A desire for CCTV was identified by college staff from other colleges during physical inspections, as well as in interviews with UNE staff. </w:t>
      </w:r>
    </w:p>
    <w:p w14:paraId="4935D9FE" w14:textId="04C245CB" w:rsidR="00621EC6" w:rsidRPr="00E2175A" w:rsidRDefault="00621EC6" w:rsidP="00A16644">
      <w:pPr>
        <w:ind w:left="720"/>
        <w:rPr>
          <w:rFonts w:cs="Open Sans"/>
          <w:sz w:val="22"/>
        </w:rPr>
      </w:pPr>
      <w:r w:rsidRPr="00E2175A">
        <w:rPr>
          <w:rFonts w:cs="Open Sans"/>
          <w:sz w:val="22"/>
        </w:rPr>
        <w:t>‘</w:t>
      </w:r>
      <w:r w:rsidR="00391BCD" w:rsidRPr="00E2175A">
        <w:rPr>
          <w:rFonts w:cs="Open Sans"/>
          <w:sz w:val="22"/>
        </w:rPr>
        <w:t xml:space="preserve">It’s </w:t>
      </w:r>
      <w:r w:rsidRPr="00E2175A">
        <w:rPr>
          <w:rFonts w:cs="Open Sans"/>
          <w:sz w:val="22"/>
        </w:rPr>
        <w:t>[CCTV] one of those things that's a really essential security measure for university.’</w:t>
      </w:r>
    </w:p>
    <w:p w14:paraId="31F8C555" w14:textId="77777777" w:rsidR="00621EC6" w:rsidRPr="00E2175A" w:rsidRDefault="00621EC6" w:rsidP="00A16644">
      <w:pPr>
        <w:ind w:left="720"/>
        <w:rPr>
          <w:rFonts w:cs="Open Sans"/>
          <w:sz w:val="22"/>
        </w:rPr>
      </w:pPr>
      <w:r w:rsidRPr="00E2175A">
        <w:rPr>
          <w:rFonts w:cs="Open Sans"/>
          <w:sz w:val="22"/>
        </w:rPr>
        <w:t>‘Certainly one of the big things this university needs is cameras.’</w:t>
      </w:r>
    </w:p>
    <w:p w14:paraId="2FB72279" w14:textId="77777777" w:rsidR="00621EC6" w:rsidRPr="00E2175A" w:rsidRDefault="00621EC6" w:rsidP="00A16644">
      <w:pPr>
        <w:rPr>
          <w:rFonts w:cs="Open Sans"/>
        </w:rPr>
      </w:pPr>
      <w:r w:rsidRPr="00E2175A">
        <w:rPr>
          <w:rFonts w:cs="Open Sans"/>
        </w:rPr>
        <w:t>The installation of CCTV was identified as a priority by the AFP in its ADFA Student Accommodation Block Crime Prevention Assessment in 2012, with a view that CCTV would increase surveillance abilities, act as a deterrent, and improve investigations.</w:t>
      </w:r>
      <w:r w:rsidRPr="00E2175A">
        <w:rPr>
          <w:rStyle w:val="EndnoteReference"/>
          <w:rFonts w:ascii="Open Sans" w:hAnsi="Open Sans" w:cs="Open Sans"/>
        </w:rPr>
        <w:endnoteReference w:id="115"/>
      </w:r>
      <w:r w:rsidRPr="00E2175A">
        <w:rPr>
          <w:rFonts w:cs="Open Sans"/>
        </w:rPr>
        <w:t xml:space="preserve"> In light of this, the Commission recommends that CCTV be installed in the communal areas of all colleges as a priority (recommendation 2</w:t>
      </w:r>
      <w:r w:rsidR="00237068" w:rsidRPr="00E2175A">
        <w:rPr>
          <w:rFonts w:cs="Open Sans"/>
        </w:rPr>
        <w:t>7</w:t>
      </w:r>
      <w:r w:rsidRPr="00E2175A">
        <w:rPr>
          <w:rFonts w:cs="Open Sans"/>
        </w:rPr>
        <w:t xml:space="preserve">). </w:t>
      </w:r>
    </w:p>
    <w:p w14:paraId="1FB25892" w14:textId="77777777" w:rsidR="00621EC6" w:rsidRPr="00E2175A" w:rsidRDefault="00621EC6" w:rsidP="000E6C0B">
      <w:pPr>
        <w:pStyle w:val="Heading2"/>
      </w:pPr>
      <w:bookmarkStart w:id="251" w:name="_Toc524692242"/>
      <w:bookmarkStart w:id="252" w:name="_Toc8931244"/>
      <w:r w:rsidRPr="000E6C0B">
        <w:t>Lighting</w:t>
      </w:r>
      <w:bookmarkEnd w:id="251"/>
      <w:bookmarkEnd w:id="252"/>
    </w:p>
    <w:p w14:paraId="17FCA000" w14:textId="40C7092A" w:rsidR="00621EC6" w:rsidRPr="00E2175A" w:rsidRDefault="00621EC6" w:rsidP="00A16644">
      <w:pPr>
        <w:rPr>
          <w:rFonts w:cs="Open Sans"/>
        </w:rPr>
      </w:pPr>
      <w:r w:rsidRPr="00E2175A">
        <w:rPr>
          <w:rFonts w:cs="Open Sans"/>
        </w:rPr>
        <w:t xml:space="preserve">The quality of lighting varied across the colleges. The Commission identified the lighting arrangements at Wright College as the most appropriate. Lighting in hallways and communal areas at Wright College is controlled through the use of sensors. The lighting arrangements in the hallways of accommodation facilities at </w:t>
      </w:r>
      <w:r w:rsidR="00FA37AD" w:rsidRPr="00E2175A">
        <w:rPr>
          <w:rFonts w:cs="Open Sans"/>
        </w:rPr>
        <w:t>Robb College</w:t>
      </w:r>
      <w:r w:rsidRPr="00E2175A">
        <w:rPr>
          <w:rFonts w:cs="Open Sans"/>
        </w:rPr>
        <w:t xml:space="preserve"> were particularly concerning, with lighting on the floor inspected controlled by a single light switch located in the middle of the floor. Across most colleges, the quality of lighting in terms of brightness was also a concern. </w:t>
      </w:r>
    </w:p>
    <w:p w14:paraId="5192D400" w14:textId="2E596623" w:rsidR="00621EC6" w:rsidRPr="00E2175A" w:rsidRDefault="00621EC6" w:rsidP="00A16644">
      <w:pPr>
        <w:rPr>
          <w:rFonts w:cs="Open Sans"/>
        </w:rPr>
      </w:pPr>
      <w:r w:rsidRPr="00E2175A">
        <w:rPr>
          <w:rFonts w:cs="Open Sans"/>
        </w:rPr>
        <w:t>As stated by the AFP in its ADFA Student Accommodation Block Crime Prevention Assessment, ‘maintaining the lighting, especially in the vicinity of the car park and walkways will increase the feeling of safety and visibility for residents/visitors</w:t>
      </w:r>
      <w:r w:rsidR="00391BCD" w:rsidRPr="00E2175A">
        <w:rPr>
          <w:rFonts w:cs="Open Sans"/>
        </w:rPr>
        <w:t>’</w:t>
      </w:r>
      <w:r w:rsidRPr="00E2175A">
        <w:rPr>
          <w:rFonts w:cs="Open Sans"/>
        </w:rPr>
        <w:t>.</w:t>
      </w:r>
      <w:r w:rsidRPr="00E2175A">
        <w:rPr>
          <w:rStyle w:val="EndnoteReference"/>
          <w:rFonts w:ascii="Open Sans" w:hAnsi="Open Sans" w:cs="Open Sans"/>
        </w:rPr>
        <w:endnoteReference w:id="116"/>
      </w:r>
    </w:p>
    <w:p w14:paraId="08DBE017" w14:textId="77777777" w:rsidR="00621EC6" w:rsidRPr="00E2175A" w:rsidRDefault="00621EC6" w:rsidP="00A16644">
      <w:pPr>
        <w:rPr>
          <w:rFonts w:cs="Open Sans"/>
        </w:rPr>
      </w:pPr>
      <w:r w:rsidRPr="00E2175A">
        <w:rPr>
          <w:rFonts w:cs="Open Sans"/>
        </w:rPr>
        <w:t>The Commission recommends that UNE upgrade the lighting in communal areas of all colleges, as part of safety enhancements suggested in recommendation 2</w:t>
      </w:r>
      <w:r w:rsidR="00237068" w:rsidRPr="00E2175A">
        <w:rPr>
          <w:rFonts w:cs="Open Sans"/>
        </w:rPr>
        <w:t>7</w:t>
      </w:r>
      <w:r w:rsidRPr="00E2175A">
        <w:rPr>
          <w:rFonts w:cs="Open Sans"/>
        </w:rPr>
        <w:t xml:space="preserve">. At a minimum, this upgrade should involve the installation of sensor lighting and higher wattage light globes. </w:t>
      </w:r>
    </w:p>
    <w:p w14:paraId="76308EE5" w14:textId="77777777" w:rsidR="00621EC6" w:rsidRPr="00E2175A" w:rsidRDefault="00621EC6" w:rsidP="000E6C0B">
      <w:pPr>
        <w:pStyle w:val="Heading2"/>
      </w:pPr>
      <w:bookmarkStart w:id="253" w:name="_Toc524692243"/>
      <w:bookmarkStart w:id="254" w:name="_Toc8931245"/>
      <w:r w:rsidRPr="00E2175A">
        <w:t xml:space="preserve">Doors </w:t>
      </w:r>
      <w:r w:rsidRPr="000E6C0B">
        <w:t>and</w:t>
      </w:r>
      <w:r w:rsidRPr="00E2175A">
        <w:t xml:space="preserve"> locks</w:t>
      </w:r>
      <w:bookmarkEnd w:id="253"/>
      <w:bookmarkEnd w:id="254"/>
    </w:p>
    <w:p w14:paraId="3FE6DE67" w14:textId="02222C97" w:rsidR="00621EC6" w:rsidRPr="00E2175A" w:rsidRDefault="00621EC6" w:rsidP="00A16644">
      <w:pPr>
        <w:rPr>
          <w:rFonts w:cs="Open Sans"/>
        </w:rPr>
      </w:pPr>
      <w:r w:rsidRPr="00E2175A">
        <w:rPr>
          <w:rFonts w:cs="Open Sans"/>
        </w:rPr>
        <w:t xml:space="preserve">Locking mechanisms for doors to bedroom facilities at most colleges require a physical key, with the exception of Wright College and some rooms at </w:t>
      </w:r>
      <w:r w:rsidR="00FA37AD" w:rsidRPr="00E2175A">
        <w:rPr>
          <w:rFonts w:cs="Open Sans"/>
        </w:rPr>
        <w:t>Mary White College</w:t>
      </w:r>
      <w:r w:rsidRPr="00E2175A">
        <w:rPr>
          <w:rFonts w:cs="Open Sans"/>
        </w:rPr>
        <w:t>, which require an electronic swipe card. Doors at some colleges lock automatically upon closing, whereas doors at other colleges require residents to lock their door</w:t>
      </w:r>
      <w:r w:rsidR="00391BCD" w:rsidRPr="00E2175A">
        <w:rPr>
          <w:rFonts w:cs="Open Sans"/>
        </w:rPr>
        <w:t xml:space="preserve"> manually</w:t>
      </w:r>
      <w:r w:rsidRPr="00E2175A">
        <w:rPr>
          <w:rFonts w:cs="Open Sans"/>
        </w:rPr>
        <w:t xml:space="preserve">. </w:t>
      </w:r>
    </w:p>
    <w:p w14:paraId="16EEEEF6" w14:textId="77777777" w:rsidR="00621EC6" w:rsidRPr="00E2175A" w:rsidRDefault="00621EC6" w:rsidP="00A16644">
      <w:pPr>
        <w:rPr>
          <w:rFonts w:cs="Open Sans"/>
        </w:rPr>
      </w:pPr>
      <w:r w:rsidRPr="00E2175A">
        <w:rPr>
          <w:rFonts w:cs="Open Sans"/>
        </w:rPr>
        <w:t>The Commission heard how most residents felt safe in their blocks and rooms, with many saying that they leave their doors open most of the time.</w:t>
      </w:r>
    </w:p>
    <w:p w14:paraId="6752092A" w14:textId="357E4FCE" w:rsidR="00621EC6" w:rsidRPr="00E2175A" w:rsidRDefault="00621EC6" w:rsidP="00A16644">
      <w:pPr>
        <w:ind w:left="720"/>
        <w:rPr>
          <w:rFonts w:cs="Open Sans"/>
          <w:sz w:val="22"/>
        </w:rPr>
      </w:pPr>
      <w:r w:rsidRPr="00E2175A">
        <w:rPr>
          <w:rFonts w:cs="Open Sans"/>
          <w:sz w:val="22"/>
        </w:rPr>
        <w:t>‘And in terms of assault and stuff like that, I know I sleep with my door unlocked and I feel so comfortable here that I would never ever lock my bedroom door when I was asleep like</w:t>
      </w:r>
      <w:r w:rsidR="00391BCD" w:rsidRPr="00E2175A">
        <w:rPr>
          <w:rFonts w:cs="Open Sans"/>
          <w:sz w:val="22"/>
        </w:rPr>
        <w:t>.</w:t>
      </w:r>
      <w:r w:rsidRPr="00E2175A">
        <w:rPr>
          <w:rFonts w:cs="Open Sans"/>
          <w:sz w:val="22"/>
        </w:rPr>
        <w:t>’</w:t>
      </w:r>
    </w:p>
    <w:p w14:paraId="51367A21" w14:textId="6441C19B" w:rsidR="00621EC6" w:rsidRPr="00E2175A" w:rsidRDefault="00621EC6" w:rsidP="00A16644">
      <w:pPr>
        <w:ind w:left="720"/>
        <w:rPr>
          <w:rFonts w:cs="Open Sans"/>
          <w:sz w:val="22"/>
        </w:rPr>
      </w:pPr>
      <w:r w:rsidRPr="00E2175A">
        <w:rPr>
          <w:rFonts w:cs="Open Sans"/>
          <w:sz w:val="22"/>
        </w:rPr>
        <w:t>‘Yeah, like, I would never ever lock my door when I left like, in terms of like, stealing or having my stuff feel safe.’</w:t>
      </w:r>
    </w:p>
    <w:p w14:paraId="31F83714" w14:textId="77777777" w:rsidR="00621EC6" w:rsidRPr="00E2175A" w:rsidRDefault="00621EC6" w:rsidP="00A16644">
      <w:pPr>
        <w:ind w:left="720"/>
        <w:rPr>
          <w:rFonts w:cs="Open Sans"/>
          <w:sz w:val="22"/>
        </w:rPr>
      </w:pPr>
      <w:r w:rsidRPr="00E2175A">
        <w:rPr>
          <w:rFonts w:cs="Open Sans"/>
          <w:sz w:val="22"/>
        </w:rPr>
        <w:t>‘Whereas here, we’re explaining how everything is open, unlocked and they're like, what, so anyone can walk in? And we’re like, yeah, but we trust everyone.’</w:t>
      </w:r>
    </w:p>
    <w:p w14:paraId="1A65D41B" w14:textId="77777777" w:rsidR="00621EC6" w:rsidRPr="00E2175A" w:rsidRDefault="00621EC6" w:rsidP="00A16644">
      <w:pPr>
        <w:rPr>
          <w:rFonts w:cs="Open Sans"/>
        </w:rPr>
      </w:pPr>
      <w:r w:rsidRPr="00E2175A">
        <w:rPr>
          <w:rFonts w:cs="Open Sans"/>
        </w:rPr>
        <w:t>The Commission also heard there was an expectation that residents keep their bedroom doors open to enable socialising.</w:t>
      </w:r>
    </w:p>
    <w:p w14:paraId="4F86E17B" w14:textId="77777777" w:rsidR="00621EC6" w:rsidRPr="00E2175A" w:rsidRDefault="00621EC6" w:rsidP="00A16644">
      <w:pPr>
        <w:ind w:left="720"/>
        <w:rPr>
          <w:rFonts w:cs="Open Sans"/>
          <w:sz w:val="22"/>
        </w:rPr>
      </w:pPr>
      <w:r w:rsidRPr="00E2175A">
        <w:rPr>
          <w:rFonts w:cs="Open Sans"/>
          <w:sz w:val="22"/>
        </w:rPr>
        <w:t>‘We have an open door policy on most floors, like people can choose to do it if they want to or not, but you can basically go into anyone’s room whenever you want, have a chat, which is really good.’</w:t>
      </w:r>
    </w:p>
    <w:p w14:paraId="04850514" w14:textId="100619DB" w:rsidR="00621EC6" w:rsidRPr="00E2175A" w:rsidRDefault="00621EC6" w:rsidP="00A16644">
      <w:pPr>
        <w:ind w:left="720"/>
        <w:rPr>
          <w:rFonts w:cs="Open Sans"/>
          <w:sz w:val="22"/>
        </w:rPr>
      </w:pPr>
      <w:r w:rsidRPr="00E2175A">
        <w:rPr>
          <w:rFonts w:cs="Open Sans"/>
          <w:sz w:val="22"/>
        </w:rPr>
        <w:t>‘We have like, an open door policy but you don’t have to follow it but we like to have our doors open to see what everyone’s doing unless you're studying or getting changed or something, and your sleeping you shut the door. But usually our doors are open so we can just walk along and chat and say hello.’</w:t>
      </w:r>
    </w:p>
    <w:p w14:paraId="7E207820" w14:textId="77777777" w:rsidR="00621EC6" w:rsidRPr="00E2175A" w:rsidRDefault="00621EC6" w:rsidP="00A16644">
      <w:pPr>
        <w:ind w:left="720"/>
        <w:rPr>
          <w:rFonts w:cs="Open Sans"/>
          <w:sz w:val="22"/>
        </w:rPr>
      </w:pPr>
      <w:r w:rsidRPr="00E2175A">
        <w:rPr>
          <w:rFonts w:cs="Open Sans"/>
          <w:sz w:val="22"/>
        </w:rPr>
        <w:t>‘We’re all about like, involvement, getting people involved and that’s why we have like, even on our floors we try and sort of encourage an open door policy which means that your door is open so if someone walks past you go and talk to them.’</w:t>
      </w:r>
    </w:p>
    <w:p w14:paraId="3EAD55BE" w14:textId="77777777" w:rsidR="00621EC6" w:rsidRPr="00E2175A" w:rsidRDefault="00621EC6" w:rsidP="00A16644">
      <w:pPr>
        <w:rPr>
          <w:rFonts w:cs="Open Sans"/>
          <w:i/>
        </w:rPr>
      </w:pPr>
      <w:r w:rsidRPr="00E2175A">
        <w:rPr>
          <w:rFonts w:cs="Open Sans"/>
        </w:rPr>
        <w:t>The Commission has concerns that some residents may feel pressured to keep their doors open and that this ‘open door’ policy may increase the incidence of inappropriate behaviour.</w:t>
      </w:r>
    </w:p>
    <w:p w14:paraId="1ABF2614" w14:textId="77777777" w:rsidR="00621EC6" w:rsidRPr="00E2175A" w:rsidRDefault="00621EC6" w:rsidP="00A16644">
      <w:pPr>
        <w:ind w:left="720"/>
        <w:rPr>
          <w:rFonts w:cs="Open Sans"/>
          <w:sz w:val="22"/>
          <w:szCs w:val="22"/>
        </w:rPr>
      </w:pPr>
      <w:r w:rsidRPr="00E2175A">
        <w:rPr>
          <w:rFonts w:cs="Open Sans"/>
          <w:sz w:val="22"/>
          <w:szCs w:val="22"/>
        </w:rPr>
        <w:t>‘I had one boy last night jump on me he’s like “I haven’t done my quiz!” … Stuff like that happens, but it’s not like forcing them on you.’</w:t>
      </w:r>
    </w:p>
    <w:p w14:paraId="32248EC1" w14:textId="77777777" w:rsidR="00621EC6" w:rsidRPr="00E2175A" w:rsidRDefault="00621EC6" w:rsidP="00A16644">
      <w:pPr>
        <w:ind w:left="720"/>
        <w:rPr>
          <w:rFonts w:cs="Open Sans"/>
          <w:sz w:val="22"/>
          <w:szCs w:val="22"/>
        </w:rPr>
      </w:pPr>
      <w:r w:rsidRPr="00E2175A">
        <w:rPr>
          <w:rFonts w:cs="Open Sans"/>
          <w:sz w:val="22"/>
          <w:szCs w:val="22"/>
        </w:rPr>
        <w:t>‘People will come in and be like “someone’s sleeping in my bed” and you’re like “you’re going to sleep here then”.’</w:t>
      </w:r>
    </w:p>
    <w:p w14:paraId="3F855283" w14:textId="4BB76DD6" w:rsidR="00621EC6" w:rsidRPr="00E2175A" w:rsidRDefault="00621EC6" w:rsidP="00A16644">
      <w:pPr>
        <w:rPr>
          <w:rFonts w:cs="Open Sans"/>
        </w:rPr>
      </w:pPr>
      <w:r w:rsidRPr="00E2175A">
        <w:rPr>
          <w:rFonts w:cs="Open Sans"/>
        </w:rPr>
        <w:t>While the Commission recognises the sense of community that residential colleges fosters, there need to be measures in place that ensure safety and comfort. As part of safety enhancements proposed in recommendation 2</w:t>
      </w:r>
      <w:r w:rsidR="00237068" w:rsidRPr="00E2175A">
        <w:rPr>
          <w:rFonts w:cs="Open Sans"/>
        </w:rPr>
        <w:t>7</w:t>
      </w:r>
      <w:r w:rsidRPr="00E2175A">
        <w:rPr>
          <w:rFonts w:cs="Open Sans"/>
        </w:rPr>
        <w:t xml:space="preserve">, </w:t>
      </w:r>
      <w:r w:rsidR="00B26318" w:rsidRPr="00E2175A">
        <w:rPr>
          <w:rFonts w:cs="Open Sans"/>
        </w:rPr>
        <w:t xml:space="preserve">UNE may wish to consider discouraging the use of </w:t>
      </w:r>
      <w:r w:rsidRPr="00E2175A">
        <w:rPr>
          <w:rFonts w:cs="Open Sans"/>
        </w:rPr>
        <w:t xml:space="preserve">open-door policies. Further, the Commission </w:t>
      </w:r>
      <w:r w:rsidR="00B26318" w:rsidRPr="00E2175A">
        <w:rPr>
          <w:rFonts w:cs="Open Sans"/>
        </w:rPr>
        <w:t xml:space="preserve">suggests </w:t>
      </w:r>
      <w:r w:rsidRPr="00E2175A">
        <w:rPr>
          <w:rFonts w:cs="Open Sans"/>
        </w:rPr>
        <w:t>that door lock mechanisms for bedroom doors</w:t>
      </w:r>
      <w:r w:rsidR="00B26318" w:rsidRPr="00E2175A">
        <w:rPr>
          <w:rFonts w:cs="Open Sans"/>
        </w:rPr>
        <w:t xml:space="preserve"> potentially</w:t>
      </w:r>
      <w:r w:rsidRPr="00E2175A">
        <w:rPr>
          <w:rFonts w:cs="Open Sans"/>
        </w:rPr>
        <w:t xml:space="preserve"> be updated to electronic card access as part of any future redevelopments or upgrades of residential colleges.</w:t>
      </w:r>
    </w:p>
    <w:p w14:paraId="78BB419B" w14:textId="18AB0279" w:rsidR="00621EC6" w:rsidRPr="00E2175A" w:rsidRDefault="00621EC6" w:rsidP="00A16644">
      <w:pPr>
        <w:rPr>
          <w:rFonts w:cs="Open Sans"/>
        </w:rPr>
      </w:pPr>
      <w:r w:rsidRPr="00E2175A">
        <w:rPr>
          <w:rFonts w:cs="Open Sans"/>
        </w:rPr>
        <w:t xml:space="preserve">Addressing concerns relating to the physical environment should not be done in isolation when attempting to address and reduce the incidence of sexual assault and sexual harassment. A strong focus needs to remain on primary prevention and the need to address the attitudes and culture that enable sexual assault and sexual harassment to occur. The Commission’s recommendations for an increased focus on primary prevention are outlined in more detail in </w:t>
      </w:r>
      <w:r w:rsidRPr="00E2175A">
        <w:rPr>
          <w:rFonts w:cs="Open Sans"/>
          <w:i/>
        </w:rPr>
        <w:t xml:space="preserve">Chapter </w:t>
      </w:r>
      <w:r w:rsidR="00185B89">
        <w:rPr>
          <w:rFonts w:cs="Open Sans"/>
          <w:i/>
        </w:rPr>
        <w:t>7</w:t>
      </w:r>
      <w:r w:rsidRPr="00E2175A">
        <w:rPr>
          <w:rFonts w:cs="Open Sans"/>
          <w:i/>
        </w:rPr>
        <w:t>: Attitudes that increase the risk of sexual assault and sexual harassment</w:t>
      </w:r>
      <w:r w:rsidRPr="00E2175A">
        <w:rPr>
          <w:rFonts w:cs="Open Sans"/>
        </w:rPr>
        <w:t>.</w:t>
      </w:r>
    </w:p>
    <w:p w14:paraId="42D0C53B" w14:textId="266D4355" w:rsidR="00725CC5" w:rsidRPr="00E2175A" w:rsidRDefault="00725CC5" w:rsidP="004F4E31">
      <w:pPr>
        <w:pStyle w:val="Heading2"/>
      </w:pPr>
      <w:bookmarkStart w:id="255" w:name="_Toc8931246"/>
      <w:r w:rsidRPr="004F4E31">
        <w:t>Recommendation</w:t>
      </w:r>
      <w:bookmarkEnd w:id="255"/>
    </w:p>
    <w:tbl>
      <w:tblPr>
        <w:tblStyle w:val="TableGrid"/>
        <w:tblW w:w="0" w:type="auto"/>
        <w:tblInd w:w="142" w:type="dxa"/>
        <w:tblLook w:val="04A0" w:firstRow="1" w:lastRow="0" w:firstColumn="1" w:lastColumn="0" w:noHBand="0" w:noVBand="1"/>
      </w:tblPr>
      <w:tblGrid>
        <w:gridCol w:w="8918"/>
      </w:tblGrid>
      <w:tr w:rsidR="00725CC5" w:rsidRPr="00E2175A" w14:paraId="05487C11" w14:textId="77777777" w:rsidTr="00725CC5">
        <w:tc>
          <w:tcPr>
            <w:tcW w:w="9060" w:type="dxa"/>
          </w:tcPr>
          <w:p w14:paraId="5E2B2DE4" w14:textId="736486AA" w:rsidR="00725CC5" w:rsidRPr="00E2175A" w:rsidRDefault="00725CC5" w:rsidP="00725CC5">
            <w:pPr>
              <w:rPr>
                <w:rFonts w:cs="Open Sans"/>
                <w:b/>
              </w:rPr>
            </w:pPr>
            <w:r w:rsidRPr="00E2175A">
              <w:rPr>
                <w:rFonts w:cs="Open Sans"/>
                <w:b/>
              </w:rPr>
              <w:t>Recommendation 2</w:t>
            </w:r>
            <w:r w:rsidR="00AB71A2" w:rsidRPr="00E2175A">
              <w:rPr>
                <w:rFonts w:cs="Open Sans"/>
                <w:b/>
              </w:rPr>
              <w:t>7</w:t>
            </w:r>
            <w:r w:rsidRPr="00E2175A">
              <w:rPr>
                <w:rFonts w:cs="Open Sans"/>
                <w:b/>
              </w:rPr>
              <w:t>: UNE should implement safety enhancements to the physical environment of residential colleges, and also consider implementing accommodation arrangements to suit residents’ preferences</w:t>
            </w:r>
          </w:p>
          <w:p w14:paraId="398C6C47" w14:textId="3801AD17" w:rsidR="00725CC5" w:rsidRPr="00E2175A" w:rsidRDefault="00725CC5" w:rsidP="00725CC5">
            <w:pPr>
              <w:rPr>
                <w:rFonts w:cs="Open Sans"/>
              </w:rPr>
            </w:pPr>
            <w:r w:rsidRPr="00E2175A">
              <w:rPr>
                <w:rFonts w:cs="Open Sans"/>
              </w:rPr>
              <w:t>The Commission recommends</w:t>
            </w:r>
            <w:r w:rsidR="00B26318" w:rsidRPr="00E2175A">
              <w:rPr>
                <w:rFonts w:cs="Open Sans"/>
              </w:rPr>
              <w:t xml:space="preserve"> UNE consider the implementation of</w:t>
            </w:r>
            <w:r w:rsidRPr="00E2175A">
              <w:rPr>
                <w:rFonts w:cs="Open Sans"/>
              </w:rPr>
              <w:t xml:space="preserve"> safety enhancements to the physical environment of residential colleges</w:t>
            </w:r>
            <w:r w:rsidR="00B26318" w:rsidRPr="00E2175A">
              <w:rPr>
                <w:rFonts w:cs="Open Sans"/>
              </w:rPr>
              <w:t>. Changes may include:</w:t>
            </w:r>
          </w:p>
          <w:p w14:paraId="5B22C193" w14:textId="77777777" w:rsidR="00725CC5" w:rsidRPr="00E2175A" w:rsidRDefault="00725CC5" w:rsidP="00406965">
            <w:pPr>
              <w:pStyle w:val="ListParagraph"/>
              <w:numPr>
                <w:ilvl w:val="0"/>
                <w:numId w:val="50"/>
              </w:numPr>
              <w:rPr>
                <w:rFonts w:cs="Open Sans"/>
              </w:rPr>
            </w:pPr>
            <w:r w:rsidRPr="00E2175A">
              <w:rPr>
                <w:rFonts w:cs="Open Sans"/>
              </w:rPr>
              <w:t>Installation of CCTV in communal areas across all colleges, including entrance points to the buildings, in social spaces and in the hallways of each floor in every college.</w:t>
            </w:r>
          </w:p>
          <w:p w14:paraId="5F68FFD0" w14:textId="77777777" w:rsidR="00725CC5" w:rsidRPr="00E2175A" w:rsidRDefault="00725CC5" w:rsidP="00406965">
            <w:pPr>
              <w:pStyle w:val="ListParagraph"/>
              <w:numPr>
                <w:ilvl w:val="0"/>
                <w:numId w:val="50"/>
              </w:numPr>
              <w:rPr>
                <w:rFonts w:cs="Open Sans"/>
              </w:rPr>
            </w:pPr>
            <w:r w:rsidRPr="00E2175A">
              <w:rPr>
                <w:rFonts w:cs="Open Sans"/>
              </w:rPr>
              <w:t>Upgrade of lighting in communal areas across all colleges, including the installation of sensor lighting and higher wattage light globes.</w:t>
            </w:r>
          </w:p>
          <w:p w14:paraId="5A2ABF7A" w14:textId="77777777" w:rsidR="00725CC5" w:rsidRPr="00E2175A" w:rsidRDefault="00725CC5" w:rsidP="00406965">
            <w:pPr>
              <w:pStyle w:val="ListParagraph"/>
              <w:numPr>
                <w:ilvl w:val="0"/>
                <w:numId w:val="50"/>
              </w:numPr>
              <w:rPr>
                <w:rFonts w:cs="Open Sans"/>
              </w:rPr>
            </w:pPr>
            <w:r w:rsidRPr="00E2175A">
              <w:rPr>
                <w:rFonts w:cs="Open Sans"/>
              </w:rPr>
              <w:t>Discouragement of open-door policies for bedroom doors.</w:t>
            </w:r>
          </w:p>
          <w:p w14:paraId="3500A142" w14:textId="77777777" w:rsidR="00725CC5" w:rsidRPr="00E2175A" w:rsidRDefault="00725CC5" w:rsidP="00406965">
            <w:pPr>
              <w:pStyle w:val="ListParagraph"/>
              <w:numPr>
                <w:ilvl w:val="0"/>
                <w:numId w:val="50"/>
              </w:numPr>
              <w:rPr>
                <w:rFonts w:cs="Open Sans"/>
              </w:rPr>
            </w:pPr>
            <w:r w:rsidRPr="00E2175A">
              <w:rPr>
                <w:rFonts w:cs="Open Sans"/>
              </w:rPr>
              <w:t>Installation of card access to bedroom doors in any future redevelopments of residential colleges.</w:t>
            </w:r>
          </w:p>
          <w:p w14:paraId="74373711" w14:textId="77777777" w:rsidR="00725CC5" w:rsidRPr="00E2175A" w:rsidRDefault="00725CC5" w:rsidP="00F15538">
            <w:pPr>
              <w:rPr>
                <w:rFonts w:cs="Open Sans"/>
              </w:rPr>
            </w:pPr>
            <w:r w:rsidRPr="00E2175A">
              <w:rPr>
                <w:rFonts w:cs="Open Sans"/>
              </w:rPr>
              <w:t>The Commission also recommends that Heads of College regularly engage with their residents to identify resident accommodation preferences, and implement alternative residential living options, such as alcohol-free and same-sex floors.</w:t>
            </w:r>
          </w:p>
        </w:tc>
      </w:tr>
    </w:tbl>
    <w:p w14:paraId="48CC5970" w14:textId="77777777" w:rsidR="00621EC6" w:rsidRPr="00E2175A" w:rsidRDefault="00621EC6" w:rsidP="00F15538">
      <w:pPr>
        <w:pStyle w:val="Heading2"/>
        <w:numPr>
          <w:ilvl w:val="0"/>
          <w:numId w:val="0"/>
        </w:numPr>
        <w:ind w:left="142"/>
      </w:pPr>
      <w:r w:rsidRPr="00E2175A">
        <w:br w:type="page"/>
      </w:r>
    </w:p>
    <w:p w14:paraId="628FFF8B" w14:textId="1386C521" w:rsidR="00010DB4" w:rsidRPr="00684CCE" w:rsidRDefault="004F4E31" w:rsidP="004F4E31">
      <w:pPr>
        <w:rPr>
          <w:rFonts w:cs="Open Sans"/>
          <w:b/>
        </w:rPr>
        <w:sectPr w:rsidR="00010DB4" w:rsidRPr="00684CCE" w:rsidSect="003023FC">
          <w:headerReference w:type="even" r:id="rId34"/>
          <w:headerReference w:type="default" r:id="rId35"/>
          <w:footerReference w:type="default" r:id="rId36"/>
          <w:headerReference w:type="first" r:id="rId37"/>
          <w:footnotePr>
            <w:numFmt w:val="lowerRoman"/>
          </w:footnotePr>
          <w:endnotePr>
            <w:numFmt w:val="decimal"/>
          </w:endnotePr>
          <w:pgSz w:w="11906" w:h="16838" w:code="9"/>
          <w:pgMar w:top="1134" w:right="1418" w:bottom="1134" w:left="1418" w:header="709" w:footer="709" w:gutter="0"/>
          <w:cols w:space="708"/>
          <w:docGrid w:linePitch="360"/>
        </w:sectPr>
      </w:pPr>
      <w:r w:rsidRPr="00684CCE">
        <w:rPr>
          <w:rFonts w:cs="Open Sans"/>
          <w:b/>
        </w:rPr>
        <w:t>Chapter 12: Endnotes</w:t>
      </w:r>
    </w:p>
    <w:p w14:paraId="494B59E0" w14:textId="77777777" w:rsidR="00010DB4" w:rsidRPr="00E2175A" w:rsidRDefault="00010DB4" w:rsidP="004F4E31">
      <w:pPr>
        <w:pStyle w:val="Heading1"/>
      </w:pPr>
      <w:bookmarkStart w:id="256" w:name="_Toc8931247"/>
      <w:r w:rsidRPr="00E2175A">
        <w:t xml:space="preserve">Monitoring </w:t>
      </w:r>
      <w:r w:rsidRPr="004F4E31">
        <w:t>and</w:t>
      </w:r>
      <w:r w:rsidRPr="00E2175A">
        <w:t xml:space="preserve"> evaluation</w:t>
      </w:r>
      <w:bookmarkEnd w:id="256"/>
    </w:p>
    <w:p w14:paraId="6AC3D32B" w14:textId="4144475F" w:rsidR="00405607" w:rsidRPr="00E2175A" w:rsidRDefault="00B735CE" w:rsidP="00010DB4">
      <w:pPr>
        <w:rPr>
          <w:rFonts w:cs="Open Sans"/>
        </w:rPr>
      </w:pPr>
      <w:r w:rsidRPr="00E2175A">
        <w:rPr>
          <w:rFonts w:cs="Open Sans"/>
        </w:rPr>
        <w:t>Delivering meaningful and sustained</w:t>
      </w:r>
      <w:r w:rsidR="001179A1" w:rsidRPr="00E2175A">
        <w:rPr>
          <w:rFonts w:cs="Open Sans"/>
        </w:rPr>
        <w:t xml:space="preserve"> cultural change within the UNE colleges will require </w:t>
      </w:r>
      <w:r w:rsidR="00405607" w:rsidRPr="00E2175A">
        <w:rPr>
          <w:rFonts w:cs="Open Sans"/>
        </w:rPr>
        <w:t xml:space="preserve">UNE </w:t>
      </w:r>
      <w:r w:rsidRPr="00E2175A">
        <w:rPr>
          <w:rFonts w:cs="Open Sans"/>
        </w:rPr>
        <w:t>to monitor</w:t>
      </w:r>
      <w:r w:rsidR="00405607" w:rsidRPr="00E2175A">
        <w:rPr>
          <w:rFonts w:cs="Open Sans"/>
        </w:rPr>
        <w:t xml:space="preserve"> the implementation and impact of the changes </w:t>
      </w:r>
      <w:r w:rsidR="00DA4331" w:rsidRPr="00E2175A">
        <w:rPr>
          <w:rFonts w:cs="Open Sans"/>
        </w:rPr>
        <w:t>arising</w:t>
      </w:r>
      <w:r w:rsidRPr="00E2175A">
        <w:rPr>
          <w:rFonts w:cs="Open Sans"/>
        </w:rPr>
        <w:t xml:space="preserve"> from this review. Regular progress reviews will be necessary to ensure that the implementation of recommendations are delivering the intended benefits</w:t>
      </w:r>
      <w:r w:rsidR="00C7113C" w:rsidRPr="00E2175A">
        <w:rPr>
          <w:rFonts w:cs="Open Sans"/>
        </w:rPr>
        <w:t>, and to allow opportunity to revise plans if outcomes are not being achieved.</w:t>
      </w:r>
    </w:p>
    <w:p w14:paraId="75890EEE" w14:textId="66CB52C7" w:rsidR="00B735CE" w:rsidRPr="00E2175A" w:rsidRDefault="00405607" w:rsidP="00B735CE">
      <w:pPr>
        <w:rPr>
          <w:rFonts w:cs="Open Sans"/>
        </w:rPr>
      </w:pPr>
      <w:r w:rsidRPr="00E2175A">
        <w:rPr>
          <w:rFonts w:cs="Open Sans"/>
        </w:rPr>
        <w:t>The Commission recommends that UNE engage experts in monitoring and evaluation to design a monitoring and evaluation framework</w:t>
      </w:r>
      <w:r w:rsidR="00AB71A2" w:rsidRPr="00E2175A">
        <w:rPr>
          <w:rFonts w:cs="Open Sans"/>
        </w:rPr>
        <w:t xml:space="preserve"> (recommendation 28</w:t>
      </w:r>
      <w:r w:rsidR="00096240" w:rsidRPr="00E2175A">
        <w:rPr>
          <w:rFonts w:cs="Open Sans"/>
        </w:rPr>
        <w:t>)</w:t>
      </w:r>
      <w:r w:rsidRPr="00E2175A">
        <w:rPr>
          <w:rFonts w:cs="Open Sans"/>
        </w:rPr>
        <w:t xml:space="preserve">. This framework should identify short, </w:t>
      </w:r>
      <w:r w:rsidR="00B735CE" w:rsidRPr="00E2175A">
        <w:rPr>
          <w:rFonts w:cs="Open Sans"/>
        </w:rPr>
        <w:t>medium and long</w:t>
      </w:r>
      <w:r w:rsidR="00486EF9" w:rsidRPr="00E2175A">
        <w:rPr>
          <w:rFonts w:cs="Open Sans"/>
        </w:rPr>
        <w:t>-</w:t>
      </w:r>
      <w:r w:rsidR="00B735CE" w:rsidRPr="00E2175A">
        <w:rPr>
          <w:rFonts w:cs="Open Sans"/>
        </w:rPr>
        <w:t>term outcomes that will result from</w:t>
      </w:r>
      <w:r w:rsidRPr="00E2175A">
        <w:rPr>
          <w:rFonts w:cs="Open Sans"/>
        </w:rPr>
        <w:t xml:space="preserve"> the c</w:t>
      </w:r>
      <w:r w:rsidR="00B735CE" w:rsidRPr="00E2175A">
        <w:rPr>
          <w:rFonts w:cs="Open Sans"/>
        </w:rPr>
        <w:t xml:space="preserve">hanges that are implemented by UNE. The framework should also specify the data required to be collected to support UNE in measuring impact. </w:t>
      </w:r>
    </w:p>
    <w:p w14:paraId="260EB966" w14:textId="033427A1" w:rsidR="00E05A42" w:rsidRPr="00E2175A" w:rsidRDefault="00E05A42" w:rsidP="00B735CE">
      <w:pPr>
        <w:rPr>
          <w:rFonts w:cs="Open Sans"/>
        </w:rPr>
      </w:pPr>
      <w:r w:rsidRPr="00E2175A">
        <w:rPr>
          <w:rFonts w:cs="Open Sans"/>
        </w:rPr>
        <w:t>At a minimum, UNE should be looking to measure outcomes with regard to:</w:t>
      </w:r>
    </w:p>
    <w:p w14:paraId="1DEB3820" w14:textId="4DA02F01" w:rsidR="00E05A42" w:rsidRPr="00E2175A" w:rsidRDefault="00486EF9" w:rsidP="00406965">
      <w:pPr>
        <w:pStyle w:val="ListParagraph"/>
        <w:numPr>
          <w:ilvl w:val="0"/>
          <w:numId w:val="51"/>
        </w:numPr>
        <w:rPr>
          <w:rFonts w:cs="Open Sans"/>
        </w:rPr>
      </w:pPr>
      <w:r w:rsidRPr="00E2175A">
        <w:rPr>
          <w:rFonts w:cs="Open Sans"/>
        </w:rPr>
        <w:t xml:space="preserve">rates </w:t>
      </w:r>
      <w:r w:rsidR="00E05A42" w:rsidRPr="00E2175A">
        <w:rPr>
          <w:rFonts w:cs="Open Sans"/>
        </w:rPr>
        <w:t>of sexual assault and sexual harassment within UNE colleges</w:t>
      </w:r>
    </w:p>
    <w:p w14:paraId="63D4F4B2" w14:textId="65CC03D7" w:rsidR="00E05A42" w:rsidRPr="00E2175A" w:rsidRDefault="00486EF9" w:rsidP="00406965">
      <w:pPr>
        <w:pStyle w:val="ListParagraph"/>
        <w:numPr>
          <w:ilvl w:val="0"/>
          <w:numId w:val="51"/>
        </w:numPr>
        <w:rPr>
          <w:rFonts w:cs="Open Sans"/>
        </w:rPr>
      </w:pPr>
      <w:r w:rsidRPr="00E2175A">
        <w:rPr>
          <w:rFonts w:cs="Open Sans"/>
        </w:rPr>
        <w:t xml:space="preserve">rates </w:t>
      </w:r>
      <w:r w:rsidR="00E05A42" w:rsidRPr="00E2175A">
        <w:rPr>
          <w:rFonts w:cs="Open Sans"/>
        </w:rPr>
        <w:t>of reporting of sexual assault and sexual harassment within UNE colleges</w:t>
      </w:r>
      <w:r w:rsidR="00F53809" w:rsidRPr="00E2175A">
        <w:rPr>
          <w:rFonts w:cs="Open Sans"/>
        </w:rPr>
        <w:t xml:space="preserve"> (including both de-identified disclosures referred on to Heads of College from student leaders and formal reports)</w:t>
      </w:r>
    </w:p>
    <w:p w14:paraId="7BBC3F08" w14:textId="2270CD22" w:rsidR="00E05A42" w:rsidRPr="00E2175A" w:rsidRDefault="00486EF9" w:rsidP="00406965">
      <w:pPr>
        <w:pStyle w:val="ListParagraph"/>
        <w:numPr>
          <w:ilvl w:val="0"/>
          <w:numId w:val="51"/>
        </w:numPr>
        <w:rPr>
          <w:rFonts w:cs="Open Sans"/>
        </w:rPr>
      </w:pPr>
      <w:r w:rsidRPr="00E2175A">
        <w:rPr>
          <w:rFonts w:cs="Open Sans"/>
        </w:rPr>
        <w:t xml:space="preserve">appropriateness </w:t>
      </w:r>
      <w:r w:rsidR="00E05A42" w:rsidRPr="00E2175A">
        <w:rPr>
          <w:rFonts w:cs="Open Sans"/>
        </w:rPr>
        <w:t xml:space="preserve">of college responses to incidents of sexual assault and sexual harassment </w:t>
      </w:r>
    </w:p>
    <w:p w14:paraId="7FCB0519" w14:textId="5C7A68CB" w:rsidR="00E05A42" w:rsidRPr="00E2175A" w:rsidRDefault="00486EF9" w:rsidP="00406965">
      <w:pPr>
        <w:pStyle w:val="ListParagraph"/>
        <w:numPr>
          <w:ilvl w:val="0"/>
          <w:numId w:val="51"/>
        </w:numPr>
        <w:rPr>
          <w:rFonts w:cs="Open Sans"/>
        </w:rPr>
      </w:pPr>
      <w:r w:rsidRPr="00E2175A">
        <w:rPr>
          <w:rFonts w:cs="Open Sans"/>
        </w:rPr>
        <w:t xml:space="preserve">levels </w:t>
      </w:r>
      <w:r w:rsidR="00E05A42" w:rsidRPr="00E2175A">
        <w:rPr>
          <w:rFonts w:cs="Open Sans"/>
        </w:rPr>
        <w:t>of resident understanding of sexual assault and sexual harassment</w:t>
      </w:r>
    </w:p>
    <w:p w14:paraId="2A8F7F34" w14:textId="5F130C9C" w:rsidR="00E05A42" w:rsidRPr="00E2175A" w:rsidRDefault="00486EF9" w:rsidP="00406965">
      <w:pPr>
        <w:pStyle w:val="ListParagraph"/>
        <w:numPr>
          <w:ilvl w:val="0"/>
          <w:numId w:val="51"/>
        </w:numPr>
        <w:rPr>
          <w:rFonts w:cs="Open Sans"/>
        </w:rPr>
      </w:pPr>
      <w:r w:rsidRPr="00E2175A">
        <w:rPr>
          <w:rFonts w:cs="Open Sans"/>
        </w:rPr>
        <w:t xml:space="preserve">levels </w:t>
      </w:r>
      <w:r w:rsidR="00E05A42" w:rsidRPr="00E2175A">
        <w:rPr>
          <w:rFonts w:cs="Open Sans"/>
        </w:rPr>
        <w:t xml:space="preserve">of harmful attitudes that increase the risk of sexual assault and sexual harassment </w:t>
      </w:r>
    </w:p>
    <w:p w14:paraId="5E0FAFC0" w14:textId="78D7A6D8" w:rsidR="00E05A42" w:rsidRPr="00E2175A" w:rsidRDefault="00486EF9" w:rsidP="00406965">
      <w:pPr>
        <w:pStyle w:val="ListParagraph"/>
        <w:numPr>
          <w:ilvl w:val="0"/>
          <w:numId w:val="51"/>
        </w:numPr>
        <w:rPr>
          <w:rFonts w:cs="Open Sans"/>
        </w:rPr>
      </w:pPr>
      <w:r w:rsidRPr="00E2175A">
        <w:rPr>
          <w:rFonts w:cs="Open Sans"/>
        </w:rPr>
        <w:t xml:space="preserve">levels </w:t>
      </w:r>
      <w:r w:rsidR="00E05A42" w:rsidRPr="00E2175A">
        <w:rPr>
          <w:rFonts w:cs="Open Sans"/>
        </w:rPr>
        <w:t>of resident understanding of relevant policies as well as procedures for reporting sexual assault and sexual harassment</w:t>
      </w:r>
    </w:p>
    <w:p w14:paraId="1AD64BFE" w14:textId="414DCD27" w:rsidR="00E05A42" w:rsidRPr="00E2175A" w:rsidRDefault="00486EF9" w:rsidP="00406965">
      <w:pPr>
        <w:pStyle w:val="ListParagraph"/>
        <w:numPr>
          <w:ilvl w:val="0"/>
          <w:numId w:val="51"/>
        </w:numPr>
        <w:rPr>
          <w:rFonts w:cs="Open Sans"/>
        </w:rPr>
      </w:pPr>
      <w:r w:rsidRPr="00E2175A">
        <w:rPr>
          <w:rFonts w:cs="Open Sans"/>
        </w:rPr>
        <w:t xml:space="preserve">levels </w:t>
      </w:r>
      <w:r w:rsidR="00E05A42" w:rsidRPr="00E2175A">
        <w:rPr>
          <w:rFonts w:cs="Open Sans"/>
        </w:rPr>
        <w:t xml:space="preserve">of alcohol consumption among residents of UNE colleges. </w:t>
      </w:r>
    </w:p>
    <w:p w14:paraId="2A2E10B0" w14:textId="77777777" w:rsidR="00423AD1" w:rsidRPr="00E2175A" w:rsidRDefault="00E05A42" w:rsidP="00B735CE">
      <w:pPr>
        <w:rPr>
          <w:rFonts w:cs="Open Sans"/>
        </w:rPr>
      </w:pPr>
      <w:r w:rsidRPr="00E2175A">
        <w:rPr>
          <w:rFonts w:cs="Open Sans"/>
        </w:rPr>
        <w:t xml:space="preserve">The monitoring and evaluation framework should establish realistic targets and timeframes for meeting these targets. </w:t>
      </w:r>
      <w:r w:rsidR="00C7113C" w:rsidRPr="00E2175A">
        <w:rPr>
          <w:rFonts w:cs="Open Sans"/>
        </w:rPr>
        <w:t>S</w:t>
      </w:r>
      <w:r w:rsidR="00B735CE" w:rsidRPr="00E2175A">
        <w:rPr>
          <w:rFonts w:cs="Open Sans"/>
        </w:rPr>
        <w:t xml:space="preserve">ome of the Commission’s recommendations will deliver immediate outcomes, </w:t>
      </w:r>
      <w:r w:rsidR="00C7113C" w:rsidRPr="00E2175A">
        <w:rPr>
          <w:rFonts w:cs="Open Sans"/>
        </w:rPr>
        <w:t xml:space="preserve">while </w:t>
      </w:r>
      <w:r w:rsidR="00B735CE" w:rsidRPr="00E2175A">
        <w:rPr>
          <w:rFonts w:cs="Open Sans"/>
        </w:rPr>
        <w:t>others may take longer for their full impact to be demonstrated.</w:t>
      </w:r>
      <w:r w:rsidRPr="00E2175A">
        <w:rPr>
          <w:rFonts w:cs="Open Sans"/>
        </w:rPr>
        <w:t xml:space="preserve"> </w:t>
      </w:r>
    </w:p>
    <w:p w14:paraId="44EB8F11" w14:textId="79CFDC88" w:rsidR="00E8423F" w:rsidRPr="00E2175A" w:rsidRDefault="00E8423F" w:rsidP="00423AD1">
      <w:pPr>
        <w:rPr>
          <w:rFonts w:cs="Open Sans"/>
        </w:rPr>
      </w:pPr>
      <w:r w:rsidRPr="00E2175A">
        <w:rPr>
          <w:rFonts w:cs="Open Sans"/>
        </w:rPr>
        <w:t xml:space="preserve">UNE should identify a senior executive to be responsible for overseeing the implementation of the monitoring and evaluation framework, and for reporting the outcomes of monitoring and evaluation to the Vice Chancellor. Evaluation results should also be made publicly available to ensure accountability. Where it is found that changes implemented by UNE have not achieved their stated goals, UNE should establish a review process that will support the development and implementation of new or revised initiatives. </w:t>
      </w:r>
    </w:p>
    <w:p w14:paraId="1BDC4815" w14:textId="2A74371F" w:rsidR="00E05A42" w:rsidRPr="00E2175A" w:rsidRDefault="00E05A42" w:rsidP="004F4E31">
      <w:pPr>
        <w:pStyle w:val="Heading2"/>
      </w:pPr>
      <w:bookmarkStart w:id="257" w:name="_Toc8931248"/>
      <w:r w:rsidRPr="004F4E31">
        <w:t>Recommendation</w:t>
      </w:r>
      <w:bookmarkEnd w:id="257"/>
    </w:p>
    <w:tbl>
      <w:tblPr>
        <w:tblStyle w:val="TableGrid"/>
        <w:tblW w:w="0" w:type="auto"/>
        <w:tblLook w:val="04A0" w:firstRow="1" w:lastRow="0" w:firstColumn="1" w:lastColumn="0" w:noHBand="0" w:noVBand="1"/>
      </w:tblPr>
      <w:tblGrid>
        <w:gridCol w:w="9060"/>
      </w:tblGrid>
      <w:tr w:rsidR="00E05A42" w:rsidRPr="00C7113C" w14:paraId="2F8E5571" w14:textId="77777777" w:rsidTr="00E05A42">
        <w:tc>
          <w:tcPr>
            <w:tcW w:w="9060" w:type="dxa"/>
          </w:tcPr>
          <w:p w14:paraId="6CC61D5A" w14:textId="3CCD5B89" w:rsidR="00C7113C" w:rsidRPr="00E2175A" w:rsidRDefault="00E05A42" w:rsidP="00E05A42">
            <w:pPr>
              <w:rPr>
                <w:rFonts w:cs="Open Sans"/>
                <w:b/>
              </w:rPr>
            </w:pPr>
            <w:r w:rsidRPr="00E2175A">
              <w:rPr>
                <w:rFonts w:cs="Open Sans"/>
                <w:b/>
              </w:rPr>
              <w:t>Recommendation 2</w:t>
            </w:r>
            <w:r w:rsidR="00AB71A2" w:rsidRPr="00E2175A">
              <w:rPr>
                <w:rFonts w:cs="Open Sans"/>
                <w:b/>
              </w:rPr>
              <w:t>8</w:t>
            </w:r>
            <w:r w:rsidRPr="00E2175A">
              <w:rPr>
                <w:rFonts w:cs="Open Sans"/>
                <w:b/>
              </w:rPr>
              <w:t xml:space="preserve">: UNE should </w:t>
            </w:r>
            <w:r w:rsidR="00C7113C" w:rsidRPr="00E2175A">
              <w:rPr>
                <w:rFonts w:cs="Open Sans"/>
                <w:b/>
              </w:rPr>
              <w:t>develop a monitoring and evaluation framework to measure the impact of its response to the review</w:t>
            </w:r>
          </w:p>
          <w:p w14:paraId="0760E9BA" w14:textId="2D3D6805" w:rsidR="00E8423F" w:rsidRPr="00E2175A" w:rsidRDefault="00C7113C" w:rsidP="00E8423F">
            <w:pPr>
              <w:rPr>
                <w:rFonts w:cs="Open Sans"/>
              </w:rPr>
            </w:pPr>
            <w:r w:rsidRPr="00E2175A">
              <w:rPr>
                <w:rFonts w:cs="Open Sans"/>
              </w:rPr>
              <w:t>UNE should engage experts in the area of monitoring and evaluation to develop a monitoring and evaluation framework that will identify short, medium and long</w:t>
            </w:r>
            <w:r w:rsidR="00486EF9" w:rsidRPr="00E2175A">
              <w:rPr>
                <w:rFonts w:cs="Open Sans"/>
              </w:rPr>
              <w:t>-</w:t>
            </w:r>
            <w:r w:rsidRPr="00E2175A">
              <w:rPr>
                <w:rFonts w:cs="Open Sans"/>
              </w:rPr>
              <w:t>term outcomes that will result from the implementation of recommendations. The framework should also identify the data to be collected to support the measurement of impact, as well as targets and timeframes.</w:t>
            </w:r>
          </w:p>
          <w:p w14:paraId="2BF34AEE" w14:textId="27CC652E" w:rsidR="00C7113C" w:rsidRPr="00E15D7D" w:rsidRDefault="00E8423F" w:rsidP="00E8423F">
            <w:pPr>
              <w:rPr>
                <w:rFonts w:cs="Open Sans"/>
              </w:rPr>
            </w:pPr>
            <w:r w:rsidRPr="00E2175A">
              <w:rPr>
                <w:rFonts w:cs="Open Sans"/>
              </w:rPr>
              <w:t>UNE should identify a senior executive to be responsible for overseeing the implementation of the monitoring and evaluation framework, and for reporting the outcomes of monitoring and evaluation to the Vice Chancellor.</w:t>
            </w:r>
          </w:p>
        </w:tc>
      </w:tr>
    </w:tbl>
    <w:p w14:paraId="0270A6BF" w14:textId="77777777" w:rsidR="00E05A42" w:rsidRPr="00C7113C" w:rsidRDefault="00E05A42" w:rsidP="00E05A42">
      <w:pPr>
        <w:rPr>
          <w:rFonts w:cs="Open Sans"/>
        </w:rPr>
      </w:pPr>
    </w:p>
    <w:p w14:paraId="36B9A6EF" w14:textId="588AF7E2" w:rsidR="006618A0" w:rsidRDefault="006618A0">
      <w:pPr>
        <w:keepLines w:val="0"/>
        <w:spacing w:before="0" w:after="0"/>
        <w:rPr>
          <w:rFonts w:cs="Open Sans"/>
        </w:rPr>
      </w:pPr>
      <w:r>
        <w:rPr>
          <w:rFonts w:cs="Open Sans"/>
        </w:rPr>
        <w:br w:type="page"/>
      </w:r>
    </w:p>
    <w:p w14:paraId="18E65EDA" w14:textId="0981319B" w:rsidR="00214524" w:rsidRPr="00214524" w:rsidRDefault="006618A0" w:rsidP="00CE0780">
      <w:pPr>
        <w:pStyle w:val="Heading1"/>
        <w:numPr>
          <w:ilvl w:val="0"/>
          <w:numId w:val="0"/>
        </w:numPr>
        <w:spacing w:after="360"/>
      </w:pPr>
      <w:bookmarkStart w:id="258" w:name="_Toc8931249"/>
      <w:r>
        <w:t>Appendix 1: Survey Questionnaire</w:t>
      </w:r>
      <w:bookmarkEnd w:id="258"/>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60"/>
      </w:tblGrid>
      <w:tr w:rsidR="00CD16DD" w14:paraId="71C00049" w14:textId="77777777" w:rsidTr="00CD16DD">
        <w:tc>
          <w:tcPr>
            <w:tcW w:w="9060" w:type="dxa"/>
          </w:tcPr>
          <w:p w14:paraId="3C8BB693" w14:textId="77777777" w:rsidR="00CD16DD" w:rsidRPr="00CD16DD" w:rsidRDefault="00CD16DD" w:rsidP="00CD16DD">
            <w:pPr>
              <w:rPr>
                <w:rFonts w:cs="Open Sans"/>
              </w:rPr>
            </w:pPr>
            <w:r w:rsidRPr="00CD16DD">
              <w:rPr>
                <w:rFonts w:cs="Open Sans"/>
              </w:rPr>
              <w:t>Thank you for sharing your views</w:t>
            </w:r>
          </w:p>
          <w:p w14:paraId="56E7F892" w14:textId="77777777" w:rsidR="00CD16DD" w:rsidRPr="00CD16DD" w:rsidRDefault="00CD16DD" w:rsidP="00CD16DD">
            <w:pPr>
              <w:rPr>
                <w:rFonts w:cs="Open Sans"/>
                <w:b/>
                <w:sz w:val="22"/>
                <w:szCs w:val="22"/>
              </w:rPr>
            </w:pPr>
            <w:r w:rsidRPr="00CD16DD">
              <w:rPr>
                <w:rFonts w:cs="Open Sans"/>
                <w:b/>
                <w:sz w:val="22"/>
                <w:szCs w:val="22"/>
              </w:rPr>
              <w:t>Tips for completing the survey:</w:t>
            </w:r>
          </w:p>
          <w:p w14:paraId="1C37EAB5" w14:textId="77777777" w:rsidR="00CD16DD" w:rsidRPr="00CD16DD" w:rsidRDefault="00CD16DD" w:rsidP="00CD16DD">
            <w:pPr>
              <w:rPr>
                <w:rFonts w:cs="Open Sans"/>
                <w:sz w:val="22"/>
                <w:szCs w:val="22"/>
              </w:rPr>
            </w:pPr>
            <w:r w:rsidRPr="00CD16DD">
              <w:rPr>
                <w:rFonts w:cs="Open Sans"/>
                <w:sz w:val="22"/>
                <w:szCs w:val="22"/>
              </w:rPr>
              <w:t>To navigate through the survey, please use the buttons within the survey.</w:t>
            </w:r>
          </w:p>
          <w:p w14:paraId="2833EA49" w14:textId="435785A8" w:rsidR="00CD16DD" w:rsidRPr="00CD16DD" w:rsidRDefault="00FE738F" w:rsidP="00CD16DD">
            <w:pPr>
              <w:rPr>
                <w:rFonts w:cs="Open Sans"/>
                <w:sz w:val="22"/>
                <w:szCs w:val="22"/>
              </w:rPr>
            </w:pPr>
            <w:r w:rsidRPr="00FE738F">
              <w:rPr>
                <w:rFonts w:cs="Open Sans"/>
                <w:noProof/>
                <w:sz w:val="22"/>
                <w:szCs w:val="22"/>
              </w:rPr>
              <w:drawing>
                <wp:inline distT="0" distB="0" distL="0" distR="0" wp14:anchorId="0FAF50FB" wp14:editId="53C26395">
                  <wp:extent cx="1104900" cy="3683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04900" cy="368300"/>
                          </a:xfrm>
                          <a:prstGeom prst="rect">
                            <a:avLst/>
                          </a:prstGeom>
                        </pic:spPr>
                      </pic:pic>
                    </a:graphicData>
                  </a:graphic>
                </wp:inline>
              </w:drawing>
            </w:r>
          </w:p>
          <w:p w14:paraId="6AAFC5C3" w14:textId="77777777" w:rsidR="00CD16DD" w:rsidRPr="00CD16DD" w:rsidRDefault="00CD16DD" w:rsidP="00CD16DD">
            <w:pPr>
              <w:rPr>
                <w:rFonts w:cs="Open Sans"/>
                <w:sz w:val="22"/>
                <w:szCs w:val="22"/>
              </w:rPr>
            </w:pPr>
            <w:r w:rsidRPr="00CD16DD">
              <w:rPr>
                <w:rFonts w:cs="Open Sans"/>
                <w:sz w:val="22"/>
                <w:szCs w:val="22"/>
              </w:rPr>
              <w:t xml:space="preserve">Please </w:t>
            </w:r>
            <w:r w:rsidRPr="00CD16DD">
              <w:rPr>
                <w:rFonts w:cs="Open Sans"/>
                <w:b/>
                <w:sz w:val="22"/>
                <w:szCs w:val="22"/>
                <w:u w:val="single"/>
              </w:rPr>
              <w:t>DO NOT</w:t>
            </w:r>
            <w:r w:rsidRPr="00CD16DD">
              <w:rPr>
                <w:rFonts w:cs="Open Sans"/>
                <w:sz w:val="22"/>
                <w:szCs w:val="22"/>
              </w:rPr>
              <w:t xml:space="preserve"> use the refresh, back or forward buttons on your browser. </w:t>
            </w:r>
          </w:p>
          <w:p w14:paraId="7442C279" w14:textId="42808272" w:rsidR="00CD16DD" w:rsidRPr="00CD16DD" w:rsidRDefault="00CD16DD" w:rsidP="00CD16DD">
            <w:pPr>
              <w:rPr>
                <w:rFonts w:cs="Open Sans"/>
                <w:sz w:val="22"/>
                <w:szCs w:val="22"/>
              </w:rPr>
            </w:pPr>
            <w:r w:rsidRPr="00CD16DD">
              <w:rPr>
                <w:rFonts w:cs="Open Sans"/>
                <w:sz w:val="22"/>
                <w:szCs w:val="22"/>
              </w:rPr>
              <w:t>If you experience technical difficulties</w:t>
            </w:r>
            <w:r w:rsidR="00AA7FAC">
              <w:rPr>
                <w:rFonts w:cs="Open Sans"/>
                <w:sz w:val="22"/>
                <w:szCs w:val="22"/>
              </w:rPr>
              <w:t>,</w:t>
            </w:r>
            <w:r w:rsidRPr="00CD16DD">
              <w:rPr>
                <w:rFonts w:cs="Open Sans"/>
                <w:sz w:val="22"/>
                <w:szCs w:val="22"/>
              </w:rPr>
              <w:t xml:space="preserve"> please contact us at </w:t>
            </w:r>
            <w:hyperlink r:id="rId39" w:history="1">
              <w:r w:rsidRPr="00CD16DD">
                <w:rPr>
                  <w:rStyle w:val="Hyperlink"/>
                  <w:rFonts w:cs="Open Sans"/>
                  <w:sz w:val="22"/>
                  <w:szCs w:val="22"/>
                </w:rPr>
                <w:t>unecollegesurvey@roymorgan.com</w:t>
              </w:r>
            </w:hyperlink>
            <w:r w:rsidRPr="00CD16DD">
              <w:rPr>
                <w:rFonts w:cs="Open Sans"/>
                <w:sz w:val="22"/>
                <w:szCs w:val="22"/>
              </w:rPr>
              <w:t xml:space="preserve"> with a description of the problem.</w:t>
            </w:r>
          </w:p>
          <w:p w14:paraId="402B86BB" w14:textId="77777777" w:rsidR="00CD16DD" w:rsidRPr="00CD16DD" w:rsidRDefault="00CD16DD" w:rsidP="00CD16DD">
            <w:pPr>
              <w:rPr>
                <w:rFonts w:cs="Open Sans"/>
                <w:sz w:val="22"/>
                <w:szCs w:val="22"/>
              </w:rPr>
            </w:pPr>
            <w:r w:rsidRPr="00CD16DD">
              <w:rPr>
                <w:rFonts w:cs="Open Sans"/>
                <w:sz w:val="22"/>
                <w:szCs w:val="22"/>
              </w:rPr>
              <w:t>Please remember to hit the 'Next' button at the end of the survey to ensure your responses are submitted.</w:t>
            </w:r>
          </w:p>
          <w:p w14:paraId="43D23174" w14:textId="7DA9BB16" w:rsidR="00CD16DD" w:rsidRPr="00CD16DD" w:rsidRDefault="00CD16DD" w:rsidP="00CD16DD">
            <w:pPr>
              <w:rPr>
                <w:rFonts w:cs="Open Sans"/>
                <w:b/>
              </w:rPr>
            </w:pPr>
            <w:r w:rsidRPr="00CD16DD">
              <w:rPr>
                <w:rFonts w:cs="Open Sans"/>
                <w:b/>
              </w:rPr>
              <w:t>Please maximise this window before you continue.</w:t>
            </w:r>
          </w:p>
        </w:tc>
      </w:tr>
    </w:tbl>
    <w:p w14:paraId="769B8088" w14:textId="77777777" w:rsidR="00CD16DD" w:rsidRPr="00EB7AD4" w:rsidRDefault="00CD16DD" w:rsidP="00CD16DD"/>
    <w:p w14:paraId="64C4813F" w14:textId="52A0584D" w:rsidR="00CD16DD" w:rsidRPr="00FE738F" w:rsidRDefault="00CD16DD" w:rsidP="00CD16DD">
      <w:pPr>
        <w:spacing w:after="0"/>
        <w:rPr>
          <w:rFonts w:cs="Arial"/>
        </w:rPr>
      </w:pPr>
      <w:r w:rsidRPr="00FE738F">
        <w:rPr>
          <w:rFonts w:cs="Arial"/>
        </w:rPr>
        <w:t xml:space="preserve">The Australian Human Rights Commission is inviting all student residents to complete a survey on the prevalence and nature of sexual assault, sexual harassment and bullying at residential colleges at UNE. The survey is part of the Australian Human Rights Commission’s review of residential colleges at UNE. </w:t>
      </w:r>
    </w:p>
    <w:p w14:paraId="334ACAA8" w14:textId="6C685ECE" w:rsidR="00CD16DD" w:rsidRPr="00FE738F" w:rsidRDefault="00CD16DD" w:rsidP="00CD16DD">
      <w:pPr>
        <w:spacing w:after="0"/>
        <w:rPr>
          <w:rFonts w:cs="Arial"/>
        </w:rPr>
      </w:pPr>
      <w:r w:rsidRPr="00FE738F">
        <w:rPr>
          <w:rFonts w:cs="Arial"/>
        </w:rPr>
        <w:t>The Australian Human Rights Commission has engaged Roy Morgan, an independent social and market research company, to undertake this survey on its behalf. The results will be used to gain a deeper understanding of the factors which contribute to sexual assault and sexual harassment at residential colleges at UNE and the nature of current reporting processes.</w:t>
      </w:r>
    </w:p>
    <w:p w14:paraId="4C2AEDCF" w14:textId="7B0A070F" w:rsidR="00CD16DD" w:rsidRPr="00FE738F" w:rsidRDefault="00CD16DD" w:rsidP="00CD16DD">
      <w:pPr>
        <w:spacing w:after="0"/>
        <w:rPr>
          <w:rFonts w:cs="Arial"/>
        </w:rPr>
      </w:pPr>
      <w:r w:rsidRPr="00FE738F">
        <w:rPr>
          <w:rFonts w:cs="Arial"/>
        </w:rPr>
        <w:t>TRIGGER WARNING: The survey includes sections that ask about incidents of sexual assault, sexual harassment and bullying that you may have experienced or witnessed whilst living at college at UNE and the reporting processes and support you may have accessed. Some of the language used in this survey is explicit and some people may find it uncomfortable. However, it is important that we ask the questions in this way to ensure that you are clear on what we mean.</w:t>
      </w:r>
    </w:p>
    <w:p w14:paraId="4F9FDF7A" w14:textId="4ABDBEF6" w:rsidR="00CD16DD" w:rsidRPr="00FE738F" w:rsidRDefault="00CD16DD" w:rsidP="00CD16DD">
      <w:pPr>
        <w:spacing w:after="0"/>
        <w:rPr>
          <w:rFonts w:cs="Arial"/>
        </w:rPr>
      </w:pPr>
      <w:r w:rsidRPr="00FE738F">
        <w:rPr>
          <w:rFonts w:cs="Arial"/>
        </w:rPr>
        <w:t>This survey should take most students approximately 15 minutes to complete. It may take some students longer. Participation is completely voluntary, and you can stop or withdraw at any time. There will be no consequences for not completing the survey.</w:t>
      </w:r>
    </w:p>
    <w:p w14:paraId="0094B336" w14:textId="6C53CE96" w:rsidR="00CD16DD" w:rsidRPr="00FE738F" w:rsidRDefault="00CD16DD" w:rsidP="00CD16DD">
      <w:pPr>
        <w:spacing w:after="0"/>
        <w:rPr>
          <w:rFonts w:cs="Arial"/>
        </w:rPr>
      </w:pPr>
      <w:r w:rsidRPr="00FE738F">
        <w:rPr>
          <w:rFonts w:cs="Arial"/>
        </w:rPr>
        <w:t xml:space="preserve">To thank you for your participation, every student who completes the survey can enter into a draw to win one of two Apple iPhone 8s. </w:t>
      </w:r>
    </w:p>
    <w:p w14:paraId="4FADCB27" w14:textId="599F3345" w:rsidR="00CD16DD" w:rsidRPr="00FE738F" w:rsidRDefault="00CD16DD" w:rsidP="00CD16DD">
      <w:pPr>
        <w:spacing w:after="0"/>
        <w:rPr>
          <w:rFonts w:cs="Arial"/>
        </w:rPr>
      </w:pPr>
      <w:r w:rsidRPr="00FE738F">
        <w:rPr>
          <w:rFonts w:cs="Arial"/>
        </w:rPr>
        <w:t>Your answers will be strictly confidential and no information collected in the survey will be used to identify you. Your answers will be combined with the information from other UNE student residents for analysis and reporting by the Australian Human Rights Commission and Roy Morgan.</w:t>
      </w:r>
    </w:p>
    <w:p w14:paraId="42B349BA" w14:textId="77777777" w:rsidR="00FE738F" w:rsidRPr="00FE738F" w:rsidRDefault="00CD16DD" w:rsidP="00FE738F">
      <w:pPr>
        <w:spacing w:after="0"/>
        <w:rPr>
          <w:rFonts w:cs="Arial"/>
        </w:rPr>
      </w:pPr>
      <w:r w:rsidRPr="00FE738F">
        <w:rPr>
          <w:rFonts w:cs="Arial"/>
        </w:rPr>
        <w:t xml:space="preserve">If you have any questions about this review or your participating in the survey, please contact the UNE College Review Team at </w:t>
      </w:r>
      <w:hyperlink r:id="rId40" w:history="1">
        <w:r w:rsidRPr="00FE738F">
          <w:rPr>
            <w:rStyle w:val="Hyperlink"/>
            <w:rFonts w:cs="Arial"/>
          </w:rPr>
          <w:t>unecollegereview@humanrights.gov.au</w:t>
        </w:r>
      </w:hyperlink>
      <w:r w:rsidRPr="00FE738F">
        <w:rPr>
          <w:rFonts w:cs="Arial"/>
        </w:rPr>
        <w:t xml:space="preserve"> or on 1800 931 750.</w:t>
      </w:r>
    </w:p>
    <w:p w14:paraId="386D0105" w14:textId="77777777" w:rsidR="00FE738F" w:rsidRPr="00FE738F" w:rsidRDefault="00FE738F" w:rsidP="00FE738F">
      <w:pPr>
        <w:spacing w:after="0"/>
        <w:rPr>
          <w:rFonts w:cs="Arial"/>
        </w:rPr>
      </w:pPr>
      <w:r w:rsidRPr="00FE738F">
        <w:rPr>
          <w:rFonts w:cs="Arial"/>
        </w:rPr>
        <w:t>T</w:t>
      </w:r>
      <w:r w:rsidR="00CD16DD" w:rsidRPr="00FE738F">
        <w:rPr>
          <w:rFonts w:cs="Arial"/>
        </w:rPr>
        <w:t xml:space="preserve">he survey is being conducted </w:t>
      </w:r>
      <w:r w:rsidR="00CD16DD" w:rsidRPr="00FE738F">
        <w:rPr>
          <w:rFonts w:cs="Arial"/>
          <w:color w:val="000000" w:themeColor="text1"/>
        </w:rPr>
        <w:t xml:space="preserve">under Charles Stuart University </w:t>
      </w:r>
      <w:r w:rsidR="00CD16DD" w:rsidRPr="00FE738F">
        <w:rPr>
          <w:rFonts w:cs="Arial"/>
        </w:rPr>
        <w:t>Ethics Committee approval (HC Reference Number H18118.</w:t>
      </w:r>
    </w:p>
    <w:p w14:paraId="1B34EB99" w14:textId="539CA419" w:rsidR="00CD16DD" w:rsidRDefault="00CD16DD" w:rsidP="00FE738F">
      <w:r w:rsidRPr="00FE738F">
        <w:t xml:space="preserve">Prior to continuing, please read the full Participant Information Statement prepared by the Australian Human Rights Commission here </w:t>
      </w:r>
      <w:r w:rsidRPr="00214524">
        <w:rPr>
          <w:color w:val="7030A0"/>
        </w:rPr>
        <w:t>&lt;LINK&gt;</w:t>
      </w:r>
      <w:r w:rsidRPr="00FE738F">
        <w:t>.</w:t>
      </w:r>
    </w:p>
    <w:p w14:paraId="3884610D" w14:textId="4B3075E6" w:rsidR="00CD16DD" w:rsidRDefault="00CD16DD" w:rsidP="00FE738F">
      <w:pPr>
        <w:spacing w:before="40" w:after="40"/>
        <w:rPr>
          <w:rFonts w:cs="Arial"/>
        </w:rPr>
      </w:pPr>
      <w:r w:rsidRPr="00FE738F">
        <w:rPr>
          <w:rFonts w:cs="Arial"/>
          <w:b/>
        </w:rPr>
        <w:t>To continue the survey click HERE</w:t>
      </w:r>
      <w:r w:rsidRPr="00FE738F">
        <w:rPr>
          <w:rFonts w:cs="Arial"/>
        </w:rPr>
        <w:t>.</w:t>
      </w:r>
    </w:p>
    <w:p w14:paraId="0A084671" w14:textId="77777777" w:rsidR="00B93AC9" w:rsidRDefault="00B93AC9" w:rsidP="00FE738F">
      <w:pPr>
        <w:rPr>
          <w:rFonts w:ascii="Arial Narrow" w:hAnsi="Arial Narrow"/>
          <w:sz w:val="22"/>
          <w:szCs w:val="22"/>
        </w:rPr>
      </w:pPr>
    </w:p>
    <w:p w14:paraId="498BFB1A" w14:textId="414B8A5F" w:rsidR="00CD16DD" w:rsidRDefault="00CD16DD" w:rsidP="00FE738F">
      <w:pPr>
        <w:rPr>
          <w:rFonts w:ascii="Arial Narrow" w:hAnsi="Arial Narrow"/>
          <w:sz w:val="22"/>
          <w:szCs w:val="22"/>
        </w:rPr>
      </w:pPr>
      <w:r>
        <w:rPr>
          <w:rFonts w:ascii="Arial Narrow" w:hAnsi="Arial Narrow"/>
          <w:sz w:val="22"/>
          <w:szCs w:val="22"/>
        </w:rPr>
        <w:br w:type="page"/>
      </w:r>
    </w:p>
    <w:p w14:paraId="0408246C" w14:textId="3C58CF2A" w:rsidR="00214524" w:rsidRPr="00214524" w:rsidRDefault="00CD16DD" w:rsidP="00CE0780">
      <w:pPr>
        <w:spacing w:after="400"/>
      </w:pPr>
      <w:r w:rsidRPr="00B666AF">
        <w:t>The Ethics Approval process requires us to obtain your con</w:t>
      </w:r>
      <w:r>
        <w:t>se</w:t>
      </w:r>
      <w:r w:rsidRPr="00B666AF">
        <w:t>nt to do the survey by completing the table below before you start the survey. Please complete this Consent Form and then start the survey by clicking on the link below (or copy and paste the link into your browser).</w:t>
      </w:r>
    </w:p>
    <w:tbl>
      <w:tblPr>
        <w:tblStyle w:val="TableGrid"/>
        <w:tblW w:w="0" w:type="auto"/>
        <w:tblBorders>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60"/>
      </w:tblGrid>
      <w:tr w:rsidR="00214524" w14:paraId="0D34B71C" w14:textId="77777777" w:rsidTr="00214524">
        <w:tc>
          <w:tcPr>
            <w:tcW w:w="9060" w:type="dxa"/>
          </w:tcPr>
          <w:p w14:paraId="6C6B8836" w14:textId="50CBF1B0" w:rsidR="00214524" w:rsidRPr="00AA7FAC" w:rsidRDefault="00214524" w:rsidP="00214524">
            <w:pPr>
              <w:rPr>
                <w:rFonts w:cs="Arial"/>
                <w:b/>
                <w:bCs/>
                <w:color w:val="5C3A68"/>
                <w:sz w:val="28"/>
                <w:szCs w:val="28"/>
              </w:rPr>
            </w:pPr>
            <w:r w:rsidRPr="00AA7FAC">
              <w:rPr>
                <w:rFonts w:cs="Arial"/>
                <w:b/>
                <w:bCs/>
                <w:color w:val="5C3A68"/>
                <w:sz w:val="28"/>
                <w:szCs w:val="28"/>
              </w:rPr>
              <w:t>Consent Form – Participant providing own consent</w:t>
            </w:r>
          </w:p>
          <w:p w14:paraId="45DAE391" w14:textId="7958FCC0" w:rsidR="00214524" w:rsidRPr="00214524" w:rsidRDefault="00214524" w:rsidP="00214524">
            <w:pPr>
              <w:shd w:val="clear" w:color="auto" w:fill="FFFFFF" w:themeFill="background1"/>
              <w:jc w:val="both"/>
              <w:rPr>
                <w:rFonts w:cs="Arial"/>
                <w:b/>
                <w:bCs/>
              </w:rPr>
            </w:pPr>
            <w:r w:rsidRPr="00214524">
              <w:rPr>
                <w:rFonts w:cs="Arial"/>
                <w:b/>
                <w:bCs/>
              </w:rPr>
              <w:t>Declaration by the participant</w:t>
            </w:r>
          </w:p>
          <w:p w14:paraId="248B636D" w14:textId="77777777" w:rsidR="00214524" w:rsidRPr="00B666AF" w:rsidRDefault="00214524" w:rsidP="00663697">
            <w:pPr>
              <w:keepLines w:val="0"/>
              <w:numPr>
                <w:ilvl w:val="0"/>
                <w:numId w:val="68"/>
              </w:numPr>
              <w:shd w:val="clear" w:color="auto" w:fill="FFFFFF" w:themeFill="background1"/>
              <w:spacing w:before="0" w:after="0"/>
              <w:ind w:left="360"/>
              <w:jc w:val="both"/>
              <w:rPr>
                <w:rFonts w:cs="Arial"/>
                <w:bCs/>
                <w:sz w:val="22"/>
                <w:szCs w:val="22"/>
              </w:rPr>
            </w:pPr>
            <w:r w:rsidRPr="00B666AF">
              <w:rPr>
                <w:rFonts w:cs="Arial"/>
                <w:bCs/>
                <w:sz w:val="22"/>
                <w:szCs w:val="22"/>
              </w:rPr>
              <w:t>I understand I am being asked to provide consent to participate in this research project;</w:t>
            </w:r>
          </w:p>
          <w:p w14:paraId="1272077F" w14:textId="77777777" w:rsidR="00214524" w:rsidRPr="00B666AF" w:rsidRDefault="00214524" w:rsidP="00663697">
            <w:pPr>
              <w:keepLines w:val="0"/>
              <w:numPr>
                <w:ilvl w:val="0"/>
                <w:numId w:val="68"/>
              </w:numPr>
              <w:shd w:val="clear" w:color="auto" w:fill="FFFFFF" w:themeFill="background1"/>
              <w:spacing w:before="0" w:after="0"/>
              <w:ind w:left="360"/>
              <w:jc w:val="both"/>
              <w:rPr>
                <w:rFonts w:cs="Arial"/>
                <w:bCs/>
                <w:sz w:val="22"/>
                <w:szCs w:val="22"/>
              </w:rPr>
            </w:pPr>
            <w:r w:rsidRPr="00B666AF">
              <w:rPr>
                <w:rFonts w:cs="Arial"/>
                <w:bCs/>
                <w:sz w:val="22"/>
                <w:szCs w:val="22"/>
              </w:rPr>
              <w:t xml:space="preserve">I have read the Participant Information Sheet or someone has read it to me in a language that I understand; </w:t>
            </w:r>
          </w:p>
          <w:p w14:paraId="3B963DC6" w14:textId="77777777" w:rsidR="00214524" w:rsidRPr="00B666AF" w:rsidRDefault="00214524" w:rsidP="00663697">
            <w:pPr>
              <w:keepLines w:val="0"/>
              <w:numPr>
                <w:ilvl w:val="0"/>
                <w:numId w:val="68"/>
              </w:numPr>
              <w:shd w:val="clear" w:color="auto" w:fill="FFFFFF" w:themeFill="background1"/>
              <w:spacing w:before="0" w:after="0"/>
              <w:ind w:left="360"/>
              <w:jc w:val="both"/>
              <w:rPr>
                <w:rFonts w:cs="Arial"/>
                <w:bCs/>
                <w:sz w:val="22"/>
                <w:szCs w:val="22"/>
              </w:rPr>
            </w:pPr>
            <w:r w:rsidRPr="00B666AF">
              <w:rPr>
                <w:rFonts w:cs="Arial"/>
                <w:bCs/>
                <w:sz w:val="22"/>
                <w:szCs w:val="22"/>
              </w:rPr>
              <w:t>I understand the purposes and risks of the research described in the project;</w:t>
            </w:r>
          </w:p>
          <w:p w14:paraId="0DCC95F9" w14:textId="10BF00FC" w:rsidR="00214524" w:rsidRPr="00B666AF" w:rsidRDefault="00214524" w:rsidP="00663697">
            <w:pPr>
              <w:keepLines w:val="0"/>
              <w:numPr>
                <w:ilvl w:val="0"/>
                <w:numId w:val="68"/>
              </w:numPr>
              <w:shd w:val="clear" w:color="auto" w:fill="FFFFFF" w:themeFill="background1"/>
              <w:spacing w:before="0" w:after="0"/>
              <w:ind w:left="360"/>
              <w:jc w:val="both"/>
              <w:rPr>
                <w:rFonts w:cs="Arial"/>
                <w:bCs/>
                <w:sz w:val="22"/>
                <w:szCs w:val="22"/>
              </w:rPr>
            </w:pPr>
            <w:r w:rsidRPr="00B666AF">
              <w:rPr>
                <w:rFonts w:cs="Arial"/>
                <w:bCs/>
                <w:sz w:val="22"/>
                <w:szCs w:val="22"/>
              </w:rPr>
              <w:t>I provide my consent for the information collected about me to be used for the purpose of this research study only</w:t>
            </w:r>
            <w:r w:rsidR="00B93AC9">
              <w:rPr>
                <w:rFonts w:cs="Arial"/>
                <w:bCs/>
                <w:sz w:val="22"/>
                <w:szCs w:val="22"/>
              </w:rPr>
              <w:t>;</w:t>
            </w:r>
          </w:p>
          <w:p w14:paraId="7CA2180B" w14:textId="77777777" w:rsidR="00214524" w:rsidRPr="00B666AF" w:rsidRDefault="00214524" w:rsidP="00663697">
            <w:pPr>
              <w:keepLines w:val="0"/>
              <w:numPr>
                <w:ilvl w:val="0"/>
                <w:numId w:val="68"/>
              </w:numPr>
              <w:shd w:val="clear" w:color="auto" w:fill="FFFFFF" w:themeFill="background1"/>
              <w:spacing w:before="0" w:after="0"/>
              <w:ind w:left="360"/>
              <w:jc w:val="both"/>
              <w:rPr>
                <w:rFonts w:cs="Arial"/>
                <w:bCs/>
                <w:sz w:val="22"/>
                <w:szCs w:val="22"/>
              </w:rPr>
            </w:pPr>
            <w:r w:rsidRPr="00B666AF">
              <w:rPr>
                <w:rFonts w:cs="Arial"/>
                <w:bCs/>
                <w:sz w:val="22"/>
                <w:szCs w:val="22"/>
              </w:rPr>
              <w:t>I have had an opportunity to ask questions and I am satisfied with the answers I have received;</w:t>
            </w:r>
          </w:p>
          <w:p w14:paraId="71814CBD" w14:textId="26178F6B" w:rsidR="00214524" w:rsidRPr="00B666AF" w:rsidRDefault="00214524" w:rsidP="00663697">
            <w:pPr>
              <w:keepLines w:val="0"/>
              <w:numPr>
                <w:ilvl w:val="0"/>
                <w:numId w:val="68"/>
              </w:numPr>
              <w:shd w:val="clear" w:color="auto" w:fill="FFFFFF" w:themeFill="background1"/>
              <w:spacing w:before="0" w:after="0"/>
              <w:ind w:left="360"/>
              <w:jc w:val="both"/>
              <w:rPr>
                <w:rFonts w:cs="Arial"/>
                <w:bCs/>
                <w:sz w:val="22"/>
                <w:szCs w:val="22"/>
              </w:rPr>
            </w:pPr>
            <w:r w:rsidRPr="00B666AF">
              <w:rPr>
                <w:rFonts w:cs="Arial"/>
                <w:bCs/>
                <w:sz w:val="22"/>
                <w:szCs w:val="22"/>
              </w:rPr>
              <w:t xml:space="preserve">I freely agree to participate in this research study as described and understand that I am free to withdraw at any time during the project and withdrawal will not </w:t>
            </w:r>
            <w:r w:rsidRPr="00B666AF">
              <w:rPr>
                <w:rFonts w:cs="Arial"/>
                <w:iCs/>
                <w:sz w:val="22"/>
                <w:szCs w:val="22"/>
                <w:lang w:val="en-GB"/>
              </w:rPr>
              <w:t>affect my relationship with any of the named organisations and/or research team members</w:t>
            </w:r>
            <w:r w:rsidR="00B93AC9">
              <w:rPr>
                <w:rFonts w:cs="Arial"/>
                <w:iCs/>
                <w:sz w:val="22"/>
                <w:szCs w:val="22"/>
                <w:lang w:val="en-GB"/>
              </w:rPr>
              <w:t>.</w:t>
            </w:r>
          </w:p>
          <w:p w14:paraId="79517E7B" w14:textId="3B03BB50" w:rsidR="00214524" w:rsidRPr="00CD16DD" w:rsidRDefault="00214524" w:rsidP="00214524">
            <w:pPr>
              <w:rPr>
                <w:rFonts w:cs="Open Sans"/>
                <w:sz w:val="22"/>
                <w:szCs w:val="22"/>
              </w:rPr>
            </w:pPr>
            <w:r w:rsidRPr="00B666AF">
              <w:rPr>
                <w:rFonts w:cs="Arial"/>
                <w:iCs/>
                <w:sz w:val="22"/>
                <w:szCs w:val="22"/>
                <w:lang w:val="en-GB"/>
              </w:rPr>
              <w:t xml:space="preserve">I understand that I can download a copy of this consent form from </w:t>
            </w:r>
            <w:r w:rsidRPr="00214524">
              <w:rPr>
                <w:rFonts w:cs="Arial"/>
                <w:iCs/>
                <w:color w:val="7030A0"/>
                <w:sz w:val="22"/>
                <w:szCs w:val="22"/>
                <w:lang w:val="en-GB"/>
              </w:rPr>
              <w:t>&lt;LINK&gt;</w:t>
            </w:r>
            <w:r>
              <w:rPr>
                <w:rFonts w:cs="Arial"/>
                <w:iCs/>
                <w:sz w:val="22"/>
                <w:szCs w:val="22"/>
                <w:lang w:val="en-GB"/>
              </w:rPr>
              <w:t>.</w:t>
            </w:r>
          </w:p>
          <w:p w14:paraId="466E36AF" w14:textId="77777777" w:rsidR="00214524" w:rsidRPr="00CD16DD" w:rsidRDefault="00214524" w:rsidP="00816CE1">
            <w:pPr>
              <w:rPr>
                <w:rFonts w:cs="Open Sans"/>
                <w:b/>
              </w:rPr>
            </w:pPr>
            <w:r w:rsidRPr="00CD16DD">
              <w:rPr>
                <w:rFonts w:cs="Open Sans"/>
                <w:b/>
              </w:rPr>
              <w:t>Please maximise this window before you continue.</w:t>
            </w:r>
          </w:p>
        </w:tc>
      </w:tr>
    </w:tbl>
    <w:p w14:paraId="76FDD2D9" w14:textId="77777777" w:rsidR="00214524" w:rsidRPr="00214524" w:rsidRDefault="00214524" w:rsidP="00214524"/>
    <w:tbl>
      <w:tblPr>
        <w:tblStyle w:val="TableGrid"/>
        <w:tblW w:w="0" w:type="auto"/>
        <w:tblBorders>
          <w:top w:val="single" w:sz="24" w:space="0" w:color="000000"/>
          <w:left w:val="single" w:sz="24" w:space="0" w:color="000000"/>
          <w:bottom w:val="single" w:sz="24" w:space="0" w:color="000000"/>
          <w:right w:val="single" w:sz="24" w:space="0" w:color="000000"/>
          <w:insideH w:val="none" w:sz="0" w:space="0" w:color="auto"/>
          <w:insideV w:val="none" w:sz="0" w:space="0" w:color="auto"/>
        </w:tblBorders>
        <w:tblCellMar>
          <w:top w:w="284" w:type="dxa"/>
          <w:left w:w="284" w:type="dxa"/>
          <w:bottom w:w="284" w:type="dxa"/>
          <w:right w:w="284" w:type="dxa"/>
        </w:tblCellMar>
        <w:tblLook w:val="04A0" w:firstRow="1" w:lastRow="0" w:firstColumn="1" w:lastColumn="0" w:noHBand="0" w:noVBand="1"/>
      </w:tblPr>
      <w:tblGrid>
        <w:gridCol w:w="9010"/>
      </w:tblGrid>
      <w:tr w:rsidR="00214524" w14:paraId="54BD4FE0" w14:textId="77777777" w:rsidTr="00AA7FAC">
        <w:tc>
          <w:tcPr>
            <w:tcW w:w="9060" w:type="dxa"/>
          </w:tcPr>
          <w:p w14:paraId="377D15E2" w14:textId="5F0074D5" w:rsidR="00214524" w:rsidRPr="00214524" w:rsidRDefault="00214524" w:rsidP="00816CE1">
            <w:pPr>
              <w:rPr>
                <w:rFonts w:cs="Open Sans"/>
                <w:b/>
              </w:rPr>
            </w:pPr>
            <w:r w:rsidRPr="00AA7FAC">
              <w:rPr>
                <w:rFonts w:cs="Arial"/>
                <w:b/>
                <w:color w:val="5C3A68"/>
              </w:rPr>
              <w:t>IF YOU EXPERIENCE ANY DISTRESS DURING OR AFTER PARTICIPATING IN THE SURVEY, YOU CAN ACCESS SUPPORT BY CALLING 1800RESPECT ON 1800 737 732.</w:t>
            </w:r>
          </w:p>
        </w:tc>
      </w:tr>
    </w:tbl>
    <w:p w14:paraId="7DAE16DE" w14:textId="21F10C60" w:rsidR="00CE0780" w:rsidRDefault="00CE0780" w:rsidP="00214524"/>
    <w:p w14:paraId="37748A41" w14:textId="77777777" w:rsidR="00CE0780" w:rsidRDefault="00CE0780">
      <w:pPr>
        <w:keepLines w:val="0"/>
        <w:spacing w:before="0" w:after="0"/>
      </w:pPr>
      <w:r>
        <w:br w:type="page"/>
      </w:r>
    </w:p>
    <w:p w14:paraId="7BDF3DC5" w14:textId="72051739" w:rsidR="00CD16DD" w:rsidRPr="00C2033B" w:rsidRDefault="00CD16DD" w:rsidP="00CD16DD">
      <w:pPr>
        <w:rPr>
          <w:rFonts w:cs="Arial"/>
        </w:rPr>
      </w:pPr>
      <w:r w:rsidRPr="00C2033B">
        <w:rPr>
          <w:rFonts w:cs="Arial"/>
        </w:rPr>
        <w:t>To start the survey just click on the link below (or copy and paste the link into your browser) to take part now:</w:t>
      </w:r>
    </w:p>
    <w:p w14:paraId="203CDFE0" w14:textId="57BFBEBC" w:rsidR="00C2033B" w:rsidRPr="00AA7FAC" w:rsidRDefault="00C242FF" w:rsidP="00CD16DD">
      <w:pPr>
        <w:rPr>
          <w:rFonts w:cs="Arial"/>
          <w:color w:val="5C3A68"/>
        </w:rPr>
      </w:pPr>
      <w:hyperlink r:id="rId41" w:history="1">
        <w:r w:rsidR="00C2033B" w:rsidRPr="00AA7FAC">
          <w:rPr>
            <w:rFonts w:cs="Arial"/>
            <w:color w:val="5C3A68"/>
          </w:rPr>
          <w:t>&lt;LINK&gt;</w:t>
        </w:r>
      </w:hyperlink>
    </w:p>
    <w:p w14:paraId="5D575C92" w14:textId="32BE8420" w:rsidR="00CD16DD" w:rsidRPr="00C2033B" w:rsidRDefault="00CD16DD" w:rsidP="00CD16DD">
      <w:pPr>
        <w:rPr>
          <w:rFonts w:cs="Arial"/>
        </w:rPr>
      </w:pPr>
      <w:r w:rsidRPr="00C2033B">
        <w:rPr>
          <w:rFonts w:cs="Arial"/>
        </w:rPr>
        <w:t xml:space="preserve">If you have any questions, are unable to access the link, or if you require assistance completing the survey, please email Roy Morgan Research at </w:t>
      </w:r>
      <w:hyperlink r:id="rId42" w:history="1">
        <w:r w:rsidRPr="00C2033B">
          <w:rPr>
            <w:rStyle w:val="Hyperlink"/>
            <w:rFonts w:cs="Arial"/>
          </w:rPr>
          <w:t>unecollegesurvey@roymorgan.com</w:t>
        </w:r>
      </w:hyperlink>
    </w:p>
    <w:p w14:paraId="7B874752" w14:textId="77777777" w:rsidR="00CD16DD" w:rsidRPr="002472D6" w:rsidRDefault="00CD16DD" w:rsidP="00CD16DD">
      <w:pPr>
        <w:spacing w:before="40" w:after="40"/>
        <w:rPr>
          <w:rFonts w:ascii="Arial Narrow" w:hAnsi="Arial Narrow" w:cs="Arial"/>
          <w:sz w:val="22"/>
          <w:szCs w:val="22"/>
        </w:rPr>
      </w:pPr>
    </w:p>
    <w:p w14:paraId="0FC7FF6A" w14:textId="77777777" w:rsidR="00CD16DD" w:rsidRDefault="00CD16DD" w:rsidP="00CD16DD">
      <w:pPr>
        <w:keepLines w:val="0"/>
        <w:spacing w:after="0"/>
      </w:pPr>
      <w:r>
        <w:br w:type="page"/>
      </w:r>
    </w:p>
    <w:p w14:paraId="01BA4DAB" w14:textId="461BC0B7" w:rsidR="00CD16DD" w:rsidRPr="00444FDD" w:rsidRDefault="00CD16DD" w:rsidP="00444FDD">
      <w:pPr>
        <w:rPr>
          <w:rFonts w:eastAsiaTheme="minorHAnsi"/>
          <w:b/>
          <w:sz w:val="36"/>
          <w:szCs w:val="36"/>
        </w:rPr>
      </w:pPr>
      <w:r w:rsidRPr="00444FDD">
        <w:rPr>
          <w:rFonts w:eastAsiaTheme="minorHAnsi"/>
          <w:b/>
          <w:sz w:val="36"/>
          <w:szCs w:val="36"/>
        </w:rPr>
        <w:t>QUESTIONNAIRE</w:t>
      </w:r>
    </w:p>
    <w:p w14:paraId="6342440E" w14:textId="77777777" w:rsidR="00CD16DD" w:rsidRPr="00AA7FAC" w:rsidRDefault="00CD16DD" w:rsidP="005826AC">
      <w:pPr>
        <w:pStyle w:val="Single-Multiple"/>
      </w:pPr>
      <w:r w:rsidRPr="00AA7FAC">
        <w:t>[single]</w:t>
      </w:r>
    </w:p>
    <w:p w14:paraId="3F3B9578" w14:textId="5FC73C31" w:rsidR="00CD16DD" w:rsidRPr="005826AC" w:rsidRDefault="00CD16DD" w:rsidP="005826AC">
      <w:pPr>
        <w:pStyle w:val="SurveyQuestion"/>
      </w:pPr>
      <w:r w:rsidRPr="005826AC">
        <w:t>Q1</w:t>
      </w:r>
      <w:r w:rsidRPr="005826AC">
        <w:tab/>
        <w:t>What is your age?</w:t>
      </w:r>
    </w:p>
    <w:tbl>
      <w:tblPr>
        <w:tblW w:w="5000" w:type="pct"/>
        <w:tblCellMar>
          <w:left w:w="0" w:type="dxa"/>
          <w:right w:w="0" w:type="dxa"/>
        </w:tblCellMar>
        <w:tblLook w:val="0000" w:firstRow="0" w:lastRow="0" w:firstColumn="0" w:lastColumn="0" w:noHBand="0" w:noVBand="0"/>
      </w:tblPr>
      <w:tblGrid>
        <w:gridCol w:w="736"/>
        <w:gridCol w:w="8328"/>
      </w:tblGrid>
      <w:tr w:rsidR="00CD16DD" w:rsidRPr="005826AC" w14:paraId="141D84BD" w14:textId="77777777" w:rsidTr="00CE0CE2">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E203C5" w14:textId="77777777" w:rsidR="00CD16DD" w:rsidRPr="005826AC" w:rsidRDefault="00CD16DD" w:rsidP="007C6A6F">
            <w:pPr>
              <w:pStyle w:val="TableText"/>
              <w:rPr>
                <w:rFonts w:cs="Open Sans"/>
                <w:szCs w:val="22"/>
              </w:rPr>
            </w:pPr>
            <w:r w:rsidRPr="005826AC">
              <w:rPr>
                <w:rFonts w:cs="Open Sans"/>
                <w:szCs w:val="22"/>
              </w:rPr>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B7895C" w14:textId="5B53F31B" w:rsidR="00CD16DD" w:rsidRPr="005826AC" w:rsidRDefault="00CD16DD" w:rsidP="007C6A6F">
            <w:pPr>
              <w:pStyle w:val="TableText"/>
              <w:rPr>
                <w:rFonts w:cs="Open Sans"/>
                <w:szCs w:val="22"/>
              </w:rPr>
            </w:pPr>
            <w:r w:rsidRPr="005826AC">
              <w:rPr>
                <w:rFonts w:cs="Open Sans"/>
                <w:szCs w:val="22"/>
              </w:rPr>
              <w:t>Record</w:t>
            </w:r>
          </w:p>
        </w:tc>
      </w:tr>
      <w:tr w:rsidR="00CD16DD" w:rsidRPr="007C6A6F" w14:paraId="2CB4A9F6" w14:textId="77777777" w:rsidTr="00CE0CE2">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79F2DE" w14:textId="77777777" w:rsidR="00CD16DD" w:rsidRPr="007C6A6F" w:rsidRDefault="00CD16DD" w:rsidP="007C6A6F">
            <w:pPr>
              <w:pStyle w:val="TableText"/>
            </w:pPr>
            <w:r w:rsidRPr="007C6A6F">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670EEF" w14:textId="77777777" w:rsidR="00CD16DD" w:rsidRPr="007C6A6F" w:rsidRDefault="00CD16DD" w:rsidP="007C6A6F">
            <w:pPr>
              <w:pStyle w:val="TableText"/>
            </w:pPr>
            <w:r w:rsidRPr="007C6A6F">
              <w:t>Prefer not to say</w:t>
            </w:r>
          </w:p>
        </w:tc>
      </w:tr>
    </w:tbl>
    <w:p w14:paraId="29E9129E" w14:textId="77777777" w:rsidR="00CD16DD" w:rsidRPr="002472D6" w:rsidRDefault="00CD16DD" w:rsidP="00943241"/>
    <w:p w14:paraId="4904E17B" w14:textId="6B86856E" w:rsidR="00CD16DD" w:rsidRPr="005826AC" w:rsidRDefault="00CD16DD" w:rsidP="005826AC">
      <w:pPr>
        <w:pStyle w:val="IF"/>
      </w:pPr>
      <w:r w:rsidRPr="007C6A6F">
        <w:t>IF DOES NOT GIVE AGE (CODE 99 ON Q1) ASK Q2</w:t>
      </w:r>
    </w:p>
    <w:p w14:paraId="5B4B16C1" w14:textId="77777777" w:rsidR="00CD16DD" w:rsidRDefault="00CD16DD" w:rsidP="005826AC">
      <w:pPr>
        <w:pStyle w:val="IF"/>
      </w:pPr>
      <w:r w:rsidRPr="002472D6">
        <w:t xml:space="preserve">IF AGED UNDER 18 AT Q1 SHOW TERMINATE </w:t>
      </w:r>
      <w:r w:rsidRPr="005826AC">
        <w:t>MESSAGE</w:t>
      </w:r>
      <w:r w:rsidRPr="002472D6">
        <w:t xml:space="preserve"> 1</w:t>
      </w:r>
    </w:p>
    <w:p w14:paraId="6AB4D99B" w14:textId="4B852713" w:rsidR="00CD16DD" w:rsidRPr="00442EBF" w:rsidRDefault="00CD16DD" w:rsidP="005826AC">
      <w:pPr>
        <w:ind w:left="720"/>
        <w:rPr>
          <w:color w:val="5C3A68"/>
        </w:rPr>
      </w:pPr>
      <w:r w:rsidRPr="00442EBF">
        <w:rPr>
          <w:color w:val="5C3A68"/>
        </w:rPr>
        <w:t>TERMINATE MESSAGE 1</w:t>
      </w:r>
    </w:p>
    <w:p w14:paraId="06F715DB" w14:textId="4E38EB27" w:rsidR="00CD16DD" w:rsidRPr="005826AC" w:rsidRDefault="00CD16DD" w:rsidP="005826AC">
      <w:pPr>
        <w:ind w:left="720"/>
      </w:pPr>
      <w:r w:rsidRPr="00060C3B">
        <w:t>We are sorry but the survey can only be completed by student residents who are at least 18 years old. Thank you for your interest in our study.</w:t>
      </w:r>
    </w:p>
    <w:p w14:paraId="500E39F7" w14:textId="77777777" w:rsidR="00CD16DD" w:rsidRPr="00442EBF" w:rsidRDefault="00CD16DD" w:rsidP="005826AC">
      <w:pPr>
        <w:ind w:left="720"/>
        <w:rPr>
          <w:color w:val="5C3A68"/>
        </w:rPr>
      </w:pPr>
      <w:r w:rsidRPr="00442EBF">
        <w:rPr>
          <w:color w:val="5C3A68"/>
        </w:rPr>
        <w:t>PROGRAMMER DISPLAY COUNSELLING MESSAGE ON CLOSING SCREEN</w:t>
      </w:r>
    </w:p>
    <w:p w14:paraId="45E615DB" w14:textId="77777777" w:rsidR="00CD16DD" w:rsidRPr="00060C3B" w:rsidRDefault="00CD16DD" w:rsidP="005826AC">
      <w:pPr>
        <w:ind w:left="720"/>
        <w:rPr>
          <w:bCs/>
        </w:rPr>
      </w:pPr>
      <w:r w:rsidRPr="00060C3B">
        <w:t>Relaying experience(s) of sexual assault and/or harassment can be distressing. If your engagement with this survey has caused you any distress, you may wish to access counselling support through:</w:t>
      </w:r>
    </w:p>
    <w:p w14:paraId="26E157B7" w14:textId="77777777" w:rsidR="00CD16DD" w:rsidRPr="00060C3B" w:rsidRDefault="00CD16DD" w:rsidP="00663697">
      <w:pPr>
        <w:pStyle w:val="ListParagraph"/>
        <w:numPr>
          <w:ilvl w:val="0"/>
          <w:numId w:val="70"/>
        </w:numPr>
      </w:pPr>
      <w:r w:rsidRPr="00060C3B">
        <w:t>Armidale Sexual Assault Counselling Service (02) 6776 9655</w:t>
      </w:r>
    </w:p>
    <w:p w14:paraId="2DEEC333" w14:textId="77777777" w:rsidR="00CD16DD" w:rsidRPr="005826AC" w:rsidRDefault="00CD16DD" w:rsidP="00663697">
      <w:pPr>
        <w:pStyle w:val="ListParagraph"/>
        <w:numPr>
          <w:ilvl w:val="0"/>
          <w:numId w:val="70"/>
        </w:numPr>
        <w:rPr>
          <w:rFonts w:cs="Arial"/>
          <w:bCs/>
        </w:rPr>
      </w:pPr>
      <w:r w:rsidRPr="00060C3B">
        <w:t>1800RESPECT 1800 737 732</w:t>
      </w:r>
    </w:p>
    <w:p w14:paraId="3BC34C73" w14:textId="77777777" w:rsidR="00CD16DD" w:rsidRPr="005826AC" w:rsidRDefault="00CD16DD" w:rsidP="00663697">
      <w:pPr>
        <w:pStyle w:val="ListParagraph"/>
        <w:numPr>
          <w:ilvl w:val="0"/>
          <w:numId w:val="70"/>
        </w:numPr>
        <w:rPr>
          <w:rFonts w:cs="Arial"/>
          <w:bCs/>
        </w:rPr>
      </w:pPr>
      <w:r w:rsidRPr="005826AC">
        <w:rPr>
          <w:rFonts w:cs="Arial"/>
          <w:bCs/>
        </w:rPr>
        <w:t xml:space="preserve">NSW Rape Crisis Centre </w:t>
      </w:r>
      <w:r w:rsidRPr="00060C3B">
        <w:t>1800 424 017</w:t>
      </w:r>
    </w:p>
    <w:p w14:paraId="4E58B836" w14:textId="77777777" w:rsidR="00CD16DD" w:rsidRPr="005826AC" w:rsidRDefault="00CD16DD" w:rsidP="00663697">
      <w:pPr>
        <w:pStyle w:val="ListParagraph"/>
        <w:numPr>
          <w:ilvl w:val="0"/>
          <w:numId w:val="70"/>
        </w:numPr>
        <w:rPr>
          <w:rFonts w:cs="Arial"/>
          <w:bCs/>
        </w:rPr>
      </w:pPr>
      <w:r w:rsidRPr="005826AC">
        <w:rPr>
          <w:rFonts w:cs="Arial"/>
          <w:bCs/>
        </w:rPr>
        <w:t>UNE Student Support Counselling Service (02) 6773 2897</w:t>
      </w:r>
    </w:p>
    <w:p w14:paraId="7D40FD8A" w14:textId="77777777" w:rsidR="00B93AC9" w:rsidRDefault="00B93AC9" w:rsidP="005826AC">
      <w:pPr>
        <w:pStyle w:val="IF"/>
      </w:pPr>
    </w:p>
    <w:p w14:paraId="1821B588" w14:textId="462464EF" w:rsidR="00CD16DD" w:rsidRPr="005826AC" w:rsidRDefault="00CD16DD" w:rsidP="005826AC">
      <w:pPr>
        <w:pStyle w:val="IF"/>
        <w:rPr>
          <w:rFonts w:ascii="Open Sans Condensed" w:hAnsi="Open Sans Condensed"/>
        </w:rPr>
      </w:pPr>
      <w:r w:rsidRPr="002472D6">
        <w:t>IF AGED 18 OR OLDER AT Q1 SKIP TO Q3</w:t>
      </w:r>
    </w:p>
    <w:p w14:paraId="4777662E" w14:textId="77777777" w:rsidR="00CE0CE2" w:rsidRDefault="00CE0CE2">
      <w:pPr>
        <w:keepLines w:val="0"/>
        <w:spacing w:before="0" w:after="0"/>
        <w:rPr>
          <w:rFonts w:cs="Open Sans Condensed Light"/>
          <w:bCs/>
          <w:color w:val="5C3A68"/>
          <w:szCs w:val="28"/>
        </w:rPr>
      </w:pPr>
      <w:r>
        <w:br w:type="page"/>
      </w:r>
    </w:p>
    <w:p w14:paraId="603DEB29" w14:textId="601958FA" w:rsidR="00CD16DD" w:rsidRPr="002472D6" w:rsidRDefault="00CD16DD" w:rsidP="005826AC">
      <w:pPr>
        <w:pStyle w:val="Single-Multiple"/>
      </w:pPr>
      <w:r w:rsidRPr="002472D6">
        <w:t>[single]</w:t>
      </w:r>
    </w:p>
    <w:p w14:paraId="4FA5CECD" w14:textId="0D9E3BB5" w:rsidR="005826AC" w:rsidRPr="005826AC" w:rsidRDefault="00CD16DD" w:rsidP="005826AC">
      <w:pPr>
        <w:pStyle w:val="SurveyQuestion"/>
      </w:pPr>
      <w:r w:rsidRPr="002472D6">
        <w:t>Q2</w:t>
      </w:r>
      <w:r w:rsidRPr="002472D6">
        <w:tab/>
        <w:t xml:space="preserve">To </w:t>
      </w:r>
      <w:r w:rsidRPr="005826AC">
        <w:t>which of the</w:t>
      </w:r>
      <w:r w:rsidRPr="002472D6">
        <w:t xml:space="preserve"> following age groups do you </w:t>
      </w:r>
      <w:r w:rsidRPr="005826AC">
        <w:t>belong</w:t>
      </w:r>
      <w:r w:rsidRPr="002472D6">
        <w:t>?</w:t>
      </w:r>
    </w:p>
    <w:tbl>
      <w:tblPr>
        <w:tblW w:w="5000" w:type="pct"/>
        <w:tblCellMar>
          <w:left w:w="0" w:type="dxa"/>
          <w:right w:w="0" w:type="dxa"/>
        </w:tblCellMar>
        <w:tblLook w:val="0000" w:firstRow="0" w:lastRow="0" w:firstColumn="0" w:lastColumn="0" w:noHBand="0" w:noVBand="0"/>
      </w:tblPr>
      <w:tblGrid>
        <w:gridCol w:w="736"/>
        <w:gridCol w:w="8328"/>
      </w:tblGrid>
      <w:tr w:rsidR="00CD16DD" w:rsidRPr="005826AC" w14:paraId="72BB28A8" w14:textId="77777777" w:rsidTr="00CE0CE2">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069F29A" w14:textId="77777777" w:rsidR="00CD16DD" w:rsidRPr="005826AC" w:rsidRDefault="00CD16DD" w:rsidP="005826AC">
            <w:pPr>
              <w:pStyle w:val="TableText"/>
            </w:pPr>
            <w:r w:rsidRPr="005826AC">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8CC700" w14:textId="77777777" w:rsidR="00CD16DD" w:rsidRPr="005826AC" w:rsidRDefault="00CD16DD" w:rsidP="005826AC">
            <w:pPr>
              <w:pStyle w:val="TableText"/>
            </w:pPr>
            <w:r w:rsidRPr="005826AC">
              <w:t>17 or younger</w:t>
            </w:r>
          </w:p>
        </w:tc>
      </w:tr>
      <w:tr w:rsidR="00CD16DD" w:rsidRPr="005826AC" w14:paraId="6208C602" w14:textId="77777777" w:rsidTr="00CE0CE2">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13B72F" w14:textId="77777777" w:rsidR="00CD16DD" w:rsidRPr="005826AC" w:rsidRDefault="00CD16DD" w:rsidP="005826AC">
            <w:pPr>
              <w:pStyle w:val="TableText"/>
            </w:pPr>
            <w:r w:rsidRPr="005826AC">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674D2F" w14:textId="77777777" w:rsidR="00CD16DD" w:rsidRPr="005826AC" w:rsidRDefault="00CD16DD" w:rsidP="005826AC">
            <w:pPr>
              <w:pStyle w:val="TableText"/>
            </w:pPr>
            <w:r w:rsidRPr="005826AC">
              <w:t>18-21</w:t>
            </w:r>
          </w:p>
        </w:tc>
      </w:tr>
      <w:tr w:rsidR="00CD16DD" w:rsidRPr="005826AC" w14:paraId="717E707C" w14:textId="77777777" w:rsidTr="00CE0CE2">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A134F0" w14:textId="77777777" w:rsidR="00CD16DD" w:rsidRPr="005826AC" w:rsidRDefault="00CD16DD" w:rsidP="005826AC">
            <w:pPr>
              <w:pStyle w:val="TableText"/>
            </w:pPr>
            <w:r w:rsidRPr="005826AC">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78987B" w14:textId="14506FA2" w:rsidR="00CD16DD" w:rsidRPr="005826AC" w:rsidRDefault="00CD16DD" w:rsidP="005826AC">
            <w:pPr>
              <w:pStyle w:val="TableText"/>
            </w:pPr>
            <w:r w:rsidRPr="005826AC">
              <w:t>22-25</w:t>
            </w:r>
          </w:p>
        </w:tc>
      </w:tr>
      <w:tr w:rsidR="00CD16DD" w:rsidRPr="005826AC" w14:paraId="56B562D3" w14:textId="77777777" w:rsidTr="00CE0CE2">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AE4208" w14:textId="77777777" w:rsidR="00CD16DD" w:rsidRPr="005826AC" w:rsidRDefault="00CD16DD" w:rsidP="005826AC">
            <w:pPr>
              <w:pStyle w:val="TableText"/>
            </w:pPr>
            <w:r w:rsidRPr="005826AC">
              <w:t>4</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27DF7C" w14:textId="77777777" w:rsidR="00CD16DD" w:rsidRPr="005826AC" w:rsidRDefault="00CD16DD" w:rsidP="005826AC">
            <w:pPr>
              <w:pStyle w:val="TableText"/>
            </w:pPr>
            <w:r w:rsidRPr="005826AC">
              <w:t>26 or older</w:t>
            </w:r>
          </w:p>
        </w:tc>
      </w:tr>
      <w:tr w:rsidR="00CD16DD" w:rsidRPr="005826AC" w14:paraId="33DFD447" w14:textId="77777777" w:rsidTr="00CE0CE2">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9D1D23" w14:textId="77777777" w:rsidR="00CD16DD" w:rsidRPr="005826AC" w:rsidRDefault="00CD16DD" w:rsidP="005826AC">
            <w:pPr>
              <w:pStyle w:val="TableText"/>
            </w:pPr>
            <w:r w:rsidRPr="005826AC">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736B15" w14:textId="77777777" w:rsidR="00CD16DD" w:rsidRPr="005826AC" w:rsidRDefault="00CD16DD" w:rsidP="005826AC">
            <w:pPr>
              <w:pStyle w:val="TableText"/>
            </w:pPr>
            <w:r w:rsidRPr="005826AC">
              <w:t>Prefer not to say</w:t>
            </w:r>
          </w:p>
        </w:tc>
      </w:tr>
    </w:tbl>
    <w:p w14:paraId="021A4DB9" w14:textId="77777777" w:rsidR="00B93AC9" w:rsidRDefault="00B93AC9" w:rsidP="005826AC">
      <w:pPr>
        <w:pStyle w:val="IF"/>
        <w:rPr>
          <w:b w:val="0"/>
          <w:bCs w:val="0"/>
        </w:rPr>
      </w:pPr>
    </w:p>
    <w:p w14:paraId="7BB7B85D" w14:textId="21E24FC0" w:rsidR="00CD16DD" w:rsidRPr="002472D6" w:rsidRDefault="00CD16DD" w:rsidP="005826AC">
      <w:pPr>
        <w:pStyle w:val="IF"/>
      </w:pPr>
      <w:r w:rsidRPr="002472D6">
        <w:t xml:space="preserve">IF AGE UNDER 17 OR YOUNGER (CODE 1 ON Q2) SHOW TERMINATE </w:t>
      </w:r>
      <w:r w:rsidR="00CE0CE2">
        <w:br/>
      </w:r>
      <w:r w:rsidRPr="002472D6">
        <w:t>MESSAGE 1</w:t>
      </w:r>
    </w:p>
    <w:p w14:paraId="5228CC7B" w14:textId="2CADBAC4" w:rsidR="00CD16DD" w:rsidRPr="00442EBF" w:rsidRDefault="00CD16DD" w:rsidP="005826AC">
      <w:pPr>
        <w:ind w:left="720"/>
        <w:rPr>
          <w:color w:val="5C3A68"/>
        </w:rPr>
      </w:pPr>
      <w:r w:rsidRPr="00442EBF">
        <w:rPr>
          <w:color w:val="5C3A68"/>
        </w:rPr>
        <w:t>TERMINATE MESSAGE 1</w:t>
      </w:r>
    </w:p>
    <w:p w14:paraId="72C60CD3" w14:textId="1FE2CF3E" w:rsidR="00CD16DD" w:rsidRPr="00060C3B" w:rsidRDefault="00CD16DD" w:rsidP="005826AC">
      <w:pPr>
        <w:ind w:left="720"/>
      </w:pPr>
      <w:r w:rsidRPr="00060C3B">
        <w:t>We are sorry but the survey can only be completed by student residents who are at least 18 years old. Thank you for your interest in our study.</w:t>
      </w:r>
    </w:p>
    <w:p w14:paraId="32E7019A" w14:textId="77777777" w:rsidR="00CD16DD" w:rsidRPr="00442EBF" w:rsidRDefault="00CD16DD" w:rsidP="005826AC">
      <w:pPr>
        <w:ind w:left="720"/>
        <w:rPr>
          <w:color w:val="5C3A68"/>
        </w:rPr>
      </w:pPr>
      <w:r w:rsidRPr="00442EBF">
        <w:rPr>
          <w:color w:val="5C3A68"/>
        </w:rPr>
        <w:t>PROGRAMMER DISPLAY COUNSELLING MESSAGE ON CLOSING SCREEN</w:t>
      </w:r>
    </w:p>
    <w:p w14:paraId="0CFBE448" w14:textId="77777777" w:rsidR="00CD16DD" w:rsidRPr="00060C3B" w:rsidRDefault="00CD16DD" w:rsidP="005826AC">
      <w:pPr>
        <w:ind w:left="720"/>
        <w:rPr>
          <w:bCs/>
        </w:rPr>
      </w:pPr>
      <w:r w:rsidRPr="00060C3B">
        <w:t>Relaying experience(s) of sexual assault and/or harassment can be distressing. If your engagement with this survey has caused you any distress, you may wish to access counselling support through:</w:t>
      </w:r>
    </w:p>
    <w:p w14:paraId="36716890" w14:textId="77777777" w:rsidR="00CD16DD" w:rsidRPr="00060C3B" w:rsidRDefault="00CD16DD" w:rsidP="00663697">
      <w:pPr>
        <w:pStyle w:val="ListParagraph"/>
        <w:numPr>
          <w:ilvl w:val="0"/>
          <w:numId w:val="71"/>
        </w:numPr>
      </w:pPr>
      <w:r w:rsidRPr="00060C3B">
        <w:t>Armidale Sexual Assault Counselling Service (02) 6776 9655</w:t>
      </w:r>
    </w:p>
    <w:p w14:paraId="37C51DF3" w14:textId="77777777" w:rsidR="00CD16DD" w:rsidRPr="005826AC" w:rsidRDefault="00CD16DD" w:rsidP="00663697">
      <w:pPr>
        <w:pStyle w:val="ListParagraph"/>
        <w:numPr>
          <w:ilvl w:val="0"/>
          <w:numId w:val="71"/>
        </w:numPr>
        <w:rPr>
          <w:rFonts w:cs="Arial"/>
          <w:bCs/>
        </w:rPr>
      </w:pPr>
      <w:r w:rsidRPr="00060C3B">
        <w:t>1800RESPECT 1800 737 732</w:t>
      </w:r>
    </w:p>
    <w:p w14:paraId="201AD19D" w14:textId="77777777" w:rsidR="00CD16DD" w:rsidRPr="005826AC" w:rsidRDefault="00CD16DD" w:rsidP="00663697">
      <w:pPr>
        <w:pStyle w:val="ListParagraph"/>
        <w:numPr>
          <w:ilvl w:val="0"/>
          <w:numId w:val="71"/>
        </w:numPr>
        <w:rPr>
          <w:rFonts w:cs="Arial"/>
          <w:bCs/>
        </w:rPr>
      </w:pPr>
      <w:r w:rsidRPr="005826AC">
        <w:rPr>
          <w:rFonts w:cs="Arial"/>
          <w:bCs/>
        </w:rPr>
        <w:t xml:space="preserve">NSW Rape Crisis Centre </w:t>
      </w:r>
      <w:r w:rsidRPr="00060C3B">
        <w:t>1800 424 017</w:t>
      </w:r>
    </w:p>
    <w:p w14:paraId="3FE841D0" w14:textId="77777777" w:rsidR="00CD16DD" w:rsidRPr="005826AC" w:rsidRDefault="00CD16DD" w:rsidP="00663697">
      <w:pPr>
        <w:pStyle w:val="ListParagraph"/>
        <w:numPr>
          <w:ilvl w:val="0"/>
          <w:numId w:val="71"/>
        </w:numPr>
        <w:rPr>
          <w:rFonts w:cs="Arial"/>
          <w:bCs/>
        </w:rPr>
      </w:pPr>
      <w:r w:rsidRPr="005826AC">
        <w:rPr>
          <w:rFonts w:cs="Arial"/>
          <w:bCs/>
        </w:rPr>
        <w:t>UNE Student Support Counselling Service (02) 6773 2897</w:t>
      </w:r>
    </w:p>
    <w:p w14:paraId="3E97577D" w14:textId="77777777" w:rsidR="00CE0CE2" w:rsidRDefault="00CE0CE2">
      <w:pPr>
        <w:keepLines w:val="0"/>
        <w:spacing w:before="0" w:after="0"/>
        <w:rPr>
          <w:rFonts w:cs="Open Sans Condensed"/>
          <w:b/>
          <w:bCs/>
          <w:color w:val="5C3A68"/>
        </w:rPr>
      </w:pPr>
      <w:r>
        <w:br w:type="page"/>
      </w:r>
    </w:p>
    <w:p w14:paraId="248F795B" w14:textId="4A97DA1D" w:rsidR="00CD16DD" w:rsidRPr="002472D6" w:rsidRDefault="00CD16DD" w:rsidP="005826AC">
      <w:pPr>
        <w:pStyle w:val="IF"/>
      </w:pPr>
      <w:r w:rsidRPr="002472D6">
        <w:t>IF DOES NOT GIVE AGE (CODE 99 AT Q2) SHOW TERMINATE MESSAGE 2</w:t>
      </w:r>
    </w:p>
    <w:p w14:paraId="2F2F5055" w14:textId="5DFBD572" w:rsidR="00CD16DD" w:rsidRPr="00442EBF" w:rsidRDefault="00CD16DD" w:rsidP="005826AC">
      <w:pPr>
        <w:ind w:left="720"/>
        <w:rPr>
          <w:color w:val="5C3A68"/>
        </w:rPr>
      </w:pPr>
      <w:r w:rsidRPr="00442EBF">
        <w:rPr>
          <w:color w:val="5C3A68"/>
        </w:rPr>
        <w:t>TERMINATE 2</w:t>
      </w:r>
    </w:p>
    <w:p w14:paraId="4529902A" w14:textId="77777777" w:rsidR="00CD16DD" w:rsidRPr="005826AC" w:rsidRDefault="00CD16DD" w:rsidP="005826AC">
      <w:pPr>
        <w:ind w:left="720"/>
      </w:pPr>
      <w:r w:rsidRPr="005826AC">
        <w:t>Thank you for your time and assistance but for this survey we need to know your approximate age.</w:t>
      </w:r>
    </w:p>
    <w:p w14:paraId="361BCA41" w14:textId="77777777" w:rsidR="00CD16DD" w:rsidRPr="00442EBF" w:rsidRDefault="00CD16DD" w:rsidP="005826AC">
      <w:pPr>
        <w:ind w:left="720"/>
        <w:rPr>
          <w:color w:val="5C3A68"/>
        </w:rPr>
      </w:pPr>
      <w:r w:rsidRPr="00442EBF">
        <w:rPr>
          <w:color w:val="5C3A68"/>
        </w:rPr>
        <w:t>PROGRAMMER DISPLAY COUNSELLING MESSAGE ON CLOSING SCREEN</w:t>
      </w:r>
    </w:p>
    <w:p w14:paraId="014C38DA" w14:textId="77777777" w:rsidR="00CD16DD" w:rsidRPr="00060C3B" w:rsidRDefault="00CD16DD" w:rsidP="005826AC">
      <w:pPr>
        <w:ind w:left="720"/>
      </w:pPr>
      <w:r w:rsidRPr="00060C3B">
        <w:t>Relaying experience(s) of sexual assault and/or harassment can be distressing. If your engagement with this survey has caused you any distress, you may wish to access counselling support through:</w:t>
      </w:r>
    </w:p>
    <w:p w14:paraId="642DC282" w14:textId="77777777" w:rsidR="00CD16DD" w:rsidRPr="00060C3B" w:rsidRDefault="00CD16DD" w:rsidP="00663697">
      <w:pPr>
        <w:pStyle w:val="ListParagraph"/>
        <w:numPr>
          <w:ilvl w:val="0"/>
          <w:numId w:val="72"/>
        </w:numPr>
      </w:pPr>
      <w:r w:rsidRPr="00060C3B">
        <w:t>Armidale Sexual Assault Counselling Service (02) 6776 9655</w:t>
      </w:r>
    </w:p>
    <w:p w14:paraId="4A8BE1B9" w14:textId="77777777" w:rsidR="00CD16DD" w:rsidRPr="00060C3B" w:rsidRDefault="00CD16DD" w:rsidP="00663697">
      <w:pPr>
        <w:pStyle w:val="ListParagraph"/>
        <w:numPr>
          <w:ilvl w:val="0"/>
          <w:numId w:val="72"/>
        </w:numPr>
      </w:pPr>
      <w:r w:rsidRPr="00060C3B">
        <w:t>1800RESPECT 1800 737 732</w:t>
      </w:r>
    </w:p>
    <w:p w14:paraId="735F5C1B" w14:textId="77777777" w:rsidR="00CD16DD" w:rsidRPr="00AF20A6" w:rsidRDefault="00CD16DD" w:rsidP="00663697">
      <w:pPr>
        <w:pStyle w:val="ListParagraph"/>
        <w:numPr>
          <w:ilvl w:val="0"/>
          <w:numId w:val="72"/>
        </w:numPr>
      </w:pPr>
      <w:r w:rsidRPr="00060C3B">
        <w:t>NSW Rape Crisis Centre 1800 424 017</w:t>
      </w:r>
    </w:p>
    <w:p w14:paraId="18FFDAC5" w14:textId="5CEF34EC" w:rsidR="00CD16DD" w:rsidRPr="005826AC" w:rsidRDefault="00CD16DD" w:rsidP="00663697">
      <w:pPr>
        <w:pStyle w:val="ListParagraph"/>
        <w:numPr>
          <w:ilvl w:val="0"/>
          <w:numId w:val="72"/>
        </w:numPr>
      </w:pPr>
      <w:r>
        <w:t>UNE Student Support Counselling Service (02) 6773 2897</w:t>
      </w:r>
    </w:p>
    <w:p w14:paraId="6B4758CB" w14:textId="0C827379" w:rsidR="00CD16DD" w:rsidRDefault="00CD16DD" w:rsidP="005826AC">
      <w:pPr>
        <w:pStyle w:val="IF"/>
      </w:pPr>
      <w:r w:rsidRPr="002472D6">
        <w:t>IF AGED 18 OR OLDER (CODE 2 TO 4 ON Q2) ASK Q3</w:t>
      </w:r>
    </w:p>
    <w:p w14:paraId="2B264441" w14:textId="71C56DF8" w:rsidR="00CD16DD" w:rsidRPr="002472D6" w:rsidRDefault="00CD16DD" w:rsidP="005826AC">
      <w:pPr>
        <w:pStyle w:val="Single-Multiple"/>
      </w:pPr>
      <w:r w:rsidRPr="002472D6">
        <w:t>[single]</w:t>
      </w:r>
    </w:p>
    <w:p w14:paraId="29B775EB" w14:textId="47765177" w:rsidR="00CD16DD" w:rsidRPr="005826AC" w:rsidRDefault="00CD16DD" w:rsidP="005826AC">
      <w:pPr>
        <w:pStyle w:val="SurveyQuestion"/>
      </w:pPr>
      <w:r w:rsidRPr="002472D6">
        <w:t>Q3</w:t>
      </w:r>
      <w:r w:rsidRPr="002472D6">
        <w:tab/>
        <w:t xml:space="preserve">At which UNE </w:t>
      </w:r>
      <w:r>
        <w:t>c</w:t>
      </w:r>
      <w:r w:rsidRPr="002472D6">
        <w:t>ollege are you currently a resident?</w:t>
      </w:r>
    </w:p>
    <w:tbl>
      <w:tblPr>
        <w:tblW w:w="5000" w:type="pct"/>
        <w:tblCellMar>
          <w:left w:w="0" w:type="dxa"/>
          <w:right w:w="0" w:type="dxa"/>
        </w:tblCellMar>
        <w:tblLook w:val="0000" w:firstRow="0" w:lastRow="0" w:firstColumn="0" w:lastColumn="0" w:noHBand="0" w:noVBand="0"/>
      </w:tblPr>
      <w:tblGrid>
        <w:gridCol w:w="736"/>
        <w:gridCol w:w="8328"/>
      </w:tblGrid>
      <w:tr w:rsidR="00CD16DD" w:rsidRPr="005826AC" w14:paraId="5F0B377A"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3381B9" w14:textId="77777777" w:rsidR="00CD16DD" w:rsidRPr="005826AC" w:rsidRDefault="00CD16DD" w:rsidP="005826AC">
            <w:pPr>
              <w:pStyle w:val="TableText"/>
            </w:pPr>
            <w:r w:rsidRPr="005826AC">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048FBE" w14:textId="77777777" w:rsidR="00CD16DD" w:rsidRPr="005826AC" w:rsidRDefault="00CD16DD" w:rsidP="005826AC">
            <w:pPr>
              <w:pStyle w:val="TableText"/>
            </w:pPr>
            <w:r w:rsidRPr="005826AC">
              <w:t>Austin College</w:t>
            </w:r>
          </w:p>
        </w:tc>
      </w:tr>
      <w:tr w:rsidR="00CD16DD" w:rsidRPr="005826AC" w14:paraId="77E519FB"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5C19CA" w14:textId="77777777" w:rsidR="00CD16DD" w:rsidRPr="005826AC" w:rsidRDefault="00CD16DD" w:rsidP="005826AC">
            <w:pPr>
              <w:pStyle w:val="TableText"/>
            </w:pPr>
            <w:r w:rsidRPr="005826AC">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562564" w14:textId="77777777" w:rsidR="00CD16DD" w:rsidRPr="005826AC" w:rsidRDefault="00CD16DD" w:rsidP="005826AC">
            <w:pPr>
              <w:pStyle w:val="TableText"/>
            </w:pPr>
            <w:r w:rsidRPr="005826AC">
              <w:t>Duval College</w:t>
            </w:r>
          </w:p>
        </w:tc>
      </w:tr>
      <w:tr w:rsidR="00CD16DD" w:rsidRPr="005826AC" w14:paraId="34F42D0B"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22BC47" w14:textId="77777777" w:rsidR="00CD16DD" w:rsidRPr="005826AC" w:rsidRDefault="00CD16DD" w:rsidP="005826AC">
            <w:pPr>
              <w:pStyle w:val="TableText"/>
            </w:pPr>
            <w:r w:rsidRPr="005826AC">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9DC0A3" w14:textId="77777777" w:rsidR="00CD16DD" w:rsidRPr="005826AC" w:rsidRDefault="00CD16DD" w:rsidP="005826AC">
            <w:pPr>
              <w:pStyle w:val="TableText"/>
            </w:pPr>
            <w:r w:rsidRPr="005826AC">
              <w:t xml:space="preserve">Earle Page College </w:t>
            </w:r>
          </w:p>
        </w:tc>
      </w:tr>
      <w:tr w:rsidR="00CD16DD" w:rsidRPr="005826AC" w14:paraId="61ADF975"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70D458" w14:textId="77777777" w:rsidR="00CD16DD" w:rsidRPr="005826AC" w:rsidRDefault="00CD16DD" w:rsidP="005826AC">
            <w:pPr>
              <w:pStyle w:val="TableText"/>
            </w:pPr>
            <w:r w:rsidRPr="005826AC">
              <w:t>4</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8EE32D" w14:textId="77777777" w:rsidR="00CD16DD" w:rsidRPr="005826AC" w:rsidRDefault="00CD16DD" w:rsidP="005826AC">
            <w:pPr>
              <w:pStyle w:val="TableText"/>
            </w:pPr>
            <w:r w:rsidRPr="005826AC">
              <w:t>Mary White College</w:t>
            </w:r>
          </w:p>
        </w:tc>
      </w:tr>
      <w:tr w:rsidR="00CD16DD" w:rsidRPr="005826AC" w14:paraId="4445F8F3"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47DB9D" w14:textId="77777777" w:rsidR="00CD16DD" w:rsidRPr="005826AC" w:rsidRDefault="00CD16DD" w:rsidP="005826AC">
            <w:pPr>
              <w:pStyle w:val="TableText"/>
            </w:pPr>
            <w:r w:rsidRPr="005826AC">
              <w:t>5</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C100BB" w14:textId="77777777" w:rsidR="00CD16DD" w:rsidRPr="005826AC" w:rsidRDefault="00CD16DD" w:rsidP="005826AC">
            <w:pPr>
              <w:pStyle w:val="TableText"/>
            </w:pPr>
            <w:r w:rsidRPr="005826AC">
              <w:t>Robb College</w:t>
            </w:r>
          </w:p>
        </w:tc>
      </w:tr>
      <w:tr w:rsidR="00CD16DD" w:rsidRPr="005826AC" w14:paraId="4EB88E99"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6C5526" w14:textId="77777777" w:rsidR="00CD16DD" w:rsidRPr="005826AC" w:rsidRDefault="00CD16DD" w:rsidP="005826AC">
            <w:pPr>
              <w:pStyle w:val="TableText"/>
            </w:pPr>
            <w:r w:rsidRPr="005826AC">
              <w:t>6</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0B689A" w14:textId="77777777" w:rsidR="00CD16DD" w:rsidRPr="005826AC" w:rsidRDefault="00CD16DD" w:rsidP="005826AC">
            <w:pPr>
              <w:pStyle w:val="TableText"/>
            </w:pPr>
            <w:r w:rsidRPr="005826AC">
              <w:t xml:space="preserve">St. Albert’s College </w:t>
            </w:r>
          </w:p>
        </w:tc>
      </w:tr>
      <w:tr w:rsidR="00CD16DD" w:rsidRPr="005826AC" w14:paraId="3190F67B"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435555" w14:textId="77777777" w:rsidR="00CD16DD" w:rsidRPr="005826AC" w:rsidRDefault="00CD16DD" w:rsidP="005826AC">
            <w:pPr>
              <w:pStyle w:val="TableText"/>
            </w:pPr>
            <w:r w:rsidRPr="005826AC">
              <w:t>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2D57E0" w14:textId="77777777" w:rsidR="00CD16DD" w:rsidRPr="005826AC" w:rsidRDefault="00CD16DD" w:rsidP="005826AC">
            <w:pPr>
              <w:pStyle w:val="TableText"/>
            </w:pPr>
            <w:r w:rsidRPr="005826AC">
              <w:t>Wright College and Village</w:t>
            </w:r>
          </w:p>
        </w:tc>
      </w:tr>
      <w:tr w:rsidR="00CD16DD" w:rsidRPr="005826AC" w14:paraId="19988819"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4C98D0" w14:textId="77777777" w:rsidR="00CD16DD" w:rsidRPr="005826AC" w:rsidRDefault="00CD16DD" w:rsidP="005826AC">
            <w:pPr>
              <w:pStyle w:val="TableText"/>
            </w:pPr>
            <w:r w:rsidRPr="005826AC">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8F2C05" w14:textId="77777777" w:rsidR="00CD16DD" w:rsidRPr="005826AC" w:rsidRDefault="00CD16DD" w:rsidP="005826AC">
            <w:pPr>
              <w:pStyle w:val="TableText"/>
            </w:pPr>
            <w:r w:rsidRPr="005826AC">
              <w:t>Not currently a resident at any of these Colleges</w:t>
            </w:r>
          </w:p>
        </w:tc>
      </w:tr>
      <w:tr w:rsidR="00CD16DD" w:rsidRPr="005826AC" w14:paraId="6F96B32E" w14:textId="77777777" w:rsidTr="00F40AE3">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A9D71D" w14:textId="77777777" w:rsidR="00CD16DD" w:rsidRPr="005826AC" w:rsidRDefault="00CD16DD" w:rsidP="005826AC">
            <w:pPr>
              <w:pStyle w:val="TableText"/>
            </w:pPr>
            <w:r w:rsidRPr="005826AC">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AE3793" w14:textId="77777777" w:rsidR="00CD16DD" w:rsidRPr="005826AC" w:rsidRDefault="00CD16DD" w:rsidP="005826AC">
            <w:pPr>
              <w:pStyle w:val="TableText"/>
            </w:pPr>
            <w:r w:rsidRPr="005826AC">
              <w:t>Prefer not to say</w:t>
            </w:r>
          </w:p>
        </w:tc>
      </w:tr>
    </w:tbl>
    <w:p w14:paraId="0364CF12" w14:textId="77777777" w:rsidR="00CD16DD" w:rsidRPr="002472D6" w:rsidRDefault="00CD16DD" w:rsidP="00943241"/>
    <w:p w14:paraId="0B77333A" w14:textId="77777777" w:rsidR="00CE0CE2" w:rsidRDefault="00CE0CE2">
      <w:pPr>
        <w:keepLines w:val="0"/>
        <w:spacing w:before="0" w:after="0"/>
        <w:rPr>
          <w:rFonts w:cs="Open Sans Condensed"/>
          <w:b/>
          <w:bCs/>
          <w:color w:val="5C3A68"/>
        </w:rPr>
      </w:pPr>
      <w:r>
        <w:br w:type="page"/>
      </w:r>
    </w:p>
    <w:p w14:paraId="3FF40970" w14:textId="55D29A53" w:rsidR="00CD16DD" w:rsidRPr="005826AC" w:rsidRDefault="00CD16DD" w:rsidP="005826AC">
      <w:pPr>
        <w:pStyle w:val="IF"/>
      </w:pPr>
      <w:r w:rsidRPr="002472D6">
        <w:t>IF NOT CURRENTLY RESIDENT AT ANY OF THESE COLLEGES</w:t>
      </w:r>
      <w:r>
        <w:t xml:space="preserve"> </w:t>
      </w:r>
      <w:r w:rsidRPr="002472D6">
        <w:t>(CODE 98 ON Q3) SHOW TERMINATE</w:t>
      </w:r>
      <w:r>
        <w:t xml:space="preserve"> </w:t>
      </w:r>
      <w:r w:rsidRPr="002472D6">
        <w:t>MESSAGE 3</w:t>
      </w:r>
    </w:p>
    <w:p w14:paraId="101ADCE4" w14:textId="6629E3FF" w:rsidR="00CD16DD" w:rsidRPr="00442EBF" w:rsidRDefault="00CD16DD" w:rsidP="005826AC">
      <w:pPr>
        <w:ind w:left="720"/>
        <w:rPr>
          <w:color w:val="5C3A68"/>
        </w:rPr>
      </w:pPr>
      <w:r w:rsidRPr="00442EBF">
        <w:rPr>
          <w:color w:val="5C3A68"/>
        </w:rPr>
        <w:t>TERMINATE 3</w:t>
      </w:r>
    </w:p>
    <w:p w14:paraId="0D8D4466" w14:textId="701C97BC" w:rsidR="00CD16DD" w:rsidRPr="005826AC" w:rsidRDefault="00CD16DD" w:rsidP="005826AC">
      <w:pPr>
        <w:ind w:left="720"/>
        <w:rPr>
          <w:rFonts w:cs="Open Sans"/>
          <w:bCs/>
        </w:rPr>
      </w:pPr>
      <w:r w:rsidRPr="005826AC">
        <w:t xml:space="preserve">We are sorry but the survey can only be completed by students </w:t>
      </w:r>
      <w:r w:rsidRPr="005826AC">
        <w:rPr>
          <w:rStyle w:val="Emphasis"/>
          <w:rFonts w:cs="Open Sans"/>
          <w:i w:val="0"/>
        </w:rPr>
        <w:t xml:space="preserve">currently living at a college at UNE. </w:t>
      </w:r>
      <w:r w:rsidRPr="005826AC">
        <w:rPr>
          <w:rFonts w:cs="Open Sans"/>
        </w:rPr>
        <w:t>Thank you for your interest in our study.</w:t>
      </w:r>
    </w:p>
    <w:p w14:paraId="7F85BC84" w14:textId="77777777" w:rsidR="00CD16DD" w:rsidRPr="00442EBF" w:rsidRDefault="00CD16DD" w:rsidP="005826AC">
      <w:pPr>
        <w:ind w:left="720"/>
        <w:rPr>
          <w:color w:val="5C3A68"/>
        </w:rPr>
      </w:pPr>
      <w:r w:rsidRPr="00442EBF">
        <w:rPr>
          <w:color w:val="5C3A68"/>
        </w:rPr>
        <w:t>PROGRAMMER DISPLAY COUNSELLING MESSAGE ON CLOSING SCREEN</w:t>
      </w:r>
    </w:p>
    <w:p w14:paraId="729ABE4F" w14:textId="77777777" w:rsidR="00CD16DD" w:rsidRPr="00060C3B" w:rsidRDefault="00CD16DD" w:rsidP="005826AC">
      <w:pPr>
        <w:ind w:left="720"/>
        <w:rPr>
          <w:bCs/>
        </w:rPr>
      </w:pPr>
      <w:r w:rsidRPr="00060C3B">
        <w:t>Relaying experience(s) of sexual assault and/or harassment can be distressing. If your engagement with this survey has caused you any distress, you may wish to access counselling support through:</w:t>
      </w:r>
    </w:p>
    <w:p w14:paraId="3583CE71" w14:textId="77777777" w:rsidR="00CD16DD" w:rsidRPr="00060C3B" w:rsidRDefault="00CD16DD" w:rsidP="00663697">
      <w:pPr>
        <w:pStyle w:val="ListParagraph"/>
        <w:numPr>
          <w:ilvl w:val="0"/>
          <w:numId w:val="73"/>
        </w:numPr>
      </w:pPr>
      <w:r w:rsidRPr="00060C3B">
        <w:t>Armidale Sexual Assault Counselling Service (02) 6776 9655</w:t>
      </w:r>
    </w:p>
    <w:p w14:paraId="1C9394B4" w14:textId="77777777" w:rsidR="00CD16DD" w:rsidRPr="005826AC" w:rsidRDefault="00CD16DD" w:rsidP="00663697">
      <w:pPr>
        <w:pStyle w:val="ListParagraph"/>
        <w:numPr>
          <w:ilvl w:val="0"/>
          <w:numId w:val="73"/>
        </w:numPr>
        <w:rPr>
          <w:bCs/>
        </w:rPr>
      </w:pPr>
      <w:r w:rsidRPr="00060C3B">
        <w:t>1800RESPECT 1800 737 732</w:t>
      </w:r>
    </w:p>
    <w:p w14:paraId="64BC7416" w14:textId="77777777" w:rsidR="00CD16DD" w:rsidRPr="005826AC" w:rsidRDefault="00CD16DD" w:rsidP="00663697">
      <w:pPr>
        <w:pStyle w:val="ListParagraph"/>
        <w:numPr>
          <w:ilvl w:val="0"/>
          <w:numId w:val="73"/>
        </w:numPr>
        <w:rPr>
          <w:bCs/>
        </w:rPr>
      </w:pPr>
      <w:r w:rsidRPr="005826AC">
        <w:rPr>
          <w:bCs/>
        </w:rPr>
        <w:t xml:space="preserve">NSW Rape Crisis Centre </w:t>
      </w:r>
      <w:r w:rsidRPr="00060C3B">
        <w:t>1800 424 017</w:t>
      </w:r>
    </w:p>
    <w:p w14:paraId="1E92DA7B" w14:textId="4C4E0578" w:rsidR="00CD16DD" w:rsidRPr="005826AC" w:rsidRDefault="00CD16DD" w:rsidP="00663697">
      <w:pPr>
        <w:pStyle w:val="ListParagraph"/>
        <w:numPr>
          <w:ilvl w:val="0"/>
          <w:numId w:val="73"/>
        </w:numPr>
        <w:rPr>
          <w:bCs/>
        </w:rPr>
      </w:pPr>
      <w:r w:rsidRPr="005826AC">
        <w:rPr>
          <w:bCs/>
        </w:rPr>
        <w:t>UNE Student Support Counselling Service (02) 6773 2897</w:t>
      </w:r>
    </w:p>
    <w:p w14:paraId="2759F2CF" w14:textId="03D76C42" w:rsidR="00CD16DD" w:rsidRPr="005826AC" w:rsidRDefault="00CD16DD" w:rsidP="005826AC">
      <w:pPr>
        <w:pStyle w:val="IF"/>
      </w:pPr>
      <w:r w:rsidRPr="005826AC">
        <w:t>IF PREFER NOT TO SAY (CODE 99 ON Q3) ASK Q3b</w:t>
      </w:r>
    </w:p>
    <w:p w14:paraId="55C0CB92" w14:textId="6834BA36" w:rsidR="00CD16DD" w:rsidRPr="005826AC" w:rsidRDefault="00CD16DD" w:rsidP="005826AC">
      <w:pPr>
        <w:pStyle w:val="IF"/>
      </w:pPr>
      <w:r w:rsidRPr="005826AC">
        <w:t>IF CURRENT COLLEGE RESIDENT (CODE 1 TO 7 ON Q3) SKIP TO Q4</w:t>
      </w:r>
    </w:p>
    <w:p w14:paraId="09126611" w14:textId="77777777" w:rsidR="00B93AC9" w:rsidRDefault="00B93AC9">
      <w:pPr>
        <w:keepLines w:val="0"/>
        <w:spacing w:before="0" w:after="0"/>
        <w:rPr>
          <w:rFonts w:cs="Open Sans Condensed Light"/>
          <w:bCs/>
          <w:color w:val="5C3A68"/>
          <w:szCs w:val="28"/>
        </w:rPr>
      </w:pPr>
      <w:r>
        <w:br w:type="page"/>
      </w:r>
    </w:p>
    <w:p w14:paraId="604E759B" w14:textId="1FE75772" w:rsidR="00CD16DD" w:rsidRPr="002472D6" w:rsidRDefault="00CD16DD" w:rsidP="005826AC">
      <w:pPr>
        <w:pStyle w:val="Single-Multiple"/>
        <w:rPr>
          <w:color w:val="000000" w:themeColor="text1"/>
        </w:rPr>
      </w:pPr>
      <w:r w:rsidRPr="002472D6">
        <w:t>[single]</w:t>
      </w:r>
    </w:p>
    <w:p w14:paraId="299EC7C5" w14:textId="49D89FDB" w:rsidR="00CD16DD" w:rsidRPr="005826AC" w:rsidRDefault="00CD16DD" w:rsidP="005826AC">
      <w:pPr>
        <w:pStyle w:val="SurveyQuestion"/>
        <w:rPr>
          <w:rStyle w:val="Emphasis"/>
          <w:i w:val="0"/>
          <w:iCs w:val="0"/>
        </w:rPr>
      </w:pPr>
      <w:r w:rsidRPr="002472D6">
        <w:t>Q3b</w:t>
      </w:r>
      <w:r w:rsidRPr="002472D6">
        <w:tab/>
        <w:t xml:space="preserve">In order to complete the survey we need to know at which UNE College are you currently a resident.  Please be assured that your answers </w:t>
      </w:r>
      <w:r w:rsidRPr="005826AC">
        <w:t>are strictly confidential and no information collected in the survey will be used to identify you.  If you would like to participate in the survey please indicate your current college. If you would still prefer to not answer the question, simply tick the “Prefer not to say” answer and we will close the interview.</w:t>
      </w:r>
    </w:p>
    <w:tbl>
      <w:tblPr>
        <w:tblW w:w="9071" w:type="dxa"/>
        <w:tblInd w:w="227" w:type="dxa"/>
        <w:tblLayout w:type="fixed"/>
        <w:tblCellMar>
          <w:left w:w="0" w:type="dxa"/>
          <w:right w:w="0" w:type="dxa"/>
        </w:tblCellMar>
        <w:tblLook w:val="0000" w:firstRow="0" w:lastRow="0" w:firstColumn="0" w:lastColumn="0" w:noHBand="0" w:noVBand="0"/>
      </w:tblPr>
      <w:tblGrid>
        <w:gridCol w:w="737"/>
        <w:gridCol w:w="8334"/>
      </w:tblGrid>
      <w:tr w:rsidR="00CD16DD" w:rsidRPr="005826AC" w14:paraId="00AD20A4"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628970" w14:textId="77777777" w:rsidR="00CD16DD" w:rsidRPr="005826AC" w:rsidRDefault="00CD16DD" w:rsidP="005826AC">
            <w:pPr>
              <w:pStyle w:val="TableText"/>
            </w:pPr>
            <w:r w:rsidRPr="005826AC">
              <w:t>1</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3F625C" w14:textId="77777777" w:rsidR="00CD16DD" w:rsidRPr="005826AC" w:rsidRDefault="00CD16DD" w:rsidP="005826AC">
            <w:pPr>
              <w:pStyle w:val="TableText"/>
            </w:pPr>
            <w:r w:rsidRPr="005826AC">
              <w:t>Austin College</w:t>
            </w:r>
          </w:p>
        </w:tc>
      </w:tr>
      <w:tr w:rsidR="00CD16DD" w:rsidRPr="005826AC" w14:paraId="67C523F4"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C9F66B" w14:textId="77777777" w:rsidR="00CD16DD" w:rsidRPr="005826AC" w:rsidRDefault="00CD16DD" w:rsidP="005826AC">
            <w:pPr>
              <w:pStyle w:val="TableText"/>
            </w:pPr>
            <w:r w:rsidRPr="005826AC">
              <w:t>2</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AFF1B3F" w14:textId="77777777" w:rsidR="00CD16DD" w:rsidRPr="005826AC" w:rsidRDefault="00CD16DD" w:rsidP="005826AC">
            <w:pPr>
              <w:pStyle w:val="TableText"/>
            </w:pPr>
            <w:r w:rsidRPr="005826AC">
              <w:t>Duval College</w:t>
            </w:r>
          </w:p>
        </w:tc>
      </w:tr>
      <w:tr w:rsidR="00CD16DD" w:rsidRPr="005826AC" w14:paraId="107B9AF8"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01248E" w14:textId="77777777" w:rsidR="00CD16DD" w:rsidRPr="005826AC" w:rsidRDefault="00CD16DD" w:rsidP="005826AC">
            <w:pPr>
              <w:pStyle w:val="TableText"/>
            </w:pPr>
            <w:r w:rsidRPr="005826AC">
              <w:t>3</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E4180D" w14:textId="77777777" w:rsidR="00CD16DD" w:rsidRPr="005826AC" w:rsidRDefault="00CD16DD" w:rsidP="005826AC">
            <w:pPr>
              <w:pStyle w:val="TableText"/>
            </w:pPr>
            <w:r w:rsidRPr="005826AC">
              <w:t xml:space="preserve">Earle Page College </w:t>
            </w:r>
          </w:p>
        </w:tc>
      </w:tr>
      <w:tr w:rsidR="00CD16DD" w:rsidRPr="005826AC" w14:paraId="6185D2F8"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0F4D377" w14:textId="77777777" w:rsidR="00CD16DD" w:rsidRPr="005826AC" w:rsidRDefault="00CD16DD" w:rsidP="005826AC">
            <w:pPr>
              <w:pStyle w:val="TableText"/>
            </w:pPr>
            <w:r w:rsidRPr="005826AC">
              <w:t>4</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615EFC" w14:textId="77777777" w:rsidR="00CD16DD" w:rsidRPr="005826AC" w:rsidRDefault="00CD16DD" w:rsidP="005826AC">
            <w:pPr>
              <w:pStyle w:val="TableText"/>
            </w:pPr>
            <w:r w:rsidRPr="005826AC">
              <w:t>Mary White College</w:t>
            </w:r>
          </w:p>
        </w:tc>
      </w:tr>
      <w:tr w:rsidR="00CD16DD" w:rsidRPr="005826AC" w14:paraId="094FF89A"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FB63CF" w14:textId="77777777" w:rsidR="00CD16DD" w:rsidRPr="005826AC" w:rsidRDefault="00CD16DD" w:rsidP="005826AC">
            <w:pPr>
              <w:pStyle w:val="TableText"/>
            </w:pPr>
            <w:r w:rsidRPr="005826AC">
              <w:t>5</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30F5BB" w14:textId="77777777" w:rsidR="00CD16DD" w:rsidRPr="005826AC" w:rsidRDefault="00CD16DD" w:rsidP="005826AC">
            <w:pPr>
              <w:pStyle w:val="TableText"/>
            </w:pPr>
            <w:r w:rsidRPr="005826AC">
              <w:t>Robb College</w:t>
            </w:r>
          </w:p>
        </w:tc>
      </w:tr>
      <w:tr w:rsidR="00CD16DD" w:rsidRPr="005826AC" w14:paraId="7E9B59D6"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00F48D" w14:textId="77777777" w:rsidR="00CD16DD" w:rsidRPr="005826AC" w:rsidRDefault="00CD16DD" w:rsidP="005826AC">
            <w:pPr>
              <w:pStyle w:val="TableText"/>
            </w:pPr>
            <w:r w:rsidRPr="005826AC">
              <w:t>6</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B29F70" w14:textId="77777777" w:rsidR="00CD16DD" w:rsidRPr="005826AC" w:rsidRDefault="00CD16DD" w:rsidP="005826AC">
            <w:pPr>
              <w:pStyle w:val="TableText"/>
            </w:pPr>
            <w:r w:rsidRPr="005826AC">
              <w:t xml:space="preserve">St. Albert’s College </w:t>
            </w:r>
          </w:p>
        </w:tc>
      </w:tr>
      <w:tr w:rsidR="00CD16DD" w:rsidRPr="005826AC" w14:paraId="36518F59"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D251E4" w14:textId="77777777" w:rsidR="00CD16DD" w:rsidRPr="005826AC" w:rsidRDefault="00CD16DD" w:rsidP="005826AC">
            <w:pPr>
              <w:pStyle w:val="TableText"/>
            </w:pPr>
            <w:r w:rsidRPr="005826AC">
              <w:t>7</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9C6814" w14:textId="77777777" w:rsidR="00CD16DD" w:rsidRPr="005826AC" w:rsidRDefault="00CD16DD" w:rsidP="005826AC">
            <w:pPr>
              <w:pStyle w:val="TableText"/>
            </w:pPr>
            <w:r w:rsidRPr="005826AC">
              <w:t>Wright College and Village</w:t>
            </w:r>
          </w:p>
        </w:tc>
      </w:tr>
      <w:tr w:rsidR="00CD16DD" w:rsidRPr="005826AC" w14:paraId="2B3D3913"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F51921" w14:textId="77777777" w:rsidR="00CD16DD" w:rsidRPr="005826AC" w:rsidRDefault="00CD16DD" w:rsidP="005826AC">
            <w:pPr>
              <w:pStyle w:val="TableText"/>
            </w:pPr>
            <w:r w:rsidRPr="005826AC">
              <w:t>98</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D1F1FC" w14:textId="77777777" w:rsidR="00CD16DD" w:rsidRPr="005826AC" w:rsidRDefault="00CD16DD" w:rsidP="005826AC">
            <w:pPr>
              <w:pStyle w:val="TableText"/>
            </w:pPr>
            <w:r w:rsidRPr="005826AC">
              <w:t>Not currently a resident at any of these Colleges</w:t>
            </w:r>
          </w:p>
        </w:tc>
      </w:tr>
      <w:tr w:rsidR="00CD16DD" w:rsidRPr="005826AC" w14:paraId="1182CF47" w14:textId="77777777" w:rsidTr="00FE738F">
        <w:trPr>
          <w:trHeight w:val="60"/>
        </w:trPr>
        <w:tc>
          <w:tcPr>
            <w:tcW w:w="737"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C35049" w14:textId="77777777" w:rsidR="00CD16DD" w:rsidRPr="005826AC" w:rsidRDefault="00CD16DD" w:rsidP="005826AC">
            <w:pPr>
              <w:pStyle w:val="TableText"/>
            </w:pPr>
            <w:r w:rsidRPr="005826AC">
              <w:t>99</w:t>
            </w:r>
          </w:p>
        </w:tc>
        <w:tc>
          <w:tcPr>
            <w:tcW w:w="8334"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EBFE2C" w14:textId="77777777" w:rsidR="00CD16DD" w:rsidRPr="005826AC" w:rsidRDefault="00CD16DD" w:rsidP="005826AC">
            <w:pPr>
              <w:pStyle w:val="TableText"/>
            </w:pPr>
            <w:r w:rsidRPr="005826AC">
              <w:t>Prefer not to say</w:t>
            </w:r>
          </w:p>
        </w:tc>
      </w:tr>
    </w:tbl>
    <w:p w14:paraId="6256A2D8" w14:textId="77777777" w:rsidR="00CD16DD" w:rsidRPr="002472D6" w:rsidRDefault="00CD16DD" w:rsidP="00CD16DD">
      <w:pPr>
        <w:widowControl w:val="0"/>
        <w:suppressAutoHyphens/>
        <w:autoSpaceDE w:val="0"/>
        <w:autoSpaceDN w:val="0"/>
        <w:adjustRightInd w:val="0"/>
        <w:spacing w:before="40" w:after="40"/>
        <w:textAlignment w:val="center"/>
        <w:rPr>
          <w:rFonts w:ascii="Arial Narrow" w:hAnsi="Arial Narrow" w:cs="Arial"/>
          <w:bCs/>
          <w:color w:val="000000" w:themeColor="text1"/>
          <w:sz w:val="22"/>
          <w:szCs w:val="22"/>
        </w:rPr>
      </w:pPr>
    </w:p>
    <w:p w14:paraId="4A899974" w14:textId="5E9BF4E9" w:rsidR="00CD16DD" w:rsidRPr="000462C8" w:rsidRDefault="00CD16DD" w:rsidP="000462C8">
      <w:pPr>
        <w:pStyle w:val="IF"/>
      </w:pPr>
      <w:r w:rsidRPr="002472D6">
        <w:t>IF NOT CURRENTLY RESIDENT AT ANY OF THESE COLLEGES</w:t>
      </w:r>
      <w:r>
        <w:t xml:space="preserve"> </w:t>
      </w:r>
      <w:r w:rsidRPr="002472D6">
        <w:t>(CODE 98 0N Q3B) SHOW TERMINATE MESSAGE 3</w:t>
      </w:r>
    </w:p>
    <w:p w14:paraId="1BD0E510" w14:textId="0A814AB7" w:rsidR="00CD16DD" w:rsidRPr="00442EBF" w:rsidRDefault="00CD16DD" w:rsidP="000462C8">
      <w:pPr>
        <w:ind w:left="720"/>
        <w:rPr>
          <w:color w:val="5C3A68"/>
        </w:rPr>
      </w:pPr>
      <w:r w:rsidRPr="00442EBF">
        <w:rPr>
          <w:color w:val="5C3A68"/>
        </w:rPr>
        <w:t>TERMINATE 3</w:t>
      </w:r>
    </w:p>
    <w:p w14:paraId="1B0DCBA6" w14:textId="1D1BF4D9" w:rsidR="00CD16DD" w:rsidRPr="000462C8" w:rsidRDefault="00CD16DD" w:rsidP="000462C8">
      <w:pPr>
        <w:ind w:left="720"/>
      </w:pPr>
      <w:r w:rsidRPr="000462C8">
        <w:t>We are sorry but the survey can only be completed by students currently living at a college at UNE. Thank you for your interest in our study.</w:t>
      </w:r>
    </w:p>
    <w:p w14:paraId="6F255F81" w14:textId="548CDC4F" w:rsidR="00CD16DD" w:rsidRPr="00442EBF" w:rsidRDefault="00CD16DD" w:rsidP="000462C8">
      <w:pPr>
        <w:ind w:left="720"/>
        <w:rPr>
          <w:color w:val="5C3A68"/>
        </w:rPr>
      </w:pPr>
      <w:r w:rsidRPr="00442EBF">
        <w:rPr>
          <w:color w:val="5C3A68"/>
        </w:rPr>
        <w:t>PROGRAMMER DISPLAY COUNSELLING MESSAGE ON CLOSING SCREEN</w:t>
      </w:r>
    </w:p>
    <w:p w14:paraId="07CDCC61" w14:textId="77777777" w:rsidR="00CD16DD" w:rsidRPr="00060C3B" w:rsidRDefault="00CD16DD" w:rsidP="000462C8">
      <w:pPr>
        <w:ind w:left="720"/>
      </w:pPr>
      <w:r w:rsidRPr="00060C3B">
        <w:t>Relaying experience(s) of sexual assault and/or harassment can be distressing. If your engagement with this survey has caused you any distress, you may wish to access counselling support through:</w:t>
      </w:r>
    </w:p>
    <w:p w14:paraId="7D266A18" w14:textId="77777777" w:rsidR="00CD16DD" w:rsidRPr="00060C3B" w:rsidRDefault="00CD16DD" w:rsidP="00663697">
      <w:pPr>
        <w:pStyle w:val="ListParagraph"/>
        <w:numPr>
          <w:ilvl w:val="0"/>
          <w:numId w:val="74"/>
        </w:numPr>
      </w:pPr>
      <w:r w:rsidRPr="00060C3B">
        <w:t>Armidale Sexual Assault Counselling Service (02) 6776 9655</w:t>
      </w:r>
    </w:p>
    <w:p w14:paraId="45C11826" w14:textId="77777777" w:rsidR="00CD16DD" w:rsidRPr="00060C3B" w:rsidRDefault="00CD16DD" w:rsidP="00663697">
      <w:pPr>
        <w:pStyle w:val="ListParagraph"/>
        <w:numPr>
          <w:ilvl w:val="0"/>
          <w:numId w:val="74"/>
        </w:numPr>
      </w:pPr>
      <w:r w:rsidRPr="00060C3B">
        <w:t>1800RESPECT 1800 737 732</w:t>
      </w:r>
    </w:p>
    <w:p w14:paraId="1BC84658" w14:textId="77777777" w:rsidR="00CD16DD" w:rsidRPr="00AF20A6" w:rsidRDefault="00CD16DD" w:rsidP="00663697">
      <w:pPr>
        <w:pStyle w:val="ListParagraph"/>
        <w:numPr>
          <w:ilvl w:val="0"/>
          <w:numId w:val="74"/>
        </w:numPr>
      </w:pPr>
      <w:r w:rsidRPr="00060C3B">
        <w:t>NSW Rape Crisis Centre 1800 424 017</w:t>
      </w:r>
    </w:p>
    <w:p w14:paraId="33045E7D" w14:textId="4E98A9D7" w:rsidR="00CD16DD" w:rsidRPr="00943241" w:rsidRDefault="00CD16DD" w:rsidP="00663697">
      <w:pPr>
        <w:pStyle w:val="ListParagraph"/>
        <w:numPr>
          <w:ilvl w:val="0"/>
          <w:numId w:val="74"/>
        </w:numPr>
      </w:pPr>
      <w:r>
        <w:t>UNE Student Support Counselling Service (02) 6773 2897</w:t>
      </w:r>
    </w:p>
    <w:p w14:paraId="5AC5BE22" w14:textId="77777777" w:rsidR="00943241" w:rsidRDefault="00943241">
      <w:pPr>
        <w:keepLines w:val="0"/>
        <w:spacing w:before="0" w:after="0"/>
        <w:rPr>
          <w:rFonts w:cs="Open Sans Condensed"/>
          <w:b/>
          <w:bCs/>
          <w:color w:val="7030A0"/>
        </w:rPr>
      </w:pPr>
      <w:r>
        <w:br w:type="page"/>
      </w:r>
    </w:p>
    <w:p w14:paraId="0FCC1490" w14:textId="0E39CEF8" w:rsidR="00CD16DD" w:rsidRPr="00943241" w:rsidRDefault="00CD16DD" w:rsidP="00943241">
      <w:pPr>
        <w:pStyle w:val="IF"/>
      </w:pPr>
      <w:r w:rsidRPr="002472D6">
        <w:t xml:space="preserve">IF PREFER NOT TO SAY (CODE 99 ON </w:t>
      </w:r>
      <w:r>
        <w:t>Q3b</w:t>
      </w:r>
      <w:r w:rsidRPr="002472D6">
        <w:t>) SHOW TERMINATE MESSAGE 4</w:t>
      </w:r>
    </w:p>
    <w:p w14:paraId="0C480920" w14:textId="6ECC20B4" w:rsidR="00CD16DD" w:rsidRPr="00442EBF" w:rsidRDefault="00CD16DD" w:rsidP="000462C8">
      <w:pPr>
        <w:ind w:left="720"/>
        <w:rPr>
          <w:color w:val="5C3A68"/>
        </w:rPr>
      </w:pPr>
      <w:r w:rsidRPr="00442EBF">
        <w:rPr>
          <w:color w:val="5C3A68"/>
        </w:rPr>
        <w:t>TERMINATE 4</w:t>
      </w:r>
    </w:p>
    <w:p w14:paraId="14E41AD3" w14:textId="280F7E53" w:rsidR="00CD16DD" w:rsidRPr="000462C8" w:rsidRDefault="00CD16DD" w:rsidP="000462C8">
      <w:pPr>
        <w:ind w:left="720"/>
      </w:pPr>
      <w:r w:rsidRPr="000462C8">
        <w:t>We are sorry but the survey can only be completed by students who are able to provide information about which UNE College they are currently a resident. Thank you for your interest in our study.</w:t>
      </w:r>
    </w:p>
    <w:p w14:paraId="453CD9A8" w14:textId="756DF3F7" w:rsidR="00CD16DD" w:rsidRPr="00442EBF" w:rsidRDefault="00CD16DD" w:rsidP="000462C8">
      <w:pPr>
        <w:ind w:left="720"/>
        <w:rPr>
          <w:color w:val="5C3A68"/>
        </w:rPr>
      </w:pPr>
      <w:r w:rsidRPr="00442EBF">
        <w:rPr>
          <w:color w:val="5C3A68"/>
        </w:rPr>
        <w:t>PROGRAMMER DISPLAY COUNSELLING MESSAGE ON CLOSING SCREEN</w:t>
      </w:r>
    </w:p>
    <w:p w14:paraId="4A76DE6B" w14:textId="77777777" w:rsidR="00CD16DD" w:rsidRPr="000462C8" w:rsidRDefault="00CD16DD" w:rsidP="000462C8">
      <w:pPr>
        <w:ind w:left="720"/>
      </w:pPr>
      <w:r w:rsidRPr="000462C8">
        <w:t>Relaying experience(s) of sexual assault and/or harassment can be distressing. If your engagement with this survey has caused you any distress, you may wish to access counselling support through:</w:t>
      </w:r>
    </w:p>
    <w:p w14:paraId="4D3F8749" w14:textId="77777777" w:rsidR="00CD16DD" w:rsidRPr="000462C8" w:rsidRDefault="00CD16DD" w:rsidP="00663697">
      <w:pPr>
        <w:pStyle w:val="ListParagraph"/>
        <w:numPr>
          <w:ilvl w:val="0"/>
          <w:numId w:val="75"/>
        </w:numPr>
      </w:pPr>
      <w:r w:rsidRPr="000462C8">
        <w:t>Armidale Sexual Assault Counselling Service (02) 6776 9655</w:t>
      </w:r>
    </w:p>
    <w:p w14:paraId="1935E240" w14:textId="77777777" w:rsidR="00CD16DD" w:rsidRPr="000462C8" w:rsidRDefault="00CD16DD" w:rsidP="00663697">
      <w:pPr>
        <w:pStyle w:val="ListParagraph"/>
        <w:numPr>
          <w:ilvl w:val="0"/>
          <w:numId w:val="75"/>
        </w:numPr>
      </w:pPr>
      <w:r w:rsidRPr="000462C8">
        <w:t>1800RESPECT 1800 737 732</w:t>
      </w:r>
    </w:p>
    <w:p w14:paraId="433565DA" w14:textId="77777777" w:rsidR="00CD16DD" w:rsidRPr="000462C8" w:rsidRDefault="00CD16DD" w:rsidP="00663697">
      <w:pPr>
        <w:pStyle w:val="ListParagraph"/>
        <w:numPr>
          <w:ilvl w:val="0"/>
          <w:numId w:val="75"/>
        </w:numPr>
      </w:pPr>
      <w:r w:rsidRPr="000462C8">
        <w:t>NSW Rape Crisis Centre 1800 424 017</w:t>
      </w:r>
    </w:p>
    <w:p w14:paraId="7291234D" w14:textId="77777777" w:rsidR="00CD16DD" w:rsidRPr="000462C8" w:rsidRDefault="00CD16DD" w:rsidP="00663697">
      <w:pPr>
        <w:pStyle w:val="ListParagraph"/>
        <w:numPr>
          <w:ilvl w:val="0"/>
          <w:numId w:val="75"/>
        </w:numPr>
      </w:pPr>
      <w:r w:rsidRPr="000462C8">
        <w:t>UNE Student Support Counselling Service (02) 6773 2897</w:t>
      </w:r>
    </w:p>
    <w:p w14:paraId="421EFF16" w14:textId="2157A718" w:rsidR="00CD16DD" w:rsidRPr="002472D6" w:rsidRDefault="00CD16DD" w:rsidP="000462C8">
      <w:pPr>
        <w:pStyle w:val="Single-Multiple"/>
      </w:pPr>
      <w:r w:rsidRPr="002472D6">
        <w:t>[single]</w:t>
      </w:r>
    </w:p>
    <w:p w14:paraId="60BA40BA" w14:textId="6FEBFD6C" w:rsidR="00CD16DD" w:rsidRPr="000462C8" w:rsidRDefault="00CD16DD" w:rsidP="000462C8">
      <w:pPr>
        <w:pStyle w:val="SurveyQuestion"/>
      </w:pPr>
      <w:r w:rsidRPr="002472D6">
        <w:t>Q4</w:t>
      </w:r>
      <w:r w:rsidRPr="002472D6">
        <w:tab/>
        <w:t>In what year did you start living at [COLLEGE ON Q3 OR Q3b]?</w:t>
      </w:r>
    </w:p>
    <w:tbl>
      <w:tblPr>
        <w:tblW w:w="5000" w:type="pct"/>
        <w:tblCellMar>
          <w:left w:w="0" w:type="dxa"/>
          <w:right w:w="0" w:type="dxa"/>
        </w:tblCellMar>
        <w:tblLook w:val="0000" w:firstRow="0" w:lastRow="0" w:firstColumn="0" w:lastColumn="0" w:noHBand="0" w:noVBand="0"/>
      </w:tblPr>
      <w:tblGrid>
        <w:gridCol w:w="734"/>
        <w:gridCol w:w="8330"/>
      </w:tblGrid>
      <w:tr w:rsidR="00CD16DD" w:rsidRPr="000462C8" w14:paraId="165DEEA1"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51F882" w14:textId="77777777" w:rsidR="00CD16DD" w:rsidRPr="000462C8" w:rsidRDefault="00CD16DD" w:rsidP="000462C8">
            <w:pPr>
              <w:pStyle w:val="TableText"/>
            </w:pPr>
            <w:r w:rsidRPr="000462C8">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B7845E" w14:textId="77777777" w:rsidR="00CD16DD" w:rsidRPr="000462C8" w:rsidRDefault="00CD16DD" w:rsidP="000462C8">
            <w:pPr>
              <w:pStyle w:val="TableText"/>
            </w:pPr>
            <w:r w:rsidRPr="000462C8">
              <w:t>2018</w:t>
            </w:r>
          </w:p>
        </w:tc>
      </w:tr>
      <w:tr w:rsidR="00CD16DD" w:rsidRPr="000462C8" w14:paraId="39FBD456"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986038" w14:textId="77777777" w:rsidR="00CD16DD" w:rsidRPr="000462C8" w:rsidRDefault="00CD16DD" w:rsidP="000462C8">
            <w:pPr>
              <w:pStyle w:val="TableText"/>
            </w:pPr>
            <w:r w:rsidRPr="000462C8">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B013FD" w14:textId="77777777" w:rsidR="00CD16DD" w:rsidRPr="000462C8" w:rsidRDefault="00CD16DD" w:rsidP="000462C8">
            <w:pPr>
              <w:pStyle w:val="TableText"/>
            </w:pPr>
            <w:r w:rsidRPr="000462C8">
              <w:t>2017</w:t>
            </w:r>
          </w:p>
        </w:tc>
      </w:tr>
      <w:tr w:rsidR="00CD16DD" w:rsidRPr="000462C8" w14:paraId="54BC45AA"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0DB1CD" w14:textId="77777777" w:rsidR="00CD16DD" w:rsidRPr="000462C8" w:rsidRDefault="00CD16DD" w:rsidP="000462C8">
            <w:pPr>
              <w:pStyle w:val="TableText"/>
            </w:pPr>
            <w:r w:rsidRPr="000462C8">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6AAEAE" w14:textId="77777777" w:rsidR="00CD16DD" w:rsidRPr="000462C8" w:rsidRDefault="00CD16DD" w:rsidP="000462C8">
            <w:pPr>
              <w:pStyle w:val="TableText"/>
            </w:pPr>
            <w:r w:rsidRPr="000462C8">
              <w:t>2016</w:t>
            </w:r>
          </w:p>
        </w:tc>
      </w:tr>
      <w:tr w:rsidR="00CD16DD" w:rsidRPr="000462C8" w14:paraId="6CABD088"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C97FA5" w14:textId="77777777" w:rsidR="00CD16DD" w:rsidRPr="000462C8" w:rsidRDefault="00CD16DD" w:rsidP="000462C8">
            <w:pPr>
              <w:pStyle w:val="TableText"/>
            </w:pPr>
            <w:r w:rsidRPr="000462C8">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32C492" w14:textId="77777777" w:rsidR="00CD16DD" w:rsidRPr="000462C8" w:rsidRDefault="00CD16DD" w:rsidP="000462C8">
            <w:pPr>
              <w:pStyle w:val="TableText"/>
            </w:pPr>
            <w:r w:rsidRPr="000462C8">
              <w:t>2015</w:t>
            </w:r>
          </w:p>
        </w:tc>
      </w:tr>
      <w:tr w:rsidR="00CD16DD" w:rsidRPr="000462C8" w14:paraId="7FE3ABBE"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6BD3CA" w14:textId="77777777" w:rsidR="00CD16DD" w:rsidRPr="000462C8" w:rsidRDefault="00CD16DD" w:rsidP="000462C8">
            <w:pPr>
              <w:pStyle w:val="TableText"/>
            </w:pPr>
            <w:r w:rsidRPr="000462C8">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A8B2E4" w14:textId="77777777" w:rsidR="00CD16DD" w:rsidRPr="000462C8" w:rsidRDefault="00CD16DD" w:rsidP="000462C8">
            <w:pPr>
              <w:pStyle w:val="TableText"/>
            </w:pPr>
            <w:r w:rsidRPr="000462C8">
              <w:t>2014</w:t>
            </w:r>
          </w:p>
        </w:tc>
      </w:tr>
      <w:tr w:rsidR="00CD16DD" w:rsidRPr="000462C8" w14:paraId="3068E4E7"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408CD6" w14:textId="77777777" w:rsidR="00CD16DD" w:rsidRPr="000462C8" w:rsidRDefault="00CD16DD" w:rsidP="000462C8">
            <w:pPr>
              <w:pStyle w:val="TableText"/>
            </w:pPr>
            <w:r w:rsidRPr="000462C8">
              <w:t>6</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367CE7A" w14:textId="77777777" w:rsidR="00CD16DD" w:rsidRPr="000462C8" w:rsidRDefault="00CD16DD" w:rsidP="000462C8">
            <w:pPr>
              <w:pStyle w:val="TableText"/>
            </w:pPr>
            <w:r w:rsidRPr="000462C8">
              <w:t>2013</w:t>
            </w:r>
          </w:p>
        </w:tc>
      </w:tr>
      <w:tr w:rsidR="00CD16DD" w:rsidRPr="000462C8" w14:paraId="7048984A"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224FCE" w14:textId="77777777" w:rsidR="00CD16DD" w:rsidRPr="000462C8" w:rsidRDefault="00CD16DD" w:rsidP="000462C8">
            <w:pPr>
              <w:pStyle w:val="TableText"/>
            </w:pPr>
            <w:r w:rsidRPr="000462C8">
              <w:t>7</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5C5C2B" w14:textId="77777777" w:rsidR="00CD16DD" w:rsidRPr="000462C8" w:rsidRDefault="00CD16DD" w:rsidP="000462C8">
            <w:pPr>
              <w:pStyle w:val="TableText"/>
            </w:pPr>
            <w:r w:rsidRPr="000462C8">
              <w:t>2012</w:t>
            </w:r>
          </w:p>
        </w:tc>
      </w:tr>
      <w:tr w:rsidR="00CD16DD" w:rsidRPr="000462C8" w14:paraId="39326C4C"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073157" w14:textId="77777777" w:rsidR="00CD16DD" w:rsidRPr="000462C8" w:rsidRDefault="00CD16DD" w:rsidP="000462C8">
            <w:pPr>
              <w:pStyle w:val="TableText"/>
            </w:pPr>
            <w:r w:rsidRPr="000462C8">
              <w:t>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FCA428" w14:textId="77777777" w:rsidR="00CD16DD" w:rsidRPr="000462C8" w:rsidRDefault="00CD16DD" w:rsidP="000462C8">
            <w:pPr>
              <w:pStyle w:val="TableText"/>
            </w:pPr>
            <w:r w:rsidRPr="000462C8">
              <w:t>2011</w:t>
            </w:r>
          </w:p>
        </w:tc>
      </w:tr>
      <w:tr w:rsidR="00CD16DD" w:rsidRPr="000462C8" w14:paraId="1BD44141"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E716A50" w14:textId="77777777" w:rsidR="00CD16DD" w:rsidRPr="000462C8" w:rsidRDefault="00CD16DD" w:rsidP="000462C8">
            <w:pPr>
              <w:pStyle w:val="TableText"/>
            </w:pPr>
            <w:r w:rsidRPr="000462C8">
              <w:t>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085C93" w14:textId="77777777" w:rsidR="00CD16DD" w:rsidRPr="000462C8" w:rsidRDefault="00CD16DD" w:rsidP="000462C8">
            <w:pPr>
              <w:pStyle w:val="TableText"/>
            </w:pPr>
            <w:r w:rsidRPr="000462C8">
              <w:t>2010</w:t>
            </w:r>
          </w:p>
        </w:tc>
      </w:tr>
      <w:tr w:rsidR="00CD16DD" w:rsidRPr="000462C8" w14:paraId="40130D5E"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D829E3" w14:textId="77777777" w:rsidR="00CD16DD" w:rsidRPr="000462C8" w:rsidRDefault="00CD16DD" w:rsidP="000462C8">
            <w:pPr>
              <w:pStyle w:val="TableText"/>
            </w:pPr>
            <w:r w:rsidRPr="000462C8">
              <w:t>10</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CBCA0C" w14:textId="77777777" w:rsidR="00CD16DD" w:rsidRPr="000462C8" w:rsidRDefault="00CD16DD" w:rsidP="000462C8">
            <w:pPr>
              <w:pStyle w:val="TableText"/>
            </w:pPr>
            <w:r w:rsidRPr="000462C8">
              <w:t>2009</w:t>
            </w:r>
          </w:p>
        </w:tc>
      </w:tr>
      <w:tr w:rsidR="00CD16DD" w:rsidRPr="000462C8" w14:paraId="7E8EDA95"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F4B547" w14:textId="77777777" w:rsidR="00CD16DD" w:rsidRPr="000462C8" w:rsidRDefault="00CD16DD" w:rsidP="000462C8">
            <w:pPr>
              <w:pStyle w:val="TableText"/>
            </w:pPr>
            <w:r w:rsidRPr="000462C8">
              <w:t>11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DB2E60" w14:textId="77777777" w:rsidR="00CD16DD" w:rsidRPr="000462C8" w:rsidRDefault="00CD16DD" w:rsidP="000462C8">
            <w:pPr>
              <w:pStyle w:val="TableText"/>
            </w:pPr>
            <w:r w:rsidRPr="000462C8">
              <w:t>Before 2009</w:t>
            </w:r>
          </w:p>
        </w:tc>
      </w:tr>
      <w:tr w:rsidR="00CD16DD" w:rsidRPr="000462C8" w14:paraId="776F0FE1" w14:textId="77777777" w:rsidTr="006A6CC0">
        <w:trPr>
          <w:trHeight w:val="43"/>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6491CC" w14:textId="77777777" w:rsidR="00CD16DD" w:rsidRPr="000462C8" w:rsidRDefault="00CD16DD" w:rsidP="000462C8">
            <w:pPr>
              <w:pStyle w:val="TableText"/>
            </w:pPr>
            <w:r w:rsidRPr="000462C8">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3A08C4" w14:textId="77777777" w:rsidR="00CD16DD" w:rsidRPr="000462C8" w:rsidRDefault="00CD16DD" w:rsidP="000462C8">
            <w:pPr>
              <w:pStyle w:val="TableText"/>
            </w:pPr>
            <w:r w:rsidRPr="000462C8">
              <w:t>Prefer not to say</w:t>
            </w:r>
          </w:p>
        </w:tc>
      </w:tr>
    </w:tbl>
    <w:p w14:paraId="1EE8A7B1" w14:textId="77777777" w:rsidR="00943241" w:rsidRDefault="00943241">
      <w:pPr>
        <w:keepLines w:val="0"/>
        <w:spacing w:before="0" w:after="0"/>
        <w:rPr>
          <w:rFonts w:cs="Open Sans Condensed Light"/>
          <w:bCs/>
          <w:color w:val="7030A0"/>
          <w:szCs w:val="28"/>
        </w:rPr>
      </w:pPr>
      <w:r>
        <w:br w:type="page"/>
      </w:r>
    </w:p>
    <w:p w14:paraId="7A1480B4" w14:textId="725E18C1" w:rsidR="00CD16DD" w:rsidRPr="002472D6" w:rsidRDefault="00CD16DD" w:rsidP="000462C8">
      <w:pPr>
        <w:pStyle w:val="Single-Multiple"/>
      </w:pPr>
      <w:r w:rsidRPr="002472D6">
        <w:t>[single]</w:t>
      </w:r>
    </w:p>
    <w:p w14:paraId="63C1B357" w14:textId="667B3DD7" w:rsidR="00CD16DD" w:rsidRPr="000A095B" w:rsidRDefault="00CD16DD" w:rsidP="000A095B">
      <w:pPr>
        <w:pStyle w:val="SurveyQuestion"/>
      </w:pPr>
      <w:r w:rsidRPr="002472D6">
        <w:t>Q5</w:t>
      </w:r>
      <w:r w:rsidRPr="002472D6">
        <w:tab/>
        <w:t>Have you previously lived at another UNE</w:t>
      </w:r>
      <w:r>
        <w:t xml:space="preserve"> </w:t>
      </w:r>
      <w:r w:rsidRPr="002472D6">
        <w:t>residential college?</w:t>
      </w:r>
    </w:p>
    <w:tbl>
      <w:tblPr>
        <w:tblW w:w="5000" w:type="pct"/>
        <w:tblCellMar>
          <w:left w:w="0" w:type="dxa"/>
          <w:right w:w="0" w:type="dxa"/>
        </w:tblCellMar>
        <w:tblLook w:val="0000" w:firstRow="0" w:lastRow="0" w:firstColumn="0" w:lastColumn="0" w:noHBand="0" w:noVBand="0"/>
      </w:tblPr>
      <w:tblGrid>
        <w:gridCol w:w="736"/>
        <w:gridCol w:w="8328"/>
      </w:tblGrid>
      <w:tr w:rsidR="00CD16DD" w:rsidRPr="000A095B" w14:paraId="187A47F6"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0A0785" w14:textId="77777777" w:rsidR="00CD16DD" w:rsidRPr="000A095B" w:rsidRDefault="00CD16DD" w:rsidP="000A095B">
            <w:pPr>
              <w:pStyle w:val="TableText"/>
            </w:pPr>
            <w:r w:rsidRPr="000A095B">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0CF36E9" w14:textId="77777777" w:rsidR="00CD16DD" w:rsidRPr="000A095B" w:rsidRDefault="00CD16DD" w:rsidP="000A095B">
            <w:pPr>
              <w:pStyle w:val="TableText"/>
            </w:pPr>
            <w:r w:rsidRPr="000A095B">
              <w:t>Yes</w:t>
            </w:r>
          </w:p>
        </w:tc>
      </w:tr>
      <w:tr w:rsidR="00CD16DD" w:rsidRPr="000A095B" w14:paraId="5A2F203E"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276E81" w14:textId="77777777" w:rsidR="00CD16DD" w:rsidRPr="000A095B" w:rsidRDefault="00CD16DD" w:rsidP="000A095B">
            <w:pPr>
              <w:pStyle w:val="TableText"/>
            </w:pPr>
            <w:r w:rsidRPr="000A095B">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C6FEF0" w14:textId="77777777" w:rsidR="00CD16DD" w:rsidRPr="000A095B" w:rsidRDefault="00CD16DD" w:rsidP="000A095B">
            <w:pPr>
              <w:pStyle w:val="TableText"/>
            </w:pPr>
            <w:r w:rsidRPr="000A095B">
              <w:t>No</w:t>
            </w:r>
          </w:p>
        </w:tc>
      </w:tr>
      <w:tr w:rsidR="00CD16DD" w:rsidRPr="000A095B" w14:paraId="4785AFAD"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F4C94E" w14:textId="77777777" w:rsidR="00CD16DD" w:rsidRPr="000A095B" w:rsidRDefault="00CD16DD" w:rsidP="000A095B">
            <w:pPr>
              <w:pStyle w:val="TableText"/>
            </w:pPr>
            <w:r w:rsidRPr="000A095B">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DBACEC" w14:textId="77777777" w:rsidR="00CD16DD" w:rsidRPr="000A095B" w:rsidRDefault="00CD16DD" w:rsidP="000A095B">
            <w:pPr>
              <w:pStyle w:val="TableText"/>
            </w:pPr>
            <w:r w:rsidRPr="000A095B">
              <w:t>Prefer not to say</w:t>
            </w:r>
          </w:p>
        </w:tc>
      </w:tr>
    </w:tbl>
    <w:p w14:paraId="6985608B" w14:textId="77777777" w:rsidR="00943241" w:rsidRDefault="00943241" w:rsidP="00943241"/>
    <w:p w14:paraId="3CD59827" w14:textId="77777777" w:rsidR="00943241" w:rsidRPr="00025B58" w:rsidRDefault="00943241" w:rsidP="000A095B">
      <w:pPr>
        <w:pStyle w:val="IF"/>
      </w:pPr>
      <w:r w:rsidRPr="00025B58">
        <w:t>IF PREVIOUSLY LIVED AT ANOTHER UNE</w:t>
      </w:r>
      <w:r>
        <w:t xml:space="preserve"> </w:t>
      </w:r>
      <w:r w:rsidRPr="00025B58">
        <w:t>COLLEGE (CODE1 ON Q5)</w:t>
      </w:r>
      <w:r>
        <w:t xml:space="preserve"> </w:t>
      </w:r>
      <w:r w:rsidRPr="00025B58">
        <w:t>CONTINUE</w:t>
      </w:r>
    </w:p>
    <w:p w14:paraId="693AD9F8" w14:textId="77777777" w:rsidR="00943241" w:rsidRPr="00025B58" w:rsidRDefault="00943241" w:rsidP="000A095B">
      <w:pPr>
        <w:pStyle w:val="IF"/>
      </w:pPr>
      <w:r w:rsidRPr="00025B58">
        <w:t>IF DID NOT PREVIOUSLY LIVE AT ANOTHER COLLEGE OR PREFERS NOT TO SAY (CODE 2 OR 99 ON Q5)</w:t>
      </w:r>
      <w:r>
        <w:t xml:space="preserve"> </w:t>
      </w:r>
      <w:r w:rsidRPr="00025B58">
        <w:t>SKIP TO Q8</w:t>
      </w:r>
    </w:p>
    <w:p w14:paraId="11CE2434" w14:textId="6B9CFA8D" w:rsidR="000A095B" w:rsidRPr="002472D6" w:rsidRDefault="000A095B" w:rsidP="000A095B">
      <w:pPr>
        <w:pStyle w:val="Single-Multiple"/>
      </w:pPr>
      <w:r w:rsidRPr="002472D6">
        <w:t>[single]</w:t>
      </w:r>
    </w:p>
    <w:p w14:paraId="3518FA5E" w14:textId="42E2D29B" w:rsidR="000A095B" w:rsidRPr="002472D6" w:rsidRDefault="000A095B" w:rsidP="000A095B">
      <w:pPr>
        <w:pStyle w:val="SurveyQuestion"/>
      </w:pPr>
      <w:r w:rsidRPr="002472D6">
        <w:t>Q6</w:t>
      </w:r>
      <w:r w:rsidRPr="002472D6">
        <w:tab/>
        <w:t xml:space="preserve">At which </w:t>
      </w:r>
      <w:r w:rsidRPr="003B4FE0">
        <w:rPr>
          <w:u w:val="single"/>
        </w:rPr>
        <w:t>other</w:t>
      </w:r>
      <w:r>
        <w:t xml:space="preserve"> </w:t>
      </w:r>
      <w:r w:rsidRPr="002472D6">
        <w:t>UNE College did you most recently live at?</w:t>
      </w:r>
    </w:p>
    <w:p w14:paraId="1A49BE65" w14:textId="77777777" w:rsidR="000A095B" w:rsidRPr="002472D6" w:rsidRDefault="000A095B" w:rsidP="000A095B">
      <w:pPr>
        <w:pStyle w:val="IF"/>
      </w:pPr>
      <w:r w:rsidRPr="002472D6">
        <w:t>PROGRAMMER DO NOT DISPLAY CURRENT COLLEGE ON Q3</w:t>
      </w:r>
      <w:r>
        <w:t xml:space="preserve"> OR Q3b</w:t>
      </w:r>
    </w:p>
    <w:tbl>
      <w:tblPr>
        <w:tblW w:w="5000" w:type="pct"/>
        <w:tblCellMar>
          <w:left w:w="0" w:type="dxa"/>
          <w:right w:w="0" w:type="dxa"/>
        </w:tblCellMar>
        <w:tblLook w:val="0000" w:firstRow="0" w:lastRow="0" w:firstColumn="0" w:lastColumn="0" w:noHBand="0" w:noVBand="0"/>
      </w:tblPr>
      <w:tblGrid>
        <w:gridCol w:w="736"/>
        <w:gridCol w:w="8328"/>
      </w:tblGrid>
      <w:tr w:rsidR="00CD16DD" w:rsidRPr="000A095B" w14:paraId="2E4B9AD0"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C59865" w14:textId="77777777" w:rsidR="00CD16DD" w:rsidRPr="000A095B" w:rsidRDefault="00CD16DD" w:rsidP="000A095B">
            <w:pPr>
              <w:pStyle w:val="TableText"/>
            </w:pPr>
            <w:r w:rsidRPr="000A095B">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745772" w14:textId="77777777" w:rsidR="00CD16DD" w:rsidRPr="000A095B" w:rsidRDefault="00CD16DD" w:rsidP="000A095B">
            <w:pPr>
              <w:pStyle w:val="TableText"/>
            </w:pPr>
            <w:r w:rsidRPr="000A095B">
              <w:t>Austin College</w:t>
            </w:r>
          </w:p>
        </w:tc>
      </w:tr>
      <w:tr w:rsidR="00CD16DD" w:rsidRPr="000A095B" w14:paraId="1A1DF3AF"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7EF4B5" w14:textId="77777777" w:rsidR="00CD16DD" w:rsidRPr="000A095B" w:rsidRDefault="00CD16DD" w:rsidP="000A095B">
            <w:pPr>
              <w:pStyle w:val="TableText"/>
            </w:pPr>
            <w:r w:rsidRPr="000A095B">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7E80C0" w14:textId="77777777" w:rsidR="00CD16DD" w:rsidRPr="000A095B" w:rsidRDefault="00CD16DD" w:rsidP="000A095B">
            <w:pPr>
              <w:pStyle w:val="TableText"/>
            </w:pPr>
            <w:r w:rsidRPr="000A095B">
              <w:t>Duval College</w:t>
            </w:r>
          </w:p>
        </w:tc>
      </w:tr>
      <w:tr w:rsidR="00CD16DD" w:rsidRPr="000A095B" w14:paraId="72373ABA"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1A4151" w14:textId="77777777" w:rsidR="00CD16DD" w:rsidRPr="000A095B" w:rsidRDefault="00CD16DD" w:rsidP="000A095B">
            <w:pPr>
              <w:pStyle w:val="TableText"/>
            </w:pPr>
            <w:r w:rsidRPr="000A095B">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487181" w14:textId="77777777" w:rsidR="00CD16DD" w:rsidRPr="000A095B" w:rsidRDefault="00CD16DD" w:rsidP="000A095B">
            <w:pPr>
              <w:pStyle w:val="TableText"/>
            </w:pPr>
            <w:r w:rsidRPr="000A095B">
              <w:t xml:space="preserve">Earle Page College </w:t>
            </w:r>
          </w:p>
        </w:tc>
      </w:tr>
      <w:tr w:rsidR="00CD16DD" w:rsidRPr="000A095B" w14:paraId="3264D35A"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D4DBBE" w14:textId="77777777" w:rsidR="00CD16DD" w:rsidRPr="000A095B" w:rsidRDefault="00CD16DD" w:rsidP="000A095B">
            <w:pPr>
              <w:pStyle w:val="TableText"/>
            </w:pPr>
            <w:r w:rsidRPr="000A095B">
              <w:t>4</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FEF0B3" w14:textId="77777777" w:rsidR="00CD16DD" w:rsidRPr="000A095B" w:rsidRDefault="00CD16DD" w:rsidP="000A095B">
            <w:pPr>
              <w:pStyle w:val="TableText"/>
            </w:pPr>
            <w:r w:rsidRPr="000A095B">
              <w:t>Mary White College</w:t>
            </w:r>
          </w:p>
        </w:tc>
      </w:tr>
      <w:tr w:rsidR="00CD16DD" w:rsidRPr="000A095B" w14:paraId="6ED1322F"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0CF2BE" w14:textId="77777777" w:rsidR="00CD16DD" w:rsidRPr="000A095B" w:rsidRDefault="00CD16DD" w:rsidP="000A095B">
            <w:pPr>
              <w:pStyle w:val="TableText"/>
            </w:pPr>
            <w:r w:rsidRPr="000A095B">
              <w:t>5</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C95510" w14:textId="77777777" w:rsidR="00CD16DD" w:rsidRPr="000A095B" w:rsidRDefault="00CD16DD" w:rsidP="000A095B">
            <w:pPr>
              <w:pStyle w:val="TableText"/>
            </w:pPr>
            <w:r w:rsidRPr="000A095B">
              <w:t>Robb College</w:t>
            </w:r>
          </w:p>
        </w:tc>
      </w:tr>
      <w:tr w:rsidR="00CD16DD" w:rsidRPr="000A095B" w14:paraId="232BA650"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7F1A13" w14:textId="77777777" w:rsidR="00CD16DD" w:rsidRPr="000A095B" w:rsidRDefault="00CD16DD" w:rsidP="000A095B">
            <w:pPr>
              <w:pStyle w:val="TableText"/>
            </w:pPr>
            <w:r w:rsidRPr="000A095B">
              <w:t>6</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184569" w14:textId="77777777" w:rsidR="00CD16DD" w:rsidRPr="000A095B" w:rsidRDefault="00CD16DD" w:rsidP="000A095B">
            <w:pPr>
              <w:pStyle w:val="TableText"/>
            </w:pPr>
            <w:r w:rsidRPr="000A095B">
              <w:t xml:space="preserve">St. Albert’s College </w:t>
            </w:r>
          </w:p>
        </w:tc>
      </w:tr>
      <w:tr w:rsidR="00CD16DD" w:rsidRPr="000A095B" w14:paraId="74818CB2"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980462" w14:textId="77777777" w:rsidR="00CD16DD" w:rsidRPr="000A095B" w:rsidRDefault="00CD16DD" w:rsidP="000A095B">
            <w:pPr>
              <w:pStyle w:val="TableText"/>
            </w:pPr>
            <w:r w:rsidRPr="000A095B">
              <w:t>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EECFBB7" w14:textId="77777777" w:rsidR="00CD16DD" w:rsidRPr="000A095B" w:rsidRDefault="00CD16DD" w:rsidP="000A095B">
            <w:pPr>
              <w:pStyle w:val="TableText"/>
            </w:pPr>
            <w:r w:rsidRPr="000A095B">
              <w:t>Wright College and Village</w:t>
            </w:r>
          </w:p>
        </w:tc>
      </w:tr>
      <w:tr w:rsidR="00CD16DD" w:rsidRPr="000A095B" w14:paraId="4FFA1535"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FF741D" w14:textId="77777777" w:rsidR="00CD16DD" w:rsidRPr="000A095B" w:rsidRDefault="00CD16DD" w:rsidP="000A095B">
            <w:pPr>
              <w:pStyle w:val="TableText"/>
            </w:pPr>
            <w:r w:rsidRPr="000A095B">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16424B" w14:textId="77777777" w:rsidR="00CD16DD" w:rsidRPr="000A095B" w:rsidRDefault="00CD16DD" w:rsidP="000A095B">
            <w:pPr>
              <w:pStyle w:val="TableText"/>
            </w:pPr>
            <w:r w:rsidRPr="000A095B">
              <w:t>I have not lived at any of these colleges</w:t>
            </w:r>
          </w:p>
        </w:tc>
      </w:tr>
      <w:tr w:rsidR="00CD16DD" w:rsidRPr="000A095B" w14:paraId="727CCFF6" w14:textId="77777777" w:rsidTr="006A6CC0">
        <w:trPr>
          <w:trHeight w:val="43"/>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0C63B3" w14:textId="77777777" w:rsidR="00CD16DD" w:rsidRPr="000A095B" w:rsidRDefault="00CD16DD" w:rsidP="000A095B">
            <w:pPr>
              <w:pStyle w:val="TableText"/>
            </w:pPr>
            <w:r w:rsidRPr="000A095B">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59B4E1" w14:textId="77777777" w:rsidR="00CD16DD" w:rsidRPr="000A095B" w:rsidRDefault="00CD16DD" w:rsidP="000A095B">
            <w:pPr>
              <w:pStyle w:val="TableText"/>
            </w:pPr>
            <w:r w:rsidRPr="000A095B">
              <w:t>Prefer not to say</w:t>
            </w:r>
          </w:p>
        </w:tc>
      </w:tr>
    </w:tbl>
    <w:p w14:paraId="5A97FCF6" w14:textId="21005240" w:rsidR="00CD16DD" w:rsidRPr="00025B58" w:rsidRDefault="00CD16DD" w:rsidP="000A095B">
      <w:pPr>
        <w:pStyle w:val="IF"/>
      </w:pPr>
      <w:r w:rsidRPr="00025B58">
        <w:t>IF NOT LIVED AT ANY OTHER</w:t>
      </w:r>
      <w:r>
        <w:t xml:space="preserve"> </w:t>
      </w:r>
      <w:r w:rsidRPr="00025B58">
        <w:t>COLLEGES OR PREFERS NOT TO SAY (CODE 98 or 99 ON Q6)</w:t>
      </w:r>
      <w:r>
        <w:t xml:space="preserve"> </w:t>
      </w:r>
      <w:r w:rsidRPr="00025B58">
        <w:t>SKIP TO Q8</w:t>
      </w:r>
    </w:p>
    <w:p w14:paraId="1866E164" w14:textId="77777777" w:rsidR="00943241" w:rsidRDefault="00943241">
      <w:pPr>
        <w:keepLines w:val="0"/>
        <w:spacing w:before="0" w:after="0"/>
        <w:rPr>
          <w:rFonts w:cs="Open Sans Condensed Light"/>
          <w:bCs/>
          <w:color w:val="7030A0"/>
          <w:szCs w:val="28"/>
        </w:rPr>
      </w:pPr>
      <w:r>
        <w:br w:type="page"/>
      </w:r>
    </w:p>
    <w:p w14:paraId="3C41054A" w14:textId="16A022E1" w:rsidR="00CD16DD" w:rsidRPr="002472D6" w:rsidRDefault="00CD16DD" w:rsidP="000A095B">
      <w:pPr>
        <w:pStyle w:val="Single-Multiple"/>
      </w:pPr>
      <w:r w:rsidRPr="002472D6">
        <w:t>[single]</w:t>
      </w:r>
    </w:p>
    <w:p w14:paraId="0CC2762A" w14:textId="0A99A1DA" w:rsidR="00CD16DD" w:rsidRPr="000A095B" w:rsidRDefault="00CD16DD" w:rsidP="000A095B">
      <w:pPr>
        <w:pStyle w:val="SurveyQuestion"/>
      </w:pPr>
      <w:r w:rsidRPr="002472D6">
        <w:t>Q7</w:t>
      </w:r>
      <w:r w:rsidRPr="002472D6">
        <w:tab/>
        <w:t>In what year did you start living at [COLLEGE ON Q6]?</w:t>
      </w:r>
    </w:p>
    <w:tbl>
      <w:tblPr>
        <w:tblW w:w="5000" w:type="pct"/>
        <w:tblCellMar>
          <w:left w:w="0" w:type="dxa"/>
          <w:right w:w="0" w:type="dxa"/>
        </w:tblCellMar>
        <w:tblLook w:val="0000" w:firstRow="0" w:lastRow="0" w:firstColumn="0" w:lastColumn="0" w:noHBand="0" w:noVBand="0"/>
      </w:tblPr>
      <w:tblGrid>
        <w:gridCol w:w="905"/>
        <w:gridCol w:w="8159"/>
      </w:tblGrid>
      <w:tr w:rsidR="00CD16DD" w:rsidRPr="000A095B" w14:paraId="264B274A" w14:textId="77777777" w:rsidTr="006A6CC0">
        <w:trPr>
          <w:trHeight w:val="60"/>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3BE727" w14:textId="77777777" w:rsidR="00CD16DD" w:rsidRPr="000A095B" w:rsidRDefault="00CD16DD" w:rsidP="000A095B">
            <w:pPr>
              <w:pStyle w:val="TableText"/>
            </w:pPr>
            <w:r w:rsidRPr="000A095B">
              <w:t>1</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1F77FE" w14:textId="77777777" w:rsidR="00CD16DD" w:rsidRPr="000A095B" w:rsidRDefault="00CD16DD" w:rsidP="000A095B">
            <w:pPr>
              <w:pStyle w:val="TableText"/>
            </w:pPr>
            <w:r w:rsidRPr="000A095B">
              <w:t>2018</w:t>
            </w:r>
          </w:p>
        </w:tc>
      </w:tr>
      <w:tr w:rsidR="00CD16DD" w:rsidRPr="000A095B" w14:paraId="1D2FB30D" w14:textId="77777777" w:rsidTr="006A6CC0">
        <w:trPr>
          <w:trHeight w:val="60"/>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2EF775" w14:textId="77777777" w:rsidR="00CD16DD" w:rsidRPr="000A095B" w:rsidRDefault="00CD16DD" w:rsidP="000A095B">
            <w:pPr>
              <w:pStyle w:val="TableText"/>
            </w:pPr>
            <w:r w:rsidRPr="000A095B">
              <w:t>2</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D8187A" w14:textId="77777777" w:rsidR="00CD16DD" w:rsidRPr="000A095B" w:rsidRDefault="00CD16DD" w:rsidP="000A095B">
            <w:pPr>
              <w:pStyle w:val="TableText"/>
            </w:pPr>
            <w:r w:rsidRPr="000A095B">
              <w:t>2017</w:t>
            </w:r>
          </w:p>
        </w:tc>
      </w:tr>
      <w:tr w:rsidR="00CD16DD" w:rsidRPr="000A095B" w14:paraId="4CBBFC8E" w14:textId="77777777" w:rsidTr="006A6CC0">
        <w:trPr>
          <w:trHeight w:val="60"/>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F4AC13" w14:textId="77777777" w:rsidR="00CD16DD" w:rsidRPr="000A095B" w:rsidRDefault="00CD16DD" w:rsidP="000A095B">
            <w:pPr>
              <w:pStyle w:val="TableText"/>
            </w:pPr>
            <w:r w:rsidRPr="000A095B">
              <w:t>3</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7A3124" w14:textId="77777777" w:rsidR="00CD16DD" w:rsidRPr="000A095B" w:rsidRDefault="00CD16DD" w:rsidP="000A095B">
            <w:pPr>
              <w:pStyle w:val="TableText"/>
            </w:pPr>
            <w:r w:rsidRPr="000A095B">
              <w:t>2016</w:t>
            </w:r>
          </w:p>
        </w:tc>
      </w:tr>
      <w:tr w:rsidR="00CD16DD" w:rsidRPr="000A095B" w14:paraId="71BDD59F" w14:textId="77777777" w:rsidTr="006A6CC0">
        <w:trPr>
          <w:trHeight w:val="60"/>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D4C28E" w14:textId="77777777" w:rsidR="00CD16DD" w:rsidRPr="000A095B" w:rsidRDefault="00CD16DD" w:rsidP="000A095B">
            <w:pPr>
              <w:pStyle w:val="TableText"/>
            </w:pPr>
            <w:r w:rsidRPr="000A095B">
              <w:t>4</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7389BCD" w14:textId="77777777" w:rsidR="00CD16DD" w:rsidRPr="000A095B" w:rsidRDefault="00CD16DD" w:rsidP="000A095B">
            <w:pPr>
              <w:pStyle w:val="TableText"/>
            </w:pPr>
            <w:r w:rsidRPr="000A095B">
              <w:t>2015</w:t>
            </w:r>
          </w:p>
        </w:tc>
      </w:tr>
      <w:tr w:rsidR="00CD16DD" w:rsidRPr="000A095B" w14:paraId="595E0245"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B91FE9" w14:textId="77777777" w:rsidR="00CD16DD" w:rsidRPr="000A095B" w:rsidRDefault="00CD16DD" w:rsidP="000A095B">
            <w:pPr>
              <w:pStyle w:val="TableText"/>
            </w:pPr>
            <w:r w:rsidRPr="000A095B">
              <w:t>5</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09FDE4" w14:textId="77777777" w:rsidR="00CD16DD" w:rsidRPr="000A095B" w:rsidRDefault="00CD16DD" w:rsidP="000A095B">
            <w:pPr>
              <w:pStyle w:val="TableText"/>
            </w:pPr>
            <w:r w:rsidRPr="000A095B">
              <w:t>2014</w:t>
            </w:r>
          </w:p>
        </w:tc>
      </w:tr>
      <w:tr w:rsidR="00CD16DD" w:rsidRPr="000A095B" w14:paraId="699B9FB3"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8A073B" w14:textId="77777777" w:rsidR="00CD16DD" w:rsidRPr="000A095B" w:rsidRDefault="00CD16DD" w:rsidP="000A095B">
            <w:pPr>
              <w:pStyle w:val="TableText"/>
            </w:pPr>
            <w:r w:rsidRPr="000A095B">
              <w:t>6</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442711" w14:textId="77777777" w:rsidR="00CD16DD" w:rsidRPr="000A095B" w:rsidRDefault="00CD16DD" w:rsidP="000A095B">
            <w:pPr>
              <w:pStyle w:val="TableText"/>
            </w:pPr>
            <w:r w:rsidRPr="000A095B">
              <w:t>2013</w:t>
            </w:r>
          </w:p>
        </w:tc>
      </w:tr>
      <w:tr w:rsidR="00CD16DD" w:rsidRPr="000A095B" w14:paraId="1A820250"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4A7EDB" w14:textId="77777777" w:rsidR="00CD16DD" w:rsidRPr="000A095B" w:rsidRDefault="00CD16DD" w:rsidP="000A095B">
            <w:pPr>
              <w:pStyle w:val="TableText"/>
            </w:pPr>
            <w:r w:rsidRPr="000A095B">
              <w:t>7</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EF14F74" w14:textId="77777777" w:rsidR="00CD16DD" w:rsidRPr="000A095B" w:rsidRDefault="00CD16DD" w:rsidP="000A095B">
            <w:pPr>
              <w:pStyle w:val="TableText"/>
            </w:pPr>
            <w:r w:rsidRPr="000A095B">
              <w:t>2012</w:t>
            </w:r>
          </w:p>
        </w:tc>
      </w:tr>
      <w:tr w:rsidR="00CD16DD" w:rsidRPr="000A095B" w14:paraId="6D34D2D0"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9F837E" w14:textId="77777777" w:rsidR="00CD16DD" w:rsidRPr="000A095B" w:rsidRDefault="00CD16DD" w:rsidP="000A095B">
            <w:pPr>
              <w:pStyle w:val="TableText"/>
            </w:pPr>
            <w:r w:rsidRPr="000A095B">
              <w:t>8</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8436BD" w14:textId="77777777" w:rsidR="00CD16DD" w:rsidRPr="000A095B" w:rsidRDefault="00CD16DD" w:rsidP="000A095B">
            <w:pPr>
              <w:pStyle w:val="TableText"/>
            </w:pPr>
            <w:r w:rsidRPr="000A095B">
              <w:t>2011</w:t>
            </w:r>
          </w:p>
        </w:tc>
      </w:tr>
      <w:tr w:rsidR="00CD16DD" w:rsidRPr="000A095B" w14:paraId="0C02D67B"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8873D2" w14:textId="77777777" w:rsidR="00CD16DD" w:rsidRPr="000A095B" w:rsidRDefault="00CD16DD" w:rsidP="000A095B">
            <w:pPr>
              <w:pStyle w:val="TableText"/>
            </w:pPr>
            <w:r w:rsidRPr="000A095B">
              <w:t>9</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CFF54F" w14:textId="77777777" w:rsidR="00CD16DD" w:rsidRPr="000A095B" w:rsidRDefault="00CD16DD" w:rsidP="000A095B">
            <w:pPr>
              <w:pStyle w:val="TableText"/>
            </w:pPr>
            <w:r w:rsidRPr="000A095B">
              <w:t>2010</w:t>
            </w:r>
          </w:p>
        </w:tc>
      </w:tr>
      <w:tr w:rsidR="00CD16DD" w:rsidRPr="000A095B" w14:paraId="53A2F742"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3EAED0C" w14:textId="77777777" w:rsidR="00CD16DD" w:rsidRPr="000A095B" w:rsidRDefault="00CD16DD" w:rsidP="000A095B">
            <w:pPr>
              <w:pStyle w:val="TableText"/>
            </w:pPr>
            <w:r w:rsidRPr="000A095B">
              <w:t>10</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694C052" w14:textId="77777777" w:rsidR="00CD16DD" w:rsidRPr="000A095B" w:rsidRDefault="00CD16DD" w:rsidP="000A095B">
            <w:pPr>
              <w:pStyle w:val="TableText"/>
            </w:pPr>
            <w:r w:rsidRPr="000A095B">
              <w:t>2009</w:t>
            </w:r>
          </w:p>
        </w:tc>
      </w:tr>
      <w:tr w:rsidR="00CD16DD" w:rsidRPr="000A095B" w14:paraId="43FE8ADF" w14:textId="77777777" w:rsidTr="006A6CC0">
        <w:trPr>
          <w:trHeight w:val="43"/>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F48747" w14:textId="77777777" w:rsidR="00CD16DD" w:rsidRPr="000A095B" w:rsidRDefault="00CD16DD" w:rsidP="000A095B">
            <w:pPr>
              <w:pStyle w:val="TableText"/>
            </w:pPr>
            <w:r w:rsidRPr="000A095B">
              <w:t>11</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F682A4" w14:textId="77777777" w:rsidR="00CD16DD" w:rsidRPr="000A095B" w:rsidRDefault="00CD16DD" w:rsidP="000A095B">
            <w:pPr>
              <w:pStyle w:val="TableText"/>
            </w:pPr>
            <w:r w:rsidRPr="000A095B">
              <w:t>Before 2009</w:t>
            </w:r>
          </w:p>
        </w:tc>
      </w:tr>
      <w:tr w:rsidR="00CD16DD" w:rsidRPr="000A095B" w14:paraId="358FBB70" w14:textId="77777777" w:rsidTr="006A6CC0">
        <w:trPr>
          <w:trHeight w:val="60"/>
        </w:trPr>
        <w:tc>
          <w:tcPr>
            <w:tcW w:w="4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72256D2" w14:textId="77777777" w:rsidR="00CD16DD" w:rsidRPr="000A095B" w:rsidRDefault="00CD16DD" w:rsidP="000A095B">
            <w:pPr>
              <w:pStyle w:val="TableText"/>
            </w:pPr>
            <w:r w:rsidRPr="000A095B">
              <w:t>99</w:t>
            </w:r>
          </w:p>
        </w:tc>
        <w:tc>
          <w:tcPr>
            <w:tcW w:w="45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69668C" w14:textId="77777777" w:rsidR="00CD16DD" w:rsidRPr="000A095B" w:rsidRDefault="00CD16DD" w:rsidP="000A095B">
            <w:pPr>
              <w:pStyle w:val="TableText"/>
            </w:pPr>
            <w:r w:rsidRPr="000A095B">
              <w:t>Prefer not to say</w:t>
            </w:r>
          </w:p>
        </w:tc>
      </w:tr>
    </w:tbl>
    <w:p w14:paraId="592AD9F2" w14:textId="77777777" w:rsidR="00CE0CE2" w:rsidRDefault="00CE0CE2" w:rsidP="003B3689">
      <w:pPr>
        <w:pStyle w:val="Single-Multiple"/>
      </w:pPr>
    </w:p>
    <w:p w14:paraId="51D82B68" w14:textId="77777777" w:rsidR="00CE0CE2" w:rsidRDefault="00CE0CE2">
      <w:pPr>
        <w:keepLines w:val="0"/>
        <w:spacing w:before="0" w:after="0"/>
        <w:rPr>
          <w:rFonts w:cs="Open Sans Condensed Light"/>
          <w:bCs/>
          <w:color w:val="5C3A68"/>
          <w:szCs w:val="28"/>
        </w:rPr>
      </w:pPr>
      <w:r>
        <w:br w:type="page"/>
      </w:r>
    </w:p>
    <w:p w14:paraId="486D56D9" w14:textId="5BF7F0A7" w:rsidR="00CD16DD" w:rsidRPr="002472D6" w:rsidRDefault="00CD16DD" w:rsidP="003B3689">
      <w:pPr>
        <w:pStyle w:val="Single-Multiple"/>
      </w:pPr>
      <w:r w:rsidRPr="002472D6">
        <w:t>[multiple</w:t>
      </w:r>
    </w:p>
    <w:p w14:paraId="756555BE" w14:textId="142FD8B7" w:rsidR="00CD16DD" w:rsidRDefault="00CD16DD" w:rsidP="003B3689">
      <w:pPr>
        <w:pStyle w:val="SurveyQuestion"/>
      </w:pPr>
      <w:r w:rsidRPr="002472D6">
        <w:t>Q8</w:t>
      </w:r>
      <w:r w:rsidRPr="002472D6">
        <w:tab/>
        <w:t>The next questions are about sexual harassment.  We would like to assure you that your answers to these questions are completely confidential.  If you would prefer not to answer a particular question you can simply select “</w:t>
      </w:r>
      <w:r w:rsidRPr="002472D6">
        <w:rPr>
          <w:i/>
        </w:rPr>
        <w:t>Prefer not to say</w:t>
      </w:r>
      <w:r w:rsidRPr="002472D6">
        <w:t>” and move on to the next question.</w:t>
      </w:r>
    </w:p>
    <w:p w14:paraId="4B974ACA" w14:textId="77777777" w:rsidR="00CD16DD" w:rsidRPr="003B3689" w:rsidRDefault="00CD16DD" w:rsidP="003B3689">
      <w:pPr>
        <w:pStyle w:val="SurveyQuestion"/>
        <w:rPr>
          <w:rStyle w:val="Emphasis"/>
          <w:i w:val="0"/>
          <w:iCs w:val="0"/>
        </w:rPr>
      </w:pPr>
      <w:r w:rsidRPr="003B3689">
        <w:t xml:space="preserve">Sexual harassment is an unwelcome sexual advance, unwelcome request for sexual favours or other unwelcome conduct of a sexual nature which, in the circumstances, a reasonable person, aware of those circumstances, would anticipate </w:t>
      </w:r>
      <w:r w:rsidRPr="003B3689">
        <w:rPr>
          <w:rStyle w:val="Emphasis"/>
          <w:i w:val="0"/>
          <w:iCs w:val="0"/>
        </w:rPr>
        <w:t>the possibility that the person would feel offended, humiliated or intimidated.</w:t>
      </w:r>
    </w:p>
    <w:p w14:paraId="23E6E0CF" w14:textId="79C26BDE" w:rsidR="00CD16DD" w:rsidRDefault="00CD16DD" w:rsidP="003B3689">
      <w:pPr>
        <w:pStyle w:val="SurveyQuestion"/>
      </w:pPr>
      <w:r w:rsidRPr="002472D6">
        <w:t>At any time since you started living at [COLLEGE ON Q3 or Q3b] in [YEAR ON Q4] have you experienced any of the following behaviours in a way that was unwelcome?</w:t>
      </w:r>
      <w:r>
        <w:t xml:space="preserve">  This can include experiences both at [COLLEGE ON Q3 OR Q3b] and outside</w:t>
      </w:r>
      <w:r w:rsidR="003B3689">
        <w:t>.</w:t>
      </w:r>
    </w:p>
    <w:p w14:paraId="5080157E" w14:textId="38B4731A" w:rsidR="00CD16DD" w:rsidRPr="003B3689" w:rsidRDefault="00CD16DD" w:rsidP="003B3689">
      <w:pPr>
        <w:pStyle w:val="IF"/>
        <w:rPr>
          <w:lang w:val="en-US"/>
        </w:rPr>
      </w:pPr>
      <w:r w:rsidRPr="002472D6">
        <w:rPr>
          <w:lang w:val="en-US"/>
        </w:rPr>
        <w:t>ALL STATEMENTS SHOULD BE ROTATED.  HOWEVER, STATEMENT J SHOULD NEVER APPEAR FIRST.</w:t>
      </w:r>
    </w:p>
    <w:tbl>
      <w:tblPr>
        <w:tblW w:w="5000" w:type="pct"/>
        <w:tblCellMar>
          <w:left w:w="0" w:type="dxa"/>
          <w:right w:w="0" w:type="dxa"/>
        </w:tblCellMar>
        <w:tblLook w:val="0000" w:firstRow="0" w:lastRow="0" w:firstColumn="0" w:lastColumn="0" w:noHBand="0" w:noVBand="0"/>
      </w:tblPr>
      <w:tblGrid>
        <w:gridCol w:w="5490"/>
        <w:gridCol w:w="857"/>
        <w:gridCol w:w="716"/>
        <w:gridCol w:w="857"/>
        <w:gridCol w:w="1144"/>
      </w:tblGrid>
      <w:tr w:rsidR="001D2D6D" w:rsidRPr="001D2D6D" w14:paraId="6DCF75B0"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CC55ABD" w14:textId="77777777" w:rsidR="00CD16DD" w:rsidRPr="001D2D6D" w:rsidRDefault="00CD16DD" w:rsidP="003B3689">
            <w:pPr>
              <w:pStyle w:val="TableText"/>
              <w:rPr>
                <w:sz w:val="20"/>
                <w:szCs w:val="20"/>
              </w:rPr>
            </w:pPr>
          </w:p>
        </w:tc>
        <w:tc>
          <w:tcPr>
            <w:tcW w:w="473" w:type="pct"/>
            <w:tcBorders>
              <w:top w:val="single" w:sz="2" w:space="0" w:color="000000"/>
              <w:left w:val="single" w:sz="2" w:space="0" w:color="000000"/>
              <w:bottom w:val="single" w:sz="2" w:space="0" w:color="000000"/>
              <w:right w:val="single" w:sz="2" w:space="0" w:color="000000"/>
            </w:tcBorders>
            <w:vAlign w:val="center"/>
          </w:tcPr>
          <w:p w14:paraId="1A36E7F1" w14:textId="77777777" w:rsidR="00CD16DD" w:rsidRPr="001D2D6D" w:rsidRDefault="00CD16DD" w:rsidP="001D2D6D">
            <w:pPr>
              <w:pStyle w:val="TableText"/>
              <w:jc w:val="center"/>
              <w:rPr>
                <w:b/>
                <w:sz w:val="20"/>
                <w:szCs w:val="20"/>
              </w:rPr>
            </w:pPr>
            <w:r w:rsidRPr="001D2D6D">
              <w:rPr>
                <w:b/>
                <w:sz w:val="20"/>
                <w:szCs w:val="20"/>
              </w:rPr>
              <w:t>Yes</w:t>
            </w:r>
          </w:p>
        </w:tc>
        <w:tc>
          <w:tcPr>
            <w:tcW w:w="395" w:type="pct"/>
            <w:tcBorders>
              <w:top w:val="single" w:sz="2" w:space="0" w:color="000000"/>
              <w:left w:val="single" w:sz="2" w:space="0" w:color="000000"/>
              <w:bottom w:val="single" w:sz="2" w:space="0" w:color="000000"/>
              <w:right w:val="single" w:sz="2" w:space="0" w:color="000000"/>
            </w:tcBorders>
            <w:vAlign w:val="center"/>
          </w:tcPr>
          <w:p w14:paraId="476CD5E0" w14:textId="77777777" w:rsidR="00CD16DD" w:rsidRPr="001D2D6D" w:rsidRDefault="00CD16DD" w:rsidP="001D2D6D">
            <w:pPr>
              <w:pStyle w:val="TableText"/>
              <w:jc w:val="center"/>
              <w:rPr>
                <w:b/>
                <w:sz w:val="20"/>
                <w:szCs w:val="20"/>
              </w:rPr>
            </w:pPr>
            <w:r w:rsidRPr="001D2D6D">
              <w:rPr>
                <w:b/>
                <w:sz w:val="20"/>
                <w:szCs w:val="20"/>
              </w:rPr>
              <w:t>No</w:t>
            </w:r>
          </w:p>
        </w:tc>
        <w:tc>
          <w:tcPr>
            <w:tcW w:w="473" w:type="pct"/>
            <w:tcBorders>
              <w:top w:val="single" w:sz="2" w:space="0" w:color="000000"/>
              <w:left w:val="single" w:sz="2" w:space="0" w:color="000000"/>
              <w:bottom w:val="single" w:sz="2" w:space="0" w:color="000000"/>
              <w:right w:val="single" w:sz="2" w:space="0" w:color="000000"/>
            </w:tcBorders>
            <w:vAlign w:val="center"/>
          </w:tcPr>
          <w:p w14:paraId="3555DD99" w14:textId="77777777" w:rsidR="00CD16DD" w:rsidRPr="001D2D6D" w:rsidRDefault="00CD16DD" w:rsidP="001D2D6D">
            <w:pPr>
              <w:pStyle w:val="TableText"/>
              <w:jc w:val="center"/>
              <w:rPr>
                <w:b/>
                <w:sz w:val="20"/>
                <w:szCs w:val="20"/>
              </w:rPr>
            </w:pPr>
            <w:r w:rsidRPr="001D2D6D">
              <w:rPr>
                <w:b/>
                <w:sz w:val="20"/>
                <w:szCs w:val="20"/>
              </w:rPr>
              <w:t>Don’t Know</w:t>
            </w:r>
          </w:p>
        </w:tc>
        <w:tc>
          <w:tcPr>
            <w:tcW w:w="631" w:type="pct"/>
            <w:tcBorders>
              <w:top w:val="single" w:sz="2" w:space="0" w:color="000000"/>
              <w:left w:val="single" w:sz="2" w:space="0" w:color="000000"/>
              <w:bottom w:val="single" w:sz="2" w:space="0" w:color="000000"/>
              <w:right w:val="single" w:sz="2" w:space="0" w:color="000000"/>
            </w:tcBorders>
            <w:vAlign w:val="center"/>
          </w:tcPr>
          <w:p w14:paraId="3A230DA6" w14:textId="77777777" w:rsidR="00CD16DD" w:rsidRPr="001D2D6D" w:rsidRDefault="00CD16DD" w:rsidP="001D2D6D">
            <w:pPr>
              <w:pStyle w:val="TableText"/>
              <w:jc w:val="center"/>
              <w:rPr>
                <w:b/>
                <w:sz w:val="20"/>
                <w:szCs w:val="20"/>
              </w:rPr>
            </w:pPr>
            <w:r w:rsidRPr="001D2D6D">
              <w:rPr>
                <w:b/>
                <w:sz w:val="20"/>
                <w:szCs w:val="20"/>
              </w:rPr>
              <w:t>Prefer not to say</w:t>
            </w:r>
          </w:p>
        </w:tc>
      </w:tr>
      <w:tr w:rsidR="001D2D6D" w:rsidRPr="001D2D6D" w14:paraId="762AAFE4"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E2DFB7" w14:textId="77777777" w:rsidR="00CD16DD" w:rsidRPr="001D2D6D" w:rsidRDefault="00CD16DD" w:rsidP="003B3689">
            <w:pPr>
              <w:pStyle w:val="TableText"/>
              <w:rPr>
                <w:sz w:val="20"/>
                <w:szCs w:val="20"/>
              </w:rPr>
            </w:pPr>
            <w:r w:rsidRPr="001D2D6D">
              <w:rPr>
                <w:sz w:val="20"/>
                <w:szCs w:val="20"/>
              </w:rPr>
              <w:t>Unwelcome touching, hugging, cornering or kissing</w:t>
            </w:r>
          </w:p>
        </w:tc>
        <w:tc>
          <w:tcPr>
            <w:tcW w:w="473" w:type="pct"/>
            <w:tcBorders>
              <w:top w:val="single" w:sz="2" w:space="0" w:color="000000"/>
              <w:left w:val="single" w:sz="2" w:space="0" w:color="000000"/>
              <w:bottom w:val="single" w:sz="2" w:space="0" w:color="000000"/>
              <w:right w:val="single" w:sz="2" w:space="0" w:color="000000"/>
            </w:tcBorders>
            <w:vAlign w:val="center"/>
          </w:tcPr>
          <w:p w14:paraId="7CAD5634"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vAlign w:val="center"/>
          </w:tcPr>
          <w:p w14:paraId="20D10A38"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vAlign w:val="center"/>
          </w:tcPr>
          <w:p w14:paraId="0E81CD9B"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vAlign w:val="center"/>
          </w:tcPr>
          <w:p w14:paraId="24B95CD2"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2A38CC1F"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5EAAA23B" w14:textId="77777777" w:rsidR="00CD16DD" w:rsidRPr="001D2D6D" w:rsidRDefault="00CD16DD" w:rsidP="003B3689">
            <w:pPr>
              <w:pStyle w:val="TableText"/>
              <w:rPr>
                <w:sz w:val="20"/>
                <w:szCs w:val="20"/>
              </w:rPr>
            </w:pPr>
            <w:r w:rsidRPr="001D2D6D">
              <w:rPr>
                <w:sz w:val="20"/>
                <w:szCs w:val="20"/>
              </w:rPr>
              <w:t>Inappropriate staring or leering that made you feel intimidated</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531E9A8F"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581C33B8"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4CF8F688"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06168D56"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6AD8C9CC"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FB9DB9" w14:textId="77777777" w:rsidR="00CD16DD" w:rsidRPr="001D2D6D" w:rsidRDefault="00CD16DD" w:rsidP="003B3689">
            <w:pPr>
              <w:pStyle w:val="TableText"/>
              <w:rPr>
                <w:sz w:val="20"/>
                <w:szCs w:val="20"/>
              </w:rPr>
            </w:pPr>
            <w:r w:rsidRPr="001D2D6D">
              <w:rPr>
                <w:sz w:val="20"/>
                <w:szCs w:val="20"/>
              </w:rPr>
              <w:t>Sexual gestures, indecent exposure or inappropriate display of the body</w:t>
            </w:r>
          </w:p>
        </w:tc>
        <w:tc>
          <w:tcPr>
            <w:tcW w:w="473" w:type="pct"/>
            <w:tcBorders>
              <w:top w:val="single" w:sz="2" w:space="0" w:color="000000"/>
              <w:left w:val="single" w:sz="2" w:space="0" w:color="000000"/>
              <w:bottom w:val="single" w:sz="2" w:space="0" w:color="000000"/>
              <w:right w:val="single" w:sz="2" w:space="0" w:color="000000"/>
            </w:tcBorders>
            <w:vAlign w:val="center"/>
          </w:tcPr>
          <w:p w14:paraId="52DEA197"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vAlign w:val="center"/>
          </w:tcPr>
          <w:p w14:paraId="41EA0076"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vAlign w:val="center"/>
          </w:tcPr>
          <w:p w14:paraId="49208A34"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vAlign w:val="center"/>
          </w:tcPr>
          <w:p w14:paraId="0062D6D8"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30ACD0EF"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19C29332" w14:textId="77777777" w:rsidR="00CD16DD" w:rsidRPr="001D2D6D" w:rsidRDefault="00CD16DD" w:rsidP="003B3689">
            <w:pPr>
              <w:pStyle w:val="TableText"/>
              <w:rPr>
                <w:sz w:val="20"/>
                <w:szCs w:val="20"/>
              </w:rPr>
            </w:pPr>
            <w:r w:rsidRPr="001D2D6D">
              <w:rPr>
                <w:sz w:val="20"/>
                <w:szCs w:val="20"/>
              </w:rPr>
              <w:t>Sexually suggestive comments or jokes that made you feel offended</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58959F3B"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7F0A91DE"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538AE004"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11C0E8BA"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5A91780B"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0D81E7D" w14:textId="77777777" w:rsidR="00CD16DD" w:rsidRPr="001D2D6D" w:rsidRDefault="00CD16DD" w:rsidP="003B3689">
            <w:pPr>
              <w:pStyle w:val="TableText"/>
              <w:rPr>
                <w:sz w:val="20"/>
                <w:szCs w:val="20"/>
              </w:rPr>
            </w:pPr>
            <w:r w:rsidRPr="001D2D6D">
              <w:rPr>
                <w:sz w:val="20"/>
                <w:szCs w:val="20"/>
              </w:rPr>
              <w:t>Sexually explicit pictures, posters or gifts that made you feel offended</w:t>
            </w:r>
          </w:p>
        </w:tc>
        <w:tc>
          <w:tcPr>
            <w:tcW w:w="473" w:type="pct"/>
            <w:tcBorders>
              <w:top w:val="single" w:sz="2" w:space="0" w:color="000000"/>
              <w:left w:val="single" w:sz="2" w:space="0" w:color="000000"/>
              <w:bottom w:val="single" w:sz="2" w:space="0" w:color="000000"/>
              <w:right w:val="single" w:sz="2" w:space="0" w:color="000000"/>
            </w:tcBorders>
            <w:vAlign w:val="center"/>
          </w:tcPr>
          <w:p w14:paraId="2E168E0F"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vAlign w:val="center"/>
          </w:tcPr>
          <w:p w14:paraId="3254979D"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vAlign w:val="center"/>
          </w:tcPr>
          <w:p w14:paraId="7249246B"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vAlign w:val="center"/>
          </w:tcPr>
          <w:p w14:paraId="7B071A86"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036A3876"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19B73775" w14:textId="77777777" w:rsidR="00CD16DD" w:rsidRPr="001D2D6D" w:rsidRDefault="00CD16DD" w:rsidP="003B3689">
            <w:pPr>
              <w:pStyle w:val="TableText"/>
              <w:rPr>
                <w:sz w:val="20"/>
                <w:szCs w:val="20"/>
              </w:rPr>
            </w:pPr>
            <w:r w:rsidRPr="001D2D6D">
              <w:rPr>
                <w:sz w:val="20"/>
                <w:szCs w:val="20"/>
              </w:rPr>
              <w:t>Repeated or inappropriate invitations to go out on dates</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24D747D7"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71EBCFC1"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7E8E1858"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2C48E447"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59766D2B"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04B0FB" w14:textId="77777777" w:rsidR="00CD16DD" w:rsidRPr="001D2D6D" w:rsidRDefault="00CD16DD" w:rsidP="003B3689">
            <w:pPr>
              <w:pStyle w:val="TableText"/>
              <w:rPr>
                <w:sz w:val="20"/>
                <w:szCs w:val="20"/>
              </w:rPr>
            </w:pPr>
            <w:r w:rsidRPr="001D2D6D">
              <w:rPr>
                <w:sz w:val="20"/>
                <w:szCs w:val="20"/>
              </w:rPr>
              <w:t>Intrusive questions about your private life or physical appearance that made you feel offended</w:t>
            </w:r>
          </w:p>
        </w:tc>
        <w:tc>
          <w:tcPr>
            <w:tcW w:w="473" w:type="pct"/>
            <w:tcBorders>
              <w:top w:val="single" w:sz="2" w:space="0" w:color="000000"/>
              <w:left w:val="single" w:sz="2" w:space="0" w:color="000000"/>
              <w:bottom w:val="single" w:sz="2" w:space="0" w:color="000000"/>
              <w:right w:val="single" w:sz="2" w:space="0" w:color="000000"/>
            </w:tcBorders>
            <w:vAlign w:val="center"/>
          </w:tcPr>
          <w:p w14:paraId="580643CE"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vAlign w:val="center"/>
          </w:tcPr>
          <w:p w14:paraId="03641FA4"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vAlign w:val="center"/>
          </w:tcPr>
          <w:p w14:paraId="331E75F9"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vAlign w:val="center"/>
          </w:tcPr>
          <w:p w14:paraId="32A0AF6B"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0858D56A"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2F46E789" w14:textId="77777777" w:rsidR="00CD16DD" w:rsidRPr="001D2D6D" w:rsidRDefault="00CD16DD" w:rsidP="003B3689">
            <w:pPr>
              <w:pStyle w:val="TableText"/>
              <w:rPr>
                <w:sz w:val="20"/>
                <w:szCs w:val="20"/>
              </w:rPr>
            </w:pPr>
            <w:r w:rsidRPr="001D2D6D">
              <w:rPr>
                <w:sz w:val="20"/>
                <w:szCs w:val="20"/>
              </w:rPr>
              <w:t>Inappropriate physical contact</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4E2D2F3C"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367A010A"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0186BA39"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28A2CB2A"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11E6C6A8"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00099A" w14:textId="77777777" w:rsidR="00CD16DD" w:rsidRPr="001D2D6D" w:rsidRDefault="00CD16DD" w:rsidP="003B3689">
            <w:pPr>
              <w:pStyle w:val="TableText"/>
              <w:rPr>
                <w:sz w:val="20"/>
                <w:szCs w:val="20"/>
              </w:rPr>
            </w:pPr>
            <w:r w:rsidRPr="001D2D6D">
              <w:rPr>
                <w:sz w:val="20"/>
                <w:szCs w:val="20"/>
              </w:rPr>
              <w:t xml:space="preserve">Being followed, watched or someone loitering nearby </w:t>
            </w:r>
          </w:p>
        </w:tc>
        <w:tc>
          <w:tcPr>
            <w:tcW w:w="473" w:type="pct"/>
            <w:tcBorders>
              <w:top w:val="single" w:sz="2" w:space="0" w:color="000000"/>
              <w:left w:val="single" w:sz="2" w:space="0" w:color="000000"/>
              <w:bottom w:val="single" w:sz="2" w:space="0" w:color="000000"/>
              <w:right w:val="single" w:sz="2" w:space="0" w:color="000000"/>
            </w:tcBorders>
            <w:vAlign w:val="center"/>
          </w:tcPr>
          <w:p w14:paraId="437D4315"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vAlign w:val="center"/>
          </w:tcPr>
          <w:p w14:paraId="37834E9A"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vAlign w:val="center"/>
          </w:tcPr>
          <w:p w14:paraId="436B38D8"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vAlign w:val="center"/>
          </w:tcPr>
          <w:p w14:paraId="03709A94" w14:textId="77777777" w:rsidR="00CD16DD" w:rsidRPr="001D2D6D" w:rsidRDefault="00CD16DD" w:rsidP="001D2D6D">
            <w:pPr>
              <w:pStyle w:val="TableText"/>
              <w:jc w:val="center"/>
              <w:rPr>
                <w:sz w:val="20"/>
                <w:szCs w:val="20"/>
              </w:rPr>
            </w:pPr>
            <w:r w:rsidRPr="001D2D6D">
              <w:rPr>
                <w:sz w:val="20"/>
                <w:szCs w:val="20"/>
              </w:rPr>
              <w:t>4</w:t>
            </w:r>
          </w:p>
        </w:tc>
      </w:tr>
      <w:tr w:rsidR="001D2D6D" w:rsidRPr="001D2D6D" w14:paraId="5897EF5A" w14:textId="77777777" w:rsidTr="006A6CC0">
        <w:trPr>
          <w:trHeight w:val="60"/>
        </w:trPr>
        <w:tc>
          <w:tcPr>
            <w:tcW w:w="302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5D5FD8EC" w14:textId="77777777" w:rsidR="00CD16DD" w:rsidRPr="001D2D6D" w:rsidRDefault="00CD16DD" w:rsidP="003B3689">
            <w:pPr>
              <w:pStyle w:val="TableText"/>
              <w:rPr>
                <w:sz w:val="20"/>
                <w:szCs w:val="20"/>
              </w:rPr>
            </w:pPr>
            <w:r w:rsidRPr="001D2D6D">
              <w:rPr>
                <w:sz w:val="20"/>
                <w:szCs w:val="20"/>
              </w:rPr>
              <w:t>Requests or pressure for sex or other sexual acts</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4111B0EC" w14:textId="77777777" w:rsidR="00CD16DD" w:rsidRPr="001D2D6D" w:rsidRDefault="00CD16DD" w:rsidP="001D2D6D">
            <w:pPr>
              <w:pStyle w:val="TableText"/>
              <w:jc w:val="center"/>
              <w:rPr>
                <w:sz w:val="20"/>
                <w:szCs w:val="20"/>
              </w:rPr>
            </w:pPr>
            <w:r w:rsidRPr="001D2D6D">
              <w:rPr>
                <w:sz w:val="20"/>
                <w:szCs w:val="20"/>
              </w:rPr>
              <w:t>1</w:t>
            </w:r>
          </w:p>
        </w:tc>
        <w:tc>
          <w:tcPr>
            <w:tcW w:w="395"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5EBD29BF" w14:textId="77777777" w:rsidR="00CD16DD" w:rsidRPr="001D2D6D" w:rsidRDefault="00CD16DD" w:rsidP="001D2D6D">
            <w:pPr>
              <w:pStyle w:val="TableText"/>
              <w:jc w:val="center"/>
              <w:rPr>
                <w:sz w:val="20"/>
                <w:szCs w:val="20"/>
              </w:rPr>
            </w:pPr>
            <w:r w:rsidRPr="001D2D6D">
              <w:rPr>
                <w:sz w:val="20"/>
                <w:szCs w:val="20"/>
              </w:rPr>
              <w:t>2</w:t>
            </w:r>
          </w:p>
        </w:tc>
        <w:tc>
          <w:tcPr>
            <w:tcW w:w="473"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19F76054" w14:textId="77777777" w:rsidR="00CD16DD" w:rsidRPr="001D2D6D" w:rsidRDefault="00CD16DD" w:rsidP="001D2D6D">
            <w:pPr>
              <w:pStyle w:val="TableText"/>
              <w:jc w:val="center"/>
              <w:rPr>
                <w:sz w:val="20"/>
                <w:szCs w:val="20"/>
              </w:rPr>
            </w:pPr>
            <w:r w:rsidRPr="001D2D6D">
              <w:rPr>
                <w:sz w:val="20"/>
                <w:szCs w:val="20"/>
              </w:rPr>
              <w:t>3</w:t>
            </w:r>
          </w:p>
        </w:tc>
        <w:tc>
          <w:tcPr>
            <w:tcW w:w="631"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vAlign w:val="center"/>
          </w:tcPr>
          <w:p w14:paraId="4237251F" w14:textId="77777777" w:rsidR="00CD16DD" w:rsidRPr="001D2D6D" w:rsidRDefault="00CD16DD" w:rsidP="001D2D6D">
            <w:pPr>
              <w:pStyle w:val="TableText"/>
              <w:jc w:val="center"/>
              <w:rPr>
                <w:sz w:val="20"/>
                <w:szCs w:val="20"/>
              </w:rPr>
            </w:pPr>
            <w:r w:rsidRPr="001D2D6D">
              <w:rPr>
                <w:sz w:val="20"/>
                <w:szCs w:val="20"/>
              </w:rPr>
              <w:t>4</w:t>
            </w:r>
          </w:p>
        </w:tc>
      </w:tr>
    </w:tbl>
    <w:p w14:paraId="0E0E332B" w14:textId="77777777" w:rsidR="00CE0CE2" w:rsidRDefault="00CE0CE2">
      <w:pPr>
        <w:keepLines w:val="0"/>
        <w:spacing w:before="0" w:after="0"/>
        <w:rPr>
          <w:rFonts w:cs="Open Sans Condensed Light"/>
          <w:bCs/>
          <w:color w:val="5C3A68"/>
          <w:szCs w:val="28"/>
        </w:rPr>
      </w:pPr>
      <w:r>
        <w:br w:type="page"/>
      </w:r>
    </w:p>
    <w:p w14:paraId="412C1A15" w14:textId="7855C908" w:rsidR="00CD16DD" w:rsidRPr="002472D6" w:rsidRDefault="00CD16DD" w:rsidP="001D2D6D">
      <w:pPr>
        <w:pStyle w:val="Single-Multiple"/>
      </w:pPr>
      <w:r w:rsidRPr="002472D6">
        <w:t>[multiple]</w:t>
      </w:r>
    </w:p>
    <w:p w14:paraId="53F1603C" w14:textId="6AD54E75" w:rsidR="00CD16DD" w:rsidRDefault="00CD16DD" w:rsidP="001D2D6D">
      <w:pPr>
        <w:pStyle w:val="SurveyQuestion"/>
      </w:pPr>
      <w:r w:rsidRPr="002472D6">
        <w:t>Q9</w:t>
      </w:r>
      <w:r w:rsidRPr="002472D6">
        <w:tab/>
        <w:t>At any time since you started living at [COLLEGE ON Q3 OR Q3b] in [YEAR ON Q4] have you experienced any of these behaviours in a way that was unwelcome?</w:t>
      </w:r>
    </w:p>
    <w:p w14:paraId="49E22462" w14:textId="70042A3D" w:rsidR="00CD16DD" w:rsidRPr="002472D6" w:rsidRDefault="00CD16DD" w:rsidP="00943241">
      <w:pPr>
        <w:pStyle w:val="IF"/>
        <w:rPr>
          <w:lang w:val="en-US"/>
        </w:rPr>
      </w:pPr>
      <w:r w:rsidRPr="002472D6">
        <w:rPr>
          <w:lang w:val="en-US"/>
        </w:rPr>
        <w:t>ROTATE – STATEMENT ‘Q’ SHOULD ALWAYS BE THE FINAL STATEMENT ASKED, AND ALL OTHERS SHOULD BE ROTATED.</w:t>
      </w:r>
    </w:p>
    <w:tbl>
      <w:tblPr>
        <w:tblW w:w="5000" w:type="pct"/>
        <w:tblCellMar>
          <w:left w:w="0" w:type="dxa"/>
          <w:right w:w="0" w:type="dxa"/>
        </w:tblCellMar>
        <w:tblLook w:val="0000" w:firstRow="0" w:lastRow="0" w:firstColumn="0" w:lastColumn="0" w:noHBand="0" w:noVBand="0"/>
      </w:tblPr>
      <w:tblGrid>
        <w:gridCol w:w="5018"/>
        <w:gridCol w:w="852"/>
        <w:gridCol w:w="1135"/>
        <w:gridCol w:w="850"/>
        <w:gridCol w:w="1209"/>
      </w:tblGrid>
      <w:tr w:rsidR="00CD16DD" w:rsidRPr="001D2D6D" w14:paraId="448B49FC" w14:textId="77777777" w:rsidTr="006A6CC0">
        <w:trPr>
          <w:trHeight w:val="60"/>
        </w:trPr>
        <w:tc>
          <w:tcPr>
            <w:tcW w:w="276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39A9ABF" w14:textId="77777777" w:rsidR="00CD16DD" w:rsidRPr="001D2D6D" w:rsidRDefault="00CD16DD" w:rsidP="001D2D6D">
            <w:pPr>
              <w:pStyle w:val="TableText"/>
              <w:rPr>
                <w:rFonts w:cs="Open Sans"/>
                <w:b/>
                <w:sz w:val="20"/>
                <w:szCs w:val="20"/>
              </w:rPr>
            </w:pPr>
          </w:p>
        </w:tc>
        <w:tc>
          <w:tcPr>
            <w:tcW w:w="470" w:type="pct"/>
            <w:tcBorders>
              <w:top w:val="single" w:sz="2" w:space="0" w:color="000000"/>
              <w:left w:val="single" w:sz="2" w:space="0" w:color="000000"/>
              <w:bottom w:val="single" w:sz="2" w:space="0" w:color="000000"/>
              <w:right w:val="single" w:sz="2" w:space="0" w:color="000000"/>
            </w:tcBorders>
            <w:vAlign w:val="center"/>
          </w:tcPr>
          <w:p w14:paraId="5D2F4E60" w14:textId="77777777" w:rsidR="00CD16DD" w:rsidRPr="001D2D6D" w:rsidRDefault="00CD16DD" w:rsidP="001D2D6D">
            <w:pPr>
              <w:pStyle w:val="TableText"/>
              <w:jc w:val="center"/>
              <w:rPr>
                <w:rFonts w:cs="Open Sans"/>
                <w:b/>
                <w:sz w:val="20"/>
                <w:szCs w:val="20"/>
              </w:rPr>
            </w:pPr>
            <w:r w:rsidRPr="001D2D6D">
              <w:rPr>
                <w:rFonts w:cs="Open Sans"/>
                <w:b/>
                <w:sz w:val="20"/>
                <w:szCs w:val="20"/>
              </w:rPr>
              <w:t>Yes</w:t>
            </w:r>
          </w:p>
        </w:tc>
        <w:tc>
          <w:tcPr>
            <w:tcW w:w="626" w:type="pct"/>
            <w:tcBorders>
              <w:top w:val="single" w:sz="2" w:space="0" w:color="000000"/>
              <w:left w:val="single" w:sz="2" w:space="0" w:color="000000"/>
              <w:bottom w:val="single" w:sz="2" w:space="0" w:color="000000"/>
              <w:right w:val="single" w:sz="2" w:space="0" w:color="000000"/>
            </w:tcBorders>
            <w:vAlign w:val="center"/>
          </w:tcPr>
          <w:p w14:paraId="7ADEB388" w14:textId="77777777" w:rsidR="00CD16DD" w:rsidRPr="001D2D6D" w:rsidRDefault="00CD16DD" w:rsidP="001D2D6D">
            <w:pPr>
              <w:pStyle w:val="TableText"/>
              <w:jc w:val="center"/>
              <w:rPr>
                <w:rFonts w:cs="Open Sans"/>
                <w:b/>
                <w:sz w:val="20"/>
                <w:szCs w:val="20"/>
              </w:rPr>
            </w:pPr>
            <w:r w:rsidRPr="001D2D6D">
              <w:rPr>
                <w:rFonts w:cs="Open Sans"/>
                <w:b/>
                <w:sz w:val="20"/>
                <w:szCs w:val="20"/>
              </w:rPr>
              <w:t>No</w:t>
            </w:r>
          </w:p>
        </w:tc>
        <w:tc>
          <w:tcPr>
            <w:tcW w:w="469" w:type="pct"/>
            <w:tcBorders>
              <w:top w:val="single" w:sz="2" w:space="0" w:color="000000"/>
              <w:left w:val="single" w:sz="2" w:space="0" w:color="000000"/>
              <w:bottom w:val="single" w:sz="2" w:space="0" w:color="000000"/>
              <w:right w:val="single" w:sz="2" w:space="0" w:color="000000"/>
            </w:tcBorders>
            <w:vAlign w:val="center"/>
          </w:tcPr>
          <w:p w14:paraId="4C9A4F82" w14:textId="77777777" w:rsidR="00CD16DD" w:rsidRPr="001D2D6D" w:rsidRDefault="00CD16DD" w:rsidP="001D2D6D">
            <w:pPr>
              <w:pStyle w:val="TableText"/>
              <w:jc w:val="center"/>
              <w:rPr>
                <w:rFonts w:cs="Open Sans"/>
                <w:b/>
                <w:sz w:val="20"/>
                <w:szCs w:val="20"/>
              </w:rPr>
            </w:pPr>
            <w:r w:rsidRPr="001D2D6D">
              <w:rPr>
                <w:rFonts w:cs="Open Sans"/>
                <w:b/>
                <w:sz w:val="20"/>
                <w:szCs w:val="20"/>
              </w:rPr>
              <w:t>Don’t Know</w:t>
            </w:r>
          </w:p>
        </w:tc>
        <w:tc>
          <w:tcPr>
            <w:tcW w:w="667" w:type="pct"/>
            <w:tcBorders>
              <w:top w:val="single" w:sz="2" w:space="0" w:color="000000"/>
              <w:left w:val="single" w:sz="2" w:space="0" w:color="000000"/>
              <w:bottom w:val="single" w:sz="2" w:space="0" w:color="000000"/>
              <w:right w:val="single" w:sz="2" w:space="0" w:color="000000"/>
            </w:tcBorders>
            <w:vAlign w:val="center"/>
          </w:tcPr>
          <w:p w14:paraId="56E905AB" w14:textId="77777777" w:rsidR="00CD16DD" w:rsidRPr="001D2D6D" w:rsidRDefault="00CD16DD" w:rsidP="001D2D6D">
            <w:pPr>
              <w:pStyle w:val="TableText"/>
              <w:jc w:val="center"/>
              <w:rPr>
                <w:rFonts w:cs="Open Sans"/>
                <w:b/>
                <w:sz w:val="20"/>
                <w:szCs w:val="20"/>
              </w:rPr>
            </w:pPr>
            <w:r w:rsidRPr="001D2D6D">
              <w:rPr>
                <w:rFonts w:cs="Open Sans"/>
                <w:b/>
                <w:sz w:val="20"/>
                <w:szCs w:val="20"/>
              </w:rPr>
              <w:t>Prefer not to say</w:t>
            </w:r>
          </w:p>
        </w:tc>
      </w:tr>
      <w:tr w:rsidR="00CD16DD" w:rsidRPr="001D2D6D" w14:paraId="44157843" w14:textId="77777777" w:rsidTr="006A6CC0">
        <w:trPr>
          <w:trHeight w:val="60"/>
        </w:trPr>
        <w:tc>
          <w:tcPr>
            <w:tcW w:w="276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A232B9" w14:textId="77777777" w:rsidR="00CD16DD" w:rsidRPr="001D2D6D" w:rsidRDefault="00CD16DD" w:rsidP="001D2D6D">
            <w:pPr>
              <w:pStyle w:val="TableText"/>
              <w:rPr>
                <w:sz w:val="20"/>
                <w:szCs w:val="20"/>
              </w:rPr>
            </w:pPr>
            <w:r w:rsidRPr="001D2D6D">
              <w:rPr>
                <w:sz w:val="20"/>
                <w:szCs w:val="20"/>
              </w:rPr>
              <w:t xml:space="preserve">Indecent phone calls, including someone leaving a sexually explicit message on voicemail or an answering machine. </w:t>
            </w:r>
          </w:p>
        </w:tc>
        <w:tc>
          <w:tcPr>
            <w:tcW w:w="470" w:type="pct"/>
            <w:tcBorders>
              <w:top w:val="single" w:sz="2" w:space="0" w:color="000000"/>
              <w:left w:val="single" w:sz="2" w:space="0" w:color="000000"/>
              <w:bottom w:val="single" w:sz="2" w:space="0" w:color="000000"/>
              <w:right w:val="single" w:sz="2" w:space="0" w:color="000000"/>
            </w:tcBorders>
          </w:tcPr>
          <w:p w14:paraId="1F80A572" w14:textId="77777777" w:rsidR="00CD16DD" w:rsidRPr="001D2D6D" w:rsidRDefault="00CD16DD" w:rsidP="001D2D6D">
            <w:pPr>
              <w:pStyle w:val="TableText"/>
              <w:jc w:val="center"/>
              <w:rPr>
                <w:sz w:val="20"/>
                <w:szCs w:val="20"/>
              </w:rPr>
            </w:pPr>
            <w:r w:rsidRPr="001D2D6D">
              <w:rPr>
                <w:sz w:val="20"/>
                <w:szCs w:val="20"/>
              </w:rPr>
              <w:t>1</w:t>
            </w:r>
          </w:p>
        </w:tc>
        <w:tc>
          <w:tcPr>
            <w:tcW w:w="626" w:type="pct"/>
            <w:tcBorders>
              <w:top w:val="single" w:sz="2" w:space="0" w:color="000000"/>
              <w:left w:val="single" w:sz="2" w:space="0" w:color="000000"/>
              <w:bottom w:val="single" w:sz="2" w:space="0" w:color="000000"/>
              <w:right w:val="single" w:sz="2" w:space="0" w:color="000000"/>
            </w:tcBorders>
          </w:tcPr>
          <w:p w14:paraId="2557CFC5" w14:textId="77777777" w:rsidR="00CD16DD" w:rsidRPr="001D2D6D" w:rsidRDefault="00CD16DD" w:rsidP="001D2D6D">
            <w:pPr>
              <w:pStyle w:val="TableText"/>
              <w:jc w:val="center"/>
              <w:rPr>
                <w:sz w:val="20"/>
                <w:szCs w:val="20"/>
              </w:rPr>
            </w:pPr>
            <w:r w:rsidRPr="001D2D6D">
              <w:rPr>
                <w:sz w:val="20"/>
                <w:szCs w:val="20"/>
              </w:rPr>
              <w:t>2</w:t>
            </w:r>
          </w:p>
        </w:tc>
        <w:tc>
          <w:tcPr>
            <w:tcW w:w="469" w:type="pct"/>
            <w:tcBorders>
              <w:top w:val="single" w:sz="2" w:space="0" w:color="000000"/>
              <w:left w:val="single" w:sz="2" w:space="0" w:color="000000"/>
              <w:bottom w:val="single" w:sz="2" w:space="0" w:color="000000"/>
              <w:right w:val="single" w:sz="2" w:space="0" w:color="000000"/>
            </w:tcBorders>
          </w:tcPr>
          <w:p w14:paraId="34CA8BBD" w14:textId="77777777" w:rsidR="00CD16DD" w:rsidRPr="001D2D6D" w:rsidRDefault="00CD16DD" w:rsidP="001D2D6D">
            <w:pPr>
              <w:pStyle w:val="TableText"/>
              <w:jc w:val="center"/>
              <w:rPr>
                <w:sz w:val="20"/>
                <w:szCs w:val="20"/>
              </w:rPr>
            </w:pPr>
            <w:r w:rsidRPr="001D2D6D">
              <w:rPr>
                <w:sz w:val="20"/>
                <w:szCs w:val="20"/>
              </w:rPr>
              <w:t>3</w:t>
            </w:r>
          </w:p>
        </w:tc>
        <w:tc>
          <w:tcPr>
            <w:tcW w:w="667" w:type="pct"/>
            <w:tcBorders>
              <w:top w:val="single" w:sz="2" w:space="0" w:color="000000"/>
              <w:left w:val="single" w:sz="2" w:space="0" w:color="000000"/>
              <w:bottom w:val="single" w:sz="2" w:space="0" w:color="000000"/>
              <w:right w:val="single" w:sz="2" w:space="0" w:color="000000"/>
            </w:tcBorders>
          </w:tcPr>
          <w:p w14:paraId="595F9CF6" w14:textId="77777777" w:rsidR="00CD16DD" w:rsidRPr="001D2D6D" w:rsidRDefault="00CD16DD" w:rsidP="001D2D6D">
            <w:pPr>
              <w:pStyle w:val="TableText"/>
              <w:jc w:val="center"/>
              <w:rPr>
                <w:sz w:val="20"/>
                <w:szCs w:val="20"/>
              </w:rPr>
            </w:pPr>
            <w:r w:rsidRPr="001D2D6D">
              <w:rPr>
                <w:sz w:val="20"/>
                <w:szCs w:val="20"/>
              </w:rPr>
              <w:t>4</w:t>
            </w:r>
          </w:p>
        </w:tc>
      </w:tr>
      <w:tr w:rsidR="00CD16DD" w:rsidRPr="001D2D6D" w14:paraId="12D4B3D4" w14:textId="77777777" w:rsidTr="006A6CC0">
        <w:trPr>
          <w:trHeight w:val="60"/>
        </w:trPr>
        <w:tc>
          <w:tcPr>
            <w:tcW w:w="276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06B37597" w14:textId="77777777" w:rsidR="00CD16DD" w:rsidRPr="001D2D6D" w:rsidRDefault="00CD16DD" w:rsidP="001D2D6D">
            <w:pPr>
              <w:pStyle w:val="TableText"/>
              <w:rPr>
                <w:sz w:val="20"/>
                <w:szCs w:val="20"/>
              </w:rPr>
            </w:pPr>
            <w:r w:rsidRPr="001D2D6D">
              <w:rPr>
                <w:sz w:val="20"/>
                <w:szCs w:val="20"/>
              </w:rPr>
              <w:t>Sexually explicit comments made in emails, SMS messages or on social media</w:t>
            </w:r>
          </w:p>
        </w:tc>
        <w:tc>
          <w:tcPr>
            <w:tcW w:w="470"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2DB2CDC4" w14:textId="77777777" w:rsidR="00CD16DD" w:rsidRPr="001D2D6D" w:rsidRDefault="00CD16DD" w:rsidP="001D2D6D">
            <w:pPr>
              <w:pStyle w:val="TableText"/>
              <w:jc w:val="center"/>
              <w:rPr>
                <w:sz w:val="20"/>
                <w:szCs w:val="20"/>
              </w:rPr>
            </w:pPr>
            <w:r w:rsidRPr="001D2D6D">
              <w:rPr>
                <w:sz w:val="20"/>
                <w:szCs w:val="20"/>
              </w:rPr>
              <w:t>1</w:t>
            </w:r>
          </w:p>
        </w:tc>
        <w:tc>
          <w:tcPr>
            <w:tcW w:w="626"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3F8C9C9D" w14:textId="77777777" w:rsidR="00CD16DD" w:rsidRPr="001D2D6D" w:rsidRDefault="00CD16DD" w:rsidP="001D2D6D">
            <w:pPr>
              <w:pStyle w:val="TableText"/>
              <w:jc w:val="center"/>
              <w:rPr>
                <w:sz w:val="20"/>
                <w:szCs w:val="20"/>
              </w:rPr>
            </w:pPr>
            <w:r w:rsidRPr="001D2D6D">
              <w:rPr>
                <w:sz w:val="20"/>
                <w:szCs w:val="20"/>
              </w:rPr>
              <w:t>2</w:t>
            </w:r>
          </w:p>
        </w:tc>
        <w:tc>
          <w:tcPr>
            <w:tcW w:w="469"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106106A9" w14:textId="77777777" w:rsidR="00CD16DD" w:rsidRPr="001D2D6D" w:rsidRDefault="00CD16DD" w:rsidP="001D2D6D">
            <w:pPr>
              <w:pStyle w:val="TableText"/>
              <w:jc w:val="center"/>
              <w:rPr>
                <w:sz w:val="20"/>
                <w:szCs w:val="20"/>
              </w:rPr>
            </w:pPr>
            <w:r w:rsidRPr="001D2D6D">
              <w:rPr>
                <w:sz w:val="20"/>
                <w:szCs w:val="20"/>
              </w:rPr>
              <w:t>3</w:t>
            </w:r>
          </w:p>
        </w:tc>
        <w:tc>
          <w:tcPr>
            <w:tcW w:w="667"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754929C7" w14:textId="77777777" w:rsidR="00CD16DD" w:rsidRPr="001D2D6D" w:rsidRDefault="00CD16DD" w:rsidP="001D2D6D">
            <w:pPr>
              <w:pStyle w:val="TableText"/>
              <w:jc w:val="center"/>
              <w:rPr>
                <w:sz w:val="20"/>
                <w:szCs w:val="20"/>
              </w:rPr>
            </w:pPr>
            <w:r w:rsidRPr="001D2D6D">
              <w:rPr>
                <w:sz w:val="20"/>
                <w:szCs w:val="20"/>
              </w:rPr>
              <w:t>4</w:t>
            </w:r>
          </w:p>
        </w:tc>
      </w:tr>
      <w:tr w:rsidR="00CD16DD" w:rsidRPr="001D2D6D" w14:paraId="50C54BC8" w14:textId="77777777" w:rsidTr="006A6CC0">
        <w:trPr>
          <w:trHeight w:val="60"/>
        </w:trPr>
        <w:tc>
          <w:tcPr>
            <w:tcW w:w="276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037B4D" w14:textId="77777777" w:rsidR="00CD16DD" w:rsidRPr="001D2D6D" w:rsidRDefault="00CD16DD" w:rsidP="001D2D6D">
            <w:pPr>
              <w:pStyle w:val="TableText"/>
              <w:rPr>
                <w:sz w:val="20"/>
                <w:szCs w:val="20"/>
              </w:rPr>
            </w:pPr>
            <w:r w:rsidRPr="001D2D6D">
              <w:rPr>
                <w:sz w:val="20"/>
                <w:szCs w:val="20"/>
              </w:rPr>
              <w:t xml:space="preserve">Repeated or inappropriate advances on email, social networking websites or internet chat rooms </w:t>
            </w:r>
          </w:p>
        </w:tc>
        <w:tc>
          <w:tcPr>
            <w:tcW w:w="470" w:type="pct"/>
            <w:tcBorders>
              <w:top w:val="single" w:sz="2" w:space="0" w:color="000000"/>
              <w:left w:val="single" w:sz="2" w:space="0" w:color="000000"/>
              <w:bottom w:val="single" w:sz="2" w:space="0" w:color="000000"/>
              <w:right w:val="single" w:sz="2" w:space="0" w:color="000000"/>
            </w:tcBorders>
          </w:tcPr>
          <w:p w14:paraId="719DDDAF" w14:textId="77777777" w:rsidR="00CD16DD" w:rsidRPr="001D2D6D" w:rsidRDefault="00CD16DD" w:rsidP="001D2D6D">
            <w:pPr>
              <w:pStyle w:val="TableText"/>
              <w:jc w:val="center"/>
              <w:rPr>
                <w:sz w:val="20"/>
                <w:szCs w:val="20"/>
              </w:rPr>
            </w:pPr>
            <w:r w:rsidRPr="001D2D6D">
              <w:rPr>
                <w:sz w:val="20"/>
                <w:szCs w:val="20"/>
              </w:rPr>
              <w:t>1</w:t>
            </w:r>
          </w:p>
        </w:tc>
        <w:tc>
          <w:tcPr>
            <w:tcW w:w="626" w:type="pct"/>
            <w:tcBorders>
              <w:top w:val="single" w:sz="2" w:space="0" w:color="000000"/>
              <w:left w:val="single" w:sz="2" w:space="0" w:color="000000"/>
              <w:bottom w:val="single" w:sz="2" w:space="0" w:color="000000"/>
              <w:right w:val="single" w:sz="2" w:space="0" w:color="000000"/>
            </w:tcBorders>
          </w:tcPr>
          <w:p w14:paraId="504E82ED" w14:textId="77777777" w:rsidR="00CD16DD" w:rsidRPr="001D2D6D" w:rsidRDefault="00CD16DD" w:rsidP="001D2D6D">
            <w:pPr>
              <w:pStyle w:val="TableText"/>
              <w:jc w:val="center"/>
              <w:rPr>
                <w:sz w:val="20"/>
                <w:szCs w:val="20"/>
              </w:rPr>
            </w:pPr>
            <w:r w:rsidRPr="001D2D6D">
              <w:rPr>
                <w:sz w:val="20"/>
                <w:szCs w:val="20"/>
              </w:rPr>
              <w:t>2</w:t>
            </w:r>
          </w:p>
        </w:tc>
        <w:tc>
          <w:tcPr>
            <w:tcW w:w="469" w:type="pct"/>
            <w:tcBorders>
              <w:top w:val="single" w:sz="2" w:space="0" w:color="000000"/>
              <w:left w:val="single" w:sz="2" w:space="0" w:color="000000"/>
              <w:bottom w:val="single" w:sz="2" w:space="0" w:color="000000"/>
              <w:right w:val="single" w:sz="2" w:space="0" w:color="000000"/>
            </w:tcBorders>
          </w:tcPr>
          <w:p w14:paraId="6F019DC7" w14:textId="77777777" w:rsidR="00CD16DD" w:rsidRPr="001D2D6D" w:rsidRDefault="00CD16DD" w:rsidP="001D2D6D">
            <w:pPr>
              <w:pStyle w:val="TableText"/>
              <w:jc w:val="center"/>
              <w:rPr>
                <w:sz w:val="20"/>
                <w:szCs w:val="20"/>
              </w:rPr>
            </w:pPr>
            <w:r w:rsidRPr="001D2D6D">
              <w:rPr>
                <w:sz w:val="20"/>
                <w:szCs w:val="20"/>
              </w:rPr>
              <w:t>3</w:t>
            </w:r>
          </w:p>
        </w:tc>
        <w:tc>
          <w:tcPr>
            <w:tcW w:w="667" w:type="pct"/>
            <w:tcBorders>
              <w:top w:val="single" w:sz="2" w:space="0" w:color="000000"/>
              <w:left w:val="single" w:sz="2" w:space="0" w:color="000000"/>
              <w:bottom w:val="single" w:sz="2" w:space="0" w:color="000000"/>
              <w:right w:val="single" w:sz="2" w:space="0" w:color="000000"/>
            </w:tcBorders>
          </w:tcPr>
          <w:p w14:paraId="2C0ED9C6" w14:textId="77777777" w:rsidR="00CD16DD" w:rsidRPr="001D2D6D" w:rsidRDefault="00CD16DD" w:rsidP="001D2D6D">
            <w:pPr>
              <w:pStyle w:val="TableText"/>
              <w:jc w:val="center"/>
              <w:rPr>
                <w:sz w:val="20"/>
                <w:szCs w:val="20"/>
              </w:rPr>
            </w:pPr>
            <w:r w:rsidRPr="001D2D6D">
              <w:rPr>
                <w:sz w:val="20"/>
                <w:szCs w:val="20"/>
              </w:rPr>
              <w:t>4</w:t>
            </w:r>
          </w:p>
        </w:tc>
      </w:tr>
      <w:tr w:rsidR="00CD16DD" w:rsidRPr="001D2D6D" w14:paraId="64FBD6BE" w14:textId="77777777" w:rsidTr="006A6CC0">
        <w:trPr>
          <w:trHeight w:val="60"/>
        </w:trPr>
        <w:tc>
          <w:tcPr>
            <w:tcW w:w="2768"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Mar>
              <w:top w:w="57" w:type="dxa"/>
              <w:left w:w="227" w:type="dxa"/>
              <w:bottom w:w="85" w:type="dxa"/>
              <w:right w:w="227" w:type="dxa"/>
            </w:tcMar>
          </w:tcPr>
          <w:p w14:paraId="3BF9231B" w14:textId="77777777" w:rsidR="00CD16DD" w:rsidRPr="001D2D6D" w:rsidRDefault="00CD16DD" w:rsidP="001D2D6D">
            <w:pPr>
              <w:pStyle w:val="TableText"/>
              <w:rPr>
                <w:sz w:val="20"/>
                <w:szCs w:val="20"/>
              </w:rPr>
            </w:pPr>
            <w:r w:rsidRPr="001D2D6D">
              <w:rPr>
                <w:sz w:val="20"/>
                <w:szCs w:val="20"/>
              </w:rPr>
              <w:t>Sharing or threatening to share intimate images or film of you without your consent</w:t>
            </w:r>
          </w:p>
        </w:tc>
        <w:tc>
          <w:tcPr>
            <w:tcW w:w="470"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5FC4886A" w14:textId="77777777" w:rsidR="00CD16DD" w:rsidRPr="001D2D6D" w:rsidRDefault="00CD16DD" w:rsidP="001D2D6D">
            <w:pPr>
              <w:pStyle w:val="TableText"/>
              <w:jc w:val="center"/>
              <w:rPr>
                <w:sz w:val="20"/>
                <w:szCs w:val="20"/>
              </w:rPr>
            </w:pPr>
            <w:r w:rsidRPr="001D2D6D">
              <w:rPr>
                <w:sz w:val="20"/>
                <w:szCs w:val="20"/>
              </w:rPr>
              <w:t>1</w:t>
            </w:r>
          </w:p>
        </w:tc>
        <w:tc>
          <w:tcPr>
            <w:tcW w:w="626"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11B240E6" w14:textId="77777777" w:rsidR="00CD16DD" w:rsidRPr="001D2D6D" w:rsidRDefault="00CD16DD" w:rsidP="001D2D6D">
            <w:pPr>
              <w:pStyle w:val="TableText"/>
              <w:jc w:val="center"/>
              <w:rPr>
                <w:sz w:val="20"/>
                <w:szCs w:val="20"/>
              </w:rPr>
            </w:pPr>
            <w:r w:rsidRPr="001D2D6D">
              <w:rPr>
                <w:sz w:val="20"/>
                <w:szCs w:val="20"/>
              </w:rPr>
              <w:t>2</w:t>
            </w:r>
          </w:p>
        </w:tc>
        <w:tc>
          <w:tcPr>
            <w:tcW w:w="469"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7E706ABA" w14:textId="77777777" w:rsidR="00CD16DD" w:rsidRPr="001D2D6D" w:rsidRDefault="00CD16DD" w:rsidP="001D2D6D">
            <w:pPr>
              <w:pStyle w:val="TableText"/>
              <w:jc w:val="center"/>
              <w:rPr>
                <w:sz w:val="20"/>
                <w:szCs w:val="20"/>
              </w:rPr>
            </w:pPr>
            <w:r w:rsidRPr="001D2D6D">
              <w:rPr>
                <w:sz w:val="20"/>
                <w:szCs w:val="20"/>
              </w:rPr>
              <w:t>3</w:t>
            </w:r>
          </w:p>
        </w:tc>
        <w:tc>
          <w:tcPr>
            <w:tcW w:w="667" w:type="pct"/>
            <w:tcBorders>
              <w:top w:val="single" w:sz="2" w:space="0" w:color="000000"/>
              <w:left w:val="single" w:sz="2" w:space="0" w:color="000000"/>
              <w:bottom w:val="single" w:sz="2" w:space="0" w:color="000000"/>
              <w:right w:val="single" w:sz="2" w:space="0" w:color="000000"/>
            </w:tcBorders>
            <w:shd w:val="clear" w:color="auto" w:fill="E5DFEC" w:themeFill="accent4" w:themeFillTint="33"/>
          </w:tcPr>
          <w:p w14:paraId="39BB6419" w14:textId="77777777" w:rsidR="00CD16DD" w:rsidRPr="001D2D6D" w:rsidRDefault="00CD16DD" w:rsidP="001D2D6D">
            <w:pPr>
              <w:pStyle w:val="TableText"/>
              <w:jc w:val="center"/>
              <w:rPr>
                <w:sz w:val="20"/>
                <w:szCs w:val="20"/>
              </w:rPr>
            </w:pPr>
            <w:r w:rsidRPr="001D2D6D">
              <w:rPr>
                <w:sz w:val="20"/>
                <w:szCs w:val="20"/>
              </w:rPr>
              <w:t>4</w:t>
            </w:r>
          </w:p>
        </w:tc>
      </w:tr>
      <w:tr w:rsidR="00CD16DD" w:rsidRPr="001D2D6D" w14:paraId="0F8ABDBA" w14:textId="77777777" w:rsidTr="006A6CC0">
        <w:trPr>
          <w:trHeight w:val="60"/>
        </w:trPr>
        <w:tc>
          <w:tcPr>
            <w:tcW w:w="276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6A11B0" w14:textId="7C4103C0" w:rsidR="00CD16DD" w:rsidRPr="001D2D6D" w:rsidRDefault="00CD16DD" w:rsidP="001D2D6D">
            <w:pPr>
              <w:pStyle w:val="TableText"/>
              <w:rPr>
                <w:sz w:val="20"/>
                <w:szCs w:val="20"/>
              </w:rPr>
            </w:pPr>
            <w:r w:rsidRPr="001D2D6D">
              <w:rPr>
                <w:sz w:val="20"/>
                <w:szCs w:val="20"/>
              </w:rPr>
              <w:t>Any other unwelcome conduct of a sexual nature (</w:t>
            </w:r>
            <w:r w:rsidRPr="001D2D6D">
              <w:rPr>
                <w:b/>
                <w:sz w:val="20"/>
                <w:szCs w:val="20"/>
              </w:rPr>
              <w:t>Please specify</w:t>
            </w:r>
            <w:r w:rsidRPr="001D2D6D">
              <w:rPr>
                <w:sz w:val="20"/>
                <w:szCs w:val="20"/>
              </w:rPr>
              <w:t>) ____________________</w:t>
            </w:r>
          </w:p>
        </w:tc>
        <w:tc>
          <w:tcPr>
            <w:tcW w:w="470" w:type="pct"/>
            <w:tcBorders>
              <w:top w:val="single" w:sz="2" w:space="0" w:color="000000"/>
              <w:left w:val="single" w:sz="2" w:space="0" w:color="000000"/>
              <w:bottom w:val="single" w:sz="2" w:space="0" w:color="000000"/>
              <w:right w:val="single" w:sz="2" w:space="0" w:color="000000"/>
            </w:tcBorders>
          </w:tcPr>
          <w:p w14:paraId="7C355E88" w14:textId="77777777" w:rsidR="00CD16DD" w:rsidRPr="001D2D6D" w:rsidRDefault="00CD16DD" w:rsidP="001D2D6D">
            <w:pPr>
              <w:pStyle w:val="TableText"/>
              <w:jc w:val="center"/>
              <w:rPr>
                <w:sz w:val="20"/>
                <w:szCs w:val="20"/>
              </w:rPr>
            </w:pPr>
            <w:r w:rsidRPr="001D2D6D">
              <w:rPr>
                <w:sz w:val="20"/>
                <w:szCs w:val="20"/>
              </w:rPr>
              <w:t>1</w:t>
            </w:r>
          </w:p>
        </w:tc>
        <w:tc>
          <w:tcPr>
            <w:tcW w:w="626" w:type="pct"/>
            <w:tcBorders>
              <w:top w:val="single" w:sz="2" w:space="0" w:color="000000"/>
              <w:left w:val="single" w:sz="2" w:space="0" w:color="000000"/>
              <w:bottom w:val="single" w:sz="2" w:space="0" w:color="000000"/>
              <w:right w:val="single" w:sz="2" w:space="0" w:color="000000"/>
            </w:tcBorders>
          </w:tcPr>
          <w:p w14:paraId="26788031" w14:textId="77777777" w:rsidR="00CD16DD" w:rsidRPr="001D2D6D" w:rsidRDefault="00CD16DD" w:rsidP="001D2D6D">
            <w:pPr>
              <w:pStyle w:val="TableText"/>
              <w:jc w:val="center"/>
              <w:rPr>
                <w:sz w:val="20"/>
                <w:szCs w:val="20"/>
              </w:rPr>
            </w:pPr>
            <w:r w:rsidRPr="001D2D6D">
              <w:rPr>
                <w:sz w:val="20"/>
                <w:szCs w:val="20"/>
              </w:rPr>
              <w:t>2</w:t>
            </w:r>
          </w:p>
        </w:tc>
        <w:tc>
          <w:tcPr>
            <w:tcW w:w="469" w:type="pct"/>
            <w:tcBorders>
              <w:top w:val="single" w:sz="2" w:space="0" w:color="000000"/>
              <w:left w:val="single" w:sz="2" w:space="0" w:color="000000"/>
              <w:bottom w:val="single" w:sz="2" w:space="0" w:color="000000"/>
              <w:right w:val="single" w:sz="2" w:space="0" w:color="000000"/>
            </w:tcBorders>
          </w:tcPr>
          <w:p w14:paraId="77DAAA25" w14:textId="77777777" w:rsidR="00CD16DD" w:rsidRPr="001D2D6D" w:rsidRDefault="00CD16DD" w:rsidP="001D2D6D">
            <w:pPr>
              <w:pStyle w:val="TableText"/>
              <w:jc w:val="center"/>
              <w:rPr>
                <w:sz w:val="20"/>
                <w:szCs w:val="20"/>
              </w:rPr>
            </w:pPr>
            <w:r w:rsidRPr="001D2D6D">
              <w:rPr>
                <w:sz w:val="20"/>
                <w:szCs w:val="20"/>
              </w:rPr>
              <w:t>3</w:t>
            </w:r>
          </w:p>
        </w:tc>
        <w:tc>
          <w:tcPr>
            <w:tcW w:w="667" w:type="pct"/>
            <w:tcBorders>
              <w:top w:val="single" w:sz="2" w:space="0" w:color="000000"/>
              <w:left w:val="single" w:sz="2" w:space="0" w:color="000000"/>
              <w:bottom w:val="single" w:sz="2" w:space="0" w:color="000000"/>
              <w:right w:val="single" w:sz="2" w:space="0" w:color="000000"/>
            </w:tcBorders>
          </w:tcPr>
          <w:p w14:paraId="1ABE3F2F" w14:textId="77777777" w:rsidR="00CD16DD" w:rsidRPr="001D2D6D" w:rsidRDefault="00CD16DD" w:rsidP="001D2D6D">
            <w:pPr>
              <w:pStyle w:val="TableText"/>
              <w:jc w:val="center"/>
              <w:rPr>
                <w:sz w:val="20"/>
                <w:szCs w:val="20"/>
              </w:rPr>
            </w:pPr>
            <w:r w:rsidRPr="001D2D6D">
              <w:rPr>
                <w:sz w:val="20"/>
                <w:szCs w:val="20"/>
              </w:rPr>
              <w:t>4</w:t>
            </w:r>
          </w:p>
        </w:tc>
      </w:tr>
    </w:tbl>
    <w:p w14:paraId="0A7E0736" w14:textId="77777777" w:rsidR="00B93AC9" w:rsidRDefault="00B93AC9" w:rsidP="001D2D6D">
      <w:pPr>
        <w:pStyle w:val="IF"/>
        <w:rPr>
          <w:b w:val="0"/>
          <w:bCs w:val="0"/>
        </w:rPr>
      </w:pPr>
    </w:p>
    <w:p w14:paraId="0D655799" w14:textId="26E71785" w:rsidR="00CD16DD" w:rsidRDefault="00CD16DD" w:rsidP="001D2D6D">
      <w:pPr>
        <w:pStyle w:val="IF"/>
      </w:pPr>
      <w:r w:rsidRPr="002472D6">
        <w:t>IF NEVER EXPERIENCED SEXUAL HARASSMENT (NOT CODE 1</w:t>
      </w:r>
      <w:r>
        <w:t xml:space="preserve"> </w:t>
      </w:r>
      <w:r w:rsidRPr="002472D6">
        <w:t>AT ANY OF ITEM A TO J ON Q8</w:t>
      </w:r>
      <w:r>
        <w:t xml:space="preserve"> </w:t>
      </w:r>
      <w:r w:rsidRPr="002472D6">
        <w:rPr>
          <w:u w:val="single"/>
        </w:rPr>
        <w:t>OR</w:t>
      </w:r>
      <w:r w:rsidRPr="002472D6">
        <w:t xml:space="preserve"> ITEM M TO Q ON Q9) GO TO </w:t>
      </w:r>
      <w:r>
        <w:t>Q38</w:t>
      </w:r>
    </w:p>
    <w:p w14:paraId="03DE408F" w14:textId="77777777" w:rsidR="00CD16DD" w:rsidRPr="002472D6" w:rsidRDefault="00CD16DD" w:rsidP="001D2D6D">
      <w:pPr>
        <w:pStyle w:val="IF"/>
      </w:pPr>
      <w:r w:rsidRPr="002472D6">
        <w:t>IF ONLY ONE TYPE OF SEXUAL HARASSMENT (ONLY ONE CODE 1 ON Q8</w:t>
      </w:r>
      <w:r>
        <w:t xml:space="preserve"> OR</w:t>
      </w:r>
      <w:r w:rsidRPr="002472D6">
        <w:t xml:space="preserve"> Q9) ASK Q10</w:t>
      </w:r>
    </w:p>
    <w:p w14:paraId="645A9917" w14:textId="49C525CD" w:rsidR="00CD16DD" w:rsidRDefault="00CD16DD" w:rsidP="001D2D6D">
      <w:pPr>
        <w:pStyle w:val="IF"/>
      </w:pPr>
      <w:r w:rsidRPr="002472D6">
        <w:t>IF MORE THAN ONE TYPE OF SEXUAL HARASSMENT</w:t>
      </w:r>
      <w:r>
        <w:t xml:space="preserve"> </w:t>
      </w:r>
      <w:r w:rsidRPr="002472D6">
        <w:t>(MORE THAN ONE CODE 1 AT Q8</w:t>
      </w:r>
      <w:r>
        <w:t xml:space="preserve"> </w:t>
      </w:r>
      <w:r w:rsidRPr="002472D6">
        <w:t>AND/OR Q9) GO TO Q11</w:t>
      </w:r>
    </w:p>
    <w:p w14:paraId="2B47FD78" w14:textId="03D3AFD3" w:rsidR="001D2D6D" w:rsidRDefault="001D2D6D">
      <w:pPr>
        <w:keepLines w:val="0"/>
        <w:spacing w:before="0" w:after="0"/>
      </w:pPr>
      <w:r>
        <w:br w:type="page"/>
      </w:r>
    </w:p>
    <w:p w14:paraId="31FFE879" w14:textId="2A562856" w:rsidR="00CD16DD" w:rsidRPr="002472D6" w:rsidRDefault="00CD16DD" w:rsidP="001D2D6D">
      <w:pPr>
        <w:pStyle w:val="Single-Multiple"/>
      </w:pPr>
      <w:r w:rsidRPr="002472D6">
        <w:t>[multiple]</w:t>
      </w:r>
    </w:p>
    <w:p w14:paraId="52CAA0FD" w14:textId="173E3D5F" w:rsidR="00CD16DD" w:rsidRPr="001D2D6D" w:rsidRDefault="00CD16DD" w:rsidP="001D2D6D">
      <w:pPr>
        <w:pStyle w:val="SurveyQuestion"/>
        <w:rPr>
          <w:rStyle w:val="Strong"/>
          <w:b/>
          <w:bCs/>
        </w:rPr>
      </w:pPr>
      <w:r w:rsidRPr="001D2D6D">
        <w:rPr>
          <w:rStyle w:val="Strong"/>
          <w:b/>
          <w:bCs/>
        </w:rPr>
        <w:t>Q10</w:t>
      </w:r>
      <w:r w:rsidR="001D2D6D" w:rsidRPr="001D2D6D">
        <w:rPr>
          <w:rStyle w:val="Strong"/>
          <w:b/>
          <w:bCs/>
        </w:rPr>
        <w:tab/>
      </w:r>
      <w:r w:rsidRPr="001D2D6D">
        <w:rPr>
          <w:rStyle w:val="Strong"/>
          <w:b/>
          <w:bCs/>
        </w:rPr>
        <w:t>Did you experience [BEHAVIOUR WITH CODE 1 ON Q8 OR Q9] at any of the following places or events?  (Mark all that apply)</w:t>
      </w:r>
    </w:p>
    <w:tbl>
      <w:tblPr>
        <w:tblW w:w="5000" w:type="pct"/>
        <w:tblCellMar>
          <w:left w:w="0" w:type="dxa"/>
          <w:right w:w="0" w:type="dxa"/>
        </w:tblCellMar>
        <w:tblLook w:val="0000" w:firstRow="0" w:lastRow="0" w:firstColumn="0" w:lastColumn="0" w:noHBand="0" w:noVBand="0"/>
      </w:tblPr>
      <w:tblGrid>
        <w:gridCol w:w="743"/>
        <w:gridCol w:w="8321"/>
      </w:tblGrid>
      <w:tr w:rsidR="00CD16DD" w:rsidRPr="001D2D6D" w14:paraId="24E9D8D0"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8EE240" w14:textId="77777777" w:rsidR="00CD16DD" w:rsidRPr="001D2D6D" w:rsidRDefault="00CD16DD" w:rsidP="001D2D6D">
            <w:pPr>
              <w:pStyle w:val="TableText"/>
            </w:pPr>
            <w:r w:rsidRPr="001D2D6D">
              <w:t>1</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8A9101" w14:textId="77777777" w:rsidR="00CD16DD" w:rsidRPr="001D2D6D" w:rsidRDefault="00CD16DD" w:rsidP="001D2D6D">
            <w:pPr>
              <w:pStyle w:val="TableText"/>
            </w:pPr>
            <w:r w:rsidRPr="001D2D6D">
              <w:t>At [COLLEGE ON Q3 or Q3b] residence or grounds</w:t>
            </w:r>
          </w:p>
        </w:tc>
      </w:tr>
      <w:tr w:rsidR="00CD16DD" w:rsidRPr="001D2D6D" w14:paraId="3DAEFD84"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A2F6A5F" w14:textId="77777777" w:rsidR="00CD16DD" w:rsidRPr="001D2D6D" w:rsidRDefault="00CD16DD" w:rsidP="001D2D6D">
            <w:pPr>
              <w:pStyle w:val="TableText"/>
            </w:pPr>
            <w:r w:rsidRPr="001D2D6D">
              <w:t>2</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108AF0" w14:textId="77777777" w:rsidR="00CD16DD" w:rsidRPr="001D2D6D" w:rsidRDefault="00CD16DD" w:rsidP="001D2D6D">
            <w:pPr>
              <w:pStyle w:val="TableText"/>
            </w:pPr>
            <w:r w:rsidRPr="001D2D6D">
              <w:t>At one of the other UNE college residences or grounds</w:t>
            </w:r>
          </w:p>
        </w:tc>
      </w:tr>
      <w:tr w:rsidR="00CD16DD" w:rsidRPr="001D2D6D" w14:paraId="28F64F33"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40931B" w14:textId="77777777" w:rsidR="00CD16DD" w:rsidRPr="001D2D6D" w:rsidRDefault="00CD16DD" w:rsidP="001D2D6D">
            <w:pPr>
              <w:pStyle w:val="TableText"/>
            </w:pPr>
            <w:r w:rsidRPr="001D2D6D">
              <w:t>3</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587110" w14:textId="77777777" w:rsidR="00CD16DD" w:rsidRPr="001D2D6D" w:rsidRDefault="00CD16DD" w:rsidP="001D2D6D">
            <w:pPr>
              <w:pStyle w:val="TableText"/>
            </w:pPr>
            <w:r w:rsidRPr="001D2D6D">
              <w:t>At an event or social occasion organised or endorsed by [COLLEGE ON Q3 or Q3b] which was NOT held at the college</w:t>
            </w:r>
          </w:p>
        </w:tc>
      </w:tr>
      <w:tr w:rsidR="00CD16DD" w:rsidRPr="001D2D6D" w14:paraId="00A6D9C3"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492FF2" w14:textId="77777777" w:rsidR="00CD16DD" w:rsidRPr="001D2D6D" w:rsidRDefault="00CD16DD" w:rsidP="001D2D6D">
            <w:pPr>
              <w:pStyle w:val="TableText"/>
            </w:pPr>
            <w:r w:rsidRPr="001D2D6D">
              <w:t>4</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C11746" w14:textId="77777777" w:rsidR="00CD16DD" w:rsidRPr="001D2D6D" w:rsidRDefault="00CD16DD" w:rsidP="001D2D6D">
            <w:pPr>
              <w:pStyle w:val="TableText"/>
            </w:pPr>
            <w:r w:rsidRPr="001D2D6D">
              <w:t>At an event or social occasion organised or endorsed by one of the other UNE college which was NOT held at the college</w:t>
            </w:r>
          </w:p>
        </w:tc>
      </w:tr>
      <w:tr w:rsidR="00CD16DD" w:rsidRPr="001D2D6D" w14:paraId="66399916"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FCAEBC" w14:textId="77777777" w:rsidR="00CD16DD" w:rsidRPr="001D2D6D" w:rsidRDefault="00CD16DD" w:rsidP="001D2D6D">
            <w:pPr>
              <w:pStyle w:val="TableText"/>
            </w:pPr>
            <w:r w:rsidRPr="001D2D6D">
              <w:t>5</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C8322C" w14:textId="77777777" w:rsidR="00CD16DD" w:rsidRPr="001D2D6D" w:rsidRDefault="00CD16DD" w:rsidP="001D2D6D">
            <w:pPr>
              <w:pStyle w:val="TableText"/>
            </w:pPr>
            <w:r w:rsidRPr="001D2D6D">
              <w:t xml:space="preserve">Some other event or social occasion that was also attended by other college residents  </w:t>
            </w:r>
          </w:p>
        </w:tc>
      </w:tr>
      <w:tr w:rsidR="00CD16DD" w:rsidRPr="001D2D6D" w14:paraId="28B4E444"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B2D415" w14:textId="77777777" w:rsidR="00CD16DD" w:rsidRPr="001D2D6D" w:rsidRDefault="00CD16DD" w:rsidP="001D2D6D">
            <w:pPr>
              <w:pStyle w:val="TableText"/>
            </w:pPr>
            <w:r w:rsidRPr="001D2D6D">
              <w:t>6</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7F0378" w14:textId="77777777" w:rsidR="00CD16DD" w:rsidRPr="001D2D6D" w:rsidRDefault="00CD16DD" w:rsidP="001D2D6D">
            <w:pPr>
              <w:pStyle w:val="TableText"/>
            </w:pPr>
            <w:r w:rsidRPr="001D2D6D">
              <w:t>Somewhere else at the UNE or at some other event organised or endorsed by UNE</w:t>
            </w:r>
          </w:p>
        </w:tc>
      </w:tr>
      <w:tr w:rsidR="00CD16DD" w:rsidRPr="001D2D6D" w14:paraId="266B6BAB"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A5DE18" w14:textId="77777777" w:rsidR="00CD16DD" w:rsidRPr="001D2D6D" w:rsidRDefault="00CD16DD" w:rsidP="001D2D6D">
            <w:pPr>
              <w:pStyle w:val="TableText"/>
            </w:pPr>
            <w:r w:rsidRPr="001D2D6D">
              <w:t>7</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C460CF1" w14:textId="77777777" w:rsidR="00CD16DD" w:rsidRPr="001D2D6D" w:rsidRDefault="00CD16DD" w:rsidP="001D2D6D">
            <w:pPr>
              <w:pStyle w:val="TableText"/>
            </w:pPr>
            <w:r w:rsidRPr="001D2D6D">
              <w:t>Somewhere else</w:t>
            </w:r>
          </w:p>
        </w:tc>
      </w:tr>
      <w:tr w:rsidR="00CD16DD" w:rsidRPr="001D2D6D" w14:paraId="75B3E824" w14:textId="77777777" w:rsidTr="006A6CC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0E4B2D" w14:textId="77777777" w:rsidR="00CD16DD" w:rsidRPr="001D2D6D" w:rsidRDefault="00CD16DD" w:rsidP="001D2D6D">
            <w:pPr>
              <w:pStyle w:val="TableText"/>
            </w:pPr>
            <w:r w:rsidRPr="001D2D6D">
              <w:t>99</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66BED5" w14:textId="77777777" w:rsidR="00CD16DD" w:rsidRPr="001D2D6D" w:rsidRDefault="00CD16DD" w:rsidP="001D2D6D">
            <w:pPr>
              <w:pStyle w:val="TableText"/>
            </w:pPr>
            <w:r w:rsidRPr="001D2D6D">
              <w:t>Prefer not to say</w:t>
            </w:r>
          </w:p>
        </w:tc>
      </w:tr>
    </w:tbl>
    <w:p w14:paraId="1BC9C714" w14:textId="77777777" w:rsidR="00B93AC9" w:rsidRDefault="00B93AC9" w:rsidP="001D2D6D">
      <w:pPr>
        <w:pStyle w:val="IF"/>
        <w:rPr>
          <w:b w:val="0"/>
          <w:bCs w:val="0"/>
        </w:rPr>
      </w:pPr>
    </w:p>
    <w:p w14:paraId="7D6D9602" w14:textId="7C8F2D4C" w:rsidR="00CD16DD" w:rsidRDefault="00CD16DD" w:rsidP="001D2D6D">
      <w:pPr>
        <w:pStyle w:val="IF"/>
      </w:pPr>
      <w:r w:rsidRPr="002472D6">
        <w:t>IF EXPERIENCED BEHAVIOUR AT</w:t>
      </w:r>
      <w:r>
        <w:t xml:space="preserve"> </w:t>
      </w:r>
      <w:r w:rsidRPr="002472D6">
        <w:t>ONLY ONE LOCATION (ONLY ONE CODE ON Q10) AND STARTED LIVING IN COLLEGE IN 2018 (CODE 1 ON Q4) SKIP TO Q14</w:t>
      </w:r>
    </w:p>
    <w:p w14:paraId="33301424" w14:textId="5D928B62" w:rsidR="00CD16DD" w:rsidRDefault="00CD16DD" w:rsidP="001D2D6D">
      <w:pPr>
        <w:pStyle w:val="IF"/>
      </w:pPr>
      <w:r w:rsidRPr="002472D6">
        <w:t>IF EXPERIENCED BEHAVIOUR AT ONLY ONE LOCATION (ONLY ONE CODE ON Q10) AND STARTED LIVING IN COLLEGE BEFORE 2018 (NOT CODE 1 ON Q4) SKIP TO Q13a</w:t>
      </w:r>
    </w:p>
    <w:p w14:paraId="56817009" w14:textId="77777777" w:rsidR="00CD16DD" w:rsidRDefault="00CD16DD" w:rsidP="001D2D6D">
      <w:pPr>
        <w:pStyle w:val="IF"/>
      </w:pPr>
      <w:r w:rsidRPr="002472D6">
        <w:t>IF EXPERIENCED BEHAVIOUR AT MORE THAN ONE LOCATION (MORE THAN ONE CODE ON Q10) SKIP TO Q12</w:t>
      </w:r>
    </w:p>
    <w:p w14:paraId="7404668F" w14:textId="77777777" w:rsidR="00943241" w:rsidRDefault="00943241">
      <w:pPr>
        <w:keepLines w:val="0"/>
        <w:spacing w:before="0" w:after="0"/>
        <w:rPr>
          <w:rStyle w:val="Strong"/>
          <w:rFonts w:cs="Open Sans Condensed Light"/>
          <w:b w:val="0"/>
          <w:color w:val="7030A0"/>
          <w:szCs w:val="28"/>
        </w:rPr>
      </w:pPr>
      <w:r>
        <w:rPr>
          <w:rStyle w:val="Strong"/>
          <w:b w:val="0"/>
          <w:bCs w:val="0"/>
        </w:rPr>
        <w:br w:type="page"/>
      </w:r>
    </w:p>
    <w:p w14:paraId="163099F1" w14:textId="4656338C" w:rsidR="00CD16DD" w:rsidRPr="001D2D6D" w:rsidRDefault="00CD16DD" w:rsidP="001D2D6D">
      <w:pPr>
        <w:pStyle w:val="Single-Multiple"/>
        <w:rPr>
          <w:rStyle w:val="Strong"/>
          <w:b w:val="0"/>
          <w:bCs/>
        </w:rPr>
      </w:pPr>
      <w:r w:rsidRPr="001D2D6D">
        <w:rPr>
          <w:rStyle w:val="Strong"/>
          <w:b w:val="0"/>
          <w:bCs/>
        </w:rPr>
        <w:t>[multiple]</w:t>
      </w:r>
    </w:p>
    <w:p w14:paraId="618E6F17" w14:textId="77777777" w:rsidR="00CD16DD" w:rsidRDefault="00CD16DD" w:rsidP="001D2D6D">
      <w:pPr>
        <w:pStyle w:val="SurveyQuestion"/>
      </w:pPr>
      <w:r w:rsidRPr="002472D6">
        <w:t>Q11</w:t>
      </w:r>
      <w:r w:rsidRPr="002472D6">
        <w:tab/>
        <w:t>Please indicate where you experienced each of the behaviours listed below that you said you had experienced since you started living at [COLLEGE ON Q3 or Q3b] in [YEAR ON Q4].</w:t>
      </w:r>
      <w:r>
        <w:t xml:space="preserve">  Mark all that apply for each row.</w:t>
      </w:r>
    </w:p>
    <w:p w14:paraId="78819A45" w14:textId="15FAED21" w:rsidR="00CD16DD" w:rsidRDefault="00CD16DD" w:rsidP="001D2D6D">
      <w:pPr>
        <w:pStyle w:val="IF"/>
      </w:pPr>
      <w:r w:rsidRPr="002472D6">
        <w:t>PROGRAMMER IN Q11, LIST ONLY ITEMS IDENTIFIED AS CODE 1 ON Q8 AND Q9</w:t>
      </w:r>
    </w:p>
    <w:p w14:paraId="1F083723" w14:textId="01182096" w:rsidR="00CD16DD" w:rsidRPr="002472D6" w:rsidRDefault="00CD16DD" w:rsidP="001D2D6D">
      <w:pPr>
        <w:pStyle w:val="IF"/>
      </w:pPr>
      <w:r w:rsidRPr="002472D6">
        <w:t>PROGRAMMER USE THE FOLLOWING TRUNCATED DESCRIPTIONS OF THE BEHAVIOURS</w:t>
      </w:r>
    </w:p>
    <w:p w14:paraId="19380D1D" w14:textId="2A97EEA0" w:rsidR="00CD16DD" w:rsidRPr="00442EBF" w:rsidRDefault="00CD16DD" w:rsidP="001D2D6D">
      <w:pPr>
        <w:spacing w:before="0" w:after="0"/>
        <w:ind w:left="720" w:hanging="720"/>
        <w:rPr>
          <w:color w:val="5C3A68"/>
        </w:rPr>
      </w:pPr>
      <w:r w:rsidRPr="00442EBF">
        <w:rPr>
          <w:color w:val="5C3A68"/>
        </w:rPr>
        <w:t>A</w:t>
      </w:r>
      <w:r w:rsidRPr="00442EBF">
        <w:rPr>
          <w:color w:val="5C3A68"/>
        </w:rPr>
        <w:tab/>
        <w:t>touching, hugging, cornering or kissing</w:t>
      </w:r>
    </w:p>
    <w:p w14:paraId="165BCB62" w14:textId="1BEA45A8" w:rsidR="00CD16DD" w:rsidRPr="00442EBF" w:rsidRDefault="00CD16DD" w:rsidP="001D2D6D">
      <w:pPr>
        <w:spacing w:before="0" w:after="0"/>
        <w:ind w:left="720" w:hanging="720"/>
        <w:rPr>
          <w:color w:val="5C3A68"/>
        </w:rPr>
      </w:pPr>
      <w:r w:rsidRPr="00442EBF">
        <w:rPr>
          <w:color w:val="5C3A68"/>
        </w:rPr>
        <w:t>B</w:t>
      </w:r>
      <w:r w:rsidRPr="00442EBF">
        <w:rPr>
          <w:color w:val="5C3A68"/>
        </w:rPr>
        <w:tab/>
        <w:t>staring or leering</w:t>
      </w:r>
    </w:p>
    <w:p w14:paraId="5A962AC5" w14:textId="057EFE53" w:rsidR="00CD16DD" w:rsidRPr="00442EBF" w:rsidRDefault="00CD16DD" w:rsidP="001D2D6D">
      <w:pPr>
        <w:spacing w:before="0" w:after="0"/>
        <w:ind w:left="720" w:hanging="720"/>
        <w:rPr>
          <w:color w:val="5C3A68"/>
        </w:rPr>
      </w:pPr>
      <w:r w:rsidRPr="00442EBF">
        <w:rPr>
          <w:color w:val="5C3A68"/>
        </w:rPr>
        <w:t>C</w:t>
      </w:r>
      <w:r w:rsidRPr="00442EBF">
        <w:rPr>
          <w:color w:val="5C3A68"/>
        </w:rPr>
        <w:tab/>
        <w:t>sexual gestures, indecent exposure or display of the body</w:t>
      </w:r>
    </w:p>
    <w:p w14:paraId="4DF39BEF" w14:textId="15E83AC3" w:rsidR="00CD16DD" w:rsidRPr="00442EBF" w:rsidRDefault="00CD16DD" w:rsidP="001D2D6D">
      <w:pPr>
        <w:spacing w:before="0" w:after="0"/>
        <w:ind w:left="720" w:hanging="720"/>
        <w:rPr>
          <w:color w:val="5C3A68"/>
        </w:rPr>
      </w:pPr>
      <w:r w:rsidRPr="00442EBF">
        <w:rPr>
          <w:color w:val="5C3A68"/>
        </w:rPr>
        <w:t>D</w:t>
      </w:r>
      <w:r w:rsidRPr="00442EBF">
        <w:rPr>
          <w:color w:val="5C3A68"/>
        </w:rPr>
        <w:tab/>
        <w:t>sexually suggestive comments or jokes</w:t>
      </w:r>
    </w:p>
    <w:p w14:paraId="15B20DE6" w14:textId="3ED2A3EE" w:rsidR="00CD16DD" w:rsidRPr="00442EBF" w:rsidRDefault="00CD16DD" w:rsidP="001D2D6D">
      <w:pPr>
        <w:spacing w:before="0" w:after="0"/>
        <w:ind w:left="720" w:hanging="720"/>
        <w:rPr>
          <w:color w:val="5C3A68"/>
        </w:rPr>
      </w:pPr>
      <w:r w:rsidRPr="00442EBF">
        <w:rPr>
          <w:color w:val="5C3A68"/>
        </w:rPr>
        <w:t>E</w:t>
      </w:r>
      <w:r w:rsidRPr="00442EBF">
        <w:rPr>
          <w:color w:val="5C3A68"/>
        </w:rPr>
        <w:tab/>
        <w:t>sexually explicit pictures, posters or gifts</w:t>
      </w:r>
    </w:p>
    <w:p w14:paraId="6ACBDD82" w14:textId="20DE5819" w:rsidR="00CD16DD" w:rsidRPr="00442EBF" w:rsidRDefault="00CD16DD" w:rsidP="001D2D6D">
      <w:pPr>
        <w:spacing w:before="0" w:after="0"/>
        <w:ind w:left="720" w:hanging="720"/>
        <w:rPr>
          <w:color w:val="5C3A68"/>
        </w:rPr>
      </w:pPr>
      <w:r w:rsidRPr="00442EBF">
        <w:rPr>
          <w:color w:val="5C3A68"/>
        </w:rPr>
        <w:t>F</w:t>
      </w:r>
      <w:r w:rsidRPr="00442EBF">
        <w:rPr>
          <w:color w:val="5C3A68"/>
        </w:rPr>
        <w:tab/>
        <w:t>repeated or inappropriate invitations to go out on dates</w:t>
      </w:r>
    </w:p>
    <w:p w14:paraId="29FDC3D5" w14:textId="39192D36" w:rsidR="00CD16DD" w:rsidRPr="00442EBF" w:rsidRDefault="00CD16DD" w:rsidP="001D2D6D">
      <w:pPr>
        <w:spacing w:before="0" w:after="0"/>
        <w:ind w:left="720" w:hanging="720"/>
        <w:rPr>
          <w:color w:val="5C3A68"/>
        </w:rPr>
      </w:pPr>
      <w:r w:rsidRPr="00442EBF">
        <w:rPr>
          <w:color w:val="5C3A68"/>
        </w:rPr>
        <w:t>G</w:t>
      </w:r>
      <w:r w:rsidRPr="00442EBF">
        <w:rPr>
          <w:color w:val="5C3A68"/>
        </w:rPr>
        <w:tab/>
        <w:t>intrusive questions about your private life or physical appearance</w:t>
      </w:r>
    </w:p>
    <w:p w14:paraId="074E82BF" w14:textId="31A8B530" w:rsidR="00CD16DD" w:rsidRPr="00442EBF" w:rsidRDefault="00CD16DD" w:rsidP="001D2D6D">
      <w:pPr>
        <w:spacing w:before="0" w:after="0"/>
        <w:ind w:left="720" w:hanging="720"/>
        <w:rPr>
          <w:color w:val="5C3A68"/>
        </w:rPr>
      </w:pPr>
      <w:r w:rsidRPr="00442EBF">
        <w:rPr>
          <w:color w:val="5C3A68"/>
        </w:rPr>
        <w:t>H</w:t>
      </w:r>
      <w:r w:rsidRPr="00442EBF">
        <w:rPr>
          <w:color w:val="5C3A68"/>
        </w:rPr>
        <w:tab/>
        <w:t>physical contact</w:t>
      </w:r>
    </w:p>
    <w:p w14:paraId="69FA8DFC" w14:textId="15A6BFCF" w:rsidR="00CD16DD" w:rsidRPr="00442EBF" w:rsidRDefault="00CD16DD" w:rsidP="001D2D6D">
      <w:pPr>
        <w:spacing w:before="0" w:after="0"/>
        <w:ind w:left="720" w:hanging="720"/>
        <w:rPr>
          <w:color w:val="5C3A68"/>
        </w:rPr>
      </w:pPr>
      <w:r w:rsidRPr="00442EBF">
        <w:rPr>
          <w:color w:val="5C3A68"/>
        </w:rPr>
        <w:t>I</w:t>
      </w:r>
      <w:r w:rsidRPr="00442EBF">
        <w:rPr>
          <w:color w:val="5C3A68"/>
        </w:rPr>
        <w:tab/>
        <w:t>someone following, watching or loitering nearby</w:t>
      </w:r>
    </w:p>
    <w:p w14:paraId="4C25EA04" w14:textId="6027779C" w:rsidR="00CD16DD" w:rsidRPr="00442EBF" w:rsidRDefault="00CD16DD" w:rsidP="001D2D6D">
      <w:pPr>
        <w:spacing w:before="0" w:after="0"/>
        <w:ind w:left="720" w:hanging="720"/>
        <w:rPr>
          <w:color w:val="5C3A68"/>
        </w:rPr>
      </w:pPr>
      <w:r w:rsidRPr="00442EBF">
        <w:rPr>
          <w:color w:val="5C3A68"/>
        </w:rPr>
        <w:t>J</w:t>
      </w:r>
      <w:r w:rsidRPr="00442EBF">
        <w:rPr>
          <w:color w:val="5C3A68"/>
        </w:rPr>
        <w:tab/>
        <w:t>requests or pressure for sex or other sexual acts</w:t>
      </w:r>
    </w:p>
    <w:p w14:paraId="658F83C0" w14:textId="65247D27" w:rsidR="00CD16DD" w:rsidRPr="00442EBF" w:rsidRDefault="00CD16DD" w:rsidP="001D2D6D">
      <w:pPr>
        <w:spacing w:before="0" w:after="0"/>
        <w:ind w:left="720" w:hanging="720"/>
        <w:rPr>
          <w:color w:val="5C3A68"/>
        </w:rPr>
      </w:pPr>
      <w:r w:rsidRPr="00442EBF">
        <w:rPr>
          <w:color w:val="5C3A68"/>
        </w:rPr>
        <w:t>M</w:t>
      </w:r>
      <w:r w:rsidRPr="00442EBF">
        <w:rPr>
          <w:color w:val="5C3A68"/>
        </w:rPr>
        <w:tab/>
        <w:t xml:space="preserve">indecent phone calls or voice messages </w:t>
      </w:r>
    </w:p>
    <w:p w14:paraId="4DBE56F5" w14:textId="43E22712" w:rsidR="00CD16DD" w:rsidRPr="00442EBF" w:rsidRDefault="00CD16DD" w:rsidP="001D2D6D">
      <w:pPr>
        <w:spacing w:before="0" w:after="0"/>
        <w:ind w:left="720" w:hanging="720"/>
        <w:rPr>
          <w:color w:val="5C3A68"/>
        </w:rPr>
      </w:pPr>
      <w:r w:rsidRPr="00442EBF">
        <w:rPr>
          <w:color w:val="5C3A68"/>
        </w:rPr>
        <w:t>N</w:t>
      </w:r>
      <w:r w:rsidRPr="00442EBF">
        <w:rPr>
          <w:color w:val="5C3A68"/>
        </w:rPr>
        <w:tab/>
        <w:t>sexually explicit comments in emails, SMS messages or on social media</w:t>
      </w:r>
    </w:p>
    <w:p w14:paraId="1A1AD8A9" w14:textId="0923073C" w:rsidR="00CD16DD" w:rsidRPr="00442EBF" w:rsidRDefault="00CD16DD" w:rsidP="001D2D6D">
      <w:pPr>
        <w:spacing w:before="0" w:after="0"/>
        <w:ind w:left="720" w:hanging="720"/>
        <w:rPr>
          <w:color w:val="5C3A68"/>
        </w:rPr>
      </w:pPr>
      <w:r w:rsidRPr="00442EBF">
        <w:rPr>
          <w:color w:val="5C3A68"/>
        </w:rPr>
        <w:t>O</w:t>
      </w:r>
      <w:r w:rsidRPr="00442EBF">
        <w:rPr>
          <w:color w:val="5C3A68"/>
        </w:rPr>
        <w:tab/>
        <w:t>repeated or inappropriate advances on email, social networking websites or internet chat rooms</w:t>
      </w:r>
    </w:p>
    <w:p w14:paraId="12F69534" w14:textId="1FD94BB6" w:rsidR="00CD16DD" w:rsidRPr="00442EBF" w:rsidRDefault="00CD16DD" w:rsidP="001D2D6D">
      <w:pPr>
        <w:spacing w:before="0" w:after="0"/>
        <w:ind w:left="720" w:hanging="720"/>
        <w:rPr>
          <w:color w:val="5C3A68"/>
        </w:rPr>
      </w:pPr>
      <w:r w:rsidRPr="00442EBF">
        <w:rPr>
          <w:color w:val="5C3A68"/>
        </w:rPr>
        <w:t>P</w:t>
      </w:r>
      <w:r w:rsidRPr="00442EBF">
        <w:rPr>
          <w:color w:val="5C3A68"/>
        </w:rPr>
        <w:tab/>
        <w:t>sharing or threats to share intimate images or film of you</w:t>
      </w:r>
    </w:p>
    <w:p w14:paraId="6008973A" w14:textId="39B51647" w:rsidR="00943241" w:rsidRDefault="00CD16DD" w:rsidP="00B93AC9">
      <w:pPr>
        <w:spacing w:before="0" w:after="0"/>
        <w:ind w:left="720" w:hanging="720"/>
        <w:rPr>
          <w:bCs/>
          <w:color w:val="5C3A68"/>
        </w:rPr>
      </w:pPr>
      <w:r w:rsidRPr="00442EBF">
        <w:rPr>
          <w:color w:val="5C3A68"/>
        </w:rPr>
        <w:t>Q</w:t>
      </w:r>
      <w:r w:rsidRPr="00442EBF">
        <w:rPr>
          <w:color w:val="5C3A68"/>
        </w:rPr>
        <w:tab/>
        <w:t>insert text from other-specify box at Q9</w:t>
      </w:r>
    </w:p>
    <w:p w14:paraId="732467D9" w14:textId="77777777" w:rsidR="00B93AC9" w:rsidRPr="00B93AC9" w:rsidRDefault="00B93AC9" w:rsidP="00B93AC9">
      <w:pPr>
        <w:rPr>
          <w:rStyle w:val="Strong"/>
          <w:b w:val="0"/>
          <w:color w:val="5C3A68"/>
        </w:rPr>
      </w:pPr>
    </w:p>
    <w:p w14:paraId="16611062" w14:textId="58AC2B5E" w:rsidR="00943241" w:rsidRDefault="00943241">
      <w:pPr>
        <w:keepLines w:val="0"/>
        <w:spacing w:before="0" w:after="0"/>
        <w:rPr>
          <w:rStyle w:val="Strong"/>
          <w:rFonts w:ascii="Arial Narrow" w:hAnsi="Arial Narrow" w:cs="Arial"/>
          <w:color w:val="FF0000"/>
          <w:sz w:val="22"/>
          <w:szCs w:val="22"/>
        </w:rPr>
      </w:pPr>
      <w:r>
        <w:rPr>
          <w:rStyle w:val="Strong"/>
          <w:rFonts w:ascii="Arial Narrow" w:hAnsi="Arial Narrow" w:cs="Arial"/>
          <w:color w:val="FF0000"/>
          <w:sz w:val="22"/>
          <w:szCs w:val="22"/>
        </w:rPr>
        <w:br w:type="page"/>
      </w:r>
    </w:p>
    <w:p w14:paraId="0462ADA4" w14:textId="77777777" w:rsidR="00CD16DD" w:rsidRPr="002472D6" w:rsidRDefault="00CD16DD" w:rsidP="00943241">
      <w:pPr>
        <w:rPr>
          <w:rStyle w:val="Strong"/>
          <w:rFonts w:ascii="Arial Narrow" w:hAnsi="Arial Narrow" w:cs="Arial"/>
          <w:color w:val="FF0000"/>
          <w:sz w:val="22"/>
          <w:szCs w:val="22"/>
        </w:rPr>
      </w:pPr>
    </w:p>
    <w:tbl>
      <w:tblPr>
        <w:tblStyle w:val="TableGrid"/>
        <w:tblW w:w="5000" w:type="pct"/>
        <w:tblLook w:val="04A0" w:firstRow="1" w:lastRow="0" w:firstColumn="1" w:lastColumn="0" w:noHBand="0" w:noVBand="1"/>
      </w:tblPr>
      <w:tblGrid>
        <w:gridCol w:w="1074"/>
        <w:gridCol w:w="1078"/>
        <w:gridCol w:w="1078"/>
        <w:gridCol w:w="1079"/>
        <w:gridCol w:w="1079"/>
        <w:gridCol w:w="941"/>
        <w:gridCol w:w="958"/>
        <w:gridCol w:w="1096"/>
        <w:gridCol w:w="677"/>
      </w:tblGrid>
      <w:tr w:rsidR="00CD16DD" w:rsidRPr="00A54603" w14:paraId="30FD4A0D" w14:textId="77777777" w:rsidTr="006A6CC0">
        <w:tc>
          <w:tcPr>
            <w:tcW w:w="604" w:type="pct"/>
            <w:vMerge w:val="restart"/>
          </w:tcPr>
          <w:p w14:paraId="24BE4A62" w14:textId="77777777" w:rsidR="00CD16DD" w:rsidRPr="00A54603" w:rsidRDefault="00CD16DD" w:rsidP="006A6CC0">
            <w:pPr>
              <w:pStyle w:val="TableText"/>
              <w:rPr>
                <w:rStyle w:val="Strong"/>
                <w:rFonts w:cs="Open Sans"/>
                <w:b w:val="0"/>
                <w:color w:val="FF0000"/>
                <w:sz w:val="20"/>
                <w:szCs w:val="20"/>
              </w:rPr>
            </w:pPr>
          </w:p>
        </w:tc>
        <w:tc>
          <w:tcPr>
            <w:tcW w:w="4017" w:type="pct"/>
            <w:gridSpan w:val="7"/>
          </w:tcPr>
          <w:p w14:paraId="33384FB8" w14:textId="77777777" w:rsidR="00CD16DD" w:rsidRPr="00A54603" w:rsidRDefault="00CD16DD" w:rsidP="00A54603">
            <w:pPr>
              <w:pStyle w:val="TableText"/>
              <w:rPr>
                <w:rStyle w:val="Strong"/>
                <w:rFonts w:cs="Open Sans"/>
                <w:color w:val="000000" w:themeColor="text1"/>
                <w:sz w:val="20"/>
                <w:szCs w:val="20"/>
              </w:rPr>
            </w:pPr>
            <w:r w:rsidRPr="00A54603">
              <w:rPr>
                <w:rStyle w:val="Strong"/>
                <w:rFonts w:cs="Open Sans"/>
                <w:color w:val="000000" w:themeColor="text1"/>
                <w:sz w:val="20"/>
                <w:szCs w:val="20"/>
              </w:rPr>
              <w:t>I EXPERIENCED THIS WHILE …</w:t>
            </w:r>
          </w:p>
        </w:tc>
        <w:tc>
          <w:tcPr>
            <w:tcW w:w="379" w:type="pct"/>
          </w:tcPr>
          <w:p w14:paraId="12570F94" w14:textId="77777777" w:rsidR="00CD16DD" w:rsidRPr="00A54603" w:rsidRDefault="00CD16DD" w:rsidP="00A54603">
            <w:pPr>
              <w:pStyle w:val="TableText"/>
              <w:rPr>
                <w:rStyle w:val="Strong"/>
                <w:rFonts w:cs="Open Sans"/>
                <w:b w:val="0"/>
                <w:color w:val="FF0000"/>
                <w:sz w:val="20"/>
                <w:szCs w:val="20"/>
              </w:rPr>
            </w:pPr>
          </w:p>
        </w:tc>
      </w:tr>
      <w:tr w:rsidR="00CD16DD" w:rsidRPr="00A54603" w14:paraId="4C57D953" w14:textId="77777777" w:rsidTr="006A6CC0">
        <w:tc>
          <w:tcPr>
            <w:tcW w:w="604" w:type="pct"/>
            <w:vMerge/>
          </w:tcPr>
          <w:p w14:paraId="000EB1CA" w14:textId="77777777" w:rsidR="00CD16DD" w:rsidRPr="00A54603" w:rsidRDefault="00CD16DD" w:rsidP="006A6CC0">
            <w:pPr>
              <w:pStyle w:val="TableText"/>
              <w:rPr>
                <w:rStyle w:val="Strong"/>
                <w:rFonts w:cs="Open Sans"/>
                <w:b w:val="0"/>
                <w:color w:val="FF0000"/>
                <w:sz w:val="20"/>
                <w:szCs w:val="20"/>
              </w:rPr>
            </w:pPr>
          </w:p>
        </w:tc>
        <w:tc>
          <w:tcPr>
            <w:tcW w:w="606" w:type="pct"/>
          </w:tcPr>
          <w:p w14:paraId="4EC7366C" w14:textId="77777777" w:rsidR="00CD16DD" w:rsidRPr="00A54603" w:rsidRDefault="00CD16DD" w:rsidP="00A54603">
            <w:pPr>
              <w:pStyle w:val="TableText"/>
              <w:rPr>
                <w:rStyle w:val="Strong"/>
                <w:rFonts w:cs="Open Sans"/>
                <w:b w:val="0"/>
                <w:color w:val="FF0000"/>
                <w:sz w:val="16"/>
                <w:szCs w:val="16"/>
              </w:rPr>
            </w:pPr>
            <w:r w:rsidRPr="00A54603">
              <w:rPr>
                <w:rFonts w:cs="Open Sans"/>
                <w:color w:val="000000" w:themeColor="text1"/>
                <w:sz w:val="16"/>
                <w:szCs w:val="16"/>
              </w:rPr>
              <w:t>at [COLLEGE ON Q3 or Q3b] residence or grounds</w:t>
            </w:r>
          </w:p>
        </w:tc>
        <w:tc>
          <w:tcPr>
            <w:tcW w:w="606" w:type="pct"/>
          </w:tcPr>
          <w:p w14:paraId="4B7FB53C" w14:textId="77777777" w:rsidR="00CD16DD" w:rsidRPr="00A54603" w:rsidRDefault="00CD16DD" w:rsidP="00A54603">
            <w:pPr>
              <w:pStyle w:val="TableText"/>
              <w:rPr>
                <w:rStyle w:val="Strong"/>
                <w:rFonts w:cs="Open Sans"/>
                <w:b w:val="0"/>
                <w:color w:val="FF0000"/>
                <w:sz w:val="16"/>
                <w:szCs w:val="16"/>
              </w:rPr>
            </w:pPr>
            <w:r w:rsidRPr="00A54603">
              <w:rPr>
                <w:rFonts w:cs="Open Sans"/>
                <w:color w:val="000000" w:themeColor="text1"/>
                <w:sz w:val="16"/>
                <w:szCs w:val="16"/>
              </w:rPr>
              <w:t>at one of the other UNE college residences or grounds</w:t>
            </w:r>
          </w:p>
        </w:tc>
        <w:tc>
          <w:tcPr>
            <w:tcW w:w="606" w:type="pct"/>
          </w:tcPr>
          <w:p w14:paraId="7D58AAC4" w14:textId="15A4C8EF" w:rsidR="00CD16DD" w:rsidRPr="00A54603" w:rsidRDefault="00CD16DD" w:rsidP="00A54603">
            <w:pPr>
              <w:pStyle w:val="TableText"/>
              <w:rPr>
                <w:rStyle w:val="Strong"/>
                <w:rFonts w:cs="Open Sans"/>
                <w:b w:val="0"/>
                <w:color w:val="FF0000"/>
                <w:sz w:val="16"/>
                <w:szCs w:val="16"/>
              </w:rPr>
            </w:pPr>
            <w:r w:rsidRPr="00A54603">
              <w:rPr>
                <w:rFonts w:cs="Open Sans"/>
                <w:color w:val="000000" w:themeColor="text1"/>
                <w:sz w:val="16"/>
                <w:szCs w:val="16"/>
              </w:rPr>
              <w:t>at an event or social occasion organised or endorsed by [COLLEGE ON Q3 or Q3b] which was NOT held at the college</w:t>
            </w:r>
          </w:p>
        </w:tc>
        <w:tc>
          <w:tcPr>
            <w:tcW w:w="606" w:type="pct"/>
          </w:tcPr>
          <w:p w14:paraId="4D9C1797" w14:textId="6DBD35F7" w:rsidR="00CD16DD" w:rsidRPr="00A54603" w:rsidRDefault="00CD16DD" w:rsidP="00A54603">
            <w:pPr>
              <w:pStyle w:val="TableText"/>
              <w:rPr>
                <w:rStyle w:val="Strong"/>
                <w:rFonts w:cs="Open Sans"/>
                <w:b w:val="0"/>
                <w:color w:val="FF0000"/>
                <w:sz w:val="16"/>
                <w:szCs w:val="16"/>
              </w:rPr>
            </w:pPr>
            <w:r w:rsidRPr="00A54603">
              <w:rPr>
                <w:rFonts w:cs="Open Sans"/>
                <w:color w:val="000000" w:themeColor="text1"/>
                <w:sz w:val="16"/>
                <w:szCs w:val="16"/>
              </w:rPr>
              <w:t xml:space="preserve">at </w:t>
            </w:r>
            <w:r w:rsidRPr="00A54603">
              <w:rPr>
                <w:rFonts w:cs="Open Sans"/>
                <w:sz w:val="16"/>
                <w:szCs w:val="16"/>
              </w:rPr>
              <w:t>an event or social occasion organised or endorsed by one of the other UNE college which was NOT held at the college</w:t>
            </w:r>
          </w:p>
        </w:tc>
        <w:tc>
          <w:tcPr>
            <w:tcW w:w="530" w:type="pct"/>
          </w:tcPr>
          <w:p w14:paraId="7841D564" w14:textId="48FF8A4D" w:rsidR="00CD16DD" w:rsidRPr="00A54603" w:rsidRDefault="00CD16DD" w:rsidP="00A54603">
            <w:pPr>
              <w:pStyle w:val="TableText"/>
              <w:rPr>
                <w:rStyle w:val="Strong"/>
                <w:rFonts w:cs="Open Sans"/>
                <w:b w:val="0"/>
                <w:color w:val="FF0000"/>
                <w:sz w:val="16"/>
                <w:szCs w:val="16"/>
              </w:rPr>
            </w:pPr>
            <w:r w:rsidRPr="00A54603">
              <w:rPr>
                <w:rFonts w:cs="Open Sans"/>
                <w:sz w:val="16"/>
                <w:szCs w:val="16"/>
              </w:rPr>
              <w:t>at some other event or social occasion that was also attended by other college residents</w:t>
            </w:r>
          </w:p>
        </w:tc>
        <w:tc>
          <w:tcPr>
            <w:tcW w:w="531" w:type="pct"/>
          </w:tcPr>
          <w:p w14:paraId="10A45FDB" w14:textId="0ECC26F7" w:rsidR="00CD16DD" w:rsidRPr="00A54603" w:rsidRDefault="00CD16DD" w:rsidP="00A54603">
            <w:pPr>
              <w:pStyle w:val="TableText"/>
              <w:rPr>
                <w:rStyle w:val="Strong"/>
                <w:rFonts w:cs="Open Sans"/>
                <w:b w:val="0"/>
                <w:color w:val="FF0000"/>
                <w:sz w:val="16"/>
                <w:szCs w:val="16"/>
              </w:rPr>
            </w:pPr>
            <w:r w:rsidRPr="00A54603">
              <w:rPr>
                <w:rFonts w:cs="Open Sans"/>
                <w:color w:val="000000" w:themeColor="text1"/>
                <w:sz w:val="16"/>
                <w:szCs w:val="16"/>
              </w:rPr>
              <w:t xml:space="preserve">at </w:t>
            </w:r>
            <w:r w:rsidRPr="00A54603">
              <w:rPr>
                <w:rFonts w:cs="Open Sans"/>
                <w:sz w:val="16"/>
                <w:szCs w:val="16"/>
              </w:rPr>
              <w:t>an event or social occasion organised or endorsed by one of the other UNE colleges which was NOT held at the college</w:t>
            </w:r>
          </w:p>
        </w:tc>
        <w:tc>
          <w:tcPr>
            <w:tcW w:w="530" w:type="pct"/>
          </w:tcPr>
          <w:p w14:paraId="0CFE1839" w14:textId="77777777" w:rsidR="00CD16DD" w:rsidRPr="00A54603" w:rsidRDefault="00CD16DD" w:rsidP="00A54603">
            <w:pPr>
              <w:pStyle w:val="TableText"/>
              <w:rPr>
                <w:rStyle w:val="Strong"/>
                <w:rFonts w:cs="Open Sans"/>
                <w:b w:val="0"/>
                <w:color w:val="FF0000"/>
                <w:sz w:val="16"/>
                <w:szCs w:val="16"/>
              </w:rPr>
            </w:pPr>
            <w:r w:rsidRPr="00A54603">
              <w:rPr>
                <w:rFonts w:cs="Open Sans"/>
                <w:sz w:val="16"/>
                <w:szCs w:val="16"/>
              </w:rPr>
              <w:t>somewhere else</w:t>
            </w:r>
          </w:p>
        </w:tc>
        <w:tc>
          <w:tcPr>
            <w:tcW w:w="379" w:type="pct"/>
          </w:tcPr>
          <w:p w14:paraId="0AF3F703" w14:textId="77777777" w:rsidR="00CD16DD" w:rsidRPr="00A54603" w:rsidRDefault="00CD16DD" w:rsidP="00A54603">
            <w:pPr>
              <w:pStyle w:val="TableText"/>
              <w:rPr>
                <w:rStyle w:val="Strong"/>
                <w:rFonts w:cs="Open Sans"/>
                <w:b w:val="0"/>
                <w:color w:val="FF0000"/>
                <w:sz w:val="16"/>
                <w:szCs w:val="16"/>
              </w:rPr>
            </w:pPr>
            <w:r w:rsidRPr="00A54603">
              <w:rPr>
                <w:rFonts w:cs="Open Sans"/>
                <w:sz w:val="16"/>
                <w:szCs w:val="16"/>
              </w:rPr>
              <w:t>Prefer not to say</w:t>
            </w:r>
          </w:p>
        </w:tc>
      </w:tr>
      <w:tr w:rsidR="00CD16DD" w:rsidRPr="00A54603" w14:paraId="54D61381" w14:textId="77777777" w:rsidTr="006A6CC0">
        <w:trPr>
          <w:trHeight w:val="43"/>
        </w:trPr>
        <w:tc>
          <w:tcPr>
            <w:tcW w:w="604" w:type="pct"/>
          </w:tcPr>
          <w:p w14:paraId="61391792" w14:textId="77777777" w:rsidR="00CD16DD" w:rsidRPr="00A54603" w:rsidRDefault="00CD16DD" w:rsidP="006A6CC0">
            <w:pPr>
              <w:pStyle w:val="TableText"/>
              <w:rPr>
                <w:rStyle w:val="Strong"/>
                <w:rFonts w:cs="Open Sans"/>
                <w:b w:val="0"/>
                <w:color w:val="000000" w:themeColor="text1"/>
                <w:sz w:val="16"/>
                <w:szCs w:val="16"/>
              </w:rPr>
            </w:pPr>
            <w:r w:rsidRPr="00A54603">
              <w:rPr>
                <w:rStyle w:val="Strong"/>
                <w:rFonts w:cs="Open Sans"/>
                <w:b w:val="0"/>
                <w:color w:val="000000" w:themeColor="text1"/>
                <w:sz w:val="16"/>
                <w:szCs w:val="16"/>
              </w:rPr>
              <w:t>S.H. experience</w:t>
            </w:r>
          </w:p>
        </w:tc>
        <w:tc>
          <w:tcPr>
            <w:tcW w:w="606" w:type="pct"/>
            <w:vAlign w:val="center"/>
          </w:tcPr>
          <w:p w14:paraId="664A34BF"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1</w:t>
            </w:r>
          </w:p>
        </w:tc>
        <w:tc>
          <w:tcPr>
            <w:tcW w:w="606" w:type="pct"/>
            <w:vAlign w:val="center"/>
          </w:tcPr>
          <w:p w14:paraId="47D67521"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2</w:t>
            </w:r>
          </w:p>
        </w:tc>
        <w:tc>
          <w:tcPr>
            <w:tcW w:w="606" w:type="pct"/>
            <w:vAlign w:val="center"/>
          </w:tcPr>
          <w:p w14:paraId="0958427E"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3</w:t>
            </w:r>
          </w:p>
        </w:tc>
        <w:tc>
          <w:tcPr>
            <w:tcW w:w="606" w:type="pct"/>
            <w:vAlign w:val="center"/>
          </w:tcPr>
          <w:p w14:paraId="19FB8489"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4</w:t>
            </w:r>
          </w:p>
        </w:tc>
        <w:tc>
          <w:tcPr>
            <w:tcW w:w="530" w:type="pct"/>
            <w:vAlign w:val="center"/>
          </w:tcPr>
          <w:p w14:paraId="61184E6A"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5</w:t>
            </w:r>
          </w:p>
        </w:tc>
        <w:tc>
          <w:tcPr>
            <w:tcW w:w="531" w:type="pct"/>
            <w:vAlign w:val="center"/>
          </w:tcPr>
          <w:p w14:paraId="7C851FC1"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6</w:t>
            </w:r>
          </w:p>
        </w:tc>
        <w:tc>
          <w:tcPr>
            <w:tcW w:w="530" w:type="pct"/>
            <w:vAlign w:val="center"/>
          </w:tcPr>
          <w:p w14:paraId="1A203ADB"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7</w:t>
            </w:r>
          </w:p>
        </w:tc>
        <w:tc>
          <w:tcPr>
            <w:tcW w:w="379" w:type="pct"/>
            <w:vAlign w:val="center"/>
          </w:tcPr>
          <w:p w14:paraId="617EB441"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8</w:t>
            </w:r>
          </w:p>
        </w:tc>
      </w:tr>
      <w:tr w:rsidR="00A54603" w:rsidRPr="00A54603" w14:paraId="26592463" w14:textId="77777777" w:rsidTr="006A6CC0">
        <w:trPr>
          <w:trHeight w:val="43"/>
        </w:trPr>
        <w:tc>
          <w:tcPr>
            <w:tcW w:w="604" w:type="pct"/>
            <w:shd w:val="clear" w:color="auto" w:fill="E5DFEC" w:themeFill="accent4" w:themeFillTint="33"/>
          </w:tcPr>
          <w:p w14:paraId="33B7194D" w14:textId="77777777" w:rsidR="00CD16DD" w:rsidRPr="00A54603" w:rsidRDefault="00CD16DD" w:rsidP="006A6CC0">
            <w:pPr>
              <w:pStyle w:val="TableText"/>
              <w:rPr>
                <w:rStyle w:val="Strong"/>
                <w:rFonts w:cs="Open Sans"/>
                <w:b w:val="0"/>
                <w:color w:val="000000" w:themeColor="text1"/>
                <w:sz w:val="16"/>
                <w:szCs w:val="16"/>
              </w:rPr>
            </w:pPr>
            <w:r w:rsidRPr="00A54603">
              <w:rPr>
                <w:rStyle w:val="Strong"/>
                <w:rFonts w:cs="Open Sans"/>
                <w:b w:val="0"/>
                <w:color w:val="000000" w:themeColor="text1"/>
                <w:sz w:val="16"/>
                <w:szCs w:val="16"/>
              </w:rPr>
              <w:t>S.H. experience</w:t>
            </w:r>
          </w:p>
        </w:tc>
        <w:tc>
          <w:tcPr>
            <w:tcW w:w="606" w:type="pct"/>
            <w:shd w:val="clear" w:color="auto" w:fill="E5DFEC" w:themeFill="accent4" w:themeFillTint="33"/>
            <w:vAlign w:val="center"/>
          </w:tcPr>
          <w:p w14:paraId="125265DC"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1</w:t>
            </w:r>
          </w:p>
        </w:tc>
        <w:tc>
          <w:tcPr>
            <w:tcW w:w="606" w:type="pct"/>
            <w:shd w:val="clear" w:color="auto" w:fill="E5DFEC" w:themeFill="accent4" w:themeFillTint="33"/>
            <w:vAlign w:val="center"/>
          </w:tcPr>
          <w:p w14:paraId="7E1A55F3"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2</w:t>
            </w:r>
          </w:p>
        </w:tc>
        <w:tc>
          <w:tcPr>
            <w:tcW w:w="606" w:type="pct"/>
            <w:shd w:val="clear" w:color="auto" w:fill="E5DFEC" w:themeFill="accent4" w:themeFillTint="33"/>
            <w:vAlign w:val="center"/>
          </w:tcPr>
          <w:p w14:paraId="536051D9"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3</w:t>
            </w:r>
          </w:p>
        </w:tc>
        <w:tc>
          <w:tcPr>
            <w:tcW w:w="606" w:type="pct"/>
            <w:shd w:val="clear" w:color="auto" w:fill="E5DFEC" w:themeFill="accent4" w:themeFillTint="33"/>
            <w:vAlign w:val="center"/>
          </w:tcPr>
          <w:p w14:paraId="3130D45D"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4</w:t>
            </w:r>
          </w:p>
        </w:tc>
        <w:tc>
          <w:tcPr>
            <w:tcW w:w="530" w:type="pct"/>
            <w:shd w:val="clear" w:color="auto" w:fill="E5DFEC" w:themeFill="accent4" w:themeFillTint="33"/>
            <w:vAlign w:val="center"/>
          </w:tcPr>
          <w:p w14:paraId="394FC828"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5</w:t>
            </w:r>
          </w:p>
        </w:tc>
        <w:tc>
          <w:tcPr>
            <w:tcW w:w="531" w:type="pct"/>
            <w:shd w:val="clear" w:color="auto" w:fill="E5DFEC" w:themeFill="accent4" w:themeFillTint="33"/>
            <w:vAlign w:val="center"/>
          </w:tcPr>
          <w:p w14:paraId="44BE6E3D"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6</w:t>
            </w:r>
          </w:p>
        </w:tc>
        <w:tc>
          <w:tcPr>
            <w:tcW w:w="530" w:type="pct"/>
            <w:shd w:val="clear" w:color="auto" w:fill="E5DFEC" w:themeFill="accent4" w:themeFillTint="33"/>
            <w:vAlign w:val="center"/>
          </w:tcPr>
          <w:p w14:paraId="5897ED7B"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7</w:t>
            </w:r>
          </w:p>
        </w:tc>
        <w:tc>
          <w:tcPr>
            <w:tcW w:w="379" w:type="pct"/>
            <w:shd w:val="clear" w:color="auto" w:fill="E5DFEC" w:themeFill="accent4" w:themeFillTint="33"/>
            <w:vAlign w:val="center"/>
          </w:tcPr>
          <w:p w14:paraId="577E60EC"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8</w:t>
            </w:r>
          </w:p>
        </w:tc>
      </w:tr>
      <w:tr w:rsidR="00A54603" w:rsidRPr="00A54603" w14:paraId="20F81E01" w14:textId="77777777" w:rsidTr="006A6CC0">
        <w:trPr>
          <w:trHeight w:val="43"/>
        </w:trPr>
        <w:tc>
          <w:tcPr>
            <w:tcW w:w="604" w:type="pct"/>
          </w:tcPr>
          <w:p w14:paraId="44D5BDF6" w14:textId="77777777" w:rsidR="00CD16DD" w:rsidRPr="00A54603" w:rsidRDefault="00CD16DD" w:rsidP="006A6CC0">
            <w:pPr>
              <w:pStyle w:val="TableText"/>
              <w:rPr>
                <w:rStyle w:val="Strong"/>
                <w:rFonts w:cs="Open Sans"/>
                <w:b w:val="0"/>
                <w:color w:val="000000" w:themeColor="text1"/>
                <w:sz w:val="16"/>
                <w:szCs w:val="16"/>
              </w:rPr>
            </w:pPr>
            <w:r w:rsidRPr="00A54603">
              <w:rPr>
                <w:rStyle w:val="Strong"/>
                <w:rFonts w:cs="Open Sans"/>
                <w:b w:val="0"/>
                <w:color w:val="000000" w:themeColor="text1"/>
                <w:sz w:val="16"/>
                <w:szCs w:val="16"/>
              </w:rPr>
              <w:t>S.H. experience</w:t>
            </w:r>
          </w:p>
        </w:tc>
        <w:tc>
          <w:tcPr>
            <w:tcW w:w="606" w:type="pct"/>
            <w:vAlign w:val="center"/>
          </w:tcPr>
          <w:p w14:paraId="56E55198"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1</w:t>
            </w:r>
          </w:p>
        </w:tc>
        <w:tc>
          <w:tcPr>
            <w:tcW w:w="606" w:type="pct"/>
            <w:vAlign w:val="center"/>
          </w:tcPr>
          <w:p w14:paraId="36781C25"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2</w:t>
            </w:r>
          </w:p>
        </w:tc>
        <w:tc>
          <w:tcPr>
            <w:tcW w:w="606" w:type="pct"/>
            <w:vAlign w:val="center"/>
          </w:tcPr>
          <w:p w14:paraId="38DC8ECF"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3</w:t>
            </w:r>
          </w:p>
        </w:tc>
        <w:tc>
          <w:tcPr>
            <w:tcW w:w="606" w:type="pct"/>
            <w:vAlign w:val="center"/>
          </w:tcPr>
          <w:p w14:paraId="005F6D1A"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4</w:t>
            </w:r>
          </w:p>
        </w:tc>
        <w:tc>
          <w:tcPr>
            <w:tcW w:w="530" w:type="pct"/>
            <w:vAlign w:val="center"/>
          </w:tcPr>
          <w:p w14:paraId="67E92003"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5</w:t>
            </w:r>
          </w:p>
        </w:tc>
        <w:tc>
          <w:tcPr>
            <w:tcW w:w="531" w:type="pct"/>
            <w:vAlign w:val="center"/>
          </w:tcPr>
          <w:p w14:paraId="757DFB50"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6</w:t>
            </w:r>
          </w:p>
        </w:tc>
        <w:tc>
          <w:tcPr>
            <w:tcW w:w="530" w:type="pct"/>
            <w:vAlign w:val="center"/>
          </w:tcPr>
          <w:p w14:paraId="7D1F2DAF"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7</w:t>
            </w:r>
          </w:p>
        </w:tc>
        <w:tc>
          <w:tcPr>
            <w:tcW w:w="379" w:type="pct"/>
            <w:vAlign w:val="center"/>
          </w:tcPr>
          <w:p w14:paraId="30289C12"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8</w:t>
            </w:r>
          </w:p>
        </w:tc>
      </w:tr>
      <w:tr w:rsidR="00A54603" w:rsidRPr="00A54603" w14:paraId="69F41B9C" w14:textId="77777777" w:rsidTr="006A6CC0">
        <w:trPr>
          <w:trHeight w:val="43"/>
        </w:trPr>
        <w:tc>
          <w:tcPr>
            <w:tcW w:w="604" w:type="pct"/>
            <w:shd w:val="clear" w:color="auto" w:fill="E5DFEC" w:themeFill="accent4" w:themeFillTint="33"/>
          </w:tcPr>
          <w:p w14:paraId="69A3E06E" w14:textId="77777777" w:rsidR="00CD16DD" w:rsidRPr="00A54603" w:rsidRDefault="00CD16DD" w:rsidP="006A6CC0">
            <w:pPr>
              <w:pStyle w:val="TableText"/>
              <w:rPr>
                <w:rStyle w:val="Strong"/>
                <w:rFonts w:cs="Open Sans"/>
                <w:b w:val="0"/>
                <w:color w:val="FF0000"/>
                <w:sz w:val="16"/>
                <w:szCs w:val="16"/>
              </w:rPr>
            </w:pPr>
            <w:r w:rsidRPr="00A54603">
              <w:rPr>
                <w:rStyle w:val="Strong"/>
                <w:rFonts w:cs="Open Sans"/>
                <w:b w:val="0"/>
                <w:color w:val="000000" w:themeColor="text1"/>
                <w:sz w:val="16"/>
                <w:szCs w:val="16"/>
              </w:rPr>
              <w:t>S.H. experience</w:t>
            </w:r>
          </w:p>
        </w:tc>
        <w:tc>
          <w:tcPr>
            <w:tcW w:w="606" w:type="pct"/>
            <w:shd w:val="clear" w:color="auto" w:fill="E5DFEC" w:themeFill="accent4" w:themeFillTint="33"/>
            <w:vAlign w:val="center"/>
          </w:tcPr>
          <w:p w14:paraId="4EE5D485"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1</w:t>
            </w:r>
          </w:p>
        </w:tc>
        <w:tc>
          <w:tcPr>
            <w:tcW w:w="606" w:type="pct"/>
            <w:shd w:val="clear" w:color="auto" w:fill="E5DFEC" w:themeFill="accent4" w:themeFillTint="33"/>
            <w:vAlign w:val="center"/>
          </w:tcPr>
          <w:p w14:paraId="6216D61E"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2</w:t>
            </w:r>
          </w:p>
        </w:tc>
        <w:tc>
          <w:tcPr>
            <w:tcW w:w="606" w:type="pct"/>
            <w:shd w:val="clear" w:color="auto" w:fill="E5DFEC" w:themeFill="accent4" w:themeFillTint="33"/>
            <w:vAlign w:val="center"/>
          </w:tcPr>
          <w:p w14:paraId="21213B01"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3</w:t>
            </w:r>
          </w:p>
        </w:tc>
        <w:tc>
          <w:tcPr>
            <w:tcW w:w="606" w:type="pct"/>
            <w:shd w:val="clear" w:color="auto" w:fill="E5DFEC" w:themeFill="accent4" w:themeFillTint="33"/>
            <w:vAlign w:val="center"/>
          </w:tcPr>
          <w:p w14:paraId="12E163BE"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4</w:t>
            </w:r>
          </w:p>
        </w:tc>
        <w:tc>
          <w:tcPr>
            <w:tcW w:w="530" w:type="pct"/>
            <w:shd w:val="clear" w:color="auto" w:fill="E5DFEC" w:themeFill="accent4" w:themeFillTint="33"/>
            <w:vAlign w:val="center"/>
          </w:tcPr>
          <w:p w14:paraId="6BBC2359"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5</w:t>
            </w:r>
          </w:p>
        </w:tc>
        <w:tc>
          <w:tcPr>
            <w:tcW w:w="531" w:type="pct"/>
            <w:shd w:val="clear" w:color="auto" w:fill="E5DFEC" w:themeFill="accent4" w:themeFillTint="33"/>
            <w:vAlign w:val="center"/>
          </w:tcPr>
          <w:p w14:paraId="2BA4F76F"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6</w:t>
            </w:r>
          </w:p>
        </w:tc>
        <w:tc>
          <w:tcPr>
            <w:tcW w:w="530" w:type="pct"/>
            <w:shd w:val="clear" w:color="auto" w:fill="E5DFEC" w:themeFill="accent4" w:themeFillTint="33"/>
            <w:vAlign w:val="center"/>
          </w:tcPr>
          <w:p w14:paraId="72B51897"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7</w:t>
            </w:r>
          </w:p>
        </w:tc>
        <w:tc>
          <w:tcPr>
            <w:tcW w:w="379" w:type="pct"/>
            <w:shd w:val="clear" w:color="auto" w:fill="E5DFEC" w:themeFill="accent4" w:themeFillTint="33"/>
            <w:vAlign w:val="center"/>
          </w:tcPr>
          <w:p w14:paraId="287D4CB2" w14:textId="77777777" w:rsidR="00CD16DD" w:rsidRPr="006A6CC0" w:rsidRDefault="00CD16DD" w:rsidP="00A54603">
            <w:pPr>
              <w:pStyle w:val="TableText"/>
              <w:jc w:val="center"/>
              <w:rPr>
                <w:rStyle w:val="Strong"/>
                <w:rFonts w:cs="Open Sans"/>
                <w:color w:val="auto"/>
                <w:sz w:val="16"/>
                <w:szCs w:val="16"/>
              </w:rPr>
            </w:pPr>
            <w:r w:rsidRPr="006A6CC0">
              <w:rPr>
                <w:rStyle w:val="Strong"/>
                <w:rFonts w:cs="Open Sans"/>
                <w:color w:val="auto"/>
                <w:sz w:val="16"/>
                <w:szCs w:val="16"/>
              </w:rPr>
              <w:t>8</w:t>
            </w:r>
          </w:p>
        </w:tc>
      </w:tr>
    </w:tbl>
    <w:p w14:paraId="54D40C6F" w14:textId="77777777" w:rsidR="00CD16DD" w:rsidRDefault="00CD16DD" w:rsidP="00B93AC9"/>
    <w:p w14:paraId="6FCCDD76" w14:textId="5C010615" w:rsidR="00CD16DD" w:rsidRPr="002472D6" w:rsidRDefault="00CD16DD" w:rsidP="00A54603">
      <w:pPr>
        <w:pStyle w:val="Single-Multiple"/>
      </w:pPr>
      <w:r w:rsidRPr="002472D6">
        <w:t>[single]</w:t>
      </w:r>
    </w:p>
    <w:p w14:paraId="2158FB12" w14:textId="77777777" w:rsidR="00CD16DD" w:rsidRPr="00A54603" w:rsidRDefault="00CD16DD" w:rsidP="00A54603">
      <w:pPr>
        <w:pStyle w:val="SurveyQuestion"/>
      </w:pPr>
      <w:r w:rsidRPr="00A54603">
        <w:t>Q12</w:t>
      </w:r>
      <w:r w:rsidRPr="00A54603">
        <w:tab/>
        <w:t>You reported that since you started living at [COLLEGE ON Q3 or Q3b] in [YEAR ON Q4] you had experienced the behaviours listed below. Which of these incidents occurred most recently?</w:t>
      </w:r>
    </w:p>
    <w:p w14:paraId="3FC1161A" w14:textId="1532B1F9" w:rsidR="00CD16DD" w:rsidRPr="002472D6" w:rsidRDefault="00CD16DD" w:rsidP="00A54603">
      <w:pPr>
        <w:pStyle w:val="IF"/>
      </w:pPr>
      <w:r w:rsidRPr="002472D6">
        <w:t xml:space="preserve">DROP DOWN LIST OF ALL HARASSMENT </w:t>
      </w:r>
      <w:r>
        <w:t>AND LOCATION (ANY CODE 1 TO 8 ON Q11 OR ANY TWO OR MORE CODES SELECTED AT Q10)</w:t>
      </w:r>
    </w:p>
    <w:p w14:paraId="744AF513" w14:textId="54E2544E" w:rsidR="00CD16DD" w:rsidRPr="00A54603" w:rsidRDefault="00CD16DD" w:rsidP="00A54603">
      <w:pPr>
        <w:pStyle w:val="IF"/>
      </w:pPr>
      <w:r w:rsidRPr="002472D6">
        <w:t xml:space="preserve">PROGRAMMER LIST BOTH TYPE OF HARASSMENT AND WHERE IT </w:t>
      </w:r>
      <w:r>
        <w:t>OCCURRED</w:t>
      </w:r>
    </w:p>
    <w:tbl>
      <w:tblPr>
        <w:tblW w:w="5000" w:type="pct"/>
        <w:tblCellMar>
          <w:left w:w="0" w:type="dxa"/>
          <w:right w:w="0" w:type="dxa"/>
        </w:tblCellMar>
        <w:tblLook w:val="0000" w:firstRow="0" w:lastRow="0" w:firstColumn="0" w:lastColumn="0" w:noHBand="0" w:noVBand="0"/>
      </w:tblPr>
      <w:tblGrid>
        <w:gridCol w:w="734"/>
        <w:gridCol w:w="8330"/>
      </w:tblGrid>
      <w:tr w:rsidR="00CD16DD" w:rsidRPr="00A54603" w14:paraId="7D395C3A"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A8CB91" w14:textId="77777777" w:rsidR="00CD16DD" w:rsidRPr="00A54603" w:rsidRDefault="00CD16DD" w:rsidP="00A54603">
            <w:pPr>
              <w:pStyle w:val="TableText"/>
            </w:pPr>
            <w:r w:rsidRPr="00A54603">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9668A5" w14:textId="77777777" w:rsidR="00CD16DD" w:rsidRPr="00A54603" w:rsidRDefault="00CD16DD" w:rsidP="00A54603">
            <w:pPr>
              <w:pStyle w:val="TableText"/>
            </w:pPr>
            <w:r w:rsidRPr="00A54603">
              <w:t>Event and location</w:t>
            </w:r>
          </w:p>
        </w:tc>
      </w:tr>
      <w:tr w:rsidR="00CD16DD" w:rsidRPr="00A54603" w14:paraId="31A227B9"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94188E" w14:textId="77777777" w:rsidR="00CD16DD" w:rsidRPr="00A54603" w:rsidRDefault="00CD16DD" w:rsidP="00A54603">
            <w:pPr>
              <w:pStyle w:val="TableText"/>
            </w:pPr>
            <w:r w:rsidRPr="00A54603">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7EC03F" w14:textId="77777777" w:rsidR="00CD16DD" w:rsidRPr="00A54603" w:rsidRDefault="00CD16DD" w:rsidP="00A54603">
            <w:pPr>
              <w:pStyle w:val="TableText"/>
            </w:pPr>
            <w:r w:rsidRPr="00A54603">
              <w:t>Event and location</w:t>
            </w:r>
          </w:p>
        </w:tc>
      </w:tr>
      <w:tr w:rsidR="00CD16DD" w:rsidRPr="00A54603" w14:paraId="4EF0D37C"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DAC158" w14:textId="77777777" w:rsidR="00CD16DD" w:rsidRPr="00A54603" w:rsidRDefault="00CD16DD" w:rsidP="00A54603">
            <w:pPr>
              <w:pStyle w:val="TableText"/>
            </w:pPr>
            <w:r w:rsidRPr="00A54603">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381E57" w14:textId="77777777" w:rsidR="00CD16DD" w:rsidRPr="00A54603" w:rsidRDefault="00CD16DD" w:rsidP="00A54603">
            <w:pPr>
              <w:pStyle w:val="TableText"/>
            </w:pPr>
            <w:r w:rsidRPr="00A54603">
              <w:t>Event and location</w:t>
            </w:r>
          </w:p>
        </w:tc>
      </w:tr>
      <w:tr w:rsidR="00CD16DD" w:rsidRPr="00A54603" w14:paraId="192A3600"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EE1AC3" w14:textId="77777777" w:rsidR="00CD16DD" w:rsidRPr="00A54603" w:rsidRDefault="00CD16DD" w:rsidP="00A54603">
            <w:pPr>
              <w:pStyle w:val="TableText"/>
            </w:pPr>
            <w:r w:rsidRPr="00A54603">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854EBB" w14:textId="77777777" w:rsidR="00CD16DD" w:rsidRPr="00A54603" w:rsidRDefault="00CD16DD" w:rsidP="00A54603">
            <w:pPr>
              <w:pStyle w:val="TableText"/>
            </w:pPr>
            <w:r w:rsidRPr="00A54603">
              <w:t>Event and location</w:t>
            </w:r>
          </w:p>
        </w:tc>
      </w:tr>
    </w:tbl>
    <w:p w14:paraId="7219E913" w14:textId="449E835B" w:rsidR="00CD16DD" w:rsidRPr="00A54603" w:rsidRDefault="00CD16DD" w:rsidP="00A54603">
      <w:pPr>
        <w:pStyle w:val="IF"/>
      </w:pPr>
      <w:r w:rsidRPr="00A54603">
        <w:t>IF STARTED LIVING IN COLLEGE IN 2018 (CODE 1 ON Q4) SKIP TO Q14</w:t>
      </w:r>
    </w:p>
    <w:p w14:paraId="54B3EE2D" w14:textId="3DA90FB2" w:rsidR="00CD16DD" w:rsidRPr="00A54603" w:rsidRDefault="00CD16DD" w:rsidP="00A54603">
      <w:pPr>
        <w:pStyle w:val="IF"/>
      </w:pPr>
      <w:r w:rsidRPr="00A54603">
        <w:t>IF STARTED LIVING IN COLLEGE BEFORE 2018 (NOT CODE 1 ON Q4) ASK Q13</w:t>
      </w:r>
    </w:p>
    <w:p w14:paraId="15C528CA" w14:textId="77777777" w:rsidR="00CD16DD" w:rsidRPr="002472D6" w:rsidRDefault="00CD16DD" w:rsidP="00A54603">
      <w:pPr>
        <w:pStyle w:val="Single-Multiple"/>
      </w:pPr>
      <w:r w:rsidRPr="002472D6">
        <w:t>[single]</w:t>
      </w:r>
    </w:p>
    <w:p w14:paraId="47BA8B33" w14:textId="77777777" w:rsidR="00CD16DD" w:rsidRDefault="00CD16DD" w:rsidP="00A54603">
      <w:pPr>
        <w:pStyle w:val="SurveyQuestion"/>
      </w:pPr>
      <w:r w:rsidRPr="002472D6">
        <w:t>Q13</w:t>
      </w:r>
      <w:r w:rsidRPr="002472D6">
        <w:tab/>
        <w:t>In what year did this most recent incident occur?</w:t>
      </w:r>
    </w:p>
    <w:p w14:paraId="3A7F3A85" w14:textId="77777777" w:rsidR="00CD16DD" w:rsidRDefault="00CD16DD" w:rsidP="00A54603">
      <w:pPr>
        <w:pStyle w:val="SurveyQuestion"/>
      </w:pPr>
      <w:r w:rsidRPr="002472D6">
        <w:t>Q13A</w:t>
      </w:r>
      <w:r w:rsidRPr="002472D6">
        <w:tab/>
        <w:t>In what year did this happen?</w:t>
      </w:r>
    </w:p>
    <w:p w14:paraId="344EE1C4" w14:textId="19CC069E" w:rsidR="00CD16DD" w:rsidRPr="00A54603" w:rsidRDefault="00CD16DD" w:rsidP="00A54603">
      <w:pPr>
        <w:pStyle w:val="IF"/>
      </w:pPr>
      <w:r w:rsidRPr="002472D6">
        <w:t xml:space="preserve">PROGRAMMER DO NOT DISPLAY YEARS BEFORE RESPONDENT STARTED LIVING IN THE COLLEGE (BASED ON CODES 2 TO </w:t>
      </w:r>
      <w:r>
        <w:t>11</w:t>
      </w:r>
      <w:r w:rsidRPr="002472D6">
        <w:t xml:space="preserve"> ON Q4)</w:t>
      </w:r>
    </w:p>
    <w:tbl>
      <w:tblPr>
        <w:tblW w:w="5000" w:type="pct"/>
        <w:tblCellMar>
          <w:left w:w="0" w:type="dxa"/>
          <w:right w:w="0" w:type="dxa"/>
        </w:tblCellMar>
        <w:tblLook w:val="0000" w:firstRow="0" w:lastRow="0" w:firstColumn="0" w:lastColumn="0" w:noHBand="0" w:noVBand="0"/>
      </w:tblPr>
      <w:tblGrid>
        <w:gridCol w:w="734"/>
        <w:gridCol w:w="8330"/>
      </w:tblGrid>
      <w:tr w:rsidR="00CD16DD" w:rsidRPr="00A54603" w14:paraId="799F4EE1"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37F30B" w14:textId="77777777" w:rsidR="00CD16DD" w:rsidRPr="00A54603" w:rsidRDefault="00CD16DD" w:rsidP="00A54603">
            <w:pPr>
              <w:pStyle w:val="TableText"/>
            </w:pPr>
            <w:r w:rsidRPr="00A54603">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73DAD7" w14:textId="77777777" w:rsidR="00CD16DD" w:rsidRPr="00A54603" w:rsidRDefault="00CD16DD" w:rsidP="00A54603">
            <w:pPr>
              <w:pStyle w:val="TableText"/>
            </w:pPr>
            <w:r w:rsidRPr="00A54603">
              <w:t>2018</w:t>
            </w:r>
          </w:p>
        </w:tc>
      </w:tr>
      <w:tr w:rsidR="00CD16DD" w:rsidRPr="00A54603" w14:paraId="5D5A5D01"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A219B4" w14:textId="77777777" w:rsidR="00CD16DD" w:rsidRPr="00A54603" w:rsidRDefault="00CD16DD" w:rsidP="00A54603">
            <w:pPr>
              <w:pStyle w:val="TableText"/>
            </w:pPr>
            <w:r w:rsidRPr="00A54603">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C0F3EB" w14:textId="77777777" w:rsidR="00CD16DD" w:rsidRPr="00A54603" w:rsidRDefault="00CD16DD" w:rsidP="00A54603">
            <w:pPr>
              <w:pStyle w:val="TableText"/>
            </w:pPr>
            <w:r w:rsidRPr="00A54603">
              <w:t>2017</w:t>
            </w:r>
          </w:p>
        </w:tc>
      </w:tr>
      <w:tr w:rsidR="00CD16DD" w:rsidRPr="00A54603" w14:paraId="4D7131B5"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AED902" w14:textId="77777777" w:rsidR="00CD16DD" w:rsidRPr="00A54603" w:rsidRDefault="00CD16DD" w:rsidP="00A54603">
            <w:pPr>
              <w:pStyle w:val="TableText"/>
            </w:pPr>
            <w:r w:rsidRPr="00A54603">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C82646" w14:textId="77777777" w:rsidR="00CD16DD" w:rsidRPr="00A54603" w:rsidRDefault="00CD16DD" w:rsidP="00A54603">
            <w:pPr>
              <w:pStyle w:val="TableText"/>
            </w:pPr>
            <w:r w:rsidRPr="00A54603">
              <w:t>2016</w:t>
            </w:r>
          </w:p>
        </w:tc>
      </w:tr>
      <w:tr w:rsidR="00CD16DD" w:rsidRPr="00A54603" w14:paraId="55DBDF9B"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8CC446" w14:textId="77777777" w:rsidR="00CD16DD" w:rsidRPr="00A54603" w:rsidRDefault="00CD16DD" w:rsidP="00A54603">
            <w:pPr>
              <w:pStyle w:val="TableText"/>
            </w:pPr>
            <w:r w:rsidRPr="00A54603">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526AE6" w14:textId="77777777" w:rsidR="00CD16DD" w:rsidRPr="00A54603" w:rsidRDefault="00CD16DD" w:rsidP="00A54603">
            <w:pPr>
              <w:pStyle w:val="TableText"/>
            </w:pPr>
            <w:r w:rsidRPr="00A54603">
              <w:t>2015</w:t>
            </w:r>
          </w:p>
        </w:tc>
      </w:tr>
      <w:tr w:rsidR="00CD16DD" w:rsidRPr="00A54603" w14:paraId="5275559F"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1E2648" w14:textId="77777777" w:rsidR="00CD16DD" w:rsidRPr="00A54603" w:rsidRDefault="00CD16DD" w:rsidP="00A54603">
            <w:pPr>
              <w:pStyle w:val="TableText"/>
            </w:pPr>
            <w:r w:rsidRPr="00A54603">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AF845A" w14:textId="77777777" w:rsidR="00CD16DD" w:rsidRPr="00A54603" w:rsidRDefault="00CD16DD" w:rsidP="00A54603">
            <w:pPr>
              <w:pStyle w:val="TableText"/>
            </w:pPr>
            <w:r w:rsidRPr="00A54603">
              <w:t>Before 2015</w:t>
            </w:r>
          </w:p>
        </w:tc>
      </w:tr>
      <w:tr w:rsidR="00CD16DD" w:rsidRPr="00A54603" w14:paraId="46028053"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62A85F" w14:textId="77777777" w:rsidR="00CD16DD" w:rsidRPr="00A54603" w:rsidRDefault="00CD16DD" w:rsidP="00A54603">
            <w:pPr>
              <w:pStyle w:val="TableText"/>
            </w:pPr>
            <w:r w:rsidRPr="00A54603">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E24F21" w14:textId="77777777" w:rsidR="00CD16DD" w:rsidRPr="00A54603" w:rsidRDefault="00CD16DD" w:rsidP="00A54603">
            <w:pPr>
              <w:pStyle w:val="TableText"/>
            </w:pPr>
            <w:r w:rsidRPr="00A54603">
              <w:t>Don’t know</w:t>
            </w:r>
          </w:p>
        </w:tc>
      </w:tr>
      <w:tr w:rsidR="00CD16DD" w:rsidRPr="00A54603" w14:paraId="620199CB" w14:textId="77777777" w:rsidTr="006A6CC0">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901DA19" w14:textId="77777777" w:rsidR="00CD16DD" w:rsidRPr="00A54603" w:rsidRDefault="00CD16DD" w:rsidP="00A54603">
            <w:pPr>
              <w:pStyle w:val="TableText"/>
            </w:pPr>
            <w:r w:rsidRPr="00A54603">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18EB25" w14:textId="77777777" w:rsidR="00CD16DD" w:rsidRPr="00A54603" w:rsidRDefault="00CD16DD" w:rsidP="00A54603">
            <w:pPr>
              <w:pStyle w:val="TableText"/>
            </w:pPr>
            <w:r w:rsidRPr="00A54603">
              <w:t>Prefer not to say</w:t>
            </w:r>
          </w:p>
        </w:tc>
      </w:tr>
    </w:tbl>
    <w:p w14:paraId="7AE0AE2F" w14:textId="0838398A" w:rsidR="00CD16DD" w:rsidRPr="002472D6" w:rsidRDefault="00CD16DD" w:rsidP="00446ABD">
      <w:pPr>
        <w:pStyle w:val="Single-Multiple"/>
      </w:pPr>
      <w:r w:rsidRPr="002472D6">
        <w:t>[single]</w:t>
      </w:r>
    </w:p>
    <w:p w14:paraId="18222FA5" w14:textId="2B929FC0" w:rsidR="00CD16DD" w:rsidRPr="00446ABD" w:rsidRDefault="00CD16DD" w:rsidP="00446ABD">
      <w:pPr>
        <w:pStyle w:val="SurveyQuestion"/>
      </w:pPr>
      <w:r w:rsidRPr="00446ABD">
        <w:t>Q14</w:t>
      </w:r>
      <w:r w:rsidRPr="00446ABD">
        <w:tab/>
        <w:t>When did this happen?</w:t>
      </w:r>
    </w:p>
    <w:tbl>
      <w:tblPr>
        <w:tblW w:w="5000" w:type="pct"/>
        <w:tblCellMar>
          <w:left w:w="0" w:type="dxa"/>
          <w:right w:w="0" w:type="dxa"/>
        </w:tblCellMar>
        <w:tblLook w:val="0000" w:firstRow="0" w:lastRow="0" w:firstColumn="0" w:lastColumn="0" w:noHBand="0" w:noVBand="0"/>
      </w:tblPr>
      <w:tblGrid>
        <w:gridCol w:w="734"/>
        <w:gridCol w:w="8330"/>
      </w:tblGrid>
      <w:tr w:rsidR="00CD16DD" w:rsidRPr="00446ABD" w14:paraId="257024A2"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8A7BD8" w14:textId="77777777" w:rsidR="00CD16DD" w:rsidRPr="00446ABD" w:rsidRDefault="00CD16DD" w:rsidP="00446ABD">
            <w:pPr>
              <w:pStyle w:val="TableText"/>
            </w:pPr>
            <w:r w:rsidRPr="00446ABD">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BE026F" w14:textId="77777777" w:rsidR="00CD16DD" w:rsidRPr="00446ABD" w:rsidRDefault="00CD16DD" w:rsidP="00446ABD">
            <w:pPr>
              <w:pStyle w:val="TableText"/>
            </w:pPr>
            <w:r w:rsidRPr="00446ABD">
              <w:t>During O-Week (Orientation Week)</w:t>
            </w:r>
          </w:p>
        </w:tc>
      </w:tr>
      <w:tr w:rsidR="00CD16DD" w:rsidRPr="00446ABD" w14:paraId="548BCAF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3A1931" w14:textId="77777777" w:rsidR="00CD16DD" w:rsidRPr="00446ABD" w:rsidRDefault="00CD16DD" w:rsidP="00446ABD">
            <w:pPr>
              <w:pStyle w:val="TableText"/>
            </w:pPr>
            <w:r w:rsidRPr="00446ABD">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E54B70" w14:textId="77777777" w:rsidR="00CD16DD" w:rsidRPr="00446ABD" w:rsidRDefault="00CD16DD" w:rsidP="00446ABD">
            <w:pPr>
              <w:pStyle w:val="TableText"/>
            </w:pPr>
            <w:r w:rsidRPr="00446ABD">
              <w:t>During the academic year (excluding O-Week)</w:t>
            </w:r>
          </w:p>
        </w:tc>
      </w:tr>
      <w:tr w:rsidR="00CD16DD" w:rsidRPr="00446ABD" w14:paraId="1E174681"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F690A6" w14:textId="77777777" w:rsidR="00CD16DD" w:rsidRPr="00446ABD" w:rsidRDefault="00CD16DD" w:rsidP="00446ABD">
            <w:pPr>
              <w:pStyle w:val="TableText"/>
            </w:pPr>
            <w:r w:rsidRPr="00446ABD">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B17E0C9" w14:textId="77777777" w:rsidR="00CD16DD" w:rsidRPr="00446ABD" w:rsidRDefault="00CD16DD" w:rsidP="00446ABD">
            <w:pPr>
              <w:pStyle w:val="TableText"/>
            </w:pPr>
            <w:r w:rsidRPr="00446ABD">
              <w:t>During term, semester or trimester break</w:t>
            </w:r>
          </w:p>
        </w:tc>
      </w:tr>
      <w:tr w:rsidR="00CD16DD" w:rsidRPr="00446ABD" w14:paraId="0F59163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F88146" w14:textId="77777777" w:rsidR="00CD16DD" w:rsidRPr="00446ABD" w:rsidRDefault="00CD16DD" w:rsidP="00446ABD">
            <w:pPr>
              <w:pStyle w:val="TableText"/>
            </w:pPr>
            <w:r w:rsidRPr="00446ABD">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846665" w14:textId="77777777" w:rsidR="00CD16DD" w:rsidRPr="00446ABD" w:rsidRDefault="00CD16DD" w:rsidP="00446ABD">
            <w:pPr>
              <w:pStyle w:val="TableText"/>
            </w:pPr>
            <w:r w:rsidRPr="00446ABD">
              <w:t>Some other time</w:t>
            </w:r>
          </w:p>
        </w:tc>
      </w:tr>
      <w:tr w:rsidR="00CD16DD" w:rsidRPr="00446ABD" w14:paraId="43BD8FE3"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B640E7" w14:textId="77777777" w:rsidR="00CD16DD" w:rsidRPr="00446ABD" w:rsidRDefault="00CD16DD" w:rsidP="00446ABD">
            <w:pPr>
              <w:pStyle w:val="TableText"/>
            </w:pPr>
            <w:r w:rsidRPr="00446ABD">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E4C099" w14:textId="77777777" w:rsidR="00CD16DD" w:rsidRPr="00446ABD" w:rsidRDefault="00CD16DD" w:rsidP="00446ABD">
            <w:pPr>
              <w:pStyle w:val="TableText"/>
            </w:pPr>
            <w:r w:rsidRPr="00446ABD">
              <w:t>Don’t know</w:t>
            </w:r>
          </w:p>
        </w:tc>
      </w:tr>
      <w:tr w:rsidR="00CD16DD" w:rsidRPr="00446ABD" w14:paraId="5D60A79F"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45DD4B" w14:textId="77777777" w:rsidR="00CD16DD" w:rsidRPr="00446ABD" w:rsidRDefault="00CD16DD" w:rsidP="00446ABD">
            <w:pPr>
              <w:pStyle w:val="TableText"/>
            </w:pPr>
            <w:r w:rsidRPr="00446ABD">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475A51" w14:textId="77777777" w:rsidR="00CD16DD" w:rsidRPr="00446ABD" w:rsidRDefault="00CD16DD" w:rsidP="00446ABD">
            <w:pPr>
              <w:pStyle w:val="TableText"/>
            </w:pPr>
            <w:r w:rsidRPr="00446ABD">
              <w:t>Prefer not to say</w:t>
            </w:r>
          </w:p>
        </w:tc>
      </w:tr>
    </w:tbl>
    <w:p w14:paraId="4ACA2652" w14:textId="77777777" w:rsidR="00B93AC9" w:rsidRDefault="00B93AC9" w:rsidP="00446ABD">
      <w:pPr>
        <w:pStyle w:val="Single-Multiple"/>
      </w:pPr>
    </w:p>
    <w:p w14:paraId="01DC4108" w14:textId="77777777" w:rsidR="00B93AC9" w:rsidRDefault="00B93AC9">
      <w:pPr>
        <w:keepLines w:val="0"/>
        <w:spacing w:before="0" w:after="0"/>
        <w:rPr>
          <w:rFonts w:cs="Open Sans Condensed Light"/>
          <w:bCs/>
          <w:color w:val="5C3A68"/>
          <w:szCs w:val="28"/>
        </w:rPr>
      </w:pPr>
      <w:r>
        <w:br w:type="page"/>
      </w:r>
    </w:p>
    <w:p w14:paraId="2FD12C6B" w14:textId="482D0316" w:rsidR="00CD16DD" w:rsidRPr="002472D6" w:rsidRDefault="00CD16DD" w:rsidP="00446ABD">
      <w:pPr>
        <w:pStyle w:val="Single-Multiple"/>
      </w:pPr>
      <w:r w:rsidRPr="002472D6">
        <w:t>[single]</w:t>
      </w:r>
    </w:p>
    <w:p w14:paraId="0931F194" w14:textId="38844466" w:rsidR="00CD16DD" w:rsidRPr="00446ABD" w:rsidRDefault="00CD16DD" w:rsidP="00446ABD">
      <w:pPr>
        <w:pStyle w:val="SurveyQuestion"/>
      </w:pPr>
      <w:r w:rsidRPr="002472D6">
        <w:t>Q15</w:t>
      </w:r>
      <w:r w:rsidRPr="002472D6">
        <w:tab/>
        <w:t>Where did this happen?</w:t>
      </w:r>
    </w:p>
    <w:tbl>
      <w:tblPr>
        <w:tblW w:w="5000" w:type="pct"/>
        <w:tblCellMar>
          <w:left w:w="0" w:type="dxa"/>
          <w:right w:w="0" w:type="dxa"/>
        </w:tblCellMar>
        <w:tblLook w:val="0000" w:firstRow="0" w:lastRow="0" w:firstColumn="0" w:lastColumn="0" w:noHBand="0" w:noVBand="0"/>
      </w:tblPr>
      <w:tblGrid>
        <w:gridCol w:w="734"/>
        <w:gridCol w:w="8330"/>
      </w:tblGrid>
      <w:tr w:rsidR="00CD16DD" w:rsidRPr="00446ABD" w14:paraId="76B5A3D3"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0D7E80" w14:textId="77777777" w:rsidR="00CD16DD" w:rsidRPr="00446ABD" w:rsidRDefault="00CD16DD" w:rsidP="00446ABD">
            <w:pPr>
              <w:pStyle w:val="TableText"/>
            </w:pPr>
            <w:r w:rsidRPr="00446ABD">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BAD623" w14:textId="4B321CAA" w:rsidR="00CD16DD" w:rsidRPr="00446ABD" w:rsidRDefault="00CD16DD" w:rsidP="00446ABD">
            <w:pPr>
              <w:pStyle w:val="TableText"/>
            </w:pPr>
            <w:r w:rsidRPr="00446ABD">
              <w:t>My room at [COLLEGE ON Q3 or Q3b]</w:t>
            </w:r>
          </w:p>
        </w:tc>
      </w:tr>
      <w:tr w:rsidR="00CD16DD" w:rsidRPr="00446ABD" w14:paraId="7D9622F8"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5ACED0" w14:textId="77777777" w:rsidR="00CD16DD" w:rsidRPr="00446ABD" w:rsidRDefault="00CD16DD" w:rsidP="00446ABD">
            <w:pPr>
              <w:pStyle w:val="TableText"/>
            </w:pPr>
            <w:r w:rsidRPr="00446ABD">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BCD077" w14:textId="5C8276AE" w:rsidR="00CD16DD" w:rsidRPr="00446ABD" w:rsidRDefault="00CD16DD" w:rsidP="00446ABD">
            <w:pPr>
              <w:pStyle w:val="TableText"/>
            </w:pPr>
            <w:r w:rsidRPr="00446ABD">
              <w:t>Someone else’s room at [COLLEGE ON Q3 or Q3b]</w:t>
            </w:r>
          </w:p>
        </w:tc>
      </w:tr>
      <w:tr w:rsidR="00CD16DD" w:rsidRPr="00446ABD" w14:paraId="2A71EAC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C877B6" w14:textId="77777777" w:rsidR="00CD16DD" w:rsidRPr="00446ABD" w:rsidRDefault="00CD16DD" w:rsidP="00446ABD">
            <w:pPr>
              <w:pStyle w:val="TableText"/>
            </w:pPr>
            <w:r w:rsidRPr="00446ABD">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A53F15" w14:textId="140FE8A6" w:rsidR="00CD16DD" w:rsidRPr="00446ABD" w:rsidRDefault="00CD16DD" w:rsidP="00446ABD">
            <w:pPr>
              <w:pStyle w:val="TableText"/>
            </w:pPr>
            <w:r w:rsidRPr="00446ABD">
              <w:t>A social or recreational space at [COLLEGE ON Q3 or Q3b]</w:t>
            </w:r>
          </w:p>
        </w:tc>
      </w:tr>
      <w:tr w:rsidR="00CD16DD" w:rsidRPr="00446ABD" w14:paraId="5A532E73"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48F8E8" w14:textId="77777777" w:rsidR="00CD16DD" w:rsidRPr="00446ABD" w:rsidRDefault="00CD16DD" w:rsidP="00446ABD">
            <w:pPr>
              <w:pStyle w:val="TableText"/>
            </w:pPr>
            <w:r w:rsidRPr="00446ABD">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81DEF4" w14:textId="77777777" w:rsidR="00CD16DD" w:rsidRPr="00446ABD" w:rsidRDefault="00CD16DD" w:rsidP="00446ABD">
            <w:pPr>
              <w:pStyle w:val="TableText"/>
            </w:pPr>
            <w:r w:rsidRPr="00446ABD">
              <w:t>Elsewhere inside [COLLEGE ON Q3 or Q3b] or in the college grounds or carpark</w:t>
            </w:r>
          </w:p>
        </w:tc>
      </w:tr>
      <w:tr w:rsidR="00CD16DD" w:rsidRPr="00446ABD" w14:paraId="7F4AF71B"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29DCA0" w14:textId="77777777" w:rsidR="00CD16DD" w:rsidRPr="00446ABD" w:rsidRDefault="00CD16DD" w:rsidP="00446ABD">
            <w:pPr>
              <w:pStyle w:val="TableText"/>
            </w:pPr>
            <w:r w:rsidRPr="00446ABD">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01C0B7" w14:textId="77777777" w:rsidR="00CD16DD" w:rsidRPr="00446ABD" w:rsidRDefault="00CD16DD" w:rsidP="00446ABD">
            <w:pPr>
              <w:pStyle w:val="TableText"/>
            </w:pPr>
            <w:r w:rsidRPr="00446ABD">
              <w:t>At another college</w:t>
            </w:r>
          </w:p>
        </w:tc>
      </w:tr>
      <w:tr w:rsidR="00CD16DD" w:rsidRPr="00446ABD" w14:paraId="5FA9B1FC"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F6C3B6" w14:textId="77777777" w:rsidR="00CD16DD" w:rsidRPr="00446ABD" w:rsidRDefault="00CD16DD" w:rsidP="00446ABD">
            <w:pPr>
              <w:pStyle w:val="TableText"/>
            </w:pPr>
            <w:r w:rsidRPr="00446ABD">
              <w:t>6</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BF1588" w14:textId="77777777" w:rsidR="00CD16DD" w:rsidRPr="00446ABD" w:rsidRDefault="00CD16DD" w:rsidP="00446ABD">
            <w:pPr>
              <w:pStyle w:val="TableText"/>
            </w:pPr>
            <w:r w:rsidRPr="00446ABD">
              <w:t>A pub or bar used by [COLLEGE ON Q3 or Q3b] residents</w:t>
            </w:r>
          </w:p>
        </w:tc>
      </w:tr>
      <w:tr w:rsidR="00CD16DD" w:rsidRPr="00446ABD" w14:paraId="205C0E7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1DF780" w14:textId="77777777" w:rsidR="00CD16DD" w:rsidRPr="00446ABD" w:rsidRDefault="00CD16DD" w:rsidP="00446ABD">
            <w:pPr>
              <w:pStyle w:val="TableText"/>
            </w:pPr>
            <w:r w:rsidRPr="00446ABD">
              <w:t>7</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ACB300" w14:textId="77777777" w:rsidR="00CD16DD" w:rsidRPr="00446ABD" w:rsidRDefault="00CD16DD" w:rsidP="00446ABD">
            <w:pPr>
              <w:pStyle w:val="TableText"/>
            </w:pPr>
            <w:r w:rsidRPr="00446ABD">
              <w:t>Somewhere else (</w:t>
            </w:r>
            <w:r w:rsidRPr="002D0A30">
              <w:rPr>
                <w:b/>
              </w:rPr>
              <w:t>Please specify</w:t>
            </w:r>
            <w:r w:rsidRPr="00446ABD">
              <w:t>)</w:t>
            </w:r>
          </w:p>
        </w:tc>
      </w:tr>
      <w:tr w:rsidR="00CD16DD" w:rsidRPr="00446ABD" w14:paraId="7D606348"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A3FB06" w14:textId="77777777" w:rsidR="00CD16DD" w:rsidRPr="00446ABD" w:rsidRDefault="00CD16DD" w:rsidP="00446ABD">
            <w:pPr>
              <w:pStyle w:val="TableText"/>
            </w:pPr>
            <w:r w:rsidRPr="00446ABD">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BE1B818" w14:textId="77777777" w:rsidR="00CD16DD" w:rsidRPr="00446ABD" w:rsidRDefault="00CD16DD" w:rsidP="00446ABD">
            <w:pPr>
              <w:pStyle w:val="TableText"/>
            </w:pPr>
            <w:r w:rsidRPr="00446ABD">
              <w:t>Don’t know</w:t>
            </w:r>
          </w:p>
        </w:tc>
      </w:tr>
      <w:tr w:rsidR="00CD16DD" w:rsidRPr="00446ABD" w14:paraId="6B8ACB61"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CDB6F1" w14:textId="77777777" w:rsidR="00CD16DD" w:rsidRPr="00446ABD" w:rsidRDefault="00CD16DD" w:rsidP="00446ABD">
            <w:pPr>
              <w:pStyle w:val="TableText"/>
            </w:pPr>
            <w:r w:rsidRPr="00446ABD">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F02A11" w14:textId="77777777" w:rsidR="00CD16DD" w:rsidRPr="00446ABD" w:rsidRDefault="00CD16DD" w:rsidP="00446ABD">
            <w:pPr>
              <w:pStyle w:val="TableText"/>
            </w:pPr>
            <w:r w:rsidRPr="00446ABD">
              <w:t>Prefer not to say</w:t>
            </w:r>
          </w:p>
        </w:tc>
      </w:tr>
    </w:tbl>
    <w:p w14:paraId="648F885A" w14:textId="0FFBBAFF" w:rsidR="00CD16DD" w:rsidRPr="002472D6" w:rsidRDefault="00CD16DD" w:rsidP="00943241">
      <w:pPr>
        <w:pStyle w:val="Single-Multiple"/>
      </w:pPr>
      <w:r w:rsidRPr="002472D6">
        <w:t>[single]</w:t>
      </w:r>
    </w:p>
    <w:p w14:paraId="42C0E639" w14:textId="52DD31F3" w:rsidR="00CD16DD" w:rsidRPr="00943241" w:rsidRDefault="00CD16DD" w:rsidP="00943241">
      <w:pPr>
        <w:pStyle w:val="SurveyQuestion"/>
      </w:pPr>
      <w:r w:rsidRPr="002472D6">
        <w:t>Q16</w:t>
      </w:r>
      <w:r w:rsidRPr="002472D6">
        <w:tab/>
        <w:t xml:space="preserve">Was this most recent sexual harassment </w:t>
      </w:r>
      <w:r>
        <w:t xml:space="preserve">the only time it had happened to you </w:t>
      </w:r>
      <w:r w:rsidRPr="002472D6">
        <w:t xml:space="preserve">or had it </w:t>
      </w:r>
      <w:r>
        <w:t xml:space="preserve">also </w:t>
      </w:r>
      <w:r w:rsidRPr="002472D6">
        <w:t>occurred previously at that same place?</w:t>
      </w:r>
    </w:p>
    <w:tbl>
      <w:tblPr>
        <w:tblW w:w="5000" w:type="pct"/>
        <w:tblCellMar>
          <w:left w:w="0" w:type="dxa"/>
          <w:right w:w="0" w:type="dxa"/>
        </w:tblCellMar>
        <w:tblLook w:val="0000" w:firstRow="0" w:lastRow="0" w:firstColumn="0" w:lastColumn="0" w:noHBand="0" w:noVBand="0"/>
      </w:tblPr>
      <w:tblGrid>
        <w:gridCol w:w="734"/>
        <w:gridCol w:w="8330"/>
      </w:tblGrid>
      <w:tr w:rsidR="00CD16DD" w:rsidRPr="00943241" w14:paraId="32D17264"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4CF431" w14:textId="77777777" w:rsidR="00CD16DD" w:rsidRPr="00943241" w:rsidRDefault="00CD16DD" w:rsidP="00943241">
            <w:pPr>
              <w:pStyle w:val="TableText"/>
            </w:pPr>
            <w:r w:rsidRPr="00943241">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40F3B1" w14:textId="0AD20E59" w:rsidR="00CD16DD" w:rsidRPr="00943241" w:rsidRDefault="00CD16DD" w:rsidP="00943241">
            <w:pPr>
              <w:pStyle w:val="TableText"/>
            </w:pPr>
            <w:r w:rsidRPr="00943241">
              <w:t>The ONLY time it happened to me</w:t>
            </w:r>
          </w:p>
        </w:tc>
      </w:tr>
      <w:tr w:rsidR="00CD16DD" w:rsidRPr="00943241" w14:paraId="7FA9108D"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1E3CCC" w14:textId="77777777" w:rsidR="00CD16DD" w:rsidRPr="00943241" w:rsidRDefault="00CD16DD" w:rsidP="00943241">
            <w:pPr>
              <w:pStyle w:val="TableText"/>
            </w:pPr>
            <w:r w:rsidRPr="00943241">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0F291D" w14:textId="77777777" w:rsidR="00CD16DD" w:rsidRPr="00943241" w:rsidRDefault="00CD16DD" w:rsidP="00943241">
            <w:pPr>
              <w:pStyle w:val="TableText"/>
            </w:pPr>
            <w:r w:rsidRPr="00943241">
              <w:t>Had also occurred previously at the same place</w:t>
            </w:r>
          </w:p>
        </w:tc>
      </w:tr>
    </w:tbl>
    <w:p w14:paraId="13ECFB52" w14:textId="77777777" w:rsidR="00CD16DD" w:rsidRPr="002472D6" w:rsidRDefault="00CD16DD" w:rsidP="00943241"/>
    <w:p w14:paraId="06C00DE6" w14:textId="1675883A" w:rsidR="00CD16DD" w:rsidRDefault="00CD16DD" w:rsidP="00943241">
      <w:pPr>
        <w:pStyle w:val="IF"/>
      </w:pPr>
      <w:r w:rsidRPr="002472D6">
        <w:t xml:space="preserve">IF </w:t>
      </w:r>
      <w:r>
        <w:t>ONLY TIME IT HAPPENED</w:t>
      </w:r>
      <w:r w:rsidRPr="002472D6">
        <w:t xml:space="preserve"> (C</w:t>
      </w:r>
      <w:r>
        <w:t>ODE</w:t>
      </w:r>
      <w:r w:rsidRPr="002472D6">
        <w:t xml:space="preserve"> 1 ON Q16</w:t>
      </w:r>
      <w:r>
        <w:t>)</w:t>
      </w:r>
      <w:r w:rsidRPr="002472D6">
        <w:t xml:space="preserve"> ASK Q19</w:t>
      </w:r>
    </w:p>
    <w:p w14:paraId="2D2C1C4D" w14:textId="4741761E" w:rsidR="00CE0CE2" w:rsidRPr="00B93AC9" w:rsidRDefault="00CD16DD" w:rsidP="00B93AC9">
      <w:pPr>
        <w:pStyle w:val="IF"/>
        <w:rPr>
          <w:rFonts w:cs="Arial"/>
          <w:color w:val="000000"/>
        </w:rPr>
      </w:pPr>
      <w:r w:rsidRPr="002472D6">
        <w:t>IF OCCURRED PREVIOUSLY (CODE 2 ONQ16), ASK Q1</w:t>
      </w:r>
      <w:r>
        <w:t>8</w:t>
      </w:r>
    </w:p>
    <w:p w14:paraId="55825164" w14:textId="77777777" w:rsidR="00B93AC9" w:rsidRDefault="00B93AC9">
      <w:pPr>
        <w:keepLines w:val="0"/>
        <w:spacing w:before="0" w:after="0"/>
        <w:rPr>
          <w:rFonts w:cs="Open Sans Condensed Light"/>
          <w:bCs/>
          <w:color w:val="5C3A68"/>
          <w:szCs w:val="28"/>
        </w:rPr>
      </w:pPr>
      <w:r>
        <w:br w:type="page"/>
      </w:r>
    </w:p>
    <w:p w14:paraId="7174D9EE" w14:textId="355D408E" w:rsidR="00CD16DD" w:rsidRPr="002472D6" w:rsidRDefault="00CD16DD" w:rsidP="00943241">
      <w:pPr>
        <w:pStyle w:val="Single-Multiple"/>
      </w:pPr>
      <w:r w:rsidRPr="002472D6">
        <w:t>[single]</w:t>
      </w:r>
    </w:p>
    <w:p w14:paraId="758A8880" w14:textId="00465353" w:rsidR="00CD16DD" w:rsidRPr="002472D6" w:rsidRDefault="00CD16DD" w:rsidP="00943241">
      <w:pPr>
        <w:pStyle w:val="SurveyQuestion"/>
      </w:pPr>
      <w:r w:rsidRPr="002472D6">
        <w:t>Q18</w:t>
      </w:r>
      <w:r w:rsidRPr="002472D6">
        <w:tab/>
      </w:r>
      <w:r>
        <w:t>Approximately how many months have you been subjected to this most recent experience of sexual harassment?</w:t>
      </w:r>
    </w:p>
    <w:p w14:paraId="40D71762" w14:textId="24F758DE" w:rsidR="00CD16DD" w:rsidRPr="00943241" w:rsidRDefault="00CD16DD" w:rsidP="00943241">
      <w:pPr>
        <w:pStyle w:val="SurveyQuestion"/>
      </w:pPr>
      <w:r w:rsidRPr="002472D6">
        <w:t>If you are not sure, please provide your best estimate</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0E510D54"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A8D8FB" w14:textId="77777777" w:rsidR="00CD16DD" w:rsidRPr="002472D6" w:rsidRDefault="00CD16DD" w:rsidP="00943241">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98C882" w14:textId="77777777" w:rsidR="00CD16DD" w:rsidRPr="002472D6" w:rsidRDefault="00CD16DD" w:rsidP="00943241">
            <w:pPr>
              <w:pStyle w:val="TableText"/>
            </w:pPr>
            <w:r w:rsidRPr="002472D6">
              <w:t>Less than 1 month</w:t>
            </w:r>
          </w:p>
        </w:tc>
      </w:tr>
      <w:tr w:rsidR="00CD16DD" w:rsidRPr="002472D6" w14:paraId="102A70F0"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790AC8" w14:textId="77777777" w:rsidR="00CD16DD" w:rsidRPr="002472D6" w:rsidRDefault="00CD16DD" w:rsidP="00943241">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C9F8E7E" w14:textId="77777777" w:rsidR="00CD16DD" w:rsidRPr="002472D6" w:rsidRDefault="00CD16DD" w:rsidP="00943241">
            <w:pPr>
              <w:pStyle w:val="TableText"/>
            </w:pPr>
            <w:r w:rsidRPr="002472D6">
              <w:t>1 to 3 months</w:t>
            </w:r>
          </w:p>
        </w:tc>
      </w:tr>
      <w:tr w:rsidR="00CD16DD" w:rsidRPr="002472D6" w14:paraId="280BDA51"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3B4FB9" w14:textId="77777777" w:rsidR="00CD16DD" w:rsidRPr="002472D6" w:rsidRDefault="00CD16DD" w:rsidP="00943241">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6E5050" w14:textId="77777777" w:rsidR="00CD16DD" w:rsidRPr="002472D6" w:rsidRDefault="00CD16DD" w:rsidP="00943241">
            <w:pPr>
              <w:pStyle w:val="TableText"/>
            </w:pPr>
            <w:r w:rsidRPr="002472D6">
              <w:t>4 to 6 months</w:t>
            </w:r>
          </w:p>
        </w:tc>
      </w:tr>
      <w:tr w:rsidR="00CD16DD" w:rsidRPr="002472D6" w14:paraId="651D940C"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9C31350" w14:textId="77777777" w:rsidR="00CD16DD" w:rsidRPr="002472D6" w:rsidRDefault="00CD16DD" w:rsidP="00943241">
            <w:pPr>
              <w:pStyle w:val="TableText"/>
            </w:pPr>
            <w:r w:rsidRPr="002472D6">
              <w:t>4</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C8E59C" w14:textId="77777777" w:rsidR="00CD16DD" w:rsidRPr="002472D6" w:rsidRDefault="00CD16DD" w:rsidP="00943241">
            <w:pPr>
              <w:pStyle w:val="TableText"/>
            </w:pPr>
            <w:r w:rsidRPr="002472D6">
              <w:t>7 to 12 months</w:t>
            </w:r>
          </w:p>
        </w:tc>
      </w:tr>
      <w:tr w:rsidR="00CD16DD" w:rsidRPr="002472D6" w14:paraId="04FD2ADC"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AC56C4C" w14:textId="77777777" w:rsidR="00CD16DD" w:rsidRPr="002472D6" w:rsidRDefault="00CD16DD" w:rsidP="00943241">
            <w:pPr>
              <w:pStyle w:val="TableText"/>
            </w:pPr>
            <w:r w:rsidRPr="002472D6">
              <w:t>5</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D87494" w14:textId="77777777" w:rsidR="00CD16DD" w:rsidRPr="002472D6" w:rsidRDefault="00CD16DD" w:rsidP="00943241">
            <w:pPr>
              <w:pStyle w:val="TableText"/>
            </w:pPr>
            <w:r>
              <w:t>More than 12 months</w:t>
            </w:r>
          </w:p>
        </w:tc>
      </w:tr>
      <w:tr w:rsidR="00CD16DD" w:rsidRPr="002472D6" w14:paraId="4CF60BAD"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61EC45" w14:textId="77777777" w:rsidR="00CD16DD" w:rsidRPr="002472D6" w:rsidRDefault="00CD16DD" w:rsidP="00943241">
            <w:pPr>
              <w:pStyle w:val="TableText"/>
            </w:pPr>
            <w:r w:rsidRPr="002472D6">
              <w:t>98</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B215AA" w14:textId="77777777" w:rsidR="00CD16DD" w:rsidRPr="002472D6" w:rsidRDefault="00CD16DD" w:rsidP="00943241">
            <w:pPr>
              <w:pStyle w:val="TableText"/>
            </w:pPr>
            <w:r w:rsidRPr="002472D6">
              <w:t>Don’t know</w:t>
            </w:r>
          </w:p>
        </w:tc>
      </w:tr>
      <w:tr w:rsidR="00CD16DD" w:rsidRPr="002472D6" w14:paraId="3BFE090B"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2ABB6D" w14:textId="77777777" w:rsidR="00CD16DD" w:rsidRPr="002472D6" w:rsidRDefault="00CD16DD" w:rsidP="00943241">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064F455" w14:textId="77777777" w:rsidR="00CD16DD" w:rsidRPr="002472D6" w:rsidRDefault="00CD16DD" w:rsidP="00943241">
            <w:pPr>
              <w:pStyle w:val="TableText"/>
            </w:pPr>
            <w:r w:rsidRPr="002472D6">
              <w:t>Prefer not to say</w:t>
            </w:r>
          </w:p>
        </w:tc>
      </w:tr>
    </w:tbl>
    <w:p w14:paraId="70B65037" w14:textId="5D96FFDA" w:rsidR="00CD16DD" w:rsidRPr="002472D6" w:rsidRDefault="00CD16DD" w:rsidP="00943241">
      <w:pPr>
        <w:pStyle w:val="Single-Multiple"/>
      </w:pPr>
      <w:r w:rsidRPr="002472D6">
        <w:t>[single]</w:t>
      </w:r>
    </w:p>
    <w:p w14:paraId="61C3EC5A" w14:textId="51E32F6E" w:rsidR="00CD16DD" w:rsidRPr="00943241" w:rsidRDefault="00CD16DD" w:rsidP="00943241">
      <w:pPr>
        <w:pStyle w:val="SurveyQuestion"/>
      </w:pPr>
      <w:r w:rsidRPr="002472D6">
        <w:t>Q19</w:t>
      </w:r>
      <w:r w:rsidRPr="002472D6">
        <w:tab/>
        <w:t xml:space="preserve">Was there </w:t>
      </w:r>
      <w:r w:rsidRPr="002472D6">
        <w:rPr>
          <w:u w:val="single"/>
        </w:rPr>
        <w:t>more than one person</w:t>
      </w:r>
      <w:r w:rsidRPr="00943241">
        <w:t xml:space="preserve"> </w:t>
      </w:r>
      <w:r w:rsidRPr="002472D6">
        <w:t>directly involved in subjecting you to this most recent incident?</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784F6CB8"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4F312E" w14:textId="77777777" w:rsidR="00CD16DD" w:rsidRPr="002472D6" w:rsidRDefault="00CD16DD" w:rsidP="00943241">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1E8E8C" w14:textId="77777777" w:rsidR="00CD16DD" w:rsidRPr="002472D6" w:rsidRDefault="00CD16DD" w:rsidP="00943241">
            <w:pPr>
              <w:pStyle w:val="TableText"/>
              <w:rPr>
                <w:bCs/>
              </w:rPr>
            </w:pPr>
            <w:r w:rsidRPr="002472D6">
              <w:rPr>
                <w:bCs/>
              </w:rPr>
              <w:t>Yes – more than one person involved</w:t>
            </w:r>
          </w:p>
        </w:tc>
      </w:tr>
      <w:tr w:rsidR="00CD16DD" w:rsidRPr="002472D6" w14:paraId="69AE7E70"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0AC336" w14:textId="77777777" w:rsidR="00CD16DD" w:rsidRPr="002472D6" w:rsidRDefault="00CD16DD" w:rsidP="00943241">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EFA58B" w14:textId="77777777" w:rsidR="00CD16DD" w:rsidRPr="002472D6" w:rsidRDefault="00CD16DD" w:rsidP="00943241">
            <w:pPr>
              <w:pStyle w:val="TableText"/>
              <w:rPr>
                <w:bCs/>
              </w:rPr>
            </w:pPr>
            <w:r w:rsidRPr="002472D6">
              <w:rPr>
                <w:bCs/>
              </w:rPr>
              <w:t>No – just one person involved</w:t>
            </w:r>
          </w:p>
        </w:tc>
      </w:tr>
      <w:tr w:rsidR="00CD16DD" w:rsidRPr="002472D6" w14:paraId="0715FF45"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3590B0" w14:textId="77777777" w:rsidR="00CD16DD" w:rsidRPr="002472D6" w:rsidRDefault="00CD16DD" w:rsidP="00943241">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FC8F66" w14:textId="77777777" w:rsidR="00CD16DD" w:rsidRPr="002472D6" w:rsidRDefault="00CD16DD" w:rsidP="00943241">
            <w:pPr>
              <w:pStyle w:val="TableText"/>
              <w:rPr>
                <w:bCs/>
              </w:rPr>
            </w:pPr>
            <w:r w:rsidRPr="002472D6">
              <w:rPr>
                <w:bCs/>
              </w:rPr>
              <w:t>Don’t know</w:t>
            </w:r>
          </w:p>
        </w:tc>
      </w:tr>
    </w:tbl>
    <w:p w14:paraId="71EEAAEB" w14:textId="77777777" w:rsidR="00CD16DD" w:rsidRPr="002472D6" w:rsidRDefault="00CD16DD" w:rsidP="00943241"/>
    <w:p w14:paraId="1E6EF3EA" w14:textId="139F6FD9" w:rsidR="00CD16DD" w:rsidRDefault="00CD16DD" w:rsidP="00943241">
      <w:pPr>
        <w:pStyle w:val="IF"/>
      </w:pPr>
      <w:r w:rsidRPr="002472D6">
        <w:t xml:space="preserve">IF SINGLE HARASSER (Code </w:t>
      </w:r>
      <w:r>
        <w:t>2</w:t>
      </w:r>
      <w:r w:rsidRPr="002472D6">
        <w:t xml:space="preserve"> </w:t>
      </w:r>
      <w:r>
        <w:t>ON</w:t>
      </w:r>
      <w:r w:rsidRPr="002472D6">
        <w:t xml:space="preserve"> Q19)</w:t>
      </w:r>
      <w:r>
        <w:t xml:space="preserve"> </w:t>
      </w:r>
      <w:r w:rsidRPr="002472D6">
        <w:t>ASK</w:t>
      </w:r>
      <w:r>
        <w:t xml:space="preserve"> </w:t>
      </w:r>
      <w:r w:rsidRPr="002472D6">
        <w:t>Q20</w:t>
      </w:r>
    </w:p>
    <w:p w14:paraId="479EE759" w14:textId="04E23F57" w:rsidR="00442EBF" w:rsidRDefault="00CD16DD" w:rsidP="00B93AC9">
      <w:pPr>
        <w:pStyle w:val="IF"/>
      </w:pPr>
      <w:r w:rsidRPr="002472D6">
        <w:t>IF MORE THAN ONE HARASSER</w:t>
      </w:r>
      <w:r>
        <w:t xml:space="preserve"> </w:t>
      </w:r>
      <w:r w:rsidRPr="002472D6">
        <w:t xml:space="preserve">OR DOES NOT KNOW HOW MANY (Codes </w:t>
      </w:r>
      <w:r>
        <w:t>1</w:t>
      </w:r>
      <w:r w:rsidRPr="002472D6">
        <w:t xml:space="preserve"> or 3</w:t>
      </w:r>
      <w:r>
        <w:t xml:space="preserve"> </w:t>
      </w:r>
      <w:r w:rsidRPr="002472D6">
        <w:t>ON Q21) ASK Q23</w:t>
      </w:r>
    </w:p>
    <w:p w14:paraId="263644F0" w14:textId="77777777" w:rsidR="00B93AC9" w:rsidRDefault="00B93AC9">
      <w:pPr>
        <w:keepLines w:val="0"/>
        <w:spacing w:before="0" w:after="0"/>
        <w:rPr>
          <w:rFonts w:cs="Open Sans Condensed Light"/>
          <w:bCs/>
          <w:color w:val="5C3A68"/>
          <w:szCs w:val="28"/>
        </w:rPr>
      </w:pPr>
      <w:r>
        <w:br w:type="page"/>
      </w:r>
    </w:p>
    <w:p w14:paraId="69D6470E" w14:textId="76A4AAB8" w:rsidR="00CD16DD" w:rsidRPr="002472D6" w:rsidRDefault="00CD16DD" w:rsidP="00943241">
      <w:pPr>
        <w:pStyle w:val="Single-Multiple"/>
      </w:pPr>
      <w:r w:rsidRPr="002472D6">
        <w:t>[single]</w:t>
      </w:r>
    </w:p>
    <w:p w14:paraId="6E74C4C6" w14:textId="62939691" w:rsidR="00CD16DD" w:rsidRPr="00B6053C" w:rsidRDefault="00CD16DD" w:rsidP="00B6053C">
      <w:pPr>
        <w:pStyle w:val="SurveyQuestion"/>
      </w:pPr>
      <w:r w:rsidRPr="002472D6">
        <w:t>Q20</w:t>
      </w:r>
      <w:r w:rsidRPr="002472D6">
        <w:tab/>
        <w:t>Was the harasser male, female or another gender?</w:t>
      </w:r>
    </w:p>
    <w:tbl>
      <w:tblPr>
        <w:tblW w:w="5000" w:type="pct"/>
        <w:tblCellMar>
          <w:left w:w="0" w:type="dxa"/>
          <w:right w:w="0" w:type="dxa"/>
        </w:tblCellMar>
        <w:tblLook w:val="0000" w:firstRow="0" w:lastRow="0" w:firstColumn="0" w:lastColumn="0" w:noHBand="0" w:noVBand="0"/>
      </w:tblPr>
      <w:tblGrid>
        <w:gridCol w:w="736"/>
        <w:gridCol w:w="8328"/>
      </w:tblGrid>
      <w:tr w:rsidR="00CD16DD" w:rsidRPr="002472D6" w14:paraId="15389119"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0ADC8FB" w14:textId="77777777" w:rsidR="00CD16DD" w:rsidRPr="002472D6" w:rsidRDefault="00CD16DD" w:rsidP="00B6053C">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041222" w14:textId="77777777" w:rsidR="00CD16DD" w:rsidRPr="002472D6" w:rsidRDefault="00CD16DD" w:rsidP="00B6053C">
            <w:pPr>
              <w:pStyle w:val="TableText"/>
            </w:pPr>
            <w:r w:rsidRPr="002472D6">
              <w:t>Male</w:t>
            </w:r>
          </w:p>
        </w:tc>
      </w:tr>
      <w:tr w:rsidR="00CD16DD" w:rsidRPr="002472D6" w14:paraId="7E692CE8"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23318B" w14:textId="77777777" w:rsidR="00CD16DD" w:rsidRPr="002472D6" w:rsidRDefault="00CD16DD" w:rsidP="00B6053C">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306394" w14:textId="77777777" w:rsidR="00CD16DD" w:rsidRPr="002472D6" w:rsidRDefault="00CD16DD" w:rsidP="00B6053C">
            <w:pPr>
              <w:pStyle w:val="TableText"/>
            </w:pPr>
            <w:r w:rsidRPr="002472D6">
              <w:t>Female</w:t>
            </w:r>
          </w:p>
        </w:tc>
      </w:tr>
      <w:tr w:rsidR="00CD16DD" w:rsidRPr="002472D6" w14:paraId="576733B3"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3ECC222" w14:textId="77777777" w:rsidR="00CD16DD" w:rsidRPr="002472D6" w:rsidRDefault="00CD16DD" w:rsidP="00B6053C">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E063F3" w14:textId="77777777" w:rsidR="00CD16DD" w:rsidRPr="002472D6" w:rsidRDefault="00CD16DD" w:rsidP="00B6053C">
            <w:pPr>
              <w:pStyle w:val="TableText"/>
            </w:pPr>
            <w:r w:rsidRPr="002472D6">
              <w:t>Another gender</w:t>
            </w:r>
          </w:p>
        </w:tc>
      </w:tr>
      <w:tr w:rsidR="00CD16DD" w:rsidRPr="002472D6" w14:paraId="0C97CF1E"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372C60" w14:textId="77777777" w:rsidR="00CD16DD" w:rsidRPr="002472D6" w:rsidRDefault="00CD16DD" w:rsidP="00B6053C">
            <w:pPr>
              <w:pStyle w:val="TableText"/>
            </w:pPr>
            <w:r w:rsidRPr="002472D6">
              <w:t>97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AE2A41" w14:textId="77777777" w:rsidR="00CD16DD" w:rsidRPr="002472D6" w:rsidRDefault="00CD16DD" w:rsidP="00B6053C">
            <w:pPr>
              <w:pStyle w:val="TableText"/>
            </w:pPr>
            <w:r w:rsidRPr="002472D6">
              <w:t>Don’t know</w:t>
            </w:r>
          </w:p>
        </w:tc>
      </w:tr>
      <w:tr w:rsidR="00CD16DD" w:rsidRPr="002472D6" w14:paraId="1A7FDEE3"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F15AA9" w14:textId="77777777" w:rsidR="00CD16DD" w:rsidRPr="002472D6" w:rsidRDefault="00CD16DD" w:rsidP="00B6053C">
            <w:pPr>
              <w:pStyle w:val="TableText"/>
            </w:pPr>
            <w:r w:rsidRPr="002472D6">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2FD80A" w14:textId="77777777" w:rsidR="00CD16DD" w:rsidRPr="002472D6" w:rsidRDefault="00CD16DD" w:rsidP="00B6053C">
            <w:pPr>
              <w:pStyle w:val="TableText"/>
            </w:pPr>
            <w:r w:rsidRPr="002472D6">
              <w:t>Prefer not to say</w:t>
            </w:r>
          </w:p>
        </w:tc>
      </w:tr>
    </w:tbl>
    <w:p w14:paraId="5769EF42" w14:textId="061840CF" w:rsidR="00CD16DD" w:rsidRPr="002472D6" w:rsidRDefault="00CD16DD" w:rsidP="00B6053C">
      <w:pPr>
        <w:pStyle w:val="Single-Multiple"/>
      </w:pPr>
      <w:r w:rsidRPr="002472D6">
        <w:t>[single]</w:t>
      </w:r>
    </w:p>
    <w:p w14:paraId="7C448646" w14:textId="53042180" w:rsidR="00CD16DD" w:rsidRPr="00B6053C" w:rsidRDefault="00CD16DD" w:rsidP="00B6053C">
      <w:pPr>
        <w:pStyle w:val="SurveyQuestion"/>
      </w:pPr>
      <w:r w:rsidRPr="002472D6">
        <w:t>Q21</w:t>
      </w:r>
      <w:r w:rsidRPr="002472D6">
        <w:tab/>
        <w:t>Did you know this harasser?</w:t>
      </w:r>
    </w:p>
    <w:tbl>
      <w:tblPr>
        <w:tblW w:w="5000" w:type="pct"/>
        <w:tblCellMar>
          <w:left w:w="0" w:type="dxa"/>
          <w:right w:w="0" w:type="dxa"/>
        </w:tblCellMar>
        <w:tblLook w:val="0000" w:firstRow="0" w:lastRow="0" w:firstColumn="0" w:lastColumn="0" w:noHBand="0" w:noVBand="0"/>
      </w:tblPr>
      <w:tblGrid>
        <w:gridCol w:w="734"/>
        <w:gridCol w:w="8330"/>
      </w:tblGrid>
      <w:tr w:rsidR="00CD16DD" w:rsidRPr="002472D6" w14:paraId="74314768"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E028B5" w14:textId="77777777" w:rsidR="00CD16DD" w:rsidRPr="002472D6" w:rsidRDefault="00CD16DD" w:rsidP="00B6053C">
            <w:pPr>
              <w:pStyle w:val="TableText"/>
            </w:pPr>
            <w:r w:rsidRPr="002472D6">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869C92" w14:textId="77777777" w:rsidR="00CD16DD" w:rsidRPr="002472D6" w:rsidRDefault="00CD16DD" w:rsidP="00B6053C">
            <w:pPr>
              <w:pStyle w:val="TableText"/>
            </w:pPr>
            <w:r w:rsidRPr="002472D6">
              <w:t>Yes</w:t>
            </w:r>
          </w:p>
        </w:tc>
      </w:tr>
      <w:tr w:rsidR="00CD16DD" w:rsidRPr="002472D6" w14:paraId="21C93094"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8D4DBB" w14:textId="77777777" w:rsidR="00CD16DD" w:rsidRPr="002472D6" w:rsidRDefault="00CD16DD" w:rsidP="00B6053C">
            <w:pPr>
              <w:pStyle w:val="TableText"/>
            </w:pPr>
            <w:r w:rsidRPr="002472D6">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EBB69B" w14:textId="77777777" w:rsidR="00CD16DD" w:rsidRPr="002472D6" w:rsidRDefault="00CD16DD" w:rsidP="00B6053C">
            <w:pPr>
              <w:pStyle w:val="TableText"/>
            </w:pPr>
            <w:r w:rsidRPr="002472D6">
              <w:t>No</w:t>
            </w:r>
          </w:p>
        </w:tc>
      </w:tr>
      <w:tr w:rsidR="00CD16DD" w:rsidRPr="002472D6" w14:paraId="06585217"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595031" w14:textId="77777777" w:rsidR="00CD16DD" w:rsidRPr="002472D6" w:rsidRDefault="00CD16DD" w:rsidP="00B6053C">
            <w:pPr>
              <w:pStyle w:val="TableText"/>
            </w:pPr>
            <w:r w:rsidRPr="002472D6">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664B03" w14:textId="77777777" w:rsidR="00CD16DD" w:rsidRPr="002472D6" w:rsidRDefault="00CD16DD" w:rsidP="00B6053C">
            <w:pPr>
              <w:pStyle w:val="TableText"/>
            </w:pPr>
            <w:r w:rsidRPr="002472D6">
              <w:t>Prefer not to say</w:t>
            </w:r>
          </w:p>
        </w:tc>
      </w:tr>
    </w:tbl>
    <w:p w14:paraId="30E3CD26" w14:textId="77777777" w:rsidR="00CD16DD" w:rsidRPr="002472D6" w:rsidRDefault="00CD16DD" w:rsidP="00B6053C">
      <w:pPr>
        <w:pStyle w:val="Single-Multiple"/>
      </w:pPr>
      <w:r w:rsidRPr="002472D6">
        <w:t>[single]</w:t>
      </w:r>
    </w:p>
    <w:p w14:paraId="36A1D524" w14:textId="113144A6" w:rsidR="00CD16DD" w:rsidRPr="00B6053C" w:rsidRDefault="00CD16DD" w:rsidP="00B6053C">
      <w:pPr>
        <w:pStyle w:val="SurveyQuestion"/>
      </w:pPr>
      <w:r w:rsidRPr="002472D6">
        <w:t>Q22</w:t>
      </w:r>
      <w:r w:rsidRPr="002472D6">
        <w:tab/>
        <w:t>Was the person who harassed you …?</w:t>
      </w:r>
    </w:p>
    <w:tbl>
      <w:tblPr>
        <w:tblW w:w="5000" w:type="pct"/>
        <w:tblCellMar>
          <w:left w:w="0" w:type="dxa"/>
          <w:right w:w="0" w:type="dxa"/>
        </w:tblCellMar>
        <w:tblLook w:val="0000" w:firstRow="0" w:lastRow="0" w:firstColumn="0" w:lastColumn="0" w:noHBand="0" w:noVBand="0"/>
      </w:tblPr>
      <w:tblGrid>
        <w:gridCol w:w="727"/>
        <w:gridCol w:w="8337"/>
      </w:tblGrid>
      <w:tr w:rsidR="00CD16DD" w:rsidRPr="00B6053C" w14:paraId="6C1CA15E"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7A8491" w14:textId="77777777" w:rsidR="00CD16DD" w:rsidRPr="00B6053C" w:rsidRDefault="00CD16DD" w:rsidP="00B6053C">
            <w:pPr>
              <w:pStyle w:val="TableText"/>
            </w:pPr>
            <w:r w:rsidRPr="00B6053C">
              <w:t>1</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3C9B3F" w14:textId="77777777" w:rsidR="00CD16DD" w:rsidRPr="00B6053C" w:rsidRDefault="00CD16DD" w:rsidP="00B6053C">
            <w:pPr>
              <w:pStyle w:val="TableText"/>
            </w:pPr>
            <w:r w:rsidRPr="00B6053C">
              <w:t>A [COLLEGE ON Q3 or Q3b] appointed leader (such as a Resident Fellow or Resident Tutor)</w:t>
            </w:r>
          </w:p>
        </w:tc>
      </w:tr>
      <w:tr w:rsidR="00CD16DD" w:rsidRPr="00B6053C" w14:paraId="75D4CAAC"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677921" w14:textId="77777777" w:rsidR="00CD16DD" w:rsidRPr="00B6053C" w:rsidRDefault="00CD16DD" w:rsidP="00B6053C">
            <w:pPr>
              <w:pStyle w:val="TableText"/>
            </w:pPr>
            <w:r w:rsidRPr="00B6053C">
              <w:t>2</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9EA2B5" w14:textId="77777777" w:rsidR="00CD16DD" w:rsidRPr="00B6053C" w:rsidRDefault="00CD16DD" w:rsidP="00B6053C">
            <w:pPr>
              <w:pStyle w:val="TableText"/>
            </w:pPr>
            <w:r w:rsidRPr="00B6053C">
              <w:t>A student elected leader (such as a Junior Common Room representative)</w:t>
            </w:r>
          </w:p>
        </w:tc>
      </w:tr>
      <w:tr w:rsidR="00CD16DD" w:rsidRPr="00B6053C" w14:paraId="6675B562"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702F47" w14:textId="77777777" w:rsidR="00CD16DD" w:rsidRPr="00B6053C" w:rsidRDefault="00CD16DD" w:rsidP="00B6053C">
            <w:pPr>
              <w:pStyle w:val="TableText"/>
            </w:pPr>
            <w:r w:rsidRPr="00B6053C">
              <w:t>3</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D2AE4F" w14:textId="2A2360BC" w:rsidR="00CD16DD" w:rsidRPr="00B6053C" w:rsidRDefault="00CD16DD" w:rsidP="00B6053C">
            <w:pPr>
              <w:pStyle w:val="TableText"/>
            </w:pPr>
            <w:r w:rsidRPr="00B6053C">
              <w:t>Some other student at [COLLEGE ON Q3 or Q3b]</w:t>
            </w:r>
          </w:p>
        </w:tc>
      </w:tr>
      <w:tr w:rsidR="00CD16DD" w:rsidRPr="00B6053C" w14:paraId="7AC70747"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BC62A4" w14:textId="77777777" w:rsidR="00CD16DD" w:rsidRPr="00B6053C" w:rsidRDefault="00CD16DD" w:rsidP="00B6053C">
            <w:pPr>
              <w:pStyle w:val="TableText"/>
            </w:pPr>
            <w:r w:rsidRPr="00B6053C">
              <w:t>4</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2118F3" w14:textId="77777777" w:rsidR="00CD16DD" w:rsidRPr="00B6053C" w:rsidRDefault="00CD16DD" w:rsidP="00B6053C">
            <w:pPr>
              <w:pStyle w:val="TableText"/>
            </w:pPr>
            <w:r w:rsidRPr="00B6053C">
              <w:t>A student from some other college at UNE</w:t>
            </w:r>
          </w:p>
        </w:tc>
      </w:tr>
      <w:tr w:rsidR="00CD16DD" w:rsidRPr="00B6053C" w14:paraId="512F2645"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6F294D" w14:textId="77777777" w:rsidR="00CD16DD" w:rsidRPr="00B6053C" w:rsidRDefault="00CD16DD" w:rsidP="00B6053C">
            <w:pPr>
              <w:pStyle w:val="TableText"/>
            </w:pPr>
            <w:r w:rsidRPr="00B6053C">
              <w:t>5</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904837" w14:textId="77777777" w:rsidR="00CD16DD" w:rsidRPr="00B6053C" w:rsidRDefault="00CD16DD" w:rsidP="00B6053C">
            <w:pPr>
              <w:pStyle w:val="TableText"/>
            </w:pPr>
            <w:r w:rsidRPr="00B6053C">
              <w:t>A UNE student who does not live at a college</w:t>
            </w:r>
          </w:p>
        </w:tc>
      </w:tr>
      <w:tr w:rsidR="00CD16DD" w:rsidRPr="00B6053C" w14:paraId="6364B58E"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DBF910" w14:textId="77777777" w:rsidR="00CD16DD" w:rsidRPr="00B6053C" w:rsidRDefault="00CD16DD" w:rsidP="00B6053C">
            <w:pPr>
              <w:pStyle w:val="TableText"/>
            </w:pPr>
            <w:r w:rsidRPr="00B6053C">
              <w:t>6</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EEA60A" w14:textId="77777777" w:rsidR="00CD16DD" w:rsidRPr="00B6053C" w:rsidRDefault="00CD16DD" w:rsidP="00B6053C">
            <w:pPr>
              <w:pStyle w:val="TableText"/>
            </w:pPr>
            <w:r w:rsidRPr="00B6053C">
              <w:t>One of my lecturers or tutors</w:t>
            </w:r>
          </w:p>
        </w:tc>
      </w:tr>
      <w:tr w:rsidR="00CD16DD" w:rsidRPr="00B6053C" w14:paraId="0AC0EF16"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960651" w14:textId="77777777" w:rsidR="00CD16DD" w:rsidRPr="00B6053C" w:rsidRDefault="00CD16DD" w:rsidP="00B6053C">
            <w:pPr>
              <w:pStyle w:val="TableText"/>
            </w:pPr>
            <w:r w:rsidRPr="00B6053C">
              <w:t>7</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7D2352" w14:textId="77777777" w:rsidR="00CD16DD" w:rsidRPr="00B6053C" w:rsidRDefault="00CD16DD" w:rsidP="00B6053C">
            <w:pPr>
              <w:pStyle w:val="TableText"/>
            </w:pPr>
            <w:r w:rsidRPr="00B6053C">
              <w:t>Some other UNE staff member</w:t>
            </w:r>
          </w:p>
        </w:tc>
      </w:tr>
      <w:tr w:rsidR="00CD16DD" w:rsidRPr="00B6053C" w14:paraId="79D3D019"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A0E0DB" w14:textId="77777777" w:rsidR="00CD16DD" w:rsidRPr="00B6053C" w:rsidRDefault="00CD16DD" w:rsidP="00B6053C">
            <w:pPr>
              <w:pStyle w:val="TableText"/>
            </w:pPr>
            <w:r w:rsidRPr="00B6053C">
              <w:t>8</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DEFE70" w14:textId="77777777" w:rsidR="00CD16DD" w:rsidRPr="00B6053C" w:rsidRDefault="00CD16DD" w:rsidP="00B6053C">
            <w:pPr>
              <w:pStyle w:val="TableText"/>
            </w:pPr>
            <w:r w:rsidRPr="00B6053C">
              <w:t>Someone not associated with UNE</w:t>
            </w:r>
          </w:p>
        </w:tc>
      </w:tr>
      <w:tr w:rsidR="00CD16DD" w:rsidRPr="00B6053C" w14:paraId="0D111C23"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E33EE0" w14:textId="77777777" w:rsidR="00CD16DD" w:rsidRPr="00B6053C" w:rsidRDefault="00CD16DD" w:rsidP="00B6053C">
            <w:pPr>
              <w:pStyle w:val="TableText"/>
            </w:pPr>
            <w:r w:rsidRPr="00B6053C">
              <w:t>9</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EFF184" w14:textId="77777777" w:rsidR="00CD16DD" w:rsidRPr="00B6053C" w:rsidRDefault="00CD16DD" w:rsidP="00B6053C">
            <w:pPr>
              <w:pStyle w:val="TableText"/>
            </w:pPr>
            <w:r w:rsidRPr="00B6053C">
              <w:t>Don’t know</w:t>
            </w:r>
          </w:p>
        </w:tc>
      </w:tr>
      <w:tr w:rsidR="00CD16DD" w:rsidRPr="00B6053C" w14:paraId="6428BB13" w14:textId="77777777" w:rsidTr="002D0A30">
        <w:trPr>
          <w:trHeight w:val="60"/>
        </w:trPr>
        <w:tc>
          <w:tcPr>
            <w:tcW w:w="40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71339E" w14:textId="77777777" w:rsidR="00CD16DD" w:rsidRPr="00B6053C" w:rsidRDefault="00CD16DD" w:rsidP="00B6053C">
            <w:pPr>
              <w:pStyle w:val="TableText"/>
            </w:pPr>
            <w:r w:rsidRPr="00B6053C">
              <w:t>98</w:t>
            </w:r>
          </w:p>
        </w:tc>
        <w:tc>
          <w:tcPr>
            <w:tcW w:w="459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D62A7C" w14:textId="77777777" w:rsidR="00CD16DD" w:rsidRPr="00B6053C" w:rsidRDefault="00CD16DD" w:rsidP="00B6053C">
            <w:pPr>
              <w:pStyle w:val="TableText"/>
            </w:pPr>
            <w:r w:rsidRPr="00B6053C">
              <w:t>Prefer not to say</w:t>
            </w:r>
          </w:p>
        </w:tc>
      </w:tr>
    </w:tbl>
    <w:p w14:paraId="44CDA39C" w14:textId="2A42CA44" w:rsidR="00CD16DD" w:rsidRPr="00B6053C" w:rsidRDefault="00CD16DD" w:rsidP="00B6053C">
      <w:pPr>
        <w:pStyle w:val="IF"/>
      </w:pPr>
      <w:r w:rsidRPr="002472D6">
        <w:t>IF SINGLE HARASSER (C</w:t>
      </w:r>
      <w:r>
        <w:t>ODE</w:t>
      </w:r>
      <w:r w:rsidRPr="002472D6">
        <w:t xml:space="preserve"> </w:t>
      </w:r>
      <w:r>
        <w:t>2</w:t>
      </w:r>
      <w:r w:rsidRPr="002472D6">
        <w:t xml:space="preserve"> </w:t>
      </w:r>
      <w:r>
        <w:t>ON Q19</w:t>
      </w:r>
      <w:r w:rsidRPr="002472D6">
        <w:t>) ASKQ27</w:t>
      </w:r>
    </w:p>
    <w:p w14:paraId="200A7736" w14:textId="6552B129" w:rsidR="00CD16DD" w:rsidRPr="002472D6" w:rsidRDefault="00CD16DD" w:rsidP="00B6053C">
      <w:pPr>
        <w:pStyle w:val="Single-Multiple"/>
      </w:pPr>
      <w:r w:rsidRPr="002472D6">
        <w:t>[single]</w:t>
      </w:r>
    </w:p>
    <w:p w14:paraId="33EC4BB8" w14:textId="387D7E49" w:rsidR="00CD16DD" w:rsidRPr="00B6053C" w:rsidRDefault="00CD16DD" w:rsidP="00B6053C">
      <w:pPr>
        <w:pStyle w:val="SurveyQuestion"/>
      </w:pPr>
      <w:r w:rsidRPr="002472D6">
        <w:t>Q23</w:t>
      </w:r>
      <w:r w:rsidRPr="002472D6">
        <w:tab/>
        <w:t>How many people were directly involved in subjecting you to this most recent incident?</w:t>
      </w:r>
    </w:p>
    <w:tbl>
      <w:tblPr>
        <w:tblW w:w="5000" w:type="pct"/>
        <w:tblCellMar>
          <w:left w:w="0" w:type="dxa"/>
          <w:right w:w="0" w:type="dxa"/>
        </w:tblCellMar>
        <w:tblLook w:val="0000" w:firstRow="0" w:lastRow="0" w:firstColumn="0" w:lastColumn="0" w:noHBand="0" w:noVBand="0"/>
      </w:tblPr>
      <w:tblGrid>
        <w:gridCol w:w="736"/>
        <w:gridCol w:w="8328"/>
      </w:tblGrid>
      <w:tr w:rsidR="00442EBF" w:rsidRPr="00B6053C" w14:paraId="02ECD60F"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219702" w14:textId="77777777" w:rsidR="00442EBF" w:rsidRPr="00B6053C" w:rsidRDefault="00442EBF" w:rsidP="00B6053C">
            <w:pPr>
              <w:pStyle w:val="TableText"/>
            </w:pPr>
            <w:r w:rsidRPr="00B6053C">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AB6275" w14:textId="08F2E27E" w:rsidR="00442EBF" w:rsidRPr="00B6053C" w:rsidRDefault="00442EBF" w:rsidP="00B6053C">
            <w:pPr>
              <w:pStyle w:val="TableText"/>
            </w:pPr>
            <w:r w:rsidRPr="00B6053C">
              <w:t>Number</w:t>
            </w:r>
          </w:p>
        </w:tc>
      </w:tr>
      <w:tr w:rsidR="00442EBF" w:rsidRPr="00B6053C" w14:paraId="1CBA4D49"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DCAFBA" w14:textId="77777777" w:rsidR="00442EBF" w:rsidRPr="00B6053C" w:rsidRDefault="00442EBF" w:rsidP="00B6053C">
            <w:pPr>
              <w:pStyle w:val="TableText"/>
            </w:pPr>
            <w:r w:rsidRPr="00B6053C">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26E8B6" w14:textId="25D4806A" w:rsidR="00442EBF" w:rsidRPr="00B6053C" w:rsidRDefault="00442EBF" w:rsidP="00B6053C">
            <w:pPr>
              <w:pStyle w:val="TableText"/>
            </w:pPr>
            <w:r w:rsidRPr="00B6053C">
              <w:t>Don’t know</w:t>
            </w:r>
          </w:p>
        </w:tc>
      </w:tr>
    </w:tbl>
    <w:p w14:paraId="4DCB415B" w14:textId="3C10B824" w:rsidR="00CD16DD" w:rsidRPr="002472D6" w:rsidRDefault="00B6053C" w:rsidP="00B6053C">
      <w:pPr>
        <w:pStyle w:val="Single-Multiple"/>
      </w:pPr>
      <w:r>
        <w:t>[multiple]</w:t>
      </w:r>
    </w:p>
    <w:p w14:paraId="075E807C" w14:textId="1F9F26F3" w:rsidR="00CD16DD" w:rsidRPr="00B6053C" w:rsidRDefault="00CD16DD" w:rsidP="00B6053C">
      <w:pPr>
        <w:pStyle w:val="SurveyQuestion"/>
      </w:pPr>
      <w:r w:rsidRPr="002472D6">
        <w:t>Q24</w:t>
      </w:r>
      <w:r w:rsidRPr="002472D6">
        <w:tab/>
        <w:t>What was the gender of these</w:t>
      </w:r>
      <w:r>
        <w:t xml:space="preserve"> </w:t>
      </w:r>
      <w:r w:rsidRPr="002472D6">
        <w:t>harassers? (Please mark all that apply)</w:t>
      </w:r>
    </w:p>
    <w:tbl>
      <w:tblPr>
        <w:tblW w:w="5000" w:type="pct"/>
        <w:tblCellMar>
          <w:left w:w="0" w:type="dxa"/>
          <w:right w:w="0" w:type="dxa"/>
        </w:tblCellMar>
        <w:tblLook w:val="0000" w:firstRow="0" w:lastRow="0" w:firstColumn="0" w:lastColumn="0" w:noHBand="0" w:noVBand="0"/>
      </w:tblPr>
      <w:tblGrid>
        <w:gridCol w:w="736"/>
        <w:gridCol w:w="8328"/>
      </w:tblGrid>
      <w:tr w:rsidR="00CD16DD" w:rsidRPr="00967349" w14:paraId="745D7C56"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73D350" w14:textId="77777777" w:rsidR="00CD16DD" w:rsidRPr="00967349" w:rsidRDefault="00CD16DD" w:rsidP="00B6053C">
            <w:pPr>
              <w:pStyle w:val="TableText"/>
            </w:pPr>
            <w:r w:rsidRPr="00967349">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7E7BBB" w14:textId="77777777" w:rsidR="00CD16DD" w:rsidRPr="00967349" w:rsidRDefault="00CD16DD" w:rsidP="00B6053C">
            <w:pPr>
              <w:pStyle w:val="TableText"/>
            </w:pPr>
            <w:r w:rsidRPr="00967349">
              <w:t>Male</w:t>
            </w:r>
          </w:p>
        </w:tc>
      </w:tr>
      <w:tr w:rsidR="00CD16DD" w:rsidRPr="00967349" w14:paraId="7D68A395"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77F36A" w14:textId="77777777" w:rsidR="00CD16DD" w:rsidRPr="00967349" w:rsidRDefault="00CD16DD" w:rsidP="00B6053C">
            <w:pPr>
              <w:pStyle w:val="TableText"/>
            </w:pPr>
            <w:r w:rsidRPr="00967349">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C2133C" w14:textId="77777777" w:rsidR="00CD16DD" w:rsidRPr="00967349" w:rsidRDefault="00CD16DD" w:rsidP="00B6053C">
            <w:pPr>
              <w:pStyle w:val="TableText"/>
            </w:pPr>
            <w:r w:rsidRPr="00967349">
              <w:t>Female</w:t>
            </w:r>
          </w:p>
        </w:tc>
      </w:tr>
      <w:tr w:rsidR="00CD16DD" w:rsidRPr="00967349" w14:paraId="3BE71375"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589393" w14:textId="77777777" w:rsidR="00CD16DD" w:rsidRPr="00967349" w:rsidRDefault="00CD16DD" w:rsidP="00B6053C">
            <w:pPr>
              <w:pStyle w:val="TableText"/>
            </w:pPr>
            <w:r w:rsidRPr="00967349">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223F67" w14:textId="77777777" w:rsidR="00CD16DD" w:rsidRPr="00967349" w:rsidRDefault="00CD16DD" w:rsidP="00B6053C">
            <w:pPr>
              <w:pStyle w:val="TableText"/>
            </w:pPr>
            <w:r w:rsidRPr="00967349">
              <w:t>Another gender</w:t>
            </w:r>
          </w:p>
        </w:tc>
      </w:tr>
      <w:tr w:rsidR="00CD16DD" w:rsidRPr="00967349" w14:paraId="6AFEF5C5"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E23C75" w14:textId="77777777" w:rsidR="00CD16DD" w:rsidRPr="00967349" w:rsidRDefault="00CD16DD" w:rsidP="00B6053C">
            <w:pPr>
              <w:pStyle w:val="TableText"/>
            </w:pPr>
            <w:r w:rsidRPr="00967349">
              <w:t>97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361CE2" w14:textId="77777777" w:rsidR="00CD16DD" w:rsidRPr="00967349" w:rsidRDefault="00CD16DD" w:rsidP="00B6053C">
            <w:pPr>
              <w:pStyle w:val="TableText"/>
            </w:pPr>
            <w:r w:rsidRPr="00967349">
              <w:t>Don’t know</w:t>
            </w:r>
          </w:p>
        </w:tc>
      </w:tr>
      <w:tr w:rsidR="00CD16DD" w:rsidRPr="00967349" w14:paraId="4BD18791"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278771" w14:textId="77777777" w:rsidR="00CD16DD" w:rsidRPr="00967349" w:rsidRDefault="00CD16DD" w:rsidP="00B6053C">
            <w:pPr>
              <w:pStyle w:val="TableText"/>
            </w:pPr>
            <w:r w:rsidRPr="00967349">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83E413" w14:textId="77777777" w:rsidR="00CD16DD" w:rsidRPr="00967349" w:rsidRDefault="00CD16DD" w:rsidP="00B6053C">
            <w:pPr>
              <w:pStyle w:val="TableText"/>
            </w:pPr>
            <w:r w:rsidRPr="00967349">
              <w:t>Prefer not to say</w:t>
            </w:r>
          </w:p>
        </w:tc>
      </w:tr>
    </w:tbl>
    <w:p w14:paraId="089A2ADB" w14:textId="77777777" w:rsidR="00CD16DD" w:rsidRPr="002472D6" w:rsidRDefault="00CD16DD" w:rsidP="00B6053C">
      <w:pPr>
        <w:pStyle w:val="Single-Multiple"/>
      </w:pPr>
      <w:r w:rsidRPr="002472D6">
        <w:t>[single]</w:t>
      </w:r>
    </w:p>
    <w:p w14:paraId="234302E0" w14:textId="73D84DD8" w:rsidR="00CD16DD" w:rsidRPr="00B6053C" w:rsidRDefault="00CD16DD" w:rsidP="00B6053C">
      <w:pPr>
        <w:pStyle w:val="SurveyQuestion"/>
      </w:pPr>
      <w:r w:rsidRPr="002472D6">
        <w:t>Q25</w:t>
      </w:r>
      <w:r w:rsidRPr="002472D6">
        <w:tab/>
        <w:t>How many of these harassers were known to you?</w:t>
      </w:r>
    </w:p>
    <w:tbl>
      <w:tblPr>
        <w:tblW w:w="5000" w:type="pct"/>
        <w:tblCellMar>
          <w:left w:w="0" w:type="dxa"/>
          <w:right w:w="0" w:type="dxa"/>
        </w:tblCellMar>
        <w:tblLook w:val="0000" w:firstRow="0" w:lastRow="0" w:firstColumn="0" w:lastColumn="0" w:noHBand="0" w:noVBand="0"/>
      </w:tblPr>
      <w:tblGrid>
        <w:gridCol w:w="734"/>
        <w:gridCol w:w="8330"/>
      </w:tblGrid>
      <w:tr w:rsidR="00CD16DD" w:rsidRPr="00B6053C" w14:paraId="41614B25"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D21ADF" w14:textId="77777777" w:rsidR="00CD16DD" w:rsidRPr="00B6053C" w:rsidRDefault="00CD16DD" w:rsidP="00B6053C">
            <w:pPr>
              <w:pStyle w:val="TableText"/>
            </w:pPr>
            <w:r w:rsidRPr="00B6053C">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5DD281" w14:textId="77777777" w:rsidR="00CD16DD" w:rsidRPr="00B6053C" w:rsidRDefault="00CD16DD" w:rsidP="00B6053C">
            <w:pPr>
              <w:pStyle w:val="TableText"/>
            </w:pPr>
            <w:r w:rsidRPr="00B6053C">
              <w:t>All of them</w:t>
            </w:r>
          </w:p>
        </w:tc>
      </w:tr>
      <w:tr w:rsidR="00CD16DD" w:rsidRPr="00B6053C" w14:paraId="5A7EBBD5"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8CB1B1" w14:textId="77777777" w:rsidR="00CD16DD" w:rsidRPr="00B6053C" w:rsidRDefault="00CD16DD" w:rsidP="00B6053C">
            <w:pPr>
              <w:pStyle w:val="TableText"/>
            </w:pPr>
            <w:r w:rsidRPr="00B6053C">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89B8AE" w14:textId="77777777" w:rsidR="00CD16DD" w:rsidRPr="00B6053C" w:rsidRDefault="00CD16DD" w:rsidP="00B6053C">
            <w:pPr>
              <w:pStyle w:val="TableText"/>
            </w:pPr>
            <w:r w:rsidRPr="00B6053C">
              <w:t>Some of them</w:t>
            </w:r>
          </w:p>
        </w:tc>
      </w:tr>
      <w:tr w:rsidR="00CD16DD" w:rsidRPr="00B6053C" w14:paraId="14A5B3EB"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F8C54D" w14:textId="77777777" w:rsidR="00CD16DD" w:rsidRPr="00B6053C" w:rsidRDefault="00CD16DD" w:rsidP="00B6053C">
            <w:pPr>
              <w:pStyle w:val="TableText"/>
            </w:pPr>
            <w:r w:rsidRPr="00B6053C">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B5FC88" w14:textId="77777777" w:rsidR="00CD16DD" w:rsidRPr="00B6053C" w:rsidRDefault="00CD16DD" w:rsidP="00B6053C">
            <w:pPr>
              <w:pStyle w:val="TableText"/>
            </w:pPr>
            <w:r w:rsidRPr="00B6053C">
              <w:t>None of them</w:t>
            </w:r>
          </w:p>
        </w:tc>
      </w:tr>
      <w:tr w:rsidR="00CD16DD" w:rsidRPr="00B6053C" w14:paraId="1B178385"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3F3EEED" w14:textId="77777777" w:rsidR="00CD16DD" w:rsidRPr="00B6053C" w:rsidRDefault="00CD16DD" w:rsidP="00B6053C">
            <w:pPr>
              <w:pStyle w:val="TableText"/>
            </w:pPr>
            <w:r w:rsidRPr="00B6053C">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021C88D" w14:textId="77777777" w:rsidR="00CD16DD" w:rsidRPr="00B6053C" w:rsidRDefault="00CD16DD" w:rsidP="00B6053C">
            <w:pPr>
              <w:pStyle w:val="TableText"/>
            </w:pPr>
            <w:r w:rsidRPr="00B6053C">
              <w:t>Prefer not to say</w:t>
            </w:r>
          </w:p>
        </w:tc>
      </w:tr>
    </w:tbl>
    <w:p w14:paraId="0D6D529A" w14:textId="538CD997" w:rsidR="001F45DE" w:rsidRDefault="001F45DE" w:rsidP="001F45DE">
      <w:pPr>
        <w:pStyle w:val="Single-Multiple"/>
      </w:pPr>
    </w:p>
    <w:p w14:paraId="5D845995" w14:textId="77777777" w:rsidR="001F45DE" w:rsidRDefault="001F45DE">
      <w:pPr>
        <w:keepLines w:val="0"/>
        <w:spacing w:before="0" w:after="0"/>
        <w:rPr>
          <w:rFonts w:cs="Open Sans Condensed Light"/>
          <w:bCs/>
          <w:color w:val="7030A0"/>
          <w:szCs w:val="28"/>
        </w:rPr>
      </w:pPr>
      <w:r>
        <w:br w:type="page"/>
      </w:r>
    </w:p>
    <w:p w14:paraId="2DEA4078" w14:textId="3DAA2333" w:rsidR="00CD16DD" w:rsidRPr="002472D6" w:rsidRDefault="00CD16DD" w:rsidP="001F45DE">
      <w:pPr>
        <w:pStyle w:val="Single-Multiple"/>
      </w:pPr>
      <w:r w:rsidRPr="002472D6">
        <w:t>[multiple]</w:t>
      </w:r>
    </w:p>
    <w:p w14:paraId="44B9B06A" w14:textId="22B104AB" w:rsidR="00CD16DD" w:rsidRPr="001F45DE" w:rsidRDefault="00CD16DD" w:rsidP="001F45DE">
      <w:pPr>
        <w:pStyle w:val="SurveyQuestion"/>
        <w:rPr>
          <w:rStyle w:val="Strong"/>
          <w:rFonts w:ascii="Arial Narrow" w:hAnsi="Arial Narrow" w:cs="Arial"/>
          <w:b/>
          <w:color w:val="0070C0"/>
          <w:sz w:val="22"/>
          <w:szCs w:val="22"/>
        </w:rPr>
      </w:pPr>
      <w:r w:rsidRPr="002472D6">
        <w:t>Q26</w:t>
      </w:r>
      <w:r w:rsidRPr="002472D6">
        <w:tab/>
        <w:t xml:space="preserve">Were any </w:t>
      </w:r>
      <w:r>
        <w:t xml:space="preserve">of </w:t>
      </w:r>
      <w:r w:rsidRPr="002472D6">
        <w:t xml:space="preserve">the people who harassed you …? </w:t>
      </w:r>
      <w:r w:rsidRPr="001F45DE">
        <w:t>(Mark all that apply)</w:t>
      </w:r>
    </w:p>
    <w:tbl>
      <w:tblPr>
        <w:tblW w:w="5000" w:type="pct"/>
        <w:tblCellMar>
          <w:left w:w="0" w:type="dxa"/>
          <w:right w:w="0" w:type="dxa"/>
        </w:tblCellMar>
        <w:tblLook w:val="0000" w:firstRow="0" w:lastRow="0" w:firstColumn="0" w:lastColumn="0" w:noHBand="0" w:noVBand="0"/>
      </w:tblPr>
      <w:tblGrid>
        <w:gridCol w:w="774"/>
        <w:gridCol w:w="8290"/>
      </w:tblGrid>
      <w:tr w:rsidR="00CD16DD" w:rsidRPr="00967349" w14:paraId="056B1D1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B1A335" w14:textId="77777777" w:rsidR="00CD16DD" w:rsidRPr="00967349" w:rsidRDefault="00CD16DD" w:rsidP="001F45DE">
            <w:pPr>
              <w:pStyle w:val="TableText"/>
            </w:pPr>
            <w:r w:rsidRPr="00967349">
              <w:t>1</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CEF3C9" w14:textId="77777777" w:rsidR="00CD16DD" w:rsidRPr="00967349" w:rsidRDefault="00CD16DD" w:rsidP="001F45DE">
            <w:pPr>
              <w:pStyle w:val="TableText"/>
            </w:pPr>
            <w:r w:rsidRPr="00C442F8">
              <w:t xml:space="preserve">A [COLLEGE ON Q3 or Q3b] appointed leader (such as a Resident </w:t>
            </w:r>
            <w:r>
              <w:t>F</w:t>
            </w:r>
            <w:r w:rsidRPr="00C442F8">
              <w:t>ellow or Resident Tutor)</w:t>
            </w:r>
          </w:p>
        </w:tc>
      </w:tr>
      <w:tr w:rsidR="00CD16DD" w:rsidRPr="00967349" w14:paraId="332BFCE4"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47E899" w14:textId="77777777" w:rsidR="00CD16DD" w:rsidRPr="00967349" w:rsidRDefault="00CD16DD" w:rsidP="001F45DE">
            <w:pPr>
              <w:pStyle w:val="TableText"/>
            </w:pPr>
            <w:r>
              <w:t>2</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B32F57" w14:textId="77777777" w:rsidR="00CD16DD" w:rsidRPr="00967349" w:rsidRDefault="00CD16DD" w:rsidP="001F45DE">
            <w:pPr>
              <w:pStyle w:val="TableText"/>
              <w:rPr>
                <w:caps/>
              </w:rPr>
            </w:pPr>
            <w:r w:rsidRPr="00C442F8">
              <w:t xml:space="preserve">A student elected leader (such as a </w:t>
            </w:r>
            <w:r>
              <w:t xml:space="preserve">Junior Common Room </w:t>
            </w:r>
            <w:r w:rsidRPr="00C442F8">
              <w:t>representative)</w:t>
            </w:r>
          </w:p>
        </w:tc>
      </w:tr>
      <w:tr w:rsidR="00CD16DD" w:rsidRPr="00967349" w14:paraId="422B0D44"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9179F7" w14:textId="77777777" w:rsidR="00CD16DD" w:rsidRPr="00967349" w:rsidRDefault="00CD16DD" w:rsidP="001F45DE">
            <w:pPr>
              <w:pStyle w:val="TableText"/>
            </w:pPr>
            <w:r>
              <w:t>3</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00C8FB" w14:textId="77777777" w:rsidR="00CD16DD" w:rsidRPr="00967349" w:rsidRDefault="00CD16DD" w:rsidP="001F45DE">
            <w:pPr>
              <w:pStyle w:val="TableText"/>
            </w:pPr>
            <w:r w:rsidRPr="00967349">
              <w:t xml:space="preserve">Some other student at </w:t>
            </w:r>
            <w:r>
              <w:t xml:space="preserve">[COLLEGE ON Q3 or Q3b] </w:t>
            </w:r>
          </w:p>
        </w:tc>
      </w:tr>
      <w:tr w:rsidR="00CD16DD" w:rsidRPr="00967349" w14:paraId="1D8D46AA"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A8B981" w14:textId="77777777" w:rsidR="00CD16DD" w:rsidRPr="00967349" w:rsidRDefault="00CD16DD" w:rsidP="001F45DE">
            <w:pPr>
              <w:pStyle w:val="TableText"/>
            </w:pPr>
            <w:r>
              <w:t>4</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E14E7F" w14:textId="77777777" w:rsidR="00CD16DD" w:rsidRPr="00967349" w:rsidRDefault="00CD16DD" w:rsidP="001F45DE">
            <w:pPr>
              <w:pStyle w:val="TableText"/>
            </w:pPr>
            <w:r w:rsidRPr="00967349">
              <w:t>A student from some other college at UNE</w:t>
            </w:r>
          </w:p>
        </w:tc>
      </w:tr>
      <w:tr w:rsidR="00CD16DD" w:rsidRPr="00967349" w14:paraId="1F260B3A"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DCAA25" w14:textId="77777777" w:rsidR="00CD16DD" w:rsidRPr="00967349" w:rsidRDefault="00CD16DD" w:rsidP="001F45DE">
            <w:pPr>
              <w:pStyle w:val="TableText"/>
            </w:pPr>
            <w:r>
              <w:t>5</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7824BB" w14:textId="77777777" w:rsidR="00CD16DD" w:rsidRPr="00967349" w:rsidRDefault="00CD16DD" w:rsidP="001F45DE">
            <w:pPr>
              <w:pStyle w:val="TableText"/>
            </w:pPr>
            <w:r w:rsidRPr="00967349">
              <w:t>A UNE student who does not live at a college</w:t>
            </w:r>
          </w:p>
        </w:tc>
      </w:tr>
      <w:tr w:rsidR="00CD16DD" w:rsidRPr="00967349" w14:paraId="54DDBDEF"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897C20" w14:textId="77777777" w:rsidR="00CD16DD" w:rsidRPr="00967349" w:rsidRDefault="00CD16DD" w:rsidP="001F45DE">
            <w:pPr>
              <w:pStyle w:val="TableText"/>
            </w:pPr>
            <w:r>
              <w:t>6</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6B991C" w14:textId="77777777" w:rsidR="00CD16DD" w:rsidRPr="00967349" w:rsidRDefault="00CD16DD" w:rsidP="001F45DE">
            <w:pPr>
              <w:pStyle w:val="TableText"/>
            </w:pPr>
            <w:r w:rsidRPr="00967349">
              <w:t>One of my lecturers or tutors</w:t>
            </w:r>
          </w:p>
        </w:tc>
      </w:tr>
      <w:tr w:rsidR="00CD16DD" w:rsidRPr="00967349" w14:paraId="76D5A6EC"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CC4FD7" w14:textId="77777777" w:rsidR="00CD16DD" w:rsidRPr="00967349" w:rsidRDefault="00CD16DD" w:rsidP="001F45DE">
            <w:pPr>
              <w:pStyle w:val="TableText"/>
            </w:pPr>
            <w:r>
              <w:t>7</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E1FD907" w14:textId="77777777" w:rsidR="00CD16DD" w:rsidRPr="00967349" w:rsidRDefault="00CD16DD" w:rsidP="001F45DE">
            <w:pPr>
              <w:pStyle w:val="TableText"/>
            </w:pPr>
            <w:r w:rsidRPr="00967349">
              <w:t>Some other UNE staff member</w:t>
            </w:r>
          </w:p>
        </w:tc>
      </w:tr>
      <w:tr w:rsidR="00CD16DD" w:rsidRPr="00967349" w14:paraId="2825CD1B"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71B393" w14:textId="77777777" w:rsidR="00CD16DD" w:rsidRPr="00967349" w:rsidRDefault="00CD16DD" w:rsidP="001F45DE">
            <w:pPr>
              <w:pStyle w:val="TableText"/>
            </w:pPr>
            <w:r>
              <w:t>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E031ABF" w14:textId="77777777" w:rsidR="00CD16DD" w:rsidRPr="00967349" w:rsidRDefault="00CD16DD" w:rsidP="001F45DE">
            <w:pPr>
              <w:pStyle w:val="TableText"/>
            </w:pPr>
            <w:r w:rsidRPr="00967349">
              <w:t>Someone not associated with UNE</w:t>
            </w:r>
          </w:p>
        </w:tc>
      </w:tr>
      <w:tr w:rsidR="00CD16DD" w:rsidRPr="00967349" w14:paraId="29A8323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3A55BB" w14:textId="77777777" w:rsidR="00CD16DD" w:rsidRPr="00967349" w:rsidRDefault="00CD16DD" w:rsidP="001F45DE">
            <w:pPr>
              <w:pStyle w:val="TableText"/>
            </w:pPr>
            <w:r>
              <w:t>9</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F7C75E" w14:textId="77777777" w:rsidR="00CD16DD" w:rsidRPr="00967349" w:rsidRDefault="00CD16DD" w:rsidP="001F45DE">
            <w:pPr>
              <w:pStyle w:val="TableText"/>
            </w:pPr>
            <w:r w:rsidRPr="00967349">
              <w:t>Don’t know</w:t>
            </w:r>
          </w:p>
        </w:tc>
      </w:tr>
      <w:tr w:rsidR="00CD16DD" w:rsidRPr="00967349" w14:paraId="0D3262D2"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9B7CB7" w14:textId="77777777" w:rsidR="00CD16DD" w:rsidRPr="00967349" w:rsidRDefault="00CD16DD" w:rsidP="001F45DE">
            <w:pPr>
              <w:pStyle w:val="TableText"/>
            </w:pPr>
            <w:r w:rsidRPr="00967349">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0C414F" w14:textId="77777777" w:rsidR="00CD16DD" w:rsidRPr="00967349" w:rsidRDefault="00CD16DD" w:rsidP="001F45DE">
            <w:pPr>
              <w:pStyle w:val="TableText"/>
            </w:pPr>
            <w:r w:rsidRPr="00967349">
              <w:t>Prefer not to say</w:t>
            </w:r>
          </w:p>
        </w:tc>
      </w:tr>
    </w:tbl>
    <w:p w14:paraId="6E2388E1" w14:textId="1F9909BA" w:rsidR="00CD16DD" w:rsidRPr="002472D6" w:rsidRDefault="00CD16DD" w:rsidP="001F45DE">
      <w:pPr>
        <w:pStyle w:val="Single-Multiple"/>
      </w:pPr>
      <w:r w:rsidRPr="00967349">
        <w:rPr>
          <w:sz w:val="20"/>
          <w:szCs w:val="20"/>
        </w:rPr>
        <w:t>[</w:t>
      </w:r>
      <w:r w:rsidRPr="002472D6">
        <w:t>single]</w:t>
      </w:r>
    </w:p>
    <w:p w14:paraId="151D4F45" w14:textId="0D962777" w:rsidR="00CD16DD" w:rsidRPr="001F45DE" w:rsidRDefault="00CD16DD" w:rsidP="001F45DE">
      <w:pPr>
        <w:pStyle w:val="SurveyQuestion"/>
        <w:rPr>
          <w:rStyle w:val="Strong"/>
          <w:b/>
          <w:bCs/>
        </w:rPr>
      </w:pPr>
      <w:r w:rsidRPr="002472D6">
        <w:t>Q27</w:t>
      </w:r>
      <w:r w:rsidRPr="002472D6">
        <w:tab/>
        <w:t>As far as you know, has any</w:t>
      </w:r>
      <w:r>
        <w:t xml:space="preserve"> other resident of </w:t>
      </w:r>
      <w:r w:rsidR="00E05FD4">
        <w:t>[</w:t>
      </w:r>
      <w:r w:rsidRPr="002472D6">
        <w:t>COLLEGE ON Q3</w:t>
      </w:r>
      <w:r>
        <w:t xml:space="preserve"> OR Q3b</w:t>
      </w:r>
      <w:r w:rsidRPr="002472D6">
        <w:t>] also</w:t>
      </w:r>
      <w:r>
        <w:t xml:space="preserve"> </w:t>
      </w:r>
      <w:r w:rsidRPr="002472D6">
        <w:t xml:space="preserve">experienced this type of sexual </w:t>
      </w:r>
      <w:r w:rsidRPr="001F45DE">
        <w:t>harassment in a way that was unwelcome?</w:t>
      </w:r>
    </w:p>
    <w:tbl>
      <w:tblPr>
        <w:tblW w:w="5000" w:type="pct"/>
        <w:tblCellMar>
          <w:left w:w="0" w:type="dxa"/>
          <w:right w:w="0" w:type="dxa"/>
        </w:tblCellMar>
        <w:tblLook w:val="0000" w:firstRow="0" w:lastRow="0" w:firstColumn="0" w:lastColumn="0" w:noHBand="0" w:noVBand="0"/>
      </w:tblPr>
      <w:tblGrid>
        <w:gridCol w:w="736"/>
        <w:gridCol w:w="8328"/>
      </w:tblGrid>
      <w:tr w:rsidR="002D0A30" w:rsidRPr="002472D6" w14:paraId="029DCF73"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76C676" w14:textId="77777777" w:rsidR="002D0A30" w:rsidRPr="002472D6" w:rsidRDefault="002D0A30" w:rsidP="001F45DE">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6F36FF" w14:textId="5B631A3A" w:rsidR="002D0A30" w:rsidRPr="002472D6" w:rsidRDefault="002D0A30" w:rsidP="001F45DE">
            <w:pPr>
              <w:pStyle w:val="TableText"/>
            </w:pPr>
            <w:r w:rsidRPr="002472D6">
              <w:t>Yes</w:t>
            </w:r>
          </w:p>
        </w:tc>
      </w:tr>
      <w:tr w:rsidR="002D0A30" w:rsidRPr="002472D6" w14:paraId="186778F5"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2C1716" w14:textId="77777777" w:rsidR="002D0A30" w:rsidRPr="002472D6" w:rsidRDefault="002D0A30" w:rsidP="001F45DE">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48E434" w14:textId="0328B19A" w:rsidR="002D0A30" w:rsidRPr="002472D6" w:rsidRDefault="002D0A30" w:rsidP="001F45DE">
            <w:pPr>
              <w:pStyle w:val="TableText"/>
              <w:rPr>
                <w:b/>
              </w:rPr>
            </w:pPr>
            <w:r w:rsidRPr="002472D6">
              <w:t>No</w:t>
            </w:r>
          </w:p>
        </w:tc>
      </w:tr>
    </w:tbl>
    <w:p w14:paraId="54980F37" w14:textId="77777777" w:rsidR="00CD16DD" w:rsidRPr="002472D6" w:rsidRDefault="00CD16DD" w:rsidP="001F45DE"/>
    <w:p w14:paraId="768A9FDC" w14:textId="6977CEDB" w:rsidR="00CD16DD" w:rsidRPr="001F45DE" w:rsidRDefault="00CD16DD" w:rsidP="001F45DE">
      <w:pPr>
        <w:pStyle w:val="IF"/>
      </w:pPr>
      <w:r w:rsidRPr="001F45DE">
        <w:t>IF OTHER PEOPLE HAVE EXPERIENCED THIS HARASSMENT (CODE 1 ON Q27), ASK28</w:t>
      </w:r>
    </w:p>
    <w:p w14:paraId="3F23A279" w14:textId="77777777" w:rsidR="00CD16DD" w:rsidRPr="001F45DE" w:rsidRDefault="00CD16DD" w:rsidP="001F45DE">
      <w:pPr>
        <w:pStyle w:val="IF"/>
      </w:pPr>
      <w:r w:rsidRPr="001F45DE">
        <w:t>IF NO ONE ELSE HAS EXPERIENCED THIS HARASSMENT (CODE 2 ON Q29), ASK Q30</w:t>
      </w:r>
    </w:p>
    <w:p w14:paraId="551CD6FE" w14:textId="21564A54" w:rsidR="001F45DE" w:rsidRDefault="001F45DE">
      <w:pPr>
        <w:keepLines w:val="0"/>
        <w:spacing w:before="0" w:after="0"/>
        <w:rPr>
          <w:rFonts w:ascii="Arial Narrow" w:hAnsi="Arial Narrow" w:cs="Arial"/>
          <w:bCs/>
          <w:color w:val="0070C0"/>
          <w:sz w:val="22"/>
          <w:szCs w:val="22"/>
        </w:rPr>
      </w:pPr>
      <w:r>
        <w:rPr>
          <w:rFonts w:ascii="Arial Narrow" w:hAnsi="Arial Narrow" w:cs="Arial"/>
          <w:bCs/>
          <w:color w:val="0070C0"/>
          <w:sz w:val="22"/>
          <w:szCs w:val="22"/>
        </w:rPr>
        <w:br w:type="page"/>
      </w:r>
    </w:p>
    <w:p w14:paraId="4E70C2B6" w14:textId="125084C6" w:rsidR="00CD16DD" w:rsidRPr="002472D6" w:rsidRDefault="00CD16DD" w:rsidP="001F45DE">
      <w:pPr>
        <w:pStyle w:val="Single-Multiple"/>
      </w:pPr>
      <w:r w:rsidRPr="002472D6">
        <w:t>[single]</w:t>
      </w:r>
    </w:p>
    <w:p w14:paraId="02ADCBD5" w14:textId="21B0E1C3" w:rsidR="00CD16DD" w:rsidRPr="001F45DE" w:rsidRDefault="00CD16DD" w:rsidP="001F45DE">
      <w:pPr>
        <w:pStyle w:val="SurveyQuestion"/>
      </w:pPr>
      <w:r w:rsidRPr="002472D6">
        <w:t>Q28</w:t>
      </w:r>
      <w:r w:rsidRPr="002472D6">
        <w:tab/>
        <w:t>And was the harasser the same person who harassed you?</w:t>
      </w:r>
    </w:p>
    <w:tbl>
      <w:tblPr>
        <w:tblW w:w="5000" w:type="pct"/>
        <w:tblCellMar>
          <w:left w:w="0" w:type="dxa"/>
          <w:right w:w="0" w:type="dxa"/>
        </w:tblCellMar>
        <w:tblLook w:val="0000" w:firstRow="0" w:lastRow="0" w:firstColumn="0" w:lastColumn="0" w:noHBand="0" w:noVBand="0"/>
      </w:tblPr>
      <w:tblGrid>
        <w:gridCol w:w="736"/>
        <w:gridCol w:w="8328"/>
      </w:tblGrid>
      <w:tr w:rsidR="002D0A30" w:rsidRPr="002472D6" w14:paraId="01B4F236"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716426" w14:textId="77777777" w:rsidR="002D0A30" w:rsidRPr="002472D6" w:rsidRDefault="002D0A30" w:rsidP="001F45DE">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DA1C2A4" w14:textId="3D795739" w:rsidR="002D0A30" w:rsidRPr="002472D6" w:rsidRDefault="002D0A30" w:rsidP="001F45DE">
            <w:pPr>
              <w:pStyle w:val="TableText"/>
            </w:pPr>
            <w:r w:rsidRPr="002472D6">
              <w:t>Yes</w:t>
            </w:r>
          </w:p>
        </w:tc>
      </w:tr>
      <w:tr w:rsidR="002D0A30" w:rsidRPr="002472D6" w14:paraId="36ECE77D"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BCB2EC" w14:textId="77777777" w:rsidR="002D0A30" w:rsidRPr="002472D6" w:rsidRDefault="002D0A30" w:rsidP="001F45DE">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9F8CE4" w14:textId="1B0F13A3" w:rsidR="002D0A30" w:rsidRPr="002472D6" w:rsidRDefault="002D0A30" w:rsidP="001F45DE">
            <w:pPr>
              <w:pStyle w:val="TableText"/>
            </w:pPr>
            <w:r w:rsidRPr="002472D6">
              <w:t xml:space="preserve">No </w:t>
            </w:r>
          </w:p>
        </w:tc>
      </w:tr>
      <w:tr w:rsidR="002D0A30" w:rsidRPr="002472D6" w14:paraId="08AD4423"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797D07" w14:textId="77777777" w:rsidR="002D0A30" w:rsidRPr="002472D6" w:rsidRDefault="002D0A30" w:rsidP="001F45DE">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D5B5D4" w14:textId="5834B487" w:rsidR="002D0A30" w:rsidRPr="002472D6" w:rsidRDefault="002D0A30" w:rsidP="001F45DE">
            <w:pPr>
              <w:pStyle w:val="TableText"/>
            </w:pPr>
            <w:r w:rsidRPr="002472D6">
              <w:t>Don’t know</w:t>
            </w:r>
          </w:p>
        </w:tc>
      </w:tr>
    </w:tbl>
    <w:p w14:paraId="0F597348" w14:textId="77777777" w:rsidR="00CD16DD" w:rsidRPr="002472D6" w:rsidRDefault="00CD16DD" w:rsidP="001F45DE">
      <w:pPr>
        <w:pStyle w:val="Single-Multiple"/>
      </w:pPr>
      <w:r w:rsidRPr="002472D6">
        <w:t>[single]</w:t>
      </w:r>
    </w:p>
    <w:p w14:paraId="53DC46D5" w14:textId="1C5EEE55" w:rsidR="00CD16DD" w:rsidRPr="001F45DE" w:rsidRDefault="00CD16DD" w:rsidP="001F45DE">
      <w:pPr>
        <w:pStyle w:val="SurveyQuestion"/>
      </w:pPr>
      <w:r w:rsidRPr="002472D6">
        <w:t>Q29</w:t>
      </w:r>
      <w:r w:rsidRPr="002472D6">
        <w:tab/>
        <w:t>Would you say that this type of behaviour was very rare, rare, occurred sometimes or was common at the time it happened to you?</w:t>
      </w:r>
    </w:p>
    <w:tbl>
      <w:tblPr>
        <w:tblW w:w="5000" w:type="pct"/>
        <w:tblCellMar>
          <w:left w:w="0" w:type="dxa"/>
          <w:right w:w="0" w:type="dxa"/>
        </w:tblCellMar>
        <w:tblLook w:val="0000" w:firstRow="0" w:lastRow="0" w:firstColumn="0" w:lastColumn="0" w:noHBand="0" w:noVBand="0"/>
      </w:tblPr>
      <w:tblGrid>
        <w:gridCol w:w="736"/>
        <w:gridCol w:w="8328"/>
      </w:tblGrid>
      <w:tr w:rsidR="002D0A30" w:rsidRPr="002472D6" w14:paraId="1CD29746"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963D69" w14:textId="77777777" w:rsidR="002D0A30" w:rsidRPr="002472D6" w:rsidRDefault="002D0A30" w:rsidP="001F45DE">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7C35CF8" w14:textId="603A391B" w:rsidR="002D0A30" w:rsidRPr="002472D6" w:rsidRDefault="002D0A30" w:rsidP="001F45DE">
            <w:pPr>
              <w:pStyle w:val="TableText"/>
            </w:pPr>
            <w:r w:rsidRPr="002472D6">
              <w:t>Very rare</w:t>
            </w:r>
          </w:p>
        </w:tc>
      </w:tr>
      <w:tr w:rsidR="002D0A30" w:rsidRPr="002472D6" w14:paraId="4864868B"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021199" w14:textId="77777777" w:rsidR="002D0A30" w:rsidRPr="002472D6" w:rsidRDefault="002D0A30" w:rsidP="001F45DE">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399DB9" w14:textId="0F167F9B" w:rsidR="002D0A30" w:rsidRPr="002472D6" w:rsidRDefault="002D0A30" w:rsidP="001F45DE">
            <w:pPr>
              <w:pStyle w:val="TableText"/>
            </w:pPr>
            <w:r w:rsidRPr="002472D6">
              <w:t>Rare</w:t>
            </w:r>
          </w:p>
        </w:tc>
      </w:tr>
      <w:tr w:rsidR="002D0A30" w:rsidRPr="002472D6" w14:paraId="6E6F15AA"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8A4F26" w14:textId="77777777" w:rsidR="002D0A30" w:rsidRPr="002472D6" w:rsidRDefault="002D0A30" w:rsidP="001F45DE">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63BDA4" w14:textId="1111BE25" w:rsidR="002D0A30" w:rsidRPr="002472D6" w:rsidRDefault="002D0A30" w:rsidP="001F45DE">
            <w:pPr>
              <w:pStyle w:val="TableText"/>
            </w:pPr>
            <w:r w:rsidRPr="002472D6">
              <w:t>Occurred sometimes</w:t>
            </w:r>
          </w:p>
        </w:tc>
      </w:tr>
      <w:tr w:rsidR="002D0A30" w:rsidRPr="002472D6" w14:paraId="43A23F5D"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9F19D6" w14:textId="77777777" w:rsidR="002D0A30" w:rsidRPr="002472D6" w:rsidRDefault="002D0A30" w:rsidP="001F45DE">
            <w:pPr>
              <w:pStyle w:val="TableText"/>
            </w:pPr>
            <w:r w:rsidRPr="002472D6">
              <w:t>4</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1221AA" w14:textId="3B32301C" w:rsidR="002D0A30" w:rsidRPr="002472D6" w:rsidRDefault="002D0A30" w:rsidP="001F45DE">
            <w:pPr>
              <w:pStyle w:val="TableText"/>
            </w:pPr>
            <w:r w:rsidRPr="002472D6">
              <w:t>Common</w:t>
            </w:r>
          </w:p>
        </w:tc>
      </w:tr>
    </w:tbl>
    <w:p w14:paraId="51AAA726" w14:textId="77777777" w:rsidR="00CD16DD" w:rsidRPr="002472D6" w:rsidRDefault="00CD16DD" w:rsidP="001F45DE">
      <w:pPr>
        <w:pStyle w:val="Single-Multiple"/>
      </w:pPr>
      <w:r w:rsidRPr="002472D6">
        <w:t>[single]</w:t>
      </w:r>
    </w:p>
    <w:p w14:paraId="69642BBD" w14:textId="0E971F55" w:rsidR="00CD16DD" w:rsidRPr="001F45DE" w:rsidRDefault="00CD16DD" w:rsidP="001F45DE">
      <w:pPr>
        <w:pStyle w:val="SurveyQuestion"/>
      </w:pPr>
      <w:r w:rsidRPr="002472D6">
        <w:t>Q30</w:t>
      </w:r>
      <w:r w:rsidRPr="002472D6">
        <w:tab/>
        <w:t>Did you make a report or complaint about the incident of sexual harassment</w:t>
      </w:r>
      <w:r>
        <w:t xml:space="preserve"> you most recently experienced</w:t>
      </w:r>
      <w:r w:rsidRPr="002472D6">
        <w:t>?</w:t>
      </w:r>
    </w:p>
    <w:tbl>
      <w:tblPr>
        <w:tblW w:w="5000" w:type="pct"/>
        <w:tblCellMar>
          <w:left w:w="0" w:type="dxa"/>
          <w:right w:w="0" w:type="dxa"/>
        </w:tblCellMar>
        <w:tblLook w:val="0000" w:firstRow="0" w:lastRow="0" w:firstColumn="0" w:lastColumn="0" w:noHBand="0" w:noVBand="0"/>
      </w:tblPr>
      <w:tblGrid>
        <w:gridCol w:w="736"/>
        <w:gridCol w:w="8328"/>
      </w:tblGrid>
      <w:tr w:rsidR="002D0A30" w:rsidRPr="002472D6" w14:paraId="13DB1726"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EED22B" w14:textId="77777777" w:rsidR="002D0A30" w:rsidRPr="002472D6" w:rsidRDefault="002D0A30" w:rsidP="001F45DE">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8AA4A4" w14:textId="7764BEEB" w:rsidR="002D0A30" w:rsidRPr="002472D6" w:rsidRDefault="002D0A30" w:rsidP="001F45DE">
            <w:pPr>
              <w:pStyle w:val="TableText"/>
            </w:pPr>
            <w:r w:rsidRPr="002472D6">
              <w:t>Yes</w:t>
            </w:r>
          </w:p>
        </w:tc>
      </w:tr>
      <w:tr w:rsidR="002D0A30" w:rsidRPr="002472D6" w14:paraId="60C67D0F"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13D20A" w14:textId="77777777" w:rsidR="002D0A30" w:rsidRPr="002472D6" w:rsidRDefault="002D0A30" w:rsidP="001F45DE">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33B57E" w14:textId="0A71ADF5" w:rsidR="002D0A30" w:rsidRPr="002472D6" w:rsidRDefault="002D0A30" w:rsidP="001F45DE">
            <w:pPr>
              <w:pStyle w:val="TableText"/>
            </w:pPr>
            <w:r w:rsidRPr="002472D6">
              <w:t>No</w:t>
            </w:r>
          </w:p>
        </w:tc>
      </w:tr>
    </w:tbl>
    <w:p w14:paraId="39B8A3EF" w14:textId="77777777" w:rsidR="00CD16DD" w:rsidRPr="002472D6" w:rsidRDefault="00CD16DD" w:rsidP="001F45DE"/>
    <w:p w14:paraId="709933E1" w14:textId="20E40D06" w:rsidR="00CD16DD" w:rsidRDefault="00CD16DD" w:rsidP="001F45DE">
      <w:pPr>
        <w:pStyle w:val="IF"/>
      </w:pPr>
      <w:r w:rsidRPr="002472D6">
        <w:t>IF MADE A REPORT (CODE 1 ON Q30) ASK</w:t>
      </w:r>
      <w:r w:rsidR="001F45DE">
        <w:t xml:space="preserve"> </w:t>
      </w:r>
      <w:r w:rsidRPr="002472D6">
        <w:t>Q31</w:t>
      </w:r>
    </w:p>
    <w:p w14:paraId="4068423D" w14:textId="7B7809AA" w:rsidR="00CD16DD" w:rsidRPr="002472D6" w:rsidRDefault="00CD16DD" w:rsidP="001F45DE">
      <w:pPr>
        <w:pStyle w:val="IF"/>
      </w:pPr>
      <w:r w:rsidRPr="002472D6">
        <w:t>IF DID NOT MAKE A REPORT (CODE 2 ON Q30) ASK Q34</w:t>
      </w:r>
    </w:p>
    <w:p w14:paraId="7AC1EF9B" w14:textId="77777777" w:rsidR="00CD16DD" w:rsidRDefault="00CD16DD" w:rsidP="001F45DE">
      <w:r>
        <w:br w:type="page"/>
      </w:r>
    </w:p>
    <w:p w14:paraId="7D11F827" w14:textId="67D45CC5" w:rsidR="00CD16DD" w:rsidRPr="002472D6" w:rsidRDefault="00CD16DD" w:rsidP="001F45DE">
      <w:pPr>
        <w:pStyle w:val="Single-Multiple"/>
      </w:pPr>
      <w:r w:rsidRPr="002472D6">
        <w:t>[multiple]</w:t>
      </w:r>
    </w:p>
    <w:p w14:paraId="3C59BCB5" w14:textId="37095205" w:rsidR="00CD16DD" w:rsidRPr="001F45DE" w:rsidRDefault="00CD16DD" w:rsidP="001F45DE">
      <w:pPr>
        <w:pStyle w:val="SurveyQuestion"/>
      </w:pPr>
      <w:r w:rsidRPr="002472D6">
        <w:t>Q31</w:t>
      </w:r>
      <w:r w:rsidRPr="002472D6">
        <w:tab/>
        <w:t>Who did you report the incident to?  (Select all that apply)</w:t>
      </w:r>
    </w:p>
    <w:tbl>
      <w:tblPr>
        <w:tblW w:w="5000" w:type="pct"/>
        <w:tblCellMar>
          <w:left w:w="0" w:type="dxa"/>
          <w:right w:w="0" w:type="dxa"/>
        </w:tblCellMar>
        <w:tblLook w:val="0000" w:firstRow="0" w:lastRow="0" w:firstColumn="0" w:lastColumn="0" w:noHBand="0" w:noVBand="0"/>
      </w:tblPr>
      <w:tblGrid>
        <w:gridCol w:w="781"/>
        <w:gridCol w:w="8283"/>
      </w:tblGrid>
      <w:tr w:rsidR="00CD16DD" w:rsidRPr="002472D6" w14:paraId="51BE2DE3"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9A94105" w14:textId="77777777" w:rsidR="00CD16DD" w:rsidRPr="002472D6" w:rsidRDefault="00CD16DD" w:rsidP="001F45DE">
            <w:pPr>
              <w:pStyle w:val="TableText"/>
            </w:pPr>
            <w:r w:rsidRPr="002472D6">
              <w:t>1</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D3051C7" w14:textId="7B9C6440" w:rsidR="00CD16DD" w:rsidRPr="002472D6" w:rsidRDefault="00CD16DD" w:rsidP="001F45DE">
            <w:pPr>
              <w:pStyle w:val="TableText"/>
            </w:pPr>
            <w:r w:rsidRPr="002472D6">
              <w:t xml:space="preserve">The Head of </w:t>
            </w:r>
            <w:r>
              <w:t>[COLLEGE ON Q3 or Q3b]</w:t>
            </w:r>
          </w:p>
        </w:tc>
      </w:tr>
      <w:tr w:rsidR="00CD16DD" w:rsidRPr="002472D6" w14:paraId="531F116E"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7F33B34" w14:textId="77777777" w:rsidR="00CD16DD" w:rsidRPr="002472D6" w:rsidRDefault="00CD16DD" w:rsidP="001F45DE">
            <w:pPr>
              <w:pStyle w:val="TableText"/>
            </w:pPr>
            <w:r w:rsidRPr="002472D6">
              <w:t>2</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932F649" w14:textId="77777777" w:rsidR="00CD16DD" w:rsidRPr="002472D6" w:rsidRDefault="00CD16DD" w:rsidP="001F45DE">
            <w:pPr>
              <w:pStyle w:val="TableText"/>
            </w:pPr>
            <w:r w:rsidRPr="002472D6">
              <w:t xml:space="preserve">Some other </w:t>
            </w:r>
            <w:r>
              <w:t xml:space="preserve">[COLLEGE ON Q3 or Q3b] </w:t>
            </w:r>
            <w:r w:rsidRPr="002472D6">
              <w:t>employee</w:t>
            </w:r>
          </w:p>
        </w:tc>
      </w:tr>
      <w:tr w:rsidR="00CD16DD" w:rsidRPr="002472D6" w14:paraId="6FED0759"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9EC8AAA" w14:textId="77777777" w:rsidR="00CD16DD" w:rsidRPr="002472D6" w:rsidRDefault="00CD16DD" w:rsidP="001F45DE">
            <w:pPr>
              <w:pStyle w:val="TableText"/>
            </w:pPr>
            <w:r w:rsidRPr="002472D6">
              <w:t>3</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2909691" w14:textId="77777777" w:rsidR="00CD16DD" w:rsidRPr="002472D6" w:rsidRDefault="00CD16DD" w:rsidP="001F45DE">
            <w:pPr>
              <w:pStyle w:val="TableText"/>
            </w:pPr>
            <w:r w:rsidRPr="002472D6">
              <w:t xml:space="preserve">A </w:t>
            </w:r>
            <w:r>
              <w:t xml:space="preserve">[COLLEGE ON Q3 or Q3b] </w:t>
            </w:r>
            <w:r w:rsidRPr="002472D6">
              <w:t xml:space="preserve">appointed leader (such as a Resident </w:t>
            </w:r>
            <w:r>
              <w:t>F</w:t>
            </w:r>
            <w:r w:rsidRPr="002472D6">
              <w:t xml:space="preserve">ellow or Resident </w:t>
            </w:r>
            <w:r>
              <w:t>Tutor</w:t>
            </w:r>
            <w:r w:rsidRPr="002472D6">
              <w:t>)</w:t>
            </w:r>
          </w:p>
        </w:tc>
      </w:tr>
      <w:tr w:rsidR="00CD16DD" w:rsidRPr="002472D6" w14:paraId="43A9E9E9"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33FD6E4" w14:textId="77777777" w:rsidR="00CD16DD" w:rsidRPr="002472D6" w:rsidRDefault="00CD16DD" w:rsidP="001F45DE">
            <w:pPr>
              <w:pStyle w:val="TableText"/>
            </w:pPr>
            <w:r w:rsidRPr="002472D6">
              <w:t>4</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323E8E1" w14:textId="77777777" w:rsidR="00CD16DD" w:rsidRPr="002472D6" w:rsidRDefault="00CD16DD" w:rsidP="001F45DE">
            <w:pPr>
              <w:pStyle w:val="TableText"/>
            </w:pPr>
            <w:r w:rsidRPr="002472D6">
              <w:t xml:space="preserve">A student elected leader (such as a </w:t>
            </w:r>
            <w:r>
              <w:t xml:space="preserve">Junior Common Room </w:t>
            </w:r>
            <w:r w:rsidRPr="002472D6">
              <w:t>representative)</w:t>
            </w:r>
          </w:p>
        </w:tc>
      </w:tr>
      <w:tr w:rsidR="00CD16DD" w:rsidRPr="002472D6" w14:paraId="5CB8D195"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87F7851" w14:textId="77777777" w:rsidR="00CD16DD" w:rsidRPr="002472D6" w:rsidRDefault="00CD16DD" w:rsidP="001F45DE">
            <w:pPr>
              <w:pStyle w:val="TableText"/>
            </w:pPr>
            <w:r w:rsidRPr="002472D6">
              <w:t>5</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D37B21C" w14:textId="39BEF4AB" w:rsidR="00CD16DD" w:rsidRPr="002472D6" w:rsidRDefault="00CD16DD" w:rsidP="001F45DE">
            <w:pPr>
              <w:pStyle w:val="TableText"/>
            </w:pPr>
            <w:r w:rsidRPr="002472D6">
              <w:t xml:space="preserve">Some other student at </w:t>
            </w:r>
            <w:r>
              <w:t>[COLLEGE ON Q3 or Q3b]</w:t>
            </w:r>
          </w:p>
        </w:tc>
      </w:tr>
      <w:tr w:rsidR="00CD16DD" w:rsidRPr="002472D6" w14:paraId="486DD62B"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94D333F" w14:textId="77777777" w:rsidR="00CD16DD" w:rsidRPr="002472D6" w:rsidRDefault="00CD16DD" w:rsidP="001F45DE">
            <w:pPr>
              <w:pStyle w:val="TableText"/>
            </w:pPr>
            <w:r w:rsidRPr="002472D6">
              <w:t>6</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1B3C3DD" w14:textId="6DBD230E" w:rsidR="00CD16DD" w:rsidRPr="002472D6" w:rsidRDefault="00CD16DD" w:rsidP="001F45DE">
            <w:pPr>
              <w:pStyle w:val="TableText"/>
            </w:pPr>
            <w:r w:rsidRPr="002472D6">
              <w:t>Some other student who does NOT</w:t>
            </w:r>
            <w:r>
              <w:t xml:space="preserve"> </w:t>
            </w:r>
            <w:r w:rsidRPr="002472D6">
              <w:t xml:space="preserve">live at </w:t>
            </w:r>
            <w:r>
              <w:t>[COLLEGE ON Q3 or Q3b]</w:t>
            </w:r>
          </w:p>
        </w:tc>
      </w:tr>
      <w:tr w:rsidR="00CD16DD" w:rsidRPr="002472D6" w14:paraId="7788BA48"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8BE0424" w14:textId="77777777" w:rsidR="00CD16DD" w:rsidRPr="002472D6" w:rsidRDefault="00CD16DD" w:rsidP="001F45DE">
            <w:pPr>
              <w:pStyle w:val="TableText"/>
            </w:pPr>
            <w:r w:rsidRPr="002472D6">
              <w:t>7</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CB1AEB8" w14:textId="77777777" w:rsidR="00CD16DD" w:rsidRPr="002472D6" w:rsidDel="00C634E5" w:rsidRDefault="00CD16DD" w:rsidP="001F45DE">
            <w:pPr>
              <w:pStyle w:val="TableText"/>
            </w:pPr>
            <w:r w:rsidRPr="002472D6">
              <w:t>To someone at the Student Grievance Unit</w:t>
            </w:r>
          </w:p>
        </w:tc>
      </w:tr>
      <w:tr w:rsidR="00CD16DD" w:rsidRPr="002472D6" w14:paraId="20A4848B"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35F5CA8" w14:textId="77777777" w:rsidR="00CD16DD" w:rsidRPr="002472D6" w:rsidRDefault="00CD16DD" w:rsidP="001F45DE">
            <w:pPr>
              <w:pStyle w:val="TableText"/>
            </w:pPr>
            <w:r w:rsidRPr="002472D6">
              <w:t>8</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C7286A8" w14:textId="77777777" w:rsidR="00CD16DD" w:rsidRPr="002472D6" w:rsidDel="00C634E5" w:rsidRDefault="00CD16DD" w:rsidP="001F45DE">
            <w:pPr>
              <w:pStyle w:val="TableText"/>
            </w:pPr>
            <w:r w:rsidRPr="002472D6">
              <w:t>To someone at</w:t>
            </w:r>
            <w:r>
              <w:t xml:space="preserve"> the</w:t>
            </w:r>
            <w:r w:rsidRPr="002472D6">
              <w:t xml:space="preserve"> UNE Student</w:t>
            </w:r>
            <w:r>
              <w:t xml:space="preserve"> Support</w:t>
            </w:r>
            <w:r w:rsidRPr="002472D6">
              <w:t xml:space="preserve"> Counselling</w:t>
            </w:r>
            <w:r>
              <w:t xml:space="preserve"> Service</w:t>
            </w:r>
          </w:p>
        </w:tc>
      </w:tr>
      <w:tr w:rsidR="00CD16DD" w:rsidRPr="002472D6" w14:paraId="5F39E92B" w14:textId="77777777" w:rsidTr="002D0A30">
        <w:trPr>
          <w:trHeight w:val="415"/>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27D9419" w14:textId="77777777" w:rsidR="00CD16DD" w:rsidRPr="002472D6" w:rsidRDefault="00CD16DD" w:rsidP="001F45DE">
            <w:pPr>
              <w:pStyle w:val="TableText"/>
            </w:pPr>
            <w:r w:rsidRPr="002472D6">
              <w:t>9</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6A7677D" w14:textId="77777777" w:rsidR="00CD16DD" w:rsidRPr="002472D6" w:rsidRDefault="00CD16DD" w:rsidP="001F45DE">
            <w:pPr>
              <w:pStyle w:val="TableText"/>
            </w:pPr>
            <w:r w:rsidRPr="002472D6">
              <w:t>Some other UNE employee</w:t>
            </w:r>
          </w:p>
        </w:tc>
      </w:tr>
      <w:tr w:rsidR="00CD16DD" w:rsidRPr="002472D6" w14:paraId="3F70BE66"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BB310C1" w14:textId="77777777" w:rsidR="00CD16DD" w:rsidRPr="002472D6" w:rsidRDefault="00CD16DD" w:rsidP="001F45DE">
            <w:pPr>
              <w:pStyle w:val="TableText"/>
            </w:pPr>
            <w:r w:rsidRPr="002472D6">
              <w:t>10</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F9698CD" w14:textId="77777777" w:rsidR="00CD16DD" w:rsidRPr="002472D6" w:rsidDel="00C634E5" w:rsidRDefault="00CD16DD" w:rsidP="001F45DE">
            <w:pPr>
              <w:pStyle w:val="TableText"/>
            </w:pPr>
            <w:r w:rsidRPr="002472D6">
              <w:t>The Police</w:t>
            </w:r>
          </w:p>
        </w:tc>
      </w:tr>
      <w:tr w:rsidR="00CD16DD" w:rsidRPr="002472D6" w14:paraId="24F9DEED"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345254C" w14:textId="77777777" w:rsidR="00CD16DD" w:rsidRPr="002472D6" w:rsidRDefault="00CD16DD" w:rsidP="001F45DE">
            <w:pPr>
              <w:pStyle w:val="TableText"/>
            </w:pPr>
            <w:r w:rsidRPr="002472D6">
              <w:t>97</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EB4B112" w14:textId="77777777" w:rsidR="00CD16DD" w:rsidRPr="002472D6" w:rsidRDefault="00CD16DD" w:rsidP="001F45DE">
            <w:pPr>
              <w:pStyle w:val="TableText"/>
            </w:pPr>
            <w:r w:rsidRPr="002472D6">
              <w:t xml:space="preserve">Someone else </w:t>
            </w:r>
            <w:r w:rsidRPr="001F45DE">
              <w:rPr>
                <w:bCs/>
              </w:rPr>
              <w:t>(</w:t>
            </w:r>
            <w:r>
              <w:rPr>
                <w:b/>
                <w:bCs/>
              </w:rPr>
              <w:t>Please specify</w:t>
            </w:r>
            <w:r w:rsidRPr="001F45DE">
              <w:rPr>
                <w:bCs/>
              </w:rPr>
              <w:t>)</w:t>
            </w:r>
            <w:r w:rsidRPr="002472D6">
              <w:rPr>
                <w:b/>
                <w:bCs/>
              </w:rPr>
              <w:t xml:space="preserve"> </w:t>
            </w:r>
            <w:r w:rsidRPr="002472D6">
              <w:t>____________________</w:t>
            </w:r>
          </w:p>
        </w:tc>
      </w:tr>
      <w:tr w:rsidR="00CD16DD" w:rsidRPr="002472D6" w14:paraId="5A2ADB64"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0E9E66B" w14:textId="77777777" w:rsidR="00CD16DD" w:rsidRPr="002472D6" w:rsidRDefault="00CD16DD" w:rsidP="001F45DE">
            <w:pPr>
              <w:pStyle w:val="TableText"/>
            </w:pPr>
            <w:r w:rsidRPr="002472D6">
              <w:t>98</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83952D0" w14:textId="77777777" w:rsidR="00CD16DD" w:rsidRPr="002472D6" w:rsidRDefault="00CD16DD" w:rsidP="001F45DE">
            <w:pPr>
              <w:pStyle w:val="TableText"/>
            </w:pPr>
            <w:r w:rsidRPr="002472D6">
              <w:t>Don’t know</w:t>
            </w:r>
          </w:p>
        </w:tc>
      </w:tr>
      <w:tr w:rsidR="00CD16DD" w:rsidRPr="002472D6" w14:paraId="60A2E10E"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92F5F66" w14:textId="77777777" w:rsidR="00CD16DD" w:rsidRPr="002472D6" w:rsidRDefault="00CD16DD" w:rsidP="001F45DE">
            <w:pPr>
              <w:pStyle w:val="TableText"/>
            </w:pPr>
            <w:r w:rsidRPr="002472D6">
              <w:t>99</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96B9E40" w14:textId="77777777" w:rsidR="00CD16DD" w:rsidRPr="002472D6" w:rsidRDefault="00CD16DD" w:rsidP="001F45DE">
            <w:pPr>
              <w:pStyle w:val="TableText"/>
            </w:pPr>
            <w:r w:rsidRPr="002472D6">
              <w:t>Prefer not to say</w:t>
            </w:r>
          </w:p>
        </w:tc>
      </w:tr>
    </w:tbl>
    <w:p w14:paraId="63A0ADD3" w14:textId="6C67BFCA" w:rsidR="001F45DE" w:rsidRDefault="001F45DE" w:rsidP="001F45DE"/>
    <w:p w14:paraId="63358E82" w14:textId="77777777" w:rsidR="001F45DE" w:rsidRDefault="001F45DE">
      <w:pPr>
        <w:keepLines w:val="0"/>
        <w:spacing w:before="0" w:after="0"/>
      </w:pPr>
      <w:r>
        <w:br w:type="page"/>
      </w:r>
    </w:p>
    <w:p w14:paraId="26396C64" w14:textId="26A19692" w:rsidR="00CD16DD" w:rsidRPr="002472D6" w:rsidRDefault="00CD16DD" w:rsidP="001F45DE">
      <w:pPr>
        <w:pStyle w:val="Single-Multiple"/>
      </w:pPr>
      <w:r w:rsidRPr="002472D6">
        <w:t>[single]</w:t>
      </w:r>
    </w:p>
    <w:p w14:paraId="11C00D8E" w14:textId="201A19DC" w:rsidR="00CD16DD" w:rsidRPr="001F45DE" w:rsidRDefault="00CD16DD" w:rsidP="001F45DE">
      <w:pPr>
        <w:pStyle w:val="SurveyQuestion"/>
      </w:pPr>
      <w:r w:rsidRPr="001F45DE">
        <w:t>Q32</w:t>
      </w:r>
      <w:r w:rsidRPr="001F45DE">
        <w:tab/>
        <w:t>Has your complaint been finalised yet?</w:t>
      </w:r>
    </w:p>
    <w:tbl>
      <w:tblPr>
        <w:tblW w:w="5000" w:type="pct"/>
        <w:tblCellMar>
          <w:left w:w="0" w:type="dxa"/>
          <w:right w:w="0" w:type="dxa"/>
        </w:tblCellMar>
        <w:tblLook w:val="0000" w:firstRow="0" w:lastRow="0" w:firstColumn="0" w:lastColumn="0" w:noHBand="0" w:noVBand="0"/>
      </w:tblPr>
      <w:tblGrid>
        <w:gridCol w:w="736"/>
        <w:gridCol w:w="8328"/>
      </w:tblGrid>
      <w:tr w:rsidR="00694B55" w:rsidRPr="002472D6" w14:paraId="5231D513"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D4BBDC" w14:textId="77777777" w:rsidR="00694B55" w:rsidRPr="002472D6" w:rsidRDefault="00694B55" w:rsidP="001F45DE">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50C211" w14:textId="10381429" w:rsidR="00694B55" w:rsidRPr="002472D6" w:rsidRDefault="00694B55" w:rsidP="001F45DE">
            <w:pPr>
              <w:pStyle w:val="TableText"/>
              <w:rPr>
                <w:b/>
              </w:rPr>
            </w:pPr>
            <w:r w:rsidRPr="002472D6">
              <w:t>Yes</w:t>
            </w:r>
          </w:p>
        </w:tc>
      </w:tr>
      <w:tr w:rsidR="00694B55" w:rsidRPr="002472D6" w14:paraId="66F2FA17"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C81E01" w14:textId="77777777" w:rsidR="00694B55" w:rsidRPr="002472D6" w:rsidRDefault="00694B55" w:rsidP="001F45DE">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EFFE13" w14:textId="298010AA" w:rsidR="00694B55" w:rsidRPr="002472D6" w:rsidRDefault="00694B55" w:rsidP="001F45DE">
            <w:pPr>
              <w:pStyle w:val="TableText"/>
            </w:pPr>
            <w:r w:rsidRPr="002472D6">
              <w:t>No</w:t>
            </w:r>
          </w:p>
        </w:tc>
      </w:tr>
    </w:tbl>
    <w:p w14:paraId="1271205F" w14:textId="77777777" w:rsidR="00CD16DD" w:rsidRPr="002472D6" w:rsidRDefault="00CD16DD" w:rsidP="00694B55"/>
    <w:p w14:paraId="18F39217" w14:textId="77777777" w:rsidR="00CD16DD" w:rsidRPr="002472D6" w:rsidRDefault="00CD16DD" w:rsidP="00694B55">
      <w:pPr>
        <w:pStyle w:val="IF"/>
      </w:pPr>
      <w:r w:rsidRPr="002472D6">
        <w:t>IF REPORTED INCIDENT TO SOMEONE IN AN OFFICIAL COLLEGE ROLE (CODE 1, 2, 3, 0R 4 ON Q3</w:t>
      </w:r>
      <w:r>
        <w:t>1</w:t>
      </w:r>
      <w:r w:rsidRPr="002472D6">
        <w:t>) ASK Q33</w:t>
      </w:r>
      <w:r>
        <w:t>a</w:t>
      </w:r>
    </w:p>
    <w:p w14:paraId="014C7939" w14:textId="77777777" w:rsidR="00CD16DD" w:rsidRDefault="00CD16DD" w:rsidP="00694B55">
      <w:pPr>
        <w:pStyle w:val="IF"/>
      </w:pPr>
      <w:r w:rsidRPr="002472D6">
        <w:t>IF DID NOT REPORT INCIDENT TO ANYONE IN AN OFFICIAL COLLEGE ROLE</w:t>
      </w:r>
      <w:r>
        <w:t xml:space="preserve"> OR UNIVERSITY</w:t>
      </w:r>
      <w:r w:rsidRPr="002472D6">
        <w:t xml:space="preserve"> (NO CODE 1, 2, 3, 4</w:t>
      </w:r>
      <w:r>
        <w:t xml:space="preserve">) AND DID REPORT INCIDENT TO SOMEONE IN OFFICIAL UNIVERSITY ROLE (CODES, 7, 8 OR 9 </w:t>
      </w:r>
      <w:r w:rsidRPr="002472D6">
        <w:t>ON Q3</w:t>
      </w:r>
      <w:r>
        <w:t>1</w:t>
      </w:r>
      <w:r w:rsidRPr="002472D6">
        <w:t xml:space="preserve">) </w:t>
      </w:r>
      <w:r>
        <w:t xml:space="preserve">SKIP TO </w:t>
      </w:r>
      <w:r w:rsidRPr="002472D6">
        <w:t>Q3</w:t>
      </w:r>
      <w:r>
        <w:t>3b</w:t>
      </w:r>
    </w:p>
    <w:p w14:paraId="5ABB5F9C" w14:textId="77777777" w:rsidR="00CD16DD" w:rsidRDefault="00CD16DD" w:rsidP="00694B55">
      <w:pPr>
        <w:pStyle w:val="IF"/>
      </w:pPr>
      <w:r w:rsidRPr="002472D6">
        <w:t>IF DID NOT REPORT INCIDENT TO ANYONE IN AN OFFICIAL COLLEGE ROLE</w:t>
      </w:r>
      <w:r>
        <w:t xml:space="preserve"> OR UNIVERSITY</w:t>
      </w:r>
      <w:r w:rsidRPr="002472D6">
        <w:t xml:space="preserve"> (NO CODE 1, 2, 3, 4</w:t>
      </w:r>
      <w:r>
        <w:t xml:space="preserve">) AND DID NOT REPORT INCIDENT TO SOMEONE IN OFFICIAL UNIVERSITY ROLE (NO CODES, 7, 8 OR 9 </w:t>
      </w:r>
      <w:r w:rsidRPr="002472D6">
        <w:t>ON Q3</w:t>
      </w:r>
      <w:r>
        <w:t>1</w:t>
      </w:r>
      <w:r w:rsidRPr="002472D6">
        <w:t xml:space="preserve">) </w:t>
      </w:r>
      <w:r>
        <w:t xml:space="preserve">SKIP TO </w:t>
      </w:r>
      <w:r w:rsidRPr="002472D6">
        <w:t>Q3</w:t>
      </w:r>
      <w:r>
        <w:t>4</w:t>
      </w:r>
    </w:p>
    <w:p w14:paraId="532FA00A" w14:textId="6D209CA5" w:rsidR="00CD16DD" w:rsidRPr="002472D6" w:rsidRDefault="00CD16DD" w:rsidP="00694B55">
      <w:pPr>
        <w:pStyle w:val="Single-Multiple"/>
      </w:pPr>
      <w:r w:rsidRPr="002472D6">
        <w:t>[single]</w:t>
      </w:r>
    </w:p>
    <w:p w14:paraId="69CDCB9A" w14:textId="3615606A" w:rsidR="00CD16DD" w:rsidRPr="00694B55" w:rsidRDefault="00CD16DD" w:rsidP="00694B55">
      <w:pPr>
        <w:pStyle w:val="SurveyQuestion"/>
      </w:pPr>
      <w:r w:rsidRPr="002472D6">
        <w:t>Q33</w:t>
      </w:r>
      <w:r>
        <w:t>a</w:t>
      </w:r>
      <w:r w:rsidRPr="002472D6">
        <w:tab/>
        <w:t>On a scale of 1 to 5, where 1 means not at all satisfied and 5 means extremely satisfied, how would you rate the overall process of</w:t>
      </w:r>
      <w:r>
        <w:t xml:space="preserve"> </w:t>
      </w:r>
      <w:r w:rsidRPr="002472D6">
        <w:t>dealing with your complaint</w:t>
      </w:r>
      <w:r>
        <w:t xml:space="preserve"> by someone from [COLLEGE in Q3 or Q3b]?</w:t>
      </w:r>
    </w:p>
    <w:tbl>
      <w:tblPr>
        <w:tblW w:w="5000" w:type="pct"/>
        <w:tblCellMar>
          <w:left w:w="0" w:type="dxa"/>
          <w:right w:w="0" w:type="dxa"/>
        </w:tblCellMar>
        <w:tblLook w:val="0000" w:firstRow="0" w:lastRow="0" w:firstColumn="0" w:lastColumn="0" w:noHBand="0" w:noVBand="0"/>
      </w:tblPr>
      <w:tblGrid>
        <w:gridCol w:w="1812"/>
        <w:gridCol w:w="1813"/>
        <w:gridCol w:w="1813"/>
        <w:gridCol w:w="1813"/>
        <w:gridCol w:w="1813"/>
      </w:tblGrid>
      <w:tr w:rsidR="00CD16DD" w:rsidRPr="002472D6" w14:paraId="7EC4F23F" w14:textId="77777777" w:rsidTr="002D0A30">
        <w:trPr>
          <w:trHeight w:val="43"/>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708BE65" w14:textId="77777777" w:rsidR="00CD16DD" w:rsidRPr="002472D6" w:rsidRDefault="00CD16DD" w:rsidP="00694B55">
            <w:pPr>
              <w:pStyle w:val="TableText"/>
              <w:jc w:val="center"/>
            </w:pPr>
            <w:r>
              <w:t>Very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57CEE4D" w14:textId="77777777" w:rsidR="00CD16DD" w:rsidRPr="002472D6" w:rsidRDefault="00CD16DD" w:rsidP="00694B55">
            <w:pPr>
              <w:pStyle w:val="TableText"/>
              <w:jc w:val="center"/>
            </w:pPr>
            <w:r>
              <w:t>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4CECFFF" w14:textId="77777777" w:rsidR="00CD16DD" w:rsidRPr="002472D6" w:rsidRDefault="00CD16DD" w:rsidP="00694B55">
            <w:pPr>
              <w:pStyle w:val="TableText"/>
              <w:jc w:val="center"/>
            </w:pPr>
            <w:r>
              <w:t>Neither satisfied nor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D0E432C" w14:textId="77777777" w:rsidR="00CD16DD" w:rsidRPr="002472D6" w:rsidRDefault="00CD16DD" w:rsidP="00694B55">
            <w:pPr>
              <w:pStyle w:val="TableText"/>
              <w:jc w:val="center"/>
            </w:pPr>
            <w:r>
              <w:t>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733F182" w14:textId="77777777" w:rsidR="00CD16DD" w:rsidRPr="002472D6" w:rsidRDefault="00CD16DD" w:rsidP="00694B55">
            <w:pPr>
              <w:pStyle w:val="TableText"/>
              <w:jc w:val="center"/>
            </w:pPr>
            <w:r>
              <w:t>Very satisfied</w:t>
            </w:r>
          </w:p>
        </w:tc>
      </w:tr>
      <w:tr w:rsidR="00CD16DD" w:rsidRPr="002472D6" w14:paraId="6A53BC01" w14:textId="77777777" w:rsidTr="002D0A30">
        <w:trPr>
          <w:trHeight w:val="118"/>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48E5BE9" w14:textId="77777777" w:rsidR="00CD16DD" w:rsidRPr="002472D6" w:rsidRDefault="00CD16DD" w:rsidP="00694B55">
            <w:pPr>
              <w:pStyle w:val="TableText"/>
              <w:jc w:val="center"/>
            </w:pPr>
            <w:r w:rsidRPr="002472D6">
              <w:t>1</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468F1C1" w14:textId="77777777" w:rsidR="00CD16DD" w:rsidRPr="002472D6" w:rsidRDefault="00CD16DD" w:rsidP="00694B55">
            <w:pPr>
              <w:pStyle w:val="TableText"/>
              <w:jc w:val="center"/>
            </w:pPr>
            <w:r w:rsidRPr="002472D6">
              <w:t>2</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90F597A" w14:textId="77777777" w:rsidR="00CD16DD" w:rsidRPr="002472D6" w:rsidRDefault="00CD16DD" w:rsidP="00694B55">
            <w:pPr>
              <w:pStyle w:val="TableText"/>
              <w:jc w:val="center"/>
            </w:pPr>
            <w:r w:rsidRPr="002472D6">
              <w:t>3</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CE84110" w14:textId="77777777" w:rsidR="00CD16DD" w:rsidRPr="002472D6" w:rsidRDefault="00CD16DD" w:rsidP="00694B55">
            <w:pPr>
              <w:pStyle w:val="TableText"/>
              <w:jc w:val="center"/>
            </w:pPr>
            <w:r w:rsidRPr="002472D6">
              <w:t>4</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514CEF0" w14:textId="77777777" w:rsidR="00CD16DD" w:rsidRPr="002472D6" w:rsidRDefault="00CD16DD" w:rsidP="00694B55">
            <w:pPr>
              <w:pStyle w:val="TableText"/>
              <w:jc w:val="center"/>
            </w:pPr>
            <w:r w:rsidRPr="002472D6">
              <w:t>5</w:t>
            </w:r>
          </w:p>
        </w:tc>
      </w:tr>
    </w:tbl>
    <w:p w14:paraId="29606501" w14:textId="77777777" w:rsidR="00CD16DD" w:rsidRDefault="00CD16DD" w:rsidP="00694B55"/>
    <w:p w14:paraId="5E89AF83" w14:textId="1726537D" w:rsidR="00CD16DD" w:rsidRDefault="00CD16DD" w:rsidP="00694B55">
      <w:pPr>
        <w:pStyle w:val="IF"/>
      </w:pPr>
      <w:r>
        <w:t>IF</w:t>
      </w:r>
      <w:r w:rsidRPr="002472D6">
        <w:t xml:space="preserve"> REPORTED INCIDENT TO SOMEONE IN AN OFFICIAL </w:t>
      </w:r>
      <w:r>
        <w:t>UNIVERSITY</w:t>
      </w:r>
      <w:r w:rsidRPr="002472D6">
        <w:t xml:space="preserve"> ROLE (CODE </w:t>
      </w:r>
      <w:r>
        <w:t>7, 8, OR 9</w:t>
      </w:r>
      <w:r w:rsidRPr="002472D6">
        <w:t xml:space="preserve"> ON Q32) ASK Q33</w:t>
      </w:r>
      <w:r>
        <w:t>B</w:t>
      </w:r>
    </w:p>
    <w:p w14:paraId="631F0BBB" w14:textId="77777777" w:rsidR="00CD16DD" w:rsidRPr="002472D6" w:rsidRDefault="00CD16DD" w:rsidP="00694B55">
      <w:pPr>
        <w:pStyle w:val="IF"/>
      </w:pPr>
      <w:r>
        <w:t xml:space="preserve">IF DID NOT </w:t>
      </w:r>
      <w:r w:rsidRPr="002472D6">
        <w:t xml:space="preserve">REPORTED INCIDENT TO SOMEONE IN AN OFFICIAL </w:t>
      </w:r>
      <w:r>
        <w:t>UNIVERSITY</w:t>
      </w:r>
      <w:r w:rsidRPr="002472D6">
        <w:t xml:space="preserve"> ROLE (</w:t>
      </w:r>
      <w:r>
        <w:t xml:space="preserve">NO </w:t>
      </w:r>
      <w:r w:rsidRPr="002472D6">
        <w:t xml:space="preserve">CODE </w:t>
      </w:r>
      <w:r>
        <w:t>7, 8, OR 9</w:t>
      </w:r>
      <w:r w:rsidRPr="002472D6">
        <w:t xml:space="preserve"> ON Q32) ASK </w:t>
      </w:r>
      <w:r>
        <w:t>Q34</w:t>
      </w:r>
    </w:p>
    <w:p w14:paraId="0887D1E5" w14:textId="77777777" w:rsidR="00694B55" w:rsidRDefault="00694B55">
      <w:pPr>
        <w:keepLines w:val="0"/>
        <w:spacing w:before="0" w:after="0"/>
        <w:rPr>
          <w:rFonts w:cs="Open Sans Condensed Light"/>
          <w:bCs/>
          <w:color w:val="7030A0"/>
          <w:szCs w:val="28"/>
        </w:rPr>
      </w:pPr>
      <w:r>
        <w:br w:type="page"/>
      </w:r>
    </w:p>
    <w:p w14:paraId="7F09332C" w14:textId="5D8BF39D" w:rsidR="00CD16DD" w:rsidRPr="002472D6" w:rsidRDefault="00CD16DD" w:rsidP="00694B55">
      <w:pPr>
        <w:pStyle w:val="Single-Multiple"/>
      </w:pPr>
      <w:r w:rsidRPr="002472D6">
        <w:t>[single]</w:t>
      </w:r>
    </w:p>
    <w:p w14:paraId="719F0F37" w14:textId="72DC4C4A" w:rsidR="00CD16DD" w:rsidRPr="00694B55" w:rsidRDefault="00CD16DD" w:rsidP="00694B55">
      <w:pPr>
        <w:pStyle w:val="SurveyQuestion"/>
      </w:pPr>
      <w:r w:rsidRPr="002472D6">
        <w:t>Q33</w:t>
      </w:r>
      <w:r>
        <w:t>B</w:t>
      </w:r>
      <w:r w:rsidRPr="002472D6">
        <w:tab/>
        <w:t>On a scale of 1 to 5, where 1 means not at all satisfied and 5 means extremely satisfied, how would you rate the overall process of</w:t>
      </w:r>
      <w:r>
        <w:t xml:space="preserve"> </w:t>
      </w:r>
      <w:r w:rsidRPr="002472D6">
        <w:t>dealing with your complaint</w:t>
      </w:r>
      <w:r>
        <w:t xml:space="preserve"> by someone from UNE?</w:t>
      </w:r>
    </w:p>
    <w:tbl>
      <w:tblPr>
        <w:tblW w:w="5000" w:type="pct"/>
        <w:tblCellMar>
          <w:left w:w="0" w:type="dxa"/>
          <w:right w:w="0" w:type="dxa"/>
        </w:tblCellMar>
        <w:tblLook w:val="0000" w:firstRow="0" w:lastRow="0" w:firstColumn="0" w:lastColumn="0" w:noHBand="0" w:noVBand="0"/>
      </w:tblPr>
      <w:tblGrid>
        <w:gridCol w:w="1812"/>
        <w:gridCol w:w="1813"/>
        <w:gridCol w:w="1813"/>
        <w:gridCol w:w="1813"/>
        <w:gridCol w:w="1813"/>
      </w:tblGrid>
      <w:tr w:rsidR="00CD16DD" w:rsidRPr="002472D6" w14:paraId="2DFE8491" w14:textId="77777777" w:rsidTr="002D0A30">
        <w:trPr>
          <w:trHeight w:val="43"/>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E17B035" w14:textId="77777777" w:rsidR="00CD16DD" w:rsidRPr="002472D6" w:rsidRDefault="00CD16DD" w:rsidP="00694B55">
            <w:pPr>
              <w:pStyle w:val="TableText"/>
              <w:jc w:val="center"/>
            </w:pPr>
            <w:r>
              <w:t>Very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DCFCB93" w14:textId="77777777" w:rsidR="00CD16DD" w:rsidRPr="002472D6" w:rsidRDefault="00CD16DD" w:rsidP="00694B55">
            <w:pPr>
              <w:pStyle w:val="TableText"/>
              <w:jc w:val="center"/>
            </w:pPr>
            <w:r>
              <w:t>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7C1BD03" w14:textId="77777777" w:rsidR="00CD16DD" w:rsidRPr="002472D6" w:rsidRDefault="00CD16DD" w:rsidP="00694B55">
            <w:pPr>
              <w:pStyle w:val="TableText"/>
              <w:jc w:val="center"/>
            </w:pPr>
            <w:r>
              <w:t>Neither satisfied nor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E7D0A9C" w14:textId="77777777" w:rsidR="00CD16DD" w:rsidRPr="002472D6" w:rsidRDefault="00CD16DD" w:rsidP="00694B55">
            <w:pPr>
              <w:pStyle w:val="TableText"/>
              <w:jc w:val="center"/>
            </w:pPr>
            <w:r>
              <w:t>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E0CD970" w14:textId="77777777" w:rsidR="00CD16DD" w:rsidRPr="002472D6" w:rsidRDefault="00CD16DD" w:rsidP="00694B55">
            <w:pPr>
              <w:pStyle w:val="TableText"/>
              <w:jc w:val="center"/>
            </w:pPr>
            <w:r>
              <w:t>Very satisfied</w:t>
            </w:r>
          </w:p>
        </w:tc>
      </w:tr>
      <w:tr w:rsidR="00CD16DD" w:rsidRPr="002472D6" w14:paraId="4007FF4E" w14:textId="77777777" w:rsidTr="002D0A30">
        <w:trPr>
          <w:trHeight w:val="118"/>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8307137" w14:textId="77777777" w:rsidR="00CD16DD" w:rsidRPr="002472D6" w:rsidRDefault="00CD16DD" w:rsidP="00694B55">
            <w:pPr>
              <w:pStyle w:val="TableText"/>
              <w:jc w:val="center"/>
            </w:pPr>
            <w:r w:rsidRPr="002472D6">
              <w:t>1</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57409D9" w14:textId="77777777" w:rsidR="00CD16DD" w:rsidRPr="002472D6" w:rsidRDefault="00CD16DD" w:rsidP="00694B55">
            <w:pPr>
              <w:pStyle w:val="TableText"/>
              <w:jc w:val="center"/>
            </w:pPr>
            <w:r w:rsidRPr="002472D6">
              <w:t>2</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FAA8C85" w14:textId="77777777" w:rsidR="00CD16DD" w:rsidRPr="002472D6" w:rsidRDefault="00CD16DD" w:rsidP="00694B55">
            <w:pPr>
              <w:pStyle w:val="TableText"/>
              <w:jc w:val="center"/>
            </w:pPr>
            <w:r w:rsidRPr="002472D6">
              <w:t>3</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CDD971E" w14:textId="77777777" w:rsidR="00CD16DD" w:rsidRPr="002472D6" w:rsidRDefault="00CD16DD" w:rsidP="00694B55">
            <w:pPr>
              <w:pStyle w:val="TableText"/>
              <w:jc w:val="center"/>
            </w:pPr>
            <w:r w:rsidRPr="002472D6">
              <w:t>4</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BFB3AB6" w14:textId="77777777" w:rsidR="00CD16DD" w:rsidRPr="002472D6" w:rsidRDefault="00CD16DD" w:rsidP="00694B55">
            <w:pPr>
              <w:pStyle w:val="TableText"/>
              <w:jc w:val="center"/>
            </w:pPr>
            <w:r w:rsidRPr="002472D6">
              <w:t>5</w:t>
            </w:r>
          </w:p>
        </w:tc>
      </w:tr>
    </w:tbl>
    <w:p w14:paraId="0DDA2D1A" w14:textId="77777777" w:rsidR="00CD16DD" w:rsidRDefault="00CD16DD" w:rsidP="00B93AC9"/>
    <w:p w14:paraId="06010927" w14:textId="77777777" w:rsidR="00CD16DD" w:rsidRPr="00850461" w:rsidRDefault="00CD16DD" w:rsidP="00694B55">
      <w:pPr>
        <w:pStyle w:val="IF"/>
      </w:pPr>
      <w:r w:rsidRPr="00850461">
        <w:t>ASK ALL WHO WERE SEXUALLY HARASSED</w:t>
      </w:r>
      <w:r>
        <w:t xml:space="preserve"> SINCE STARTED LIVING AT </w:t>
      </w:r>
      <w:r w:rsidRPr="00850461">
        <w:t>[COLLEGE ON Q3 OR Q3b] in [YEAR ON Q4]</w:t>
      </w:r>
    </w:p>
    <w:p w14:paraId="6385F546" w14:textId="0867B137" w:rsidR="00CD16DD" w:rsidRPr="002472D6" w:rsidRDefault="00CD16DD" w:rsidP="00694B55">
      <w:pPr>
        <w:pStyle w:val="Single-Multiple"/>
      </w:pPr>
      <w:r w:rsidRPr="002472D6">
        <w:t>[single]</w:t>
      </w:r>
    </w:p>
    <w:p w14:paraId="251F7425" w14:textId="014D1634" w:rsidR="00CD16DD" w:rsidRPr="002472D6" w:rsidRDefault="00CD16DD" w:rsidP="00694B55">
      <w:pPr>
        <w:pStyle w:val="SurveyQuestion"/>
      </w:pPr>
      <w:r w:rsidRPr="002472D6">
        <w:t>Q34</w:t>
      </w:r>
      <w:r w:rsidR="00694B55">
        <w:tab/>
      </w:r>
      <w:r w:rsidRPr="002472D6">
        <w:t xml:space="preserve">Did you seek any </w:t>
      </w:r>
      <w:r w:rsidR="00E05FD4">
        <w:t>[</w:t>
      </w:r>
      <w:r w:rsidRPr="002472D6">
        <w:t>other form of</w:t>
      </w:r>
      <w:r w:rsidR="00E05FD4">
        <w:t>]</w:t>
      </w:r>
      <w:r w:rsidRPr="002472D6">
        <w:t xml:space="preserve"> support or advice about the most recent incident of sexual harassment?</w:t>
      </w:r>
    </w:p>
    <w:p w14:paraId="54836860" w14:textId="14AEF5D8" w:rsidR="00CD16DD" w:rsidRPr="00694B55" w:rsidRDefault="00CD16DD" w:rsidP="00694B55">
      <w:pPr>
        <w:pStyle w:val="IF"/>
      </w:pPr>
      <w:r w:rsidRPr="002472D6">
        <w:t>PROGRAMMER NOTE – DISPLAY VARIABLE TEXT IF MADE COMPLAINT/REPORT (CODE 1 AT Q30)</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759AF070" w14:textId="77777777" w:rsidTr="002D0A30">
        <w:trPr>
          <w:trHeight w:val="43"/>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48174C" w14:textId="77777777" w:rsidR="00CD16DD" w:rsidRPr="002472D6" w:rsidRDefault="00CD16DD" w:rsidP="00694B55">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B29214" w14:textId="77777777" w:rsidR="00CD16DD" w:rsidRPr="002472D6" w:rsidRDefault="00CD16DD" w:rsidP="00694B55">
            <w:pPr>
              <w:pStyle w:val="TableText"/>
            </w:pPr>
            <w:r w:rsidRPr="002472D6">
              <w:t>Yes</w:t>
            </w:r>
          </w:p>
        </w:tc>
      </w:tr>
      <w:tr w:rsidR="00CD16DD" w:rsidRPr="002472D6" w14:paraId="503AD0FB" w14:textId="77777777" w:rsidTr="002D0A30">
        <w:trPr>
          <w:trHeight w:val="43"/>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06FD89" w14:textId="77777777" w:rsidR="00CD16DD" w:rsidRPr="002472D6" w:rsidRDefault="00CD16DD" w:rsidP="00694B55">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394C8F" w14:textId="77777777" w:rsidR="00CD16DD" w:rsidRPr="002472D6" w:rsidRDefault="00CD16DD" w:rsidP="00694B55">
            <w:pPr>
              <w:pStyle w:val="TableText"/>
            </w:pPr>
            <w:r w:rsidRPr="002472D6">
              <w:t>No</w:t>
            </w:r>
          </w:p>
        </w:tc>
      </w:tr>
    </w:tbl>
    <w:p w14:paraId="7B700E83" w14:textId="77777777" w:rsidR="00CD16DD" w:rsidRDefault="00CD16DD" w:rsidP="00694B55"/>
    <w:p w14:paraId="64F4DBCD" w14:textId="171A0E74" w:rsidR="00CD16DD" w:rsidRDefault="00CD16DD" w:rsidP="00694B55">
      <w:pPr>
        <w:pStyle w:val="IF"/>
      </w:pPr>
      <w:r w:rsidRPr="002472D6">
        <w:t>IF SOUGHT ADVICE OR HELP (CODE 1 ON Q34) ASK Q35</w:t>
      </w:r>
    </w:p>
    <w:p w14:paraId="20A122BD" w14:textId="7E48EF50" w:rsidR="00CD16DD" w:rsidRPr="002472D6" w:rsidRDefault="00CD16DD" w:rsidP="00694B55">
      <w:pPr>
        <w:pStyle w:val="IF"/>
      </w:pPr>
      <w:r w:rsidRPr="002472D6">
        <w:t xml:space="preserve">IF DID NOT SEEK ADVICE OR HELP (CODE 2 ON Q34) ASK </w:t>
      </w:r>
      <w:r w:rsidR="00694B55">
        <w:t>Q</w:t>
      </w:r>
      <w:r w:rsidRPr="002472D6">
        <w:t>36</w:t>
      </w:r>
    </w:p>
    <w:p w14:paraId="60BE6947" w14:textId="77777777" w:rsidR="00CD16DD" w:rsidRPr="002472D6" w:rsidRDefault="00CD16DD" w:rsidP="00285305"/>
    <w:p w14:paraId="03D9A09D" w14:textId="77777777" w:rsidR="00CD16DD" w:rsidRDefault="00CD16DD" w:rsidP="00285305">
      <w:pPr>
        <w:rPr>
          <w:color w:val="FF0000"/>
        </w:rPr>
      </w:pPr>
      <w:r>
        <w:rPr>
          <w:color w:val="FF0000"/>
        </w:rPr>
        <w:br w:type="page"/>
      </w:r>
    </w:p>
    <w:p w14:paraId="4EF35604" w14:textId="3719F7DA" w:rsidR="00CD16DD" w:rsidRPr="002472D6" w:rsidRDefault="00CD16DD" w:rsidP="00285305">
      <w:pPr>
        <w:pStyle w:val="Single-Multiple"/>
      </w:pPr>
      <w:r w:rsidRPr="002472D6">
        <w:t>[multiple]</w:t>
      </w:r>
    </w:p>
    <w:p w14:paraId="3AF5834A" w14:textId="5BDBE8E3" w:rsidR="00CD16DD" w:rsidRPr="00285305" w:rsidRDefault="00CD16DD" w:rsidP="00285305">
      <w:pPr>
        <w:pStyle w:val="SurveyQuestion"/>
      </w:pPr>
      <w:r w:rsidRPr="002472D6">
        <w:t>Q35</w:t>
      </w:r>
      <w:r w:rsidRPr="002472D6">
        <w:tab/>
        <w:t xml:space="preserve">Who did you seek support or advice from? </w:t>
      </w:r>
      <w:r w:rsidR="00285305">
        <w:t xml:space="preserve"> </w:t>
      </w:r>
      <w:r w:rsidRPr="002472D6">
        <w:t>(Select all that apply)</w:t>
      </w:r>
    </w:p>
    <w:tbl>
      <w:tblPr>
        <w:tblW w:w="5000" w:type="pct"/>
        <w:tblCellMar>
          <w:left w:w="0" w:type="dxa"/>
          <w:right w:w="0" w:type="dxa"/>
        </w:tblCellMar>
        <w:tblLook w:val="0000" w:firstRow="0" w:lastRow="0" w:firstColumn="0" w:lastColumn="0" w:noHBand="0" w:noVBand="0"/>
      </w:tblPr>
      <w:tblGrid>
        <w:gridCol w:w="706"/>
        <w:gridCol w:w="8358"/>
      </w:tblGrid>
      <w:tr w:rsidR="00CD16DD" w:rsidRPr="00C442F8" w14:paraId="7B3145F8"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7BA8BFD" w14:textId="77777777" w:rsidR="00CD16DD" w:rsidRPr="00C442F8" w:rsidRDefault="00CD16DD" w:rsidP="00285305">
            <w:pPr>
              <w:pStyle w:val="TableText"/>
            </w:pPr>
            <w:r w:rsidRPr="00C442F8">
              <w:t>1</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996E82" w14:textId="77777777" w:rsidR="00CD16DD" w:rsidRPr="00C442F8" w:rsidRDefault="00CD16DD" w:rsidP="00285305">
            <w:pPr>
              <w:pStyle w:val="TableText"/>
              <w:rPr>
                <w:b/>
              </w:rPr>
            </w:pPr>
            <w:r w:rsidRPr="00C442F8">
              <w:t>Friends or family</w:t>
            </w:r>
          </w:p>
        </w:tc>
      </w:tr>
      <w:tr w:rsidR="00CD16DD" w:rsidRPr="00C442F8" w14:paraId="0B8C6CE4"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5625A5" w14:textId="77777777" w:rsidR="00CD16DD" w:rsidRPr="00C442F8" w:rsidRDefault="00CD16DD" w:rsidP="00285305">
            <w:pPr>
              <w:pStyle w:val="TableText"/>
            </w:pPr>
            <w:r w:rsidRPr="00C442F8">
              <w:t>2</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EEE9CD" w14:textId="18FA8ACC" w:rsidR="00CD16DD" w:rsidRPr="00C442F8" w:rsidRDefault="00CD16DD" w:rsidP="00285305">
            <w:pPr>
              <w:pStyle w:val="TableText"/>
            </w:pPr>
            <w:r w:rsidRPr="00C442F8">
              <w:t>The Head of [COLLEGE ON Q3 or Q3b]</w:t>
            </w:r>
          </w:p>
        </w:tc>
      </w:tr>
      <w:tr w:rsidR="00CD16DD" w:rsidRPr="00C442F8" w14:paraId="04C1A4ED"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3A0D6B" w14:textId="77777777" w:rsidR="00CD16DD" w:rsidRPr="00C442F8" w:rsidRDefault="00CD16DD" w:rsidP="00285305">
            <w:pPr>
              <w:pStyle w:val="TableText"/>
            </w:pPr>
            <w:r w:rsidRPr="00C442F8">
              <w:t>3</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218A41" w14:textId="77777777" w:rsidR="00CD16DD" w:rsidRPr="00C442F8" w:rsidRDefault="00CD16DD" w:rsidP="00285305">
            <w:pPr>
              <w:pStyle w:val="TableText"/>
            </w:pPr>
            <w:r w:rsidRPr="00C442F8">
              <w:t>Some other [COLLEGE ON Q3 or Q3b] employee</w:t>
            </w:r>
          </w:p>
        </w:tc>
      </w:tr>
      <w:tr w:rsidR="00CD16DD" w:rsidRPr="00C442F8" w14:paraId="09C6A350"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E0CC40" w14:textId="77777777" w:rsidR="00CD16DD" w:rsidRPr="00C442F8" w:rsidRDefault="00CD16DD" w:rsidP="00285305">
            <w:pPr>
              <w:pStyle w:val="TableText"/>
            </w:pPr>
            <w:r w:rsidRPr="00C442F8">
              <w:t>4</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0876E9" w14:textId="77777777" w:rsidR="00CD16DD" w:rsidRPr="00C442F8" w:rsidRDefault="00CD16DD" w:rsidP="00285305">
            <w:pPr>
              <w:pStyle w:val="TableText"/>
            </w:pPr>
            <w:r w:rsidRPr="00C442F8">
              <w:t xml:space="preserve">A [COLLEGE ON Q3 or Q3b] appointed leader (such as a Resident </w:t>
            </w:r>
            <w:r>
              <w:t>F</w:t>
            </w:r>
            <w:r w:rsidRPr="00C442F8">
              <w:t>ellow or Resident Tutor)</w:t>
            </w:r>
          </w:p>
        </w:tc>
      </w:tr>
      <w:tr w:rsidR="00CD16DD" w:rsidRPr="00C442F8" w14:paraId="167ABA41"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73DF4C" w14:textId="77777777" w:rsidR="00CD16DD" w:rsidRPr="00C442F8" w:rsidRDefault="00CD16DD" w:rsidP="00285305">
            <w:pPr>
              <w:pStyle w:val="TableText"/>
            </w:pPr>
            <w:r w:rsidRPr="00C442F8">
              <w:t>5</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4A3909" w14:textId="77777777" w:rsidR="00CD16DD" w:rsidRPr="00C442F8" w:rsidRDefault="00CD16DD" w:rsidP="00285305">
            <w:pPr>
              <w:pStyle w:val="TableText"/>
            </w:pPr>
            <w:r w:rsidRPr="00C442F8">
              <w:t xml:space="preserve">A student elected leader (such as a </w:t>
            </w:r>
            <w:r>
              <w:t xml:space="preserve">Junior Common Room </w:t>
            </w:r>
            <w:r w:rsidRPr="00C442F8">
              <w:t>representative)</w:t>
            </w:r>
          </w:p>
        </w:tc>
      </w:tr>
      <w:tr w:rsidR="00CD16DD" w:rsidRPr="00C442F8" w14:paraId="088DE822"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481AFD" w14:textId="77777777" w:rsidR="00CD16DD" w:rsidRPr="00C442F8" w:rsidRDefault="00CD16DD" w:rsidP="00285305">
            <w:pPr>
              <w:pStyle w:val="TableText"/>
            </w:pPr>
            <w:r w:rsidRPr="00C442F8">
              <w:t>6</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4051C6" w14:textId="19662203" w:rsidR="00CD16DD" w:rsidRPr="00C442F8" w:rsidRDefault="00CD16DD" w:rsidP="00285305">
            <w:pPr>
              <w:pStyle w:val="TableText"/>
            </w:pPr>
            <w:r w:rsidRPr="00C442F8">
              <w:t>Some other student at [COLLEGE ON Q3 or Q3b]</w:t>
            </w:r>
          </w:p>
        </w:tc>
      </w:tr>
      <w:tr w:rsidR="00CD16DD" w:rsidRPr="00C442F8" w14:paraId="66A764A7"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0F139A" w14:textId="77777777" w:rsidR="00CD16DD" w:rsidRPr="00C442F8" w:rsidRDefault="00CD16DD" w:rsidP="00285305">
            <w:pPr>
              <w:pStyle w:val="TableText"/>
            </w:pPr>
            <w:r w:rsidRPr="00C442F8">
              <w:t>7</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6FDE14" w14:textId="7E338176" w:rsidR="00CD16DD" w:rsidRPr="00C442F8" w:rsidRDefault="00CD16DD" w:rsidP="00285305">
            <w:pPr>
              <w:pStyle w:val="TableText"/>
            </w:pPr>
            <w:r w:rsidRPr="00C442F8">
              <w:t>Some other student who does NOT live at [COLLEGE ON Q3 or Q3b]</w:t>
            </w:r>
          </w:p>
        </w:tc>
      </w:tr>
      <w:tr w:rsidR="00CD16DD" w:rsidRPr="00C442F8" w:rsidDel="00C634E5" w14:paraId="2DC6378D"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CD4E22" w14:textId="77777777" w:rsidR="00CD16DD" w:rsidRPr="00C442F8" w:rsidRDefault="00CD16DD" w:rsidP="00285305">
            <w:pPr>
              <w:pStyle w:val="TableText"/>
            </w:pPr>
            <w:r w:rsidRPr="00C442F8">
              <w:t>8</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3B44AB" w14:textId="77777777" w:rsidR="00CD16DD" w:rsidRPr="00C442F8" w:rsidDel="00C634E5" w:rsidRDefault="00CD16DD" w:rsidP="00285305">
            <w:pPr>
              <w:pStyle w:val="TableText"/>
            </w:pPr>
            <w:r w:rsidRPr="00C442F8">
              <w:t>Someone at the Student Grievance Unit</w:t>
            </w:r>
          </w:p>
        </w:tc>
      </w:tr>
      <w:tr w:rsidR="00CD16DD" w:rsidRPr="00C442F8" w:rsidDel="00C634E5" w14:paraId="1EDE6B5C"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4DF77D" w14:textId="77777777" w:rsidR="00CD16DD" w:rsidRPr="00C442F8" w:rsidRDefault="00CD16DD" w:rsidP="00285305">
            <w:pPr>
              <w:pStyle w:val="TableText"/>
            </w:pPr>
            <w:r>
              <w:t>9</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1C3307" w14:textId="77777777" w:rsidR="00CD16DD" w:rsidRPr="00C442F8" w:rsidDel="00C634E5" w:rsidRDefault="00CD16DD" w:rsidP="00285305">
            <w:pPr>
              <w:pStyle w:val="TableText"/>
            </w:pPr>
            <w:r w:rsidRPr="00C442F8">
              <w:t>Someone at</w:t>
            </w:r>
            <w:r>
              <w:t xml:space="preserve"> the</w:t>
            </w:r>
            <w:r w:rsidRPr="00C442F8">
              <w:t xml:space="preserve"> UNE Student</w:t>
            </w:r>
            <w:r>
              <w:t xml:space="preserve"> Support</w:t>
            </w:r>
            <w:r w:rsidRPr="00C442F8">
              <w:t xml:space="preserve"> Counselling</w:t>
            </w:r>
            <w:r>
              <w:t xml:space="preserve"> Service</w:t>
            </w:r>
          </w:p>
        </w:tc>
      </w:tr>
      <w:tr w:rsidR="00CD16DD" w:rsidRPr="00C442F8" w14:paraId="1CB3790B"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C97DC4" w14:textId="77777777" w:rsidR="00CD16DD" w:rsidRPr="00C442F8" w:rsidRDefault="00CD16DD" w:rsidP="00285305">
            <w:pPr>
              <w:pStyle w:val="TableText"/>
            </w:pPr>
            <w:r w:rsidRPr="00C442F8">
              <w:t>1</w:t>
            </w:r>
            <w:r>
              <w:t>0</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EA9DC6" w14:textId="77777777" w:rsidR="00CD16DD" w:rsidRPr="00C442F8" w:rsidRDefault="00CD16DD" w:rsidP="00285305">
            <w:pPr>
              <w:pStyle w:val="TableText"/>
            </w:pPr>
            <w:r w:rsidRPr="00C442F8">
              <w:t>Some other UNE staff member</w:t>
            </w:r>
          </w:p>
        </w:tc>
      </w:tr>
      <w:tr w:rsidR="00CD16DD" w:rsidRPr="00C442F8" w14:paraId="592512A5"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3752BF" w14:textId="77777777" w:rsidR="00CD16DD" w:rsidRPr="00C442F8" w:rsidRDefault="00CD16DD" w:rsidP="00285305">
            <w:pPr>
              <w:pStyle w:val="TableText"/>
            </w:pPr>
            <w:r w:rsidRPr="00C442F8">
              <w:t>1</w:t>
            </w:r>
            <w:r>
              <w:t>1</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6E2241" w14:textId="77777777" w:rsidR="00CD16DD" w:rsidRPr="00C442F8" w:rsidRDefault="00CD16DD" w:rsidP="00285305">
            <w:pPr>
              <w:pStyle w:val="TableText"/>
            </w:pPr>
            <w:r w:rsidRPr="00C442F8">
              <w:t>A counsellor or psychologist outside of UNE</w:t>
            </w:r>
          </w:p>
        </w:tc>
      </w:tr>
      <w:tr w:rsidR="00CD16DD" w:rsidRPr="00C442F8" w14:paraId="18335CB2"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492785" w14:textId="77777777" w:rsidR="00CD16DD" w:rsidRPr="00C442F8" w:rsidRDefault="00CD16DD" w:rsidP="00285305">
            <w:pPr>
              <w:pStyle w:val="TableText"/>
            </w:pPr>
            <w:r w:rsidRPr="00C442F8">
              <w:t>98</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7E0284" w14:textId="21B01D34" w:rsidR="00CD16DD" w:rsidRPr="00C442F8" w:rsidRDefault="00CD16DD" w:rsidP="00285305">
            <w:pPr>
              <w:pStyle w:val="TableText"/>
            </w:pPr>
            <w:r w:rsidRPr="00C442F8">
              <w:t>Someone else</w:t>
            </w:r>
            <w:r w:rsidR="00285305">
              <w:t xml:space="preserve"> </w:t>
            </w:r>
            <w:r w:rsidRPr="00285305">
              <w:rPr>
                <w:bCs/>
              </w:rPr>
              <w:t>(</w:t>
            </w:r>
            <w:r>
              <w:rPr>
                <w:b/>
                <w:bCs/>
              </w:rPr>
              <w:t>Please specify</w:t>
            </w:r>
            <w:r w:rsidRPr="00285305">
              <w:rPr>
                <w:bCs/>
              </w:rPr>
              <w:t>)</w:t>
            </w:r>
            <w:r w:rsidRPr="00C442F8">
              <w:rPr>
                <w:b/>
                <w:bCs/>
              </w:rPr>
              <w:t xml:space="preserve"> </w:t>
            </w:r>
            <w:r w:rsidRPr="00C442F8">
              <w:t>____________________</w:t>
            </w:r>
          </w:p>
        </w:tc>
      </w:tr>
      <w:tr w:rsidR="00CD16DD" w:rsidRPr="00C442F8" w14:paraId="42C96100" w14:textId="77777777" w:rsidTr="002D0A30">
        <w:trPr>
          <w:trHeight w:val="43"/>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77CADF" w14:textId="77777777" w:rsidR="00CD16DD" w:rsidRPr="00C442F8" w:rsidRDefault="00CD16DD" w:rsidP="00285305">
            <w:pPr>
              <w:pStyle w:val="TableText"/>
            </w:pPr>
            <w:r w:rsidRPr="00C442F8">
              <w:t>99</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AE74F2" w14:textId="7C5D111B" w:rsidR="00CD16DD" w:rsidRPr="00C442F8" w:rsidRDefault="00CD16DD" w:rsidP="00285305">
            <w:pPr>
              <w:pStyle w:val="TableText"/>
            </w:pPr>
            <w:r w:rsidRPr="00C442F8">
              <w:t>Prefer not to say</w:t>
            </w:r>
          </w:p>
        </w:tc>
      </w:tr>
    </w:tbl>
    <w:p w14:paraId="429B04DB" w14:textId="77777777" w:rsidR="00CD16DD" w:rsidRPr="002472D6" w:rsidRDefault="00CD16DD" w:rsidP="00285305"/>
    <w:p w14:paraId="7CDBF0EB" w14:textId="5EAB828F" w:rsidR="00CD16DD" w:rsidRDefault="00CD16DD" w:rsidP="00285305">
      <w:pPr>
        <w:pStyle w:val="IF"/>
      </w:pPr>
      <w:r w:rsidRPr="002472D6">
        <w:t>IF SOUGHT ADVICE O</w:t>
      </w:r>
      <w:r>
        <w:t>R</w:t>
      </w:r>
      <w:r w:rsidRPr="002472D6">
        <w:t xml:space="preserve"> HELP FROM SOMEONE IN AN OFFICIAL COLLEGE ROLE (CODE 2, 3, 4, 0R 5</w:t>
      </w:r>
      <w:r>
        <w:t xml:space="preserve"> </w:t>
      </w:r>
      <w:r w:rsidRPr="002472D6">
        <w:t>ON Q35) ASK Q36</w:t>
      </w:r>
    </w:p>
    <w:p w14:paraId="1EB88CAB" w14:textId="74BC889B" w:rsidR="00CD16DD" w:rsidRDefault="00CD16DD" w:rsidP="00285305">
      <w:pPr>
        <w:pStyle w:val="IF"/>
      </w:pPr>
      <w:r w:rsidRPr="002472D6">
        <w:t xml:space="preserve">IF </w:t>
      </w:r>
      <w:r>
        <w:t xml:space="preserve">DID NOT SEEK </w:t>
      </w:r>
      <w:r w:rsidRPr="002472D6">
        <w:t>ADVICE O</w:t>
      </w:r>
      <w:r>
        <w:t>R</w:t>
      </w:r>
      <w:r w:rsidRPr="002472D6">
        <w:t xml:space="preserve"> HELP FROM SOMEONE IN AN OFFICIAL </w:t>
      </w:r>
      <w:r>
        <w:t>COLLEGE ROLE (NO CODE</w:t>
      </w:r>
      <w:r w:rsidRPr="002472D6">
        <w:t xml:space="preserve"> 2, 3, 4, 0R 5</w:t>
      </w:r>
      <w:r>
        <w:t xml:space="preserve"> </w:t>
      </w:r>
      <w:r w:rsidRPr="002472D6">
        <w:t>ON Q35)</w:t>
      </w:r>
      <w:r>
        <w:t xml:space="preserve"> BUT SOUGHT ADVICE OR HELP FROM SOMEONE IN OFFICIAL UNIVERSITY</w:t>
      </w:r>
      <w:r w:rsidRPr="002472D6">
        <w:t xml:space="preserve"> ROLE (CODE </w:t>
      </w:r>
      <w:r>
        <w:t xml:space="preserve">8, 9 </w:t>
      </w:r>
      <w:r w:rsidRPr="002472D6">
        <w:t xml:space="preserve">0R </w:t>
      </w:r>
      <w:r>
        <w:t xml:space="preserve">10 </w:t>
      </w:r>
      <w:r w:rsidRPr="002472D6">
        <w:t>ON Q35) ASK Q36</w:t>
      </w:r>
      <w:r>
        <w:t>b</w:t>
      </w:r>
    </w:p>
    <w:p w14:paraId="28F94481" w14:textId="77777777" w:rsidR="00CD16DD" w:rsidRDefault="00CD16DD" w:rsidP="00285305">
      <w:pPr>
        <w:pStyle w:val="IF"/>
      </w:pPr>
      <w:r w:rsidRPr="002472D6">
        <w:t xml:space="preserve">IF </w:t>
      </w:r>
      <w:r>
        <w:t xml:space="preserve">DID NOT SEEK </w:t>
      </w:r>
      <w:r w:rsidRPr="002472D6">
        <w:t>ADVICE O</w:t>
      </w:r>
      <w:r>
        <w:t>R</w:t>
      </w:r>
      <w:r w:rsidRPr="002472D6">
        <w:t xml:space="preserve"> HELP FROM SOMEONE IN AN OFFICIAL </w:t>
      </w:r>
      <w:r>
        <w:t>COLLEGE ROLE (NO CODE</w:t>
      </w:r>
      <w:r w:rsidRPr="002472D6">
        <w:t xml:space="preserve"> 2, 3, 4, 0R 5</w:t>
      </w:r>
      <w:r>
        <w:t xml:space="preserve"> </w:t>
      </w:r>
      <w:r w:rsidRPr="002472D6">
        <w:t>ON Q35)</w:t>
      </w:r>
      <w:r>
        <w:t xml:space="preserve"> AND DID NOT SEEK ADVICE OR HELP FROM SOMEONE IN OFFICIAL UNIVERSITY</w:t>
      </w:r>
      <w:r w:rsidRPr="002472D6">
        <w:t xml:space="preserve"> ROLE (</w:t>
      </w:r>
      <w:r>
        <w:t xml:space="preserve">NO </w:t>
      </w:r>
      <w:r w:rsidRPr="002472D6">
        <w:t xml:space="preserve">CODE </w:t>
      </w:r>
      <w:r>
        <w:t xml:space="preserve">8, 9 </w:t>
      </w:r>
      <w:r w:rsidRPr="002472D6">
        <w:t xml:space="preserve">0R </w:t>
      </w:r>
      <w:r>
        <w:t xml:space="preserve">10 </w:t>
      </w:r>
      <w:r w:rsidRPr="002472D6">
        <w:t xml:space="preserve">ON Q35) </w:t>
      </w:r>
      <w:r>
        <w:t>SKIP Q36 AND Q36b</w:t>
      </w:r>
    </w:p>
    <w:p w14:paraId="7DC5CE2B" w14:textId="7FD18848" w:rsidR="00285305" w:rsidRDefault="00285305">
      <w:pPr>
        <w:keepLines w:val="0"/>
        <w:spacing w:before="0" w:after="0"/>
      </w:pPr>
      <w:r>
        <w:br w:type="page"/>
      </w:r>
    </w:p>
    <w:p w14:paraId="4F811A29" w14:textId="0E68F799" w:rsidR="00CD16DD" w:rsidRPr="002472D6" w:rsidRDefault="00CD16DD" w:rsidP="00285305">
      <w:pPr>
        <w:pStyle w:val="Single-Multiple"/>
      </w:pPr>
      <w:r w:rsidRPr="002472D6">
        <w:t>[single]</w:t>
      </w:r>
    </w:p>
    <w:p w14:paraId="65724C8B" w14:textId="38774C73" w:rsidR="00CD16DD" w:rsidRPr="00285305" w:rsidRDefault="00CD16DD" w:rsidP="00285305">
      <w:pPr>
        <w:pStyle w:val="SurveyQuestion"/>
      </w:pPr>
      <w:r w:rsidRPr="002472D6">
        <w:t>Q3</w:t>
      </w:r>
      <w:r w:rsidR="00285305">
        <w:t>6</w:t>
      </w:r>
      <w:r w:rsidRPr="002472D6">
        <w:tab/>
        <w:t>On a scale of 1 to 5, where 1 means not at all satisfied and 5 means extremely satisfied, how would you rate the overall process of providing you with advice or support</w:t>
      </w:r>
      <w:r>
        <w:t xml:space="preserve"> by someone from [COLLEGE ON Q3 OR Q3b]?</w:t>
      </w:r>
    </w:p>
    <w:tbl>
      <w:tblPr>
        <w:tblW w:w="0" w:type="auto"/>
        <w:tblLayout w:type="fixed"/>
        <w:tblCellMar>
          <w:left w:w="0" w:type="dxa"/>
          <w:right w:w="0" w:type="dxa"/>
        </w:tblCellMar>
        <w:tblLook w:val="0000" w:firstRow="0" w:lastRow="0" w:firstColumn="0" w:lastColumn="0" w:noHBand="0" w:noVBand="0"/>
      </w:tblPr>
      <w:tblGrid>
        <w:gridCol w:w="1728"/>
        <w:gridCol w:w="1728"/>
        <w:gridCol w:w="1728"/>
        <w:gridCol w:w="1728"/>
        <w:gridCol w:w="1728"/>
      </w:tblGrid>
      <w:tr w:rsidR="00CD16DD" w:rsidRPr="002472D6" w14:paraId="1E352F30" w14:textId="77777777" w:rsidTr="00285305">
        <w:trPr>
          <w:trHeight w:val="43"/>
        </w:trPr>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CEF6947" w14:textId="77777777" w:rsidR="00CD16DD" w:rsidRPr="002472D6" w:rsidRDefault="00CD16DD" w:rsidP="00285305">
            <w:pPr>
              <w:pStyle w:val="TableText"/>
              <w:jc w:val="center"/>
            </w:pPr>
            <w:r>
              <w:t>Very dissatisfied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7A6C181" w14:textId="77777777" w:rsidR="00CD16DD" w:rsidRPr="002472D6" w:rsidRDefault="00CD16DD" w:rsidP="00285305">
            <w:pPr>
              <w:pStyle w:val="TableText"/>
              <w:jc w:val="center"/>
            </w:pPr>
            <w:r>
              <w:t>Dissatisfied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35A3D52" w14:textId="77777777" w:rsidR="00CD16DD" w:rsidRPr="002472D6" w:rsidRDefault="00CD16DD" w:rsidP="00285305">
            <w:pPr>
              <w:pStyle w:val="TableText"/>
              <w:jc w:val="center"/>
            </w:pPr>
            <w:r>
              <w:t>Neither satisfied nor dissatisfied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7EF22E6" w14:textId="77777777" w:rsidR="00CD16DD" w:rsidRPr="002472D6" w:rsidRDefault="00CD16DD" w:rsidP="00285305">
            <w:pPr>
              <w:pStyle w:val="TableText"/>
              <w:jc w:val="center"/>
            </w:pPr>
            <w:r>
              <w:t>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C1A7631" w14:textId="77777777" w:rsidR="00CD16DD" w:rsidRPr="002472D6" w:rsidRDefault="00CD16DD" w:rsidP="00285305">
            <w:pPr>
              <w:pStyle w:val="TableText"/>
              <w:jc w:val="center"/>
            </w:pPr>
            <w:r>
              <w:t>Very satisfied</w:t>
            </w:r>
          </w:p>
        </w:tc>
      </w:tr>
      <w:tr w:rsidR="00CD16DD" w:rsidRPr="002472D6" w14:paraId="69E9DA95" w14:textId="77777777" w:rsidTr="00285305">
        <w:trPr>
          <w:trHeight w:val="118"/>
        </w:trPr>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96001CD" w14:textId="77777777" w:rsidR="00CD16DD" w:rsidRPr="002472D6" w:rsidRDefault="00CD16DD" w:rsidP="00285305">
            <w:pPr>
              <w:pStyle w:val="TableText"/>
              <w:jc w:val="center"/>
            </w:pPr>
            <w:r w:rsidRPr="002472D6">
              <w:t>1</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3320C9B" w14:textId="77777777" w:rsidR="00CD16DD" w:rsidRPr="002472D6" w:rsidRDefault="00CD16DD" w:rsidP="00285305">
            <w:pPr>
              <w:pStyle w:val="TableText"/>
              <w:jc w:val="center"/>
            </w:pPr>
            <w:r w:rsidRPr="002472D6">
              <w:t>2</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21A8F51" w14:textId="77777777" w:rsidR="00CD16DD" w:rsidRPr="002472D6" w:rsidRDefault="00CD16DD" w:rsidP="00285305">
            <w:pPr>
              <w:pStyle w:val="TableText"/>
              <w:jc w:val="center"/>
            </w:pPr>
            <w:r w:rsidRPr="002472D6">
              <w:t>3</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FF8FDC1" w14:textId="77777777" w:rsidR="00CD16DD" w:rsidRPr="002472D6" w:rsidRDefault="00CD16DD" w:rsidP="00285305">
            <w:pPr>
              <w:pStyle w:val="TableText"/>
              <w:jc w:val="center"/>
            </w:pPr>
            <w:r w:rsidRPr="002472D6">
              <w:t>4</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E2B9B18" w14:textId="77777777" w:rsidR="00CD16DD" w:rsidRPr="002472D6" w:rsidRDefault="00CD16DD" w:rsidP="00285305">
            <w:pPr>
              <w:pStyle w:val="TableText"/>
              <w:jc w:val="center"/>
            </w:pPr>
            <w:r w:rsidRPr="002472D6">
              <w:t>5</w:t>
            </w:r>
          </w:p>
        </w:tc>
      </w:tr>
    </w:tbl>
    <w:p w14:paraId="4B737180" w14:textId="77777777" w:rsidR="00CD16DD" w:rsidRDefault="00CD16DD" w:rsidP="00CD16DD">
      <w:pPr>
        <w:keepLines w:val="0"/>
        <w:spacing w:before="40" w:after="40"/>
        <w:rPr>
          <w:rFonts w:ascii="Arial Narrow" w:hAnsi="Arial Narrow" w:cs="Arial"/>
          <w:bCs/>
          <w:color w:val="FF0000"/>
          <w:sz w:val="22"/>
          <w:szCs w:val="22"/>
        </w:rPr>
      </w:pPr>
    </w:p>
    <w:p w14:paraId="7FA9C901" w14:textId="53BCBA15" w:rsidR="00CD16DD" w:rsidRPr="002472D6" w:rsidRDefault="00CD16DD" w:rsidP="00285305">
      <w:pPr>
        <w:pStyle w:val="IF"/>
      </w:pPr>
      <w:r w:rsidRPr="002472D6">
        <w:t xml:space="preserve">IF SOUGHT ADVICE OF HELP FROM SOMEONE IN AN OFFICIAL </w:t>
      </w:r>
      <w:r>
        <w:t>UNIVERSITY</w:t>
      </w:r>
      <w:r w:rsidRPr="002472D6">
        <w:t xml:space="preserve"> ROLE (CODE </w:t>
      </w:r>
      <w:r>
        <w:t xml:space="preserve">8, 9 </w:t>
      </w:r>
      <w:r w:rsidRPr="002472D6">
        <w:t xml:space="preserve">0R </w:t>
      </w:r>
      <w:r>
        <w:t xml:space="preserve">10 </w:t>
      </w:r>
      <w:r w:rsidRPr="002472D6">
        <w:t>ON Q35) ASK Q36</w:t>
      </w:r>
      <w:r>
        <w:t>b</w:t>
      </w:r>
    </w:p>
    <w:p w14:paraId="51B4D572" w14:textId="0A3B9D76" w:rsidR="00CD16DD" w:rsidRPr="00285305" w:rsidRDefault="00CD16DD" w:rsidP="00285305">
      <w:pPr>
        <w:pStyle w:val="IF"/>
      </w:pPr>
      <w:r w:rsidRPr="002472D6">
        <w:t xml:space="preserve">IF DID NOT SEEK ADVICE OF HELP FROM SOMEONE IN AN OFFICIAL COLLEGE ROLE (NO CODE 2, 3, 4, 0R 5ON Q35) SKIP </w:t>
      </w:r>
      <w:r>
        <w:t>Q36b</w:t>
      </w:r>
    </w:p>
    <w:p w14:paraId="216D5F8A" w14:textId="2C146593" w:rsidR="00CD16DD" w:rsidRPr="002472D6" w:rsidRDefault="00CD16DD" w:rsidP="00285305">
      <w:pPr>
        <w:pStyle w:val="Single-Multiple"/>
      </w:pPr>
      <w:r w:rsidRPr="002472D6">
        <w:t>[single]</w:t>
      </w:r>
    </w:p>
    <w:p w14:paraId="4E83EE9B" w14:textId="2896F363" w:rsidR="00CD16DD" w:rsidRPr="00285305" w:rsidRDefault="00CD16DD" w:rsidP="00285305">
      <w:pPr>
        <w:pStyle w:val="SurveyQuestion"/>
      </w:pPr>
      <w:r w:rsidRPr="002472D6">
        <w:t>Q36</w:t>
      </w:r>
      <w:r>
        <w:t>b</w:t>
      </w:r>
      <w:r w:rsidRPr="002472D6">
        <w:tab/>
        <w:t>On a scale of 1 to 5, where 1 means not at all satisfied and 5 means extremely satisfied, how would you rate the overall process of providing you with advice or support</w:t>
      </w:r>
      <w:r>
        <w:t xml:space="preserve"> by someone from the UNE?</w:t>
      </w:r>
    </w:p>
    <w:tbl>
      <w:tblPr>
        <w:tblW w:w="0" w:type="auto"/>
        <w:tblLayout w:type="fixed"/>
        <w:tblCellMar>
          <w:left w:w="0" w:type="dxa"/>
          <w:right w:w="0" w:type="dxa"/>
        </w:tblCellMar>
        <w:tblLook w:val="0000" w:firstRow="0" w:lastRow="0" w:firstColumn="0" w:lastColumn="0" w:noHBand="0" w:noVBand="0"/>
      </w:tblPr>
      <w:tblGrid>
        <w:gridCol w:w="1728"/>
        <w:gridCol w:w="1728"/>
        <w:gridCol w:w="1728"/>
        <w:gridCol w:w="1728"/>
        <w:gridCol w:w="1728"/>
      </w:tblGrid>
      <w:tr w:rsidR="00CD16DD" w:rsidRPr="002472D6" w14:paraId="15CDE0DC" w14:textId="77777777" w:rsidTr="00285305">
        <w:trPr>
          <w:trHeight w:val="43"/>
        </w:trPr>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6657E4F" w14:textId="77777777" w:rsidR="00CD16DD" w:rsidRPr="002472D6" w:rsidRDefault="00CD16DD" w:rsidP="00285305">
            <w:pPr>
              <w:pStyle w:val="TableText"/>
              <w:jc w:val="center"/>
            </w:pPr>
            <w:r>
              <w:t>Very dissatisfied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EAB79E8" w14:textId="77777777" w:rsidR="00CD16DD" w:rsidRPr="002472D6" w:rsidRDefault="00CD16DD" w:rsidP="00285305">
            <w:pPr>
              <w:pStyle w:val="TableText"/>
              <w:jc w:val="center"/>
            </w:pPr>
            <w:r>
              <w:t>Dissatisfied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370B7FC" w14:textId="77777777" w:rsidR="00CD16DD" w:rsidRPr="002472D6" w:rsidRDefault="00CD16DD" w:rsidP="00285305">
            <w:pPr>
              <w:pStyle w:val="TableText"/>
              <w:jc w:val="center"/>
            </w:pPr>
            <w:r>
              <w:t>Neither satisfied nor dissatisfied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64F1E61" w14:textId="77777777" w:rsidR="00CD16DD" w:rsidRPr="002472D6" w:rsidRDefault="00CD16DD" w:rsidP="00285305">
            <w:pPr>
              <w:pStyle w:val="TableText"/>
              <w:jc w:val="center"/>
            </w:pPr>
            <w:r>
              <w:t>Satisfied</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44D554B" w14:textId="77777777" w:rsidR="00CD16DD" w:rsidRPr="002472D6" w:rsidRDefault="00CD16DD" w:rsidP="00285305">
            <w:pPr>
              <w:pStyle w:val="TableText"/>
              <w:jc w:val="center"/>
            </w:pPr>
            <w:r>
              <w:t>Very satisfied</w:t>
            </w:r>
          </w:p>
        </w:tc>
      </w:tr>
      <w:tr w:rsidR="00CD16DD" w:rsidRPr="002472D6" w14:paraId="0A41EAD0" w14:textId="77777777" w:rsidTr="00285305">
        <w:trPr>
          <w:trHeight w:val="118"/>
        </w:trPr>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6381DC2" w14:textId="77777777" w:rsidR="00CD16DD" w:rsidRPr="002472D6" w:rsidRDefault="00CD16DD" w:rsidP="00285305">
            <w:pPr>
              <w:pStyle w:val="TableText"/>
              <w:jc w:val="center"/>
            </w:pPr>
            <w:r w:rsidRPr="002472D6">
              <w:t>1</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1DA5A0C" w14:textId="77777777" w:rsidR="00CD16DD" w:rsidRPr="002472D6" w:rsidRDefault="00CD16DD" w:rsidP="00285305">
            <w:pPr>
              <w:pStyle w:val="TableText"/>
              <w:jc w:val="center"/>
            </w:pPr>
            <w:r w:rsidRPr="002472D6">
              <w:t>2</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0BD252C" w14:textId="77777777" w:rsidR="00CD16DD" w:rsidRPr="002472D6" w:rsidRDefault="00CD16DD" w:rsidP="00285305">
            <w:pPr>
              <w:pStyle w:val="TableText"/>
              <w:jc w:val="center"/>
            </w:pPr>
            <w:r w:rsidRPr="002472D6">
              <w:t>3</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347E645" w14:textId="77777777" w:rsidR="00CD16DD" w:rsidRPr="002472D6" w:rsidRDefault="00CD16DD" w:rsidP="00285305">
            <w:pPr>
              <w:pStyle w:val="TableText"/>
              <w:jc w:val="center"/>
            </w:pPr>
            <w:r w:rsidRPr="002472D6">
              <w:t>4</w:t>
            </w:r>
          </w:p>
        </w:tc>
        <w:tc>
          <w:tcPr>
            <w:tcW w:w="1728"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859DB61" w14:textId="77777777" w:rsidR="00CD16DD" w:rsidRPr="002472D6" w:rsidRDefault="00CD16DD" w:rsidP="00285305">
            <w:pPr>
              <w:pStyle w:val="TableText"/>
              <w:jc w:val="center"/>
            </w:pPr>
            <w:r w:rsidRPr="002472D6">
              <w:t>5</w:t>
            </w:r>
          </w:p>
        </w:tc>
      </w:tr>
    </w:tbl>
    <w:p w14:paraId="1DD9E77C" w14:textId="77777777" w:rsidR="00CD16DD" w:rsidRPr="002472D6" w:rsidRDefault="00CD16DD" w:rsidP="00CD16DD">
      <w:pPr>
        <w:keepLines w:val="0"/>
        <w:spacing w:before="40" w:after="40"/>
        <w:rPr>
          <w:rFonts w:ascii="Arial Narrow" w:hAnsi="Arial Narrow" w:cs="Arial"/>
          <w:bCs/>
          <w:color w:val="FF0000"/>
          <w:sz w:val="22"/>
          <w:szCs w:val="22"/>
        </w:rPr>
      </w:pPr>
    </w:p>
    <w:p w14:paraId="4B92432F" w14:textId="77777777" w:rsidR="00CD16DD" w:rsidRDefault="00CD16DD" w:rsidP="00285305">
      <w:pPr>
        <w:pStyle w:val="IF"/>
      </w:pPr>
      <w:r w:rsidRPr="002472D6">
        <w:t xml:space="preserve">IF MADE A COMPLAINT </w:t>
      </w:r>
      <w:r w:rsidRPr="002472D6">
        <w:rPr>
          <w:u w:val="single"/>
        </w:rPr>
        <w:t>AND</w:t>
      </w:r>
      <w:r w:rsidRPr="002472D6">
        <w:t xml:space="preserve"> SOUGHT SUPPORT OR ADVICE (CODE 1 AT Q30 AND CODE 1 AT Q34) ASK Q38</w:t>
      </w:r>
    </w:p>
    <w:p w14:paraId="321F623C" w14:textId="77777777" w:rsidR="00CD16DD" w:rsidRDefault="00CD16DD" w:rsidP="00285305">
      <w:pPr>
        <w:pStyle w:val="IF"/>
      </w:pPr>
      <w:r w:rsidRPr="002472D6">
        <w:t xml:space="preserve">IF DID NOT MAKE COMPLAINT </w:t>
      </w:r>
      <w:r w:rsidRPr="002472D6">
        <w:rPr>
          <w:u w:val="single"/>
        </w:rPr>
        <w:t>AND</w:t>
      </w:r>
      <w:r w:rsidRPr="002472D6">
        <w:t xml:space="preserve"> DID NOT SEEK SUPPORT OR ADV</w:t>
      </w:r>
      <w:r>
        <w:t xml:space="preserve">ICE </w:t>
      </w:r>
      <w:r w:rsidRPr="002472D6">
        <w:t>(CODE 2 AT Q30 AND CODE 2 AT Q34) ASK Q37a</w:t>
      </w:r>
    </w:p>
    <w:p w14:paraId="581CAF81" w14:textId="238BB018" w:rsidR="00CD16DD" w:rsidRPr="002472D6" w:rsidRDefault="00CD16DD" w:rsidP="00285305">
      <w:pPr>
        <w:pStyle w:val="IF"/>
      </w:pPr>
      <w:r w:rsidRPr="002472D6">
        <w:t xml:space="preserve">IF MADE A COMPLAINT </w:t>
      </w:r>
      <w:r w:rsidRPr="002472D6">
        <w:rPr>
          <w:u w:val="single"/>
        </w:rPr>
        <w:t>BUT</w:t>
      </w:r>
      <w:r w:rsidRPr="002472D6">
        <w:t xml:space="preserve"> DID NOT SEEK SUPPORT OR ADV</w:t>
      </w:r>
      <w:r>
        <w:t>ICE</w:t>
      </w:r>
      <w:r w:rsidRPr="002472D6">
        <w:t xml:space="preserve"> (CODE 1 AT Q30 AND CODE 2 AT Q34) ASK Q37</w:t>
      </w:r>
      <w:r>
        <w:t>c</w:t>
      </w:r>
    </w:p>
    <w:p w14:paraId="57E3D771" w14:textId="3796FCCC" w:rsidR="00CD16DD" w:rsidRPr="00285305" w:rsidRDefault="00CD16DD" w:rsidP="00285305">
      <w:pPr>
        <w:pStyle w:val="IF"/>
      </w:pPr>
      <w:r w:rsidRPr="002472D6">
        <w:t>IF SOUGHT ADVICE BUT DID NOT MAKE COMPLAINT (CODE 2 AT Q30 AND CODE 1 AT Q34) ASK Q37</w:t>
      </w:r>
      <w:r>
        <w:t>b</w:t>
      </w:r>
    </w:p>
    <w:p w14:paraId="5ACCFC77" w14:textId="77777777" w:rsidR="00CD16DD" w:rsidRDefault="00CD16DD" w:rsidP="00CD16DD">
      <w:pPr>
        <w:keepLines w:val="0"/>
        <w:spacing w:after="0"/>
        <w:rPr>
          <w:rFonts w:ascii="Arial Narrow" w:hAnsi="Arial Narrow" w:cs="Arial"/>
          <w:bCs/>
          <w:color w:val="FF0000"/>
          <w:sz w:val="22"/>
          <w:szCs w:val="22"/>
        </w:rPr>
      </w:pPr>
      <w:r>
        <w:rPr>
          <w:rFonts w:ascii="Arial Narrow" w:hAnsi="Arial Narrow" w:cs="Arial"/>
          <w:bCs/>
          <w:color w:val="FF0000"/>
          <w:sz w:val="22"/>
          <w:szCs w:val="22"/>
        </w:rPr>
        <w:br w:type="page"/>
      </w:r>
    </w:p>
    <w:p w14:paraId="04FE4916" w14:textId="366CFFE4" w:rsidR="00CD16DD" w:rsidRPr="002472D6" w:rsidRDefault="00CD16DD" w:rsidP="00285305">
      <w:pPr>
        <w:pStyle w:val="Single-Multiple"/>
      </w:pPr>
      <w:r w:rsidRPr="002472D6">
        <w:t>[multiple]</w:t>
      </w:r>
    </w:p>
    <w:p w14:paraId="6CEA918F" w14:textId="7ADB68CA" w:rsidR="00CD16DD" w:rsidRPr="00285305" w:rsidRDefault="00CD16DD" w:rsidP="00285305">
      <w:pPr>
        <w:pStyle w:val="SurveyQuestion"/>
      </w:pPr>
      <w:r w:rsidRPr="002472D6">
        <w:t>Q37a</w:t>
      </w:r>
      <w:r w:rsidR="00285305">
        <w:tab/>
      </w:r>
      <w:r w:rsidRPr="002472D6">
        <w:t>People decide not to seek support</w:t>
      </w:r>
      <w:r>
        <w:t xml:space="preserve"> </w:t>
      </w:r>
      <w:r w:rsidRPr="002472D6">
        <w:t xml:space="preserve">or make a complaint for many different reasons. Which, if any, of the following were reasons why you did not seek support or advice or make a report or complaint about the most recent incident of sexual harassment?  (Select all that apply) </w:t>
      </w:r>
    </w:p>
    <w:p w14:paraId="7DDF08DE" w14:textId="4E501321" w:rsidR="00CD16DD" w:rsidRDefault="00CD16DD" w:rsidP="00285305">
      <w:pPr>
        <w:pStyle w:val="Single-Multiple"/>
      </w:pPr>
      <w:r>
        <w:t>[</w:t>
      </w:r>
      <w:r w:rsidRPr="002472D6">
        <w:t>multiple]</w:t>
      </w:r>
    </w:p>
    <w:p w14:paraId="4B0B9C1E" w14:textId="50020A3B" w:rsidR="00CD16DD" w:rsidRPr="00285305" w:rsidRDefault="00CD16DD" w:rsidP="00285305">
      <w:pPr>
        <w:pStyle w:val="SurveyQuestion"/>
      </w:pPr>
      <w:r w:rsidRPr="002472D6">
        <w:t>Q37b</w:t>
      </w:r>
      <w:r w:rsidR="00285305">
        <w:tab/>
      </w:r>
      <w:r w:rsidRPr="002472D6">
        <w:t>People decide not to make a complaint for many different reasons. Which, if any, of the following were reasons why you did not make a report or complaint about the most recent incident of sexual harassment?  (Select all that apply)</w:t>
      </w:r>
    </w:p>
    <w:p w14:paraId="177113BA" w14:textId="794F512C" w:rsidR="00CD16DD" w:rsidRDefault="00CD16DD" w:rsidP="00285305">
      <w:pPr>
        <w:pStyle w:val="Single-Multiple"/>
      </w:pPr>
      <w:r>
        <w:t>[</w:t>
      </w:r>
      <w:r w:rsidRPr="002472D6">
        <w:t>multiple]</w:t>
      </w:r>
    </w:p>
    <w:p w14:paraId="680E7E77" w14:textId="56372DB9" w:rsidR="00CD16DD" w:rsidRDefault="00CD16DD" w:rsidP="00285305">
      <w:pPr>
        <w:pStyle w:val="SurveyQuestion"/>
      </w:pPr>
      <w:r w:rsidRPr="002472D6">
        <w:t>Q37c</w:t>
      </w:r>
      <w:r w:rsidR="00285305">
        <w:tab/>
      </w:r>
      <w:r w:rsidRPr="002472D6">
        <w:t>People decide not to seek support or advice for many different reasons. Which, if any, of the following were reasons why you did not seek support or advice about the most recent incident of sexual harassment?  (Select all that apply)</w:t>
      </w:r>
    </w:p>
    <w:p w14:paraId="1EBED19D" w14:textId="77777777" w:rsidR="00285305" w:rsidRDefault="00285305">
      <w:pPr>
        <w:keepLines w:val="0"/>
        <w:spacing w:before="0" w:after="0"/>
        <w:rPr>
          <w:rFonts w:cs="Open Sans Condensed"/>
          <w:b/>
          <w:bCs/>
          <w:color w:val="7030A0"/>
          <w:lang w:val="en-US"/>
        </w:rPr>
      </w:pPr>
      <w:r>
        <w:rPr>
          <w:lang w:val="en-US"/>
        </w:rPr>
        <w:br w:type="page"/>
      </w:r>
    </w:p>
    <w:p w14:paraId="184979CD" w14:textId="62F9A86A" w:rsidR="00CD16DD" w:rsidRPr="00285305" w:rsidRDefault="00CD16DD" w:rsidP="00285305">
      <w:pPr>
        <w:pStyle w:val="IF"/>
        <w:rPr>
          <w:lang w:val="en-US"/>
        </w:rPr>
      </w:pPr>
      <w:r w:rsidRPr="002472D6">
        <w:rPr>
          <w:lang w:val="en-US"/>
        </w:rPr>
        <w:t>ROTATE – STATEMENT</w:t>
      </w:r>
      <w:r>
        <w:rPr>
          <w:lang w:val="en-US"/>
        </w:rPr>
        <w:t>S</w:t>
      </w:r>
      <w:r w:rsidRPr="002472D6">
        <w:rPr>
          <w:lang w:val="en-US"/>
        </w:rPr>
        <w:t xml:space="preserve"> 1 to </w:t>
      </w:r>
      <w:r>
        <w:rPr>
          <w:lang w:val="en-US"/>
        </w:rPr>
        <w:t>12</w:t>
      </w:r>
    </w:p>
    <w:tbl>
      <w:tblPr>
        <w:tblW w:w="5000" w:type="pct"/>
        <w:tblCellMar>
          <w:left w:w="0" w:type="dxa"/>
          <w:right w:w="0" w:type="dxa"/>
        </w:tblCellMar>
        <w:tblLook w:val="0000" w:firstRow="0" w:lastRow="0" w:firstColumn="0" w:lastColumn="0" w:noHBand="0" w:noVBand="0"/>
      </w:tblPr>
      <w:tblGrid>
        <w:gridCol w:w="1026"/>
        <w:gridCol w:w="8038"/>
      </w:tblGrid>
      <w:tr w:rsidR="002D0A30" w:rsidRPr="002472D6" w14:paraId="1CB30F0F"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200D78" w14:textId="77777777" w:rsidR="002D0A30" w:rsidRPr="002472D6" w:rsidRDefault="002D0A30" w:rsidP="00285305">
            <w:pPr>
              <w:pStyle w:val="TableText"/>
            </w:pPr>
            <w:r w:rsidRPr="002472D6">
              <w:t>1</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B1666B" w14:textId="77777777" w:rsidR="002D0A30" w:rsidRPr="002472D6" w:rsidRDefault="002D0A30" w:rsidP="00285305">
            <w:pPr>
              <w:pStyle w:val="TableText"/>
            </w:pPr>
            <w:r w:rsidRPr="002472D6">
              <w:t>I wasn’t aware of how the process worked or who to talk to</w:t>
            </w:r>
          </w:p>
        </w:tc>
      </w:tr>
      <w:tr w:rsidR="002D0A30" w:rsidRPr="002472D6" w14:paraId="0B78C5BB"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396F7E" w14:textId="77777777" w:rsidR="002D0A30" w:rsidRPr="002472D6" w:rsidRDefault="002D0A30" w:rsidP="00285305">
            <w:pPr>
              <w:pStyle w:val="TableText"/>
            </w:pPr>
            <w:r w:rsidRPr="002472D6">
              <w:t>2</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770146" w14:textId="7BE2C0A0" w:rsidR="002D0A30" w:rsidRPr="002472D6" w:rsidRDefault="002D0A30" w:rsidP="00285305">
            <w:pPr>
              <w:pStyle w:val="TableText"/>
            </w:pPr>
            <w:r w:rsidRPr="002472D6">
              <w:t>My family or friends advised me not to</w:t>
            </w:r>
          </w:p>
        </w:tc>
      </w:tr>
      <w:tr w:rsidR="002D0A30" w:rsidRPr="002472D6" w14:paraId="39EB4302"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426893" w14:textId="77777777" w:rsidR="002D0A30" w:rsidRPr="002472D6" w:rsidRDefault="002D0A30" w:rsidP="00285305">
            <w:pPr>
              <w:pStyle w:val="TableText"/>
            </w:pPr>
            <w:r w:rsidRPr="002472D6">
              <w:t>3</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B2A832" w14:textId="4504C4AB" w:rsidR="002D0A30" w:rsidRPr="002472D6" w:rsidRDefault="002D0A30" w:rsidP="00285305">
            <w:pPr>
              <w:pStyle w:val="TableText"/>
            </w:pPr>
            <w:r w:rsidRPr="002472D6">
              <w:t>My fellow residents advised me not to</w:t>
            </w:r>
          </w:p>
        </w:tc>
      </w:tr>
      <w:tr w:rsidR="002D0A30" w:rsidRPr="002472D6" w14:paraId="309882B7"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D096FA" w14:textId="77777777" w:rsidR="002D0A30" w:rsidRPr="002472D6" w:rsidRDefault="002D0A30" w:rsidP="00285305">
            <w:pPr>
              <w:pStyle w:val="TableText"/>
            </w:pPr>
            <w:r w:rsidRPr="002472D6">
              <w:t>4</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3CA527" w14:textId="77777777" w:rsidR="002D0A30" w:rsidRPr="002472D6" w:rsidRDefault="002D0A30" w:rsidP="00285305">
            <w:pPr>
              <w:pStyle w:val="TableText"/>
            </w:pPr>
            <w:r w:rsidRPr="002472D6">
              <w:t>It was easier to keep quiet</w:t>
            </w:r>
          </w:p>
        </w:tc>
      </w:tr>
      <w:tr w:rsidR="002D0A30" w:rsidRPr="002472D6" w14:paraId="1EFC994C"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F6BC92" w14:textId="77777777" w:rsidR="002D0A30" w:rsidRPr="002472D6" w:rsidRDefault="002D0A30" w:rsidP="00285305">
            <w:pPr>
              <w:pStyle w:val="TableText"/>
            </w:pPr>
            <w:r w:rsidRPr="002472D6">
              <w:t>5</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ACF33F" w14:textId="77777777" w:rsidR="002D0A30" w:rsidRPr="002472D6" w:rsidRDefault="002D0A30" w:rsidP="00285305">
            <w:pPr>
              <w:pStyle w:val="TableText"/>
            </w:pPr>
            <w:r w:rsidRPr="002472D6">
              <w:t>I thought I would not be believed</w:t>
            </w:r>
          </w:p>
        </w:tc>
      </w:tr>
      <w:tr w:rsidR="002D0A30" w:rsidRPr="002472D6" w14:paraId="2CDE15E5"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4710DE" w14:textId="77777777" w:rsidR="002D0A30" w:rsidRPr="002472D6" w:rsidRDefault="002D0A30" w:rsidP="00285305">
            <w:pPr>
              <w:pStyle w:val="TableText"/>
            </w:pPr>
            <w:r w:rsidRPr="002472D6">
              <w:t>6</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5F08B6" w14:textId="77777777" w:rsidR="002D0A30" w:rsidRPr="002472D6" w:rsidRDefault="002D0A30" w:rsidP="00285305">
            <w:pPr>
              <w:pStyle w:val="TableText"/>
            </w:pPr>
            <w:r w:rsidRPr="002472D6">
              <w:t>I thought the process would be embarrassing</w:t>
            </w:r>
          </w:p>
        </w:tc>
      </w:tr>
      <w:tr w:rsidR="002D0A30" w:rsidRPr="002472D6" w14:paraId="58C8DB59"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FC9CE6" w14:textId="77777777" w:rsidR="002D0A30" w:rsidRPr="002472D6" w:rsidRDefault="002D0A30" w:rsidP="00285305">
            <w:pPr>
              <w:pStyle w:val="TableText"/>
            </w:pPr>
            <w:r w:rsidRPr="002472D6">
              <w:t>7</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1C111A" w14:textId="77777777" w:rsidR="002D0A30" w:rsidRPr="002472D6" w:rsidRDefault="002D0A30" w:rsidP="00285305">
            <w:pPr>
              <w:pStyle w:val="TableText"/>
            </w:pPr>
            <w:r w:rsidRPr="002472D6">
              <w:t>I though</w:t>
            </w:r>
            <w:r>
              <w:t>t</w:t>
            </w:r>
            <w:r w:rsidRPr="002472D6">
              <w:t xml:space="preserve"> the process would be too difficult</w:t>
            </w:r>
          </w:p>
        </w:tc>
      </w:tr>
      <w:tr w:rsidR="002D0A30" w:rsidRPr="002472D6" w14:paraId="1F1073E8"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557BE7" w14:textId="77777777" w:rsidR="002D0A30" w:rsidRPr="002472D6" w:rsidRDefault="002D0A30" w:rsidP="00285305">
            <w:pPr>
              <w:pStyle w:val="TableText"/>
            </w:pPr>
            <w:r w:rsidRPr="002472D6">
              <w:t>8</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7F1333" w14:textId="77777777" w:rsidR="002D0A30" w:rsidRPr="002472D6" w:rsidRDefault="002D0A30" w:rsidP="00285305">
            <w:pPr>
              <w:pStyle w:val="TableText"/>
            </w:pPr>
            <w:r w:rsidRPr="002472D6">
              <w:t>I thought it would not change things or that nothing would be done</w:t>
            </w:r>
          </w:p>
        </w:tc>
      </w:tr>
      <w:tr w:rsidR="002D0A30" w:rsidRPr="002472D6" w14:paraId="46231806"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08C877" w14:textId="77777777" w:rsidR="002D0A30" w:rsidRPr="002472D6" w:rsidRDefault="002D0A30" w:rsidP="00285305">
            <w:pPr>
              <w:pStyle w:val="TableText"/>
            </w:pPr>
            <w:r w:rsidRPr="002472D6">
              <w:t>9</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FF6DC6" w14:textId="17F3B7E6" w:rsidR="002D0A30" w:rsidRPr="002472D6" w:rsidRDefault="002D0A30" w:rsidP="00285305">
            <w:pPr>
              <w:pStyle w:val="TableText"/>
            </w:pPr>
            <w:r w:rsidRPr="002472D6">
              <w:t xml:space="preserve">Sexual harassment is accepted in </w:t>
            </w:r>
            <w:r>
              <w:t>[</w:t>
            </w:r>
            <w:r w:rsidRPr="002472D6">
              <w:t>COLLEGE ON Q3</w:t>
            </w:r>
            <w:r>
              <w:t xml:space="preserve"> OR Q3b</w:t>
            </w:r>
            <w:r w:rsidRPr="002472D6">
              <w:t>]</w:t>
            </w:r>
          </w:p>
        </w:tc>
      </w:tr>
      <w:tr w:rsidR="002D0A30" w:rsidRPr="002472D6" w14:paraId="62F5F952"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E58EC63" w14:textId="77777777" w:rsidR="002D0A30" w:rsidRPr="002472D6" w:rsidRDefault="002D0A30" w:rsidP="00285305">
            <w:pPr>
              <w:pStyle w:val="TableText"/>
            </w:pPr>
            <w:r w:rsidRPr="002472D6">
              <w:t>10</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718B34" w14:textId="77777777" w:rsidR="002D0A30" w:rsidRPr="002472D6" w:rsidRDefault="002D0A30" w:rsidP="00285305">
            <w:pPr>
              <w:pStyle w:val="TableText"/>
            </w:pPr>
            <w:r w:rsidRPr="002472D6">
              <w:t>I don’t trust the people I could talk to</w:t>
            </w:r>
          </w:p>
        </w:tc>
      </w:tr>
      <w:tr w:rsidR="002D0A30" w:rsidRPr="002472D6" w14:paraId="28EB8C84"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4E8B95" w14:textId="77777777" w:rsidR="002D0A30" w:rsidRPr="002472D6" w:rsidRDefault="002D0A30" w:rsidP="00285305">
            <w:pPr>
              <w:pStyle w:val="TableText"/>
            </w:pPr>
            <w:r w:rsidRPr="002472D6">
              <w:t>11</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4DB37C" w14:textId="77777777" w:rsidR="002D0A30" w:rsidRPr="002472D6" w:rsidRDefault="002D0A30" w:rsidP="00285305">
            <w:pPr>
              <w:pStyle w:val="TableText"/>
            </w:pPr>
            <w:r>
              <w:t>Concerns about lack of confidentiality</w:t>
            </w:r>
          </w:p>
        </w:tc>
      </w:tr>
      <w:tr w:rsidR="002D0A30" w:rsidRPr="002472D6" w14:paraId="0FE843AA"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2D7DF5" w14:textId="77777777" w:rsidR="002D0A30" w:rsidRPr="002472D6" w:rsidRDefault="002D0A30" w:rsidP="00285305">
            <w:pPr>
              <w:pStyle w:val="TableText"/>
            </w:pPr>
            <w:r w:rsidRPr="002472D6">
              <w:t>12</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45E829" w14:textId="77777777" w:rsidR="002D0A30" w:rsidRPr="002472D6" w:rsidRDefault="002D0A30" w:rsidP="00285305">
            <w:pPr>
              <w:pStyle w:val="TableText"/>
            </w:pPr>
            <w:r w:rsidRPr="002472D6">
              <w:t>The person or people who harassed me was</w:t>
            </w:r>
            <w:r>
              <w:t>/were</w:t>
            </w:r>
            <w:r w:rsidRPr="002472D6">
              <w:t xml:space="preserve"> too senior</w:t>
            </w:r>
          </w:p>
        </w:tc>
      </w:tr>
      <w:tr w:rsidR="002D0A30" w:rsidRPr="002472D6" w14:paraId="5729340D"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69ECF8" w14:textId="77777777" w:rsidR="002D0A30" w:rsidRPr="002472D6" w:rsidRDefault="002D0A30" w:rsidP="00285305">
            <w:pPr>
              <w:pStyle w:val="TableText"/>
            </w:pPr>
            <w:r w:rsidRPr="002472D6">
              <w:t>97</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B4A4F6" w14:textId="77777777" w:rsidR="002D0A30" w:rsidRPr="002472D6" w:rsidRDefault="002D0A30" w:rsidP="00285305">
            <w:pPr>
              <w:pStyle w:val="TableText"/>
            </w:pPr>
            <w:r w:rsidRPr="002472D6">
              <w:t xml:space="preserve">None of these </w:t>
            </w:r>
            <w:r w:rsidRPr="00442EBF">
              <w:rPr>
                <w:color w:val="5C3A68"/>
              </w:rPr>
              <w:t>[SINGLE]</w:t>
            </w:r>
          </w:p>
        </w:tc>
      </w:tr>
      <w:tr w:rsidR="002D0A30" w:rsidRPr="002472D6" w14:paraId="5F4912F2"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53EA46" w14:textId="77777777" w:rsidR="002D0A30" w:rsidRPr="002472D6" w:rsidRDefault="002D0A30" w:rsidP="00285305">
            <w:pPr>
              <w:pStyle w:val="TableText"/>
            </w:pPr>
            <w:r w:rsidRPr="002472D6">
              <w:t>98</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4F4CFB" w14:textId="77777777" w:rsidR="002D0A30" w:rsidRPr="002472D6" w:rsidRDefault="002D0A30" w:rsidP="00285305">
            <w:pPr>
              <w:pStyle w:val="TableText"/>
            </w:pPr>
            <w:r w:rsidRPr="002472D6">
              <w:t xml:space="preserve">Don’t know </w:t>
            </w:r>
            <w:r w:rsidRPr="00442EBF">
              <w:rPr>
                <w:color w:val="5C3A68"/>
              </w:rPr>
              <w:t>[SINGLE]</w:t>
            </w:r>
          </w:p>
        </w:tc>
      </w:tr>
      <w:tr w:rsidR="002D0A30" w:rsidRPr="002472D6" w14:paraId="3EC3694D"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7380B1" w14:textId="77777777" w:rsidR="002D0A30" w:rsidRPr="002472D6" w:rsidRDefault="002D0A30" w:rsidP="00285305">
            <w:pPr>
              <w:pStyle w:val="TableText"/>
            </w:pPr>
            <w:r w:rsidRPr="002472D6">
              <w:t>99</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1CFA84" w14:textId="77777777" w:rsidR="002D0A30" w:rsidRPr="002472D6" w:rsidRDefault="002D0A30" w:rsidP="00285305">
            <w:pPr>
              <w:pStyle w:val="TableText"/>
            </w:pPr>
            <w:r w:rsidRPr="002472D6">
              <w:t xml:space="preserve">Prefer not to say </w:t>
            </w:r>
            <w:r w:rsidRPr="00442EBF">
              <w:rPr>
                <w:color w:val="5C3A68"/>
              </w:rPr>
              <w:t>[SINGLE]</w:t>
            </w:r>
          </w:p>
        </w:tc>
      </w:tr>
    </w:tbl>
    <w:p w14:paraId="69AB9685" w14:textId="77777777" w:rsidR="00CD16DD" w:rsidRPr="002472D6" w:rsidRDefault="00CD16DD" w:rsidP="00CD16DD">
      <w:pPr>
        <w:widowControl w:val="0"/>
        <w:suppressAutoHyphens/>
        <w:autoSpaceDE w:val="0"/>
        <w:autoSpaceDN w:val="0"/>
        <w:adjustRightInd w:val="0"/>
        <w:spacing w:before="40" w:after="40"/>
        <w:textAlignment w:val="center"/>
        <w:rPr>
          <w:rFonts w:ascii="Arial Narrow" w:hAnsi="Arial Narrow" w:cs="Arial"/>
          <w:bCs/>
          <w:color w:val="FF0000"/>
          <w:sz w:val="22"/>
          <w:szCs w:val="22"/>
        </w:rPr>
      </w:pPr>
    </w:p>
    <w:p w14:paraId="76BA6D91" w14:textId="77777777" w:rsidR="00CD16DD" w:rsidRDefault="00CD16DD" w:rsidP="00CD16DD">
      <w:pPr>
        <w:keepLines w:val="0"/>
        <w:spacing w:after="0"/>
        <w:rPr>
          <w:rFonts w:ascii="Arial Narrow" w:hAnsi="Arial Narrow" w:cs="Arial"/>
          <w:bCs/>
          <w:color w:val="FF0000"/>
          <w:sz w:val="22"/>
          <w:szCs w:val="22"/>
        </w:rPr>
      </w:pPr>
      <w:r>
        <w:rPr>
          <w:rFonts w:ascii="Arial Narrow" w:hAnsi="Arial Narrow" w:cs="Arial"/>
          <w:bCs/>
          <w:color w:val="FF0000"/>
          <w:sz w:val="22"/>
          <w:szCs w:val="22"/>
        </w:rPr>
        <w:br w:type="page"/>
      </w:r>
    </w:p>
    <w:p w14:paraId="690A3A2D" w14:textId="197C251E" w:rsidR="00CD16DD" w:rsidRPr="002472D6" w:rsidRDefault="00CD16DD" w:rsidP="00285305">
      <w:pPr>
        <w:pStyle w:val="Single-Multiple"/>
      </w:pPr>
      <w:r w:rsidRPr="002472D6">
        <w:t>[multiple]</w:t>
      </w:r>
    </w:p>
    <w:p w14:paraId="4866BCC5" w14:textId="4D1458FC" w:rsidR="00CD16DD" w:rsidRPr="002472D6" w:rsidRDefault="00CD16DD" w:rsidP="00285305">
      <w:pPr>
        <w:pStyle w:val="SurveyQuestion"/>
      </w:pPr>
      <w:r w:rsidRPr="002472D6">
        <w:t>Q37d</w:t>
      </w:r>
      <w:r w:rsidRPr="002472D6">
        <w:tab/>
        <w:t>And which</w:t>
      </w:r>
      <w:r>
        <w:t>,</w:t>
      </w:r>
      <w:r w:rsidRPr="002472D6">
        <w:t xml:space="preserve"> if any, of the following are reasons why you did not </w:t>
      </w:r>
      <w:r w:rsidR="00E05FD4">
        <w:t>[</w:t>
      </w:r>
      <w:r w:rsidRPr="002472D6">
        <w:t>make a report or complaint support or advice or make a report or complaint/ seek support or advice/ make a report or complaint</w:t>
      </w:r>
      <w:r w:rsidR="00E05FD4">
        <w:t>]</w:t>
      </w:r>
      <w:r w:rsidRPr="002472D6">
        <w:t xml:space="preserve"> about the most recent incident of sexual harassment?  (Select all that apply)</w:t>
      </w:r>
    </w:p>
    <w:p w14:paraId="381C3172" w14:textId="77777777" w:rsidR="00CD16DD" w:rsidRDefault="00CD16DD" w:rsidP="00E05FD4">
      <w:pPr>
        <w:pStyle w:val="IF"/>
      </w:pPr>
      <w:r w:rsidRPr="002472D6">
        <w:t xml:space="preserve">PROGRAMMER NOTE – DISPLAY </w:t>
      </w:r>
      <w:r>
        <w:t xml:space="preserve">RELEVANT </w:t>
      </w:r>
      <w:r w:rsidRPr="002472D6">
        <w:t xml:space="preserve">VARIABLE TEXT IF DID NOT MAKE COMPLAINT </w:t>
      </w:r>
      <w:r w:rsidRPr="002472D6">
        <w:rPr>
          <w:u w:val="single"/>
        </w:rPr>
        <w:t>AND</w:t>
      </w:r>
      <w:r w:rsidRPr="002472D6">
        <w:t xml:space="preserve"> DID NOT SEEK SUPPORT OR ADV</w:t>
      </w:r>
      <w:r>
        <w:t xml:space="preserve">ICE </w:t>
      </w:r>
      <w:r w:rsidRPr="002472D6">
        <w:t xml:space="preserve">(CODE 2 AT Q30 AND CODE 2 AT Q34) </w:t>
      </w:r>
      <w:r>
        <w:t xml:space="preserve">OR </w:t>
      </w:r>
      <w:r w:rsidRPr="002472D6">
        <w:t xml:space="preserve">IF MADE A COMPLAINT </w:t>
      </w:r>
      <w:r w:rsidRPr="002472D6">
        <w:rPr>
          <w:u w:val="single"/>
        </w:rPr>
        <w:t>BUT</w:t>
      </w:r>
      <w:r w:rsidRPr="002472D6">
        <w:t xml:space="preserve"> DID NOT SEEK SUPPORT OR ADV</w:t>
      </w:r>
      <w:r>
        <w:t xml:space="preserve">ICE </w:t>
      </w:r>
      <w:r w:rsidRPr="002472D6">
        <w:t>(CODE 1 AT Q30 AND CODE 2 AT Q34)</w:t>
      </w:r>
      <w:r>
        <w:t xml:space="preserve"> OR </w:t>
      </w:r>
      <w:r w:rsidRPr="002472D6">
        <w:t>IF SOUGHT ADVICE BUT DID NOT MAKE COMPLAINT (CODE 2 AT Q30 AND CODE 1 AT Q34)</w:t>
      </w:r>
    </w:p>
    <w:p w14:paraId="4913943D" w14:textId="4AA8A266" w:rsidR="00CD16DD" w:rsidRPr="00285305" w:rsidRDefault="00CD16DD" w:rsidP="00285305">
      <w:pPr>
        <w:pStyle w:val="IF"/>
      </w:pPr>
      <w:r w:rsidRPr="002472D6">
        <w:rPr>
          <w:lang w:val="en-US"/>
        </w:rPr>
        <w:t>ROTATE – STATEMENT</w:t>
      </w:r>
      <w:r>
        <w:rPr>
          <w:lang w:val="en-US"/>
        </w:rPr>
        <w:t>S1 to 12</w:t>
      </w:r>
    </w:p>
    <w:tbl>
      <w:tblPr>
        <w:tblW w:w="5000" w:type="pct"/>
        <w:tblCellMar>
          <w:left w:w="0" w:type="dxa"/>
          <w:right w:w="0" w:type="dxa"/>
        </w:tblCellMar>
        <w:tblLook w:val="0000" w:firstRow="0" w:lastRow="0" w:firstColumn="0" w:lastColumn="0" w:noHBand="0" w:noVBand="0"/>
      </w:tblPr>
      <w:tblGrid>
        <w:gridCol w:w="1026"/>
        <w:gridCol w:w="8038"/>
      </w:tblGrid>
      <w:tr w:rsidR="002D0A30" w:rsidRPr="002472D6" w14:paraId="5E4A0417"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107845" w14:textId="77777777" w:rsidR="002D0A30" w:rsidRPr="002472D6" w:rsidRDefault="002D0A30" w:rsidP="00285305">
            <w:pPr>
              <w:pStyle w:val="TableText"/>
            </w:pPr>
            <w:r w:rsidRPr="002472D6">
              <w:t>1</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E2EA7A" w14:textId="77777777" w:rsidR="002D0A30" w:rsidRPr="002472D6" w:rsidRDefault="002D0A30" w:rsidP="00285305">
            <w:pPr>
              <w:pStyle w:val="TableText"/>
            </w:pPr>
            <w:r w:rsidRPr="002472D6">
              <w:t>I was too scared or frightened</w:t>
            </w:r>
          </w:p>
        </w:tc>
      </w:tr>
      <w:tr w:rsidR="002D0A30" w:rsidRPr="002472D6" w14:paraId="4C20413D"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9B2CDE" w14:textId="77777777" w:rsidR="002D0A30" w:rsidRPr="002472D6" w:rsidRDefault="002D0A30" w:rsidP="00285305">
            <w:pPr>
              <w:pStyle w:val="TableText"/>
            </w:pPr>
            <w:r w:rsidRPr="002472D6">
              <w:t>2</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14E19E" w14:textId="77777777" w:rsidR="002D0A30" w:rsidRPr="002472D6" w:rsidRDefault="002D0A30" w:rsidP="00285305">
            <w:pPr>
              <w:pStyle w:val="TableText"/>
            </w:pPr>
            <w:r w:rsidRPr="002472D6">
              <w:t>I thought people would treat me like the wrongdoer</w:t>
            </w:r>
          </w:p>
        </w:tc>
      </w:tr>
      <w:tr w:rsidR="002D0A30" w:rsidRPr="002472D6" w14:paraId="171EE8BE"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0D9E24" w14:textId="77777777" w:rsidR="002D0A30" w:rsidRPr="002472D6" w:rsidRDefault="002D0A30" w:rsidP="00285305">
            <w:pPr>
              <w:pStyle w:val="TableText"/>
            </w:pPr>
            <w:r w:rsidRPr="002472D6">
              <w:t>3</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78B0AF" w14:textId="77777777" w:rsidR="002D0A30" w:rsidRPr="002472D6" w:rsidRDefault="002D0A30" w:rsidP="00285305">
            <w:pPr>
              <w:pStyle w:val="TableText"/>
            </w:pPr>
            <w:r w:rsidRPr="002472D6">
              <w:t>I thought people would think I was over-reacting</w:t>
            </w:r>
          </w:p>
        </w:tc>
      </w:tr>
      <w:tr w:rsidR="002D0A30" w:rsidRPr="002472D6" w14:paraId="559A3EE0"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DE3C07" w14:textId="77777777" w:rsidR="002D0A30" w:rsidRPr="002472D6" w:rsidRDefault="002D0A30" w:rsidP="00285305">
            <w:pPr>
              <w:pStyle w:val="TableText"/>
            </w:pPr>
            <w:r w:rsidRPr="002472D6">
              <w:t>4</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B1947D" w14:textId="11844F19" w:rsidR="002D0A30" w:rsidRPr="002472D6" w:rsidRDefault="002D0A30" w:rsidP="00285305">
            <w:pPr>
              <w:pStyle w:val="TableText"/>
            </w:pPr>
            <w:r w:rsidRPr="002472D6">
              <w:t xml:space="preserve">I thought I would get expelled from </w:t>
            </w:r>
            <w:r>
              <w:t>[</w:t>
            </w:r>
            <w:r w:rsidRPr="002472D6">
              <w:t>COLLEGE ON Q3</w:t>
            </w:r>
            <w:r>
              <w:t xml:space="preserve"> OR Q3b]</w:t>
            </w:r>
          </w:p>
        </w:tc>
      </w:tr>
      <w:tr w:rsidR="002D0A30" w:rsidRPr="002472D6" w14:paraId="4817CA10"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D7469D" w14:textId="77777777" w:rsidR="002D0A30" w:rsidRPr="002472D6" w:rsidRDefault="002D0A30" w:rsidP="00285305">
            <w:pPr>
              <w:pStyle w:val="TableText"/>
            </w:pPr>
            <w:r w:rsidRPr="002472D6">
              <w:t>5</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BCB27B" w14:textId="77777777" w:rsidR="002D0A30" w:rsidRPr="002472D6" w:rsidRDefault="002D0A30" w:rsidP="00285305">
            <w:pPr>
              <w:pStyle w:val="TableText"/>
            </w:pPr>
            <w:r w:rsidRPr="002472D6">
              <w:t>I did not think the incident would be kept confidential</w:t>
            </w:r>
          </w:p>
        </w:tc>
      </w:tr>
      <w:tr w:rsidR="002D0A30" w:rsidRPr="002472D6" w14:paraId="46EEECD7"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218921" w14:textId="77777777" w:rsidR="002D0A30" w:rsidRPr="002472D6" w:rsidRDefault="002D0A30" w:rsidP="00285305">
            <w:pPr>
              <w:pStyle w:val="TableText"/>
            </w:pPr>
            <w:r w:rsidRPr="002472D6">
              <w:t>6</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967ABA" w14:textId="77777777" w:rsidR="002D0A30" w:rsidRPr="002472D6" w:rsidRDefault="002D0A30" w:rsidP="00285305">
            <w:pPr>
              <w:pStyle w:val="TableText"/>
            </w:pPr>
            <w:r w:rsidRPr="002472D6">
              <w:t>I thought my reputation would be damaged</w:t>
            </w:r>
          </w:p>
        </w:tc>
      </w:tr>
      <w:tr w:rsidR="002D0A30" w:rsidRPr="002472D6" w14:paraId="205C9FDF"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0F43ED" w14:textId="77777777" w:rsidR="002D0A30" w:rsidRPr="002472D6" w:rsidRDefault="002D0A30" w:rsidP="00285305">
            <w:pPr>
              <w:pStyle w:val="TableText"/>
            </w:pPr>
            <w:r w:rsidRPr="002472D6">
              <w:t>7</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ADA9ED" w14:textId="77777777" w:rsidR="002D0A30" w:rsidRPr="002472D6" w:rsidRDefault="002D0A30" w:rsidP="00285305">
            <w:pPr>
              <w:pStyle w:val="TableText"/>
            </w:pPr>
            <w:r w:rsidRPr="002472D6">
              <w:t>I feared negative consequences for the person or people who harassed me</w:t>
            </w:r>
          </w:p>
        </w:tc>
      </w:tr>
      <w:tr w:rsidR="002D0A30" w:rsidRPr="002472D6" w14:paraId="16744BF3"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EB367B" w14:textId="77777777" w:rsidR="002D0A30" w:rsidRPr="002472D6" w:rsidRDefault="002D0A30" w:rsidP="00285305">
            <w:pPr>
              <w:pStyle w:val="TableText"/>
            </w:pPr>
            <w:r w:rsidRPr="002472D6">
              <w:t>8</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95EB64" w14:textId="77777777" w:rsidR="002D0A30" w:rsidRPr="002472D6" w:rsidRDefault="002D0A30" w:rsidP="00285305">
            <w:pPr>
              <w:pStyle w:val="TableText"/>
            </w:pPr>
            <w:r w:rsidRPr="002472D6">
              <w:t>I did not need help</w:t>
            </w:r>
          </w:p>
        </w:tc>
      </w:tr>
      <w:tr w:rsidR="002D0A30" w:rsidRPr="002472D6" w14:paraId="5877C3FA"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05C966" w14:textId="77777777" w:rsidR="002D0A30" w:rsidRPr="002472D6" w:rsidRDefault="002D0A30" w:rsidP="00285305">
            <w:pPr>
              <w:pStyle w:val="TableText"/>
            </w:pPr>
            <w:r w:rsidRPr="002472D6">
              <w:t>9</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0C1B15" w14:textId="77777777" w:rsidR="002D0A30" w:rsidRPr="002472D6" w:rsidRDefault="002D0A30" w:rsidP="00285305">
            <w:pPr>
              <w:pStyle w:val="TableText"/>
            </w:pPr>
            <w:r w:rsidRPr="002472D6">
              <w:t>The person or people who harassed me were already being dealt with</w:t>
            </w:r>
          </w:p>
        </w:tc>
      </w:tr>
      <w:tr w:rsidR="002D0A30" w:rsidRPr="002472D6" w14:paraId="39405F02"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5A5866" w14:textId="77777777" w:rsidR="002D0A30" w:rsidRPr="002472D6" w:rsidRDefault="002D0A30" w:rsidP="00285305">
            <w:pPr>
              <w:pStyle w:val="TableText"/>
            </w:pPr>
            <w:r w:rsidRPr="002472D6">
              <w:t>10</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FE278F" w14:textId="77777777" w:rsidR="002D0A30" w:rsidRPr="002472D6" w:rsidRDefault="002D0A30" w:rsidP="00285305">
            <w:pPr>
              <w:pStyle w:val="TableText"/>
            </w:pPr>
            <w:r w:rsidRPr="002472D6">
              <w:t>I didn’t think it was serious enough</w:t>
            </w:r>
          </w:p>
        </w:tc>
      </w:tr>
      <w:tr w:rsidR="002D0A30" w:rsidRPr="002472D6" w14:paraId="24861212"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469C57" w14:textId="77777777" w:rsidR="002D0A30" w:rsidRPr="002472D6" w:rsidRDefault="002D0A30" w:rsidP="00285305">
            <w:pPr>
              <w:pStyle w:val="TableText"/>
            </w:pPr>
            <w:r w:rsidRPr="002472D6">
              <w:t>11</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E89416" w14:textId="77777777" w:rsidR="002D0A30" w:rsidRPr="002472D6" w:rsidRDefault="002D0A30" w:rsidP="00285305">
            <w:pPr>
              <w:pStyle w:val="TableText"/>
            </w:pPr>
            <w:r w:rsidRPr="002472D6">
              <w:t>I took care of the problem myself</w:t>
            </w:r>
          </w:p>
        </w:tc>
      </w:tr>
      <w:tr w:rsidR="002D0A30" w:rsidRPr="002472D6" w14:paraId="5740ADBE"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3A8566" w14:textId="77777777" w:rsidR="002D0A30" w:rsidRPr="002472D6" w:rsidRDefault="002D0A30" w:rsidP="00285305">
            <w:pPr>
              <w:pStyle w:val="TableText"/>
            </w:pPr>
            <w:r w:rsidRPr="002472D6">
              <w:t>12</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1C71A5" w14:textId="426B0D3A" w:rsidR="002D0A30" w:rsidRPr="002472D6" w:rsidRDefault="002D0A30" w:rsidP="00285305">
            <w:pPr>
              <w:pStyle w:val="TableText"/>
            </w:pPr>
            <w:r w:rsidRPr="002472D6">
              <w:t>Any another reason</w:t>
            </w:r>
            <w:r>
              <w:t xml:space="preserve"> </w:t>
            </w:r>
            <w:r w:rsidRPr="00285305">
              <w:rPr>
                <w:bCs/>
              </w:rPr>
              <w:t>(</w:t>
            </w:r>
            <w:r>
              <w:rPr>
                <w:b/>
                <w:bCs/>
              </w:rPr>
              <w:t>Please specify</w:t>
            </w:r>
            <w:r w:rsidRPr="00285305">
              <w:rPr>
                <w:bCs/>
              </w:rPr>
              <w:t>)</w:t>
            </w:r>
          </w:p>
        </w:tc>
      </w:tr>
      <w:tr w:rsidR="002D0A30" w:rsidRPr="002472D6" w14:paraId="147994E5"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1400FD" w14:textId="77777777" w:rsidR="002D0A30" w:rsidRPr="002472D6" w:rsidRDefault="002D0A30" w:rsidP="00285305">
            <w:pPr>
              <w:pStyle w:val="TableText"/>
            </w:pPr>
            <w:r w:rsidRPr="002472D6">
              <w:t>97</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76D296" w14:textId="77777777" w:rsidR="002D0A30" w:rsidRPr="002472D6" w:rsidRDefault="002D0A30" w:rsidP="00285305">
            <w:pPr>
              <w:pStyle w:val="TableText"/>
            </w:pPr>
            <w:r w:rsidRPr="002472D6">
              <w:t xml:space="preserve">None of these </w:t>
            </w:r>
            <w:r w:rsidRPr="00442EBF">
              <w:rPr>
                <w:color w:val="5C3A68"/>
              </w:rPr>
              <w:t>[SINGLE]</w:t>
            </w:r>
          </w:p>
        </w:tc>
      </w:tr>
      <w:tr w:rsidR="002D0A30" w:rsidRPr="002472D6" w14:paraId="7048C499"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F98064" w14:textId="77777777" w:rsidR="002D0A30" w:rsidRPr="002472D6" w:rsidRDefault="002D0A30" w:rsidP="00285305">
            <w:pPr>
              <w:pStyle w:val="TableText"/>
            </w:pPr>
            <w:r w:rsidRPr="002472D6">
              <w:t>98</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BF41B7" w14:textId="77777777" w:rsidR="002D0A30" w:rsidRPr="002472D6" w:rsidRDefault="002D0A30" w:rsidP="00285305">
            <w:pPr>
              <w:pStyle w:val="TableText"/>
            </w:pPr>
            <w:r w:rsidRPr="002472D6">
              <w:t xml:space="preserve">Don’t know </w:t>
            </w:r>
            <w:r w:rsidRPr="00442EBF">
              <w:rPr>
                <w:color w:val="5C3A68"/>
              </w:rPr>
              <w:t>[SINGLE]</w:t>
            </w:r>
          </w:p>
        </w:tc>
      </w:tr>
      <w:tr w:rsidR="002D0A30" w:rsidRPr="002472D6" w14:paraId="44F2F55B" w14:textId="77777777" w:rsidTr="002D0A30">
        <w:trPr>
          <w:trHeight w:val="43"/>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4AFB15" w14:textId="77777777" w:rsidR="002D0A30" w:rsidRPr="002472D6" w:rsidRDefault="002D0A30" w:rsidP="00285305">
            <w:pPr>
              <w:pStyle w:val="TableText"/>
            </w:pPr>
            <w:r w:rsidRPr="002472D6">
              <w:t>99</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8F4911" w14:textId="77777777" w:rsidR="002D0A30" w:rsidRPr="002472D6" w:rsidRDefault="002D0A30" w:rsidP="00285305">
            <w:pPr>
              <w:pStyle w:val="TableText"/>
            </w:pPr>
            <w:r w:rsidRPr="002472D6">
              <w:t xml:space="preserve">Prefer not to say </w:t>
            </w:r>
            <w:r w:rsidRPr="00442EBF">
              <w:rPr>
                <w:color w:val="5C3A68"/>
              </w:rPr>
              <w:t>[SINGLE]</w:t>
            </w:r>
          </w:p>
        </w:tc>
      </w:tr>
    </w:tbl>
    <w:p w14:paraId="2E021BED" w14:textId="77777777" w:rsidR="00CD16DD" w:rsidRDefault="00CD16DD" w:rsidP="00285305"/>
    <w:p w14:paraId="21F62EAA" w14:textId="77777777" w:rsidR="00CD16DD" w:rsidRDefault="00CD16DD" w:rsidP="00285305">
      <w:r>
        <w:br w:type="page"/>
      </w:r>
    </w:p>
    <w:p w14:paraId="7C68E1E2" w14:textId="77777777" w:rsidR="00CD16DD" w:rsidRPr="00C1517A" w:rsidRDefault="00CD16DD" w:rsidP="00285305">
      <w:pPr>
        <w:pStyle w:val="IF"/>
      </w:pPr>
      <w:r w:rsidRPr="00C1517A">
        <w:t>ASK ALL</w:t>
      </w:r>
    </w:p>
    <w:p w14:paraId="5EAE88CC" w14:textId="1BDB3A9D" w:rsidR="00CD16DD" w:rsidRPr="002472D6" w:rsidRDefault="00CD16DD" w:rsidP="00285305">
      <w:pPr>
        <w:pStyle w:val="Single-Multiple"/>
      </w:pPr>
      <w:r w:rsidRPr="002472D6">
        <w:t>[multiple]</w:t>
      </w:r>
    </w:p>
    <w:p w14:paraId="14D6E820" w14:textId="5B9AD86D" w:rsidR="00CD16DD" w:rsidRPr="00285305" w:rsidRDefault="00CD16DD" w:rsidP="00285305">
      <w:pPr>
        <w:pStyle w:val="SurveyQuestion"/>
      </w:pPr>
      <w:r w:rsidRPr="002472D6">
        <w:t>Q38</w:t>
      </w:r>
      <w:r w:rsidRPr="002472D6">
        <w:tab/>
        <w:t>The next question is about any sexual harassment of another person that may have occurred at [COLLEGE ON Q3 or Q3b] at any time since you started living there in [YEAR ON Q4].  At any time since you started living at [COLLEGE ON Q3 or Q3b] have you</w:t>
      </w:r>
    </w:p>
    <w:tbl>
      <w:tblPr>
        <w:tblW w:w="5000" w:type="pct"/>
        <w:tblCellMar>
          <w:left w:w="0" w:type="dxa"/>
          <w:right w:w="0" w:type="dxa"/>
        </w:tblCellMar>
        <w:tblLook w:val="0000" w:firstRow="0" w:lastRow="0" w:firstColumn="0" w:lastColumn="0" w:noHBand="0" w:noVBand="0"/>
      </w:tblPr>
      <w:tblGrid>
        <w:gridCol w:w="580"/>
        <w:gridCol w:w="8484"/>
      </w:tblGrid>
      <w:tr w:rsidR="00CD16DD" w:rsidRPr="002472D6" w14:paraId="41687653" w14:textId="77777777" w:rsidTr="002D0A30">
        <w:trPr>
          <w:trHeight w:val="43"/>
        </w:trPr>
        <w:tc>
          <w:tcPr>
            <w:tcW w:w="30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93D20B" w14:textId="77777777" w:rsidR="00CD16DD" w:rsidRPr="002472D6" w:rsidRDefault="00CD16DD" w:rsidP="00285305">
            <w:pPr>
              <w:pStyle w:val="TableText"/>
            </w:pPr>
            <w:r w:rsidRPr="002472D6">
              <w:t>1</w:t>
            </w:r>
          </w:p>
        </w:tc>
        <w:tc>
          <w:tcPr>
            <w:tcW w:w="469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EDAF3D" w14:textId="77777777" w:rsidR="00CD16DD" w:rsidRPr="002472D6" w:rsidRDefault="00CD16DD" w:rsidP="00285305">
            <w:pPr>
              <w:pStyle w:val="TableText"/>
            </w:pPr>
            <w:r w:rsidRPr="002472D6">
              <w:t>Observed or witnessed another resident being sexually harassed by someone affiliated with</w:t>
            </w:r>
            <w:r>
              <w:t>,</w:t>
            </w:r>
            <w:r w:rsidRPr="002472D6">
              <w:t xml:space="preserve"> or living at your college?</w:t>
            </w:r>
          </w:p>
        </w:tc>
      </w:tr>
      <w:tr w:rsidR="00CD16DD" w:rsidRPr="002472D6" w14:paraId="3B60886A" w14:textId="77777777" w:rsidTr="002D0A30">
        <w:trPr>
          <w:trHeight w:val="43"/>
        </w:trPr>
        <w:tc>
          <w:tcPr>
            <w:tcW w:w="30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902CB6" w14:textId="77777777" w:rsidR="00CD16DD" w:rsidRPr="002472D6" w:rsidRDefault="00CD16DD" w:rsidP="00285305">
            <w:pPr>
              <w:pStyle w:val="TableText"/>
            </w:pPr>
            <w:r w:rsidRPr="002472D6">
              <w:t>2</w:t>
            </w:r>
          </w:p>
        </w:tc>
        <w:tc>
          <w:tcPr>
            <w:tcW w:w="469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1024CC" w14:textId="77777777" w:rsidR="00CD16DD" w:rsidRPr="002472D6" w:rsidRDefault="00CD16DD" w:rsidP="00285305">
            <w:pPr>
              <w:pStyle w:val="TableText"/>
            </w:pPr>
            <w:r w:rsidRPr="002472D6">
              <w:t>Heard about it directly from a resident who was sexually harassed by someone affiliated with</w:t>
            </w:r>
            <w:r>
              <w:t xml:space="preserve">, </w:t>
            </w:r>
            <w:r w:rsidRPr="002472D6">
              <w:t>or living at your college?</w:t>
            </w:r>
          </w:p>
        </w:tc>
      </w:tr>
      <w:tr w:rsidR="00CD16DD" w:rsidRPr="002472D6" w14:paraId="30FDFA43" w14:textId="77777777" w:rsidTr="002D0A30">
        <w:trPr>
          <w:trHeight w:val="43"/>
        </w:trPr>
        <w:tc>
          <w:tcPr>
            <w:tcW w:w="30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5E3057" w14:textId="77777777" w:rsidR="00CD16DD" w:rsidRPr="002472D6" w:rsidRDefault="00CD16DD" w:rsidP="00285305">
            <w:pPr>
              <w:pStyle w:val="TableText"/>
            </w:pPr>
            <w:r w:rsidRPr="002472D6">
              <w:t>3</w:t>
            </w:r>
          </w:p>
        </w:tc>
        <w:tc>
          <w:tcPr>
            <w:tcW w:w="469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712751" w14:textId="77777777" w:rsidR="00CD16DD" w:rsidRPr="002472D6" w:rsidRDefault="00CD16DD" w:rsidP="00285305">
            <w:pPr>
              <w:pStyle w:val="TableText"/>
            </w:pPr>
            <w:r w:rsidRPr="002472D6">
              <w:t>Heard about it from people other than the resident who was sexually harassed by someone affiliated with</w:t>
            </w:r>
            <w:r>
              <w:t xml:space="preserve">, </w:t>
            </w:r>
            <w:r w:rsidRPr="002472D6">
              <w:t>or living at your college?</w:t>
            </w:r>
          </w:p>
        </w:tc>
      </w:tr>
      <w:tr w:rsidR="00CD16DD" w:rsidRPr="002472D6" w14:paraId="70D546A5" w14:textId="77777777" w:rsidTr="002D0A30">
        <w:trPr>
          <w:trHeight w:val="43"/>
        </w:trPr>
        <w:tc>
          <w:tcPr>
            <w:tcW w:w="30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76A549" w14:textId="77777777" w:rsidR="00CD16DD" w:rsidRPr="002472D6" w:rsidRDefault="00CD16DD" w:rsidP="00285305">
            <w:pPr>
              <w:pStyle w:val="TableText"/>
            </w:pPr>
            <w:r w:rsidRPr="002472D6">
              <w:t>4</w:t>
            </w:r>
          </w:p>
        </w:tc>
        <w:tc>
          <w:tcPr>
            <w:tcW w:w="469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AFA18B" w14:textId="03CFCE9E" w:rsidR="00CD16DD" w:rsidRPr="002472D6" w:rsidRDefault="00CD16DD" w:rsidP="00285305">
            <w:pPr>
              <w:pStyle w:val="TableText"/>
            </w:pPr>
            <w:r w:rsidRPr="002472D6">
              <w:t xml:space="preserve">No – I haven’t observed or heard about such sexual harassment </w:t>
            </w:r>
            <w:r w:rsidR="00285305" w:rsidRPr="00285305">
              <w:rPr>
                <w:color w:val="7030A0"/>
              </w:rPr>
              <w:t>[</w:t>
            </w:r>
            <w:r w:rsidRPr="00285305">
              <w:rPr>
                <w:color w:val="7030A0"/>
              </w:rPr>
              <w:t>SINGLE</w:t>
            </w:r>
            <w:r w:rsidR="00285305" w:rsidRPr="00285305">
              <w:rPr>
                <w:color w:val="7030A0"/>
              </w:rPr>
              <w:t>]</w:t>
            </w:r>
          </w:p>
        </w:tc>
      </w:tr>
    </w:tbl>
    <w:p w14:paraId="410414BD" w14:textId="77777777" w:rsidR="00CD16DD" w:rsidRPr="002472D6" w:rsidRDefault="00CD16DD" w:rsidP="00CD16DD">
      <w:pPr>
        <w:widowControl w:val="0"/>
        <w:suppressAutoHyphens/>
        <w:autoSpaceDE w:val="0"/>
        <w:autoSpaceDN w:val="0"/>
        <w:adjustRightInd w:val="0"/>
        <w:spacing w:before="40" w:after="40"/>
        <w:textAlignment w:val="center"/>
        <w:rPr>
          <w:rFonts w:ascii="Arial Narrow" w:hAnsi="Arial Narrow" w:cs="Arial"/>
          <w:b/>
          <w:bCs/>
          <w:color w:val="0078C1"/>
          <w:sz w:val="22"/>
          <w:szCs w:val="22"/>
        </w:rPr>
      </w:pPr>
    </w:p>
    <w:p w14:paraId="0F19413F" w14:textId="56363287" w:rsidR="00CD16DD" w:rsidRDefault="00CD16DD" w:rsidP="00285305">
      <w:pPr>
        <w:pStyle w:val="IF"/>
      </w:pPr>
      <w:r w:rsidRPr="002472D6">
        <w:t xml:space="preserve">IF HAS NOT WITNESSED </w:t>
      </w:r>
      <w:r>
        <w:t xml:space="preserve">OR HEARD ABOUT </w:t>
      </w:r>
      <w:r w:rsidRPr="002472D6">
        <w:t>HARASSMENT (</w:t>
      </w:r>
      <w:r>
        <w:t xml:space="preserve">CODE 4 AT </w:t>
      </w:r>
      <w:r w:rsidRPr="002472D6">
        <w:t>Q</w:t>
      </w:r>
      <w:r>
        <w:t>38</w:t>
      </w:r>
      <w:r w:rsidRPr="002472D6">
        <w:t>) ASK Q43</w:t>
      </w:r>
    </w:p>
    <w:p w14:paraId="3B461356" w14:textId="5B71224A" w:rsidR="00CD16DD" w:rsidRDefault="00CD16DD" w:rsidP="00285305">
      <w:pPr>
        <w:pStyle w:val="IF"/>
      </w:pPr>
      <w:r w:rsidRPr="002472D6">
        <w:t>IF WITNESSED</w:t>
      </w:r>
      <w:r>
        <w:t xml:space="preserve"> OR HEARD ABOUT</w:t>
      </w:r>
      <w:r w:rsidRPr="002472D6">
        <w:t xml:space="preserve"> HARASSMENT </w:t>
      </w:r>
      <w:r>
        <w:t xml:space="preserve">CODE 1-3 AT Q38) </w:t>
      </w:r>
      <w:r w:rsidRPr="002472D6">
        <w:t xml:space="preserve">AND STARTED LIVING AT THE COLLEGE IN 2018 </w:t>
      </w:r>
      <w:r>
        <w:t>(</w:t>
      </w:r>
      <w:r w:rsidRPr="002472D6">
        <w:t>CODE 1 AT Q4) ASK Q40</w:t>
      </w:r>
    </w:p>
    <w:p w14:paraId="37139BDB" w14:textId="1E3D500B" w:rsidR="00CD16DD" w:rsidRPr="002472D6" w:rsidRDefault="00CD16DD" w:rsidP="00285305">
      <w:pPr>
        <w:pStyle w:val="IF"/>
      </w:pPr>
      <w:r w:rsidRPr="002472D6">
        <w:t xml:space="preserve">IF WITNESSED </w:t>
      </w:r>
      <w:r>
        <w:t xml:space="preserve">OR HEARD ABOUT </w:t>
      </w:r>
      <w:r w:rsidRPr="002472D6">
        <w:t>HARASSMENT (CODE 1</w:t>
      </w:r>
      <w:r>
        <w:t>-3</w:t>
      </w:r>
      <w:r w:rsidRPr="002472D6">
        <w:t xml:space="preserve"> AT Q</w:t>
      </w:r>
      <w:r>
        <w:t xml:space="preserve">38) </w:t>
      </w:r>
      <w:r w:rsidRPr="002472D6">
        <w:t>AND STARTED LIVING AT THE COLLEGE BEFORE 2018</w:t>
      </w:r>
      <w:r>
        <w:t xml:space="preserve"> OR DID NOT GIVE A YEAR</w:t>
      </w:r>
      <w:r w:rsidRPr="002472D6">
        <w:t xml:space="preserve"> </w:t>
      </w:r>
      <w:r>
        <w:t>(</w:t>
      </w:r>
      <w:r w:rsidRPr="002472D6">
        <w:t>CODE 2</w:t>
      </w:r>
      <w:r>
        <w:t>-11 or 99</w:t>
      </w:r>
      <w:r w:rsidRPr="002472D6">
        <w:t xml:space="preserve"> AT Q4) ASK Q39</w:t>
      </w:r>
    </w:p>
    <w:p w14:paraId="6D09B535" w14:textId="77777777" w:rsidR="00B93AC9" w:rsidRDefault="00B93AC9">
      <w:pPr>
        <w:keepLines w:val="0"/>
        <w:spacing w:before="0" w:after="0"/>
        <w:rPr>
          <w:rFonts w:cs="Open Sans Condensed Light"/>
          <w:bCs/>
          <w:color w:val="5C3A68"/>
          <w:szCs w:val="28"/>
        </w:rPr>
      </w:pPr>
      <w:r>
        <w:br w:type="page"/>
      </w:r>
    </w:p>
    <w:p w14:paraId="064EF05C" w14:textId="3063503B" w:rsidR="00CD16DD" w:rsidRPr="002472D6" w:rsidRDefault="00CD16DD" w:rsidP="00285305">
      <w:pPr>
        <w:pStyle w:val="Single-Multiple"/>
      </w:pPr>
      <w:r w:rsidRPr="002472D6">
        <w:t>[single]</w:t>
      </w:r>
    </w:p>
    <w:p w14:paraId="1D67BE0F" w14:textId="77777777" w:rsidR="00CD16DD" w:rsidRPr="002472D6" w:rsidRDefault="00CD16DD" w:rsidP="00285305">
      <w:pPr>
        <w:pStyle w:val="SurveyQuestion"/>
      </w:pPr>
      <w:r w:rsidRPr="002472D6">
        <w:t>Q39</w:t>
      </w:r>
      <w:r w:rsidRPr="002472D6">
        <w:tab/>
        <w:t>In what year did the most recent incident</w:t>
      </w:r>
      <w:r>
        <w:t xml:space="preserve"> </w:t>
      </w:r>
      <w:r w:rsidRPr="002472D6">
        <w:t xml:space="preserve">you witnessed </w:t>
      </w:r>
      <w:r>
        <w:t xml:space="preserve">or heard about </w:t>
      </w:r>
      <w:r w:rsidRPr="002472D6">
        <w:t>occur?</w:t>
      </w:r>
    </w:p>
    <w:p w14:paraId="251D0A87" w14:textId="644F1B4D" w:rsidR="00CD16DD" w:rsidRPr="00285305" w:rsidRDefault="00CD16DD" w:rsidP="00285305">
      <w:pPr>
        <w:pStyle w:val="IF"/>
      </w:pPr>
      <w:r w:rsidRPr="002472D6">
        <w:t xml:space="preserve">PROGRAMMER DO NOT DISPLAY YEARS BEFORE RESPONDENT STARTED LIVING IN THE COLLEGE (BASED ON CODES 2 TO </w:t>
      </w:r>
      <w:r>
        <w:t>11</w:t>
      </w:r>
      <w:r w:rsidRPr="002472D6">
        <w:t xml:space="preserve"> ON Q4)</w:t>
      </w:r>
    </w:p>
    <w:tbl>
      <w:tblPr>
        <w:tblW w:w="5000" w:type="pct"/>
        <w:tblCellMar>
          <w:left w:w="0" w:type="dxa"/>
          <w:right w:w="0" w:type="dxa"/>
        </w:tblCellMar>
        <w:tblLook w:val="0000" w:firstRow="0" w:lastRow="0" w:firstColumn="0" w:lastColumn="0" w:noHBand="0" w:noVBand="0"/>
      </w:tblPr>
      <w:tblGrid>
        <w:gridCol w:w="841"/>
        <w:gridCol w:w="8223"/>
      </w:tblGrid>
      <w:tr w:rsidR="00CD16DD" w:rsidRPr="00285305" w14:paraId="7C7BAE13"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29A7F8" w14:textId="77777777" w:rsidR="00CD16DD" w:rsidRPr="00285305" w:rsidRDefault="00CD16DD" w:rsidP="00285305">
            <w:pPr>
              <w:pStyle w:val="TableText"/>
            </w:pPr>
            <w:r w:rsidRPr="00285305">
              <w:t>1</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1DC782" w14:textId="77777777" w:rsidR="00CD16DD" w:rsidRPr="00285305" w:rsidRDefault="00CD16DD" w:rsidP="00285305">
            <w:pPr>
              <w:pStyle w:val="TableText"/>
            </w:pPr>
            <w:r w:rsidRPr="00285305">
              <w:t>2018</w:t>
            </w:r>
          </w:p>
        </w:tc>
      </w:tr>
      <w:tr w:rsidR="00CD16DD" w:rsidRPr="00285305" w14:paraId="7C6919B8"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D205AA" w14:textId="77777777" w:rsidR="00CD16DD" w:rsidRPr="00285305" w:rsidRDefault="00CD16DD" w:rsidP="00285305">
            <w:pPr>
              <w:pStyle w:val="TableText"/>
            </w:pPr>
            <w:r w:rsidRPr="00285305">
              <w:t>2</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3020DA" w14:textId="77777777" w:rsidR="00CD16DD" w:rsidRPr="00285305" w:rsidRDefault="00CD16DD" w:rsidP="00285305">
            <w:pPr>
              <w:pStyle w:val="TableText"/>
            </w:pPr>
            <w:r w:rsidRPr="00285305">
              <w:t>2017</w:t>
            </w:r>
          </w:p>
        </w:tc>
      </w:tr>
      <w:tr w:rsidR="00CD16DD" w:rsidRPr="00285305" w14:paraId="69948E07"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0C8F78" w14:textId="77777777" w:rsidR="00CD16DD" w:rsidRPr="00285305" w:rsidRDefault="00CD16DD" w:rsidP="00285305">
            <w:pPr>
              <w:pStyle w:val="TableText"/>
            </w:pPr>
            <w:r w:rsidRPr="00285305">
              <w:t>3</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E8D086" w14:textId="77777777" w:rsidR="00CD16DD" w:rsidRPr="00285305" w:rsidRDefault="00CD16DD" w:rsidP="00285305">
            <w:pPr>
              <w:pStyle w:val="TableText"/>
            </w:pPr>
            <w:r w:rsidRPr="00285305">
              <w:t>2016</w:t>
            </w:r>
          </w:p>
        </w:tc>
      </w:tr>
      <w:tr w:rsidR="00CD16DD" w:rsidRPr="00285305" w14:paraId="173F762D"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198B39" w14:textId="77777777" w:rsidR="00CD16DD" w:rsidRPr="00285305" w:rsidRDefault="00CD16DD" w:rsidP="00285305">
            <w:pPr>
              <w:pStyle w:val="TableText"/>
            </w:pPr>
            <w:r w:rsidRPr="00285305">
              <w:t>4</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FEB3AC" w14:textId="77777777" w:rsidR="00CD16DD" w:rsidRPr="00285305" w:rsidRDefault="00CD16DD" w:rsidP="00285305">
            <w:pPr>
              <w:pStyle w:val="TableText"/>
            </w:pPr>
            <w:r w:rsidRPr="00285305">
              <w:t>2015</w:t>
            </w:r>
          </w:p>
        </w:tc>
      </w:tr>
      <w:tr w:rsidR="00CD16DD" w:rsidRPr="00285305" w14:paraId="0FA85E81"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A558A7" w14:textId="77777777" w:rsidR="00CD16DD" w:rsidRPr="00285305" w:rsidRDefault="00CD16DD" w:rsidP="00285305">
            <w:pPr>
              <w:pStyle w:val="TableText"/>
            </w:pPr>
            <w:r w:rsidRPr="00285305">
              <w:t>5</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46F816" w14:textId="77777777" w:rsidR="00CD16DD" w:rsidRPr="00285305" w:rsidRDefault="00CD16DD" w:rsidP="00285305">
            <w:pPr>
              <w:pStyle w:val="TableText"/>
            </w:pPr>
            <w:r w:rsidRPr="00285305">
              <w:t>Before 2015</w:t>
            </w:r>
          </w:p>
        </w:tc>
      </w:tr>
      <w:tr w:rsidR="00CD16DD" w:rsidRPr="00285305" w14:paraId="1392DB0F"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3E2DBD" w14:textId="77777777" w:rsidR="00CD16DD" w:rsidRPr="00285305" w:rsidRDefault="00CD16DD" w:rsidP="00285305">
            <w:pPr>
              <w:pStyle w:val="TableText"/>
            </w:pPr>
            <w:r w:rsidRPr="00285305">
              <w:t>99</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6D924F" w14:textId="77777777" w:rsidR="00CD16DD" w:rsidRPr="00285305" w:rsidRDefault="00CD16DD" w:rsidP="00285305">
            <w:pPr>
              <w:pStyle w:val="TableText"/>
            </w:pPr>
            <w:r w:rsidRPr="00285305">
              <w:t>Prefer not to say</w:t>
            </w:r>
          </w:p>
        </w:tc>
      </w:tr>
    </w:tbl>
    <w:p w14:paraId="5A1949A5" w14:textId="77777777" w:rsidR="00CD16DD" w:rsidRPr="002472D6" w:rsidRDefault="00CD16DD" w:rsidP="00285305">
      <w:pPr>
        <w:pStyle w:val="Single-Multiple"/>
      </w:pPr>
      <w:r w:rsidRPr="002472D6">
        <w:t>[single]</w:t>
      </w:r>
    </w:p>
    <w:p w14:paraId="6A658DB5" w14:textId="5BAA79EE" w:rsidR="00CD16DD" w:rsidRPr="00285305" w:rsidRDefault="00CD16DD" w:rsidP="00285305">
      <w:pPr>
        <w:pStyle w:val="SurveyQuestion"/>
      </w:pPr>
      <w:r w:rsidRPr="002472D6">
        <w:t>Q40</w:t>
      </w:r>
      <w:r w:rsidRPr="002472D6">
        <w:tab/>
        <w:t>Did you take any action in relation to the most recent incident of sexual harassment that you witnessed</w:t>
      </w:r>
      <w:r>
        <w:t xml:space="preserve"> or heard about</w:t>
      </w:r>
      <w:r w:rsidRPr="002472D6">
        <w:t>?</w:t>
      </w:r>
    </w:p>
    <w:tbl>
      <w:tblPr>
        <w:tblW w:w="5000" w:type="pct"/>
        <w:tblCellMar>
          <w:left w:w="0" w:type="dxa"/>
          <w:right w:w="0" w:type="dxa"/>
        </w:tblCellMar>
        <w:tblLook w:val="0000" w:firstRow="0" w:lastRow="0" w:firstColumn="0" w:lastColumn="0" w:noHBand="0" w:noVBand="0"/>
      </w:tblPr>
      <w:tblGrid>
        <w:gridCol w:w="841"/>
        <w:gridCol w:w="8223"/>
      </w:tblGrid>
      <w:tr w:rsidR="00CD16DD" w:rsidRPr="002472D6" w14:paraId="5731F982"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FA4387" w14:textId="77777777" w:rsidR="00CD16DD" w:rsidRPr="002472D6" w:rsidRDefault="00CD16DD" w:rsidP="00285305">
            <w:pPr>
              <w:pStyle w:val="TableText"/>
            </w:pPr>
            <w:r w:rsidRPr="002472D6">
              <w:t>1</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FD65AA" w14:textId="77777777" w:rsidR="00CD16DD" w:rsidRPr="002472D6" w:rsidRDefault="00CD16DD" w:rsidP="00285305">
            <w:pPr>
              <w:pStyle w:val="TableText"/>
              <w:rPr>
                <w:bCs/>
              </w:rPr>
            </w:pPr>
            <w:r w:rsidRPr="002472D6">
              <w:rPr>
                <w:bCs/>
              </w:rPr>
              <w:t>Yes</w:t>
            </w:r>
          </w:p>
        </w:tc>
      </w:tr>
      <w:tr w:rsidR="00CD16DD" w:rsidRPr="002472D6" w14:paraId="2BBB7C95"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33DC665" w14:textId="77777777" w:rsidR="00CD16DD" w:rsidRPr="002472D6" w:rsidRDefault="00CD16DD" w:rsidP="00285305">
            <w:pPr>
              <w:pStyle w:val="TableText"/>
            </w:pPr>
            <w:r w:rsidRPr="002472D6">
              <w:t>2</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3F0E62F" w14:textId="77777777" w:rsidR="00CD16DD" w:rsidRPr="002472D6" w:rsidRDefault="00CD16DD" w:rsidP="00285305">
            <w:pPr>
              <w:pStyle w:val="TableText"/>
              <w:rPr>
                <w:bCs/>
              </w:rPr>
            </w:pPr>
            <w:r w:rsidRPr="002472D6">
              <w:rPr>
                <w:bCs/>
              </w:rPr>
              <w:t>No</w:t>
            </w:r>
          </w:p>
        </w:tc>
      </w:tr>
    </w:tbl>
    <w:p w14:paraId="52A71BFF" w14:textId="77777777" w:rsidR="00CD16DD" w:rsidRPr="002472D6" w:rsidRDefault="00CD16DD" w:rsidP="00285305"/>
    <w:p w14:paraId="6FE9E47E" w14:textId="2879A0ED" w:rsidR="00CD16DD" w:rsidRPr="002472D6" w:rsidRDefault="00CD16DD" w:rsidP="00124356">
      <w:pPr>
        <w:pStyle w:val="IF"/>
      </w:pPr>
      <w:r w:rsidRPr="002472D6">
        <w:t>IF TOOK ACTION (CODE 1 AT Q40), ASK</w:t>
      </w:r>
      <w:r w:rsidR="00124356">
        <w:t xml:space="preserve"> </w:t>
      </w:r>
      <w:r w:rsidRPr="002472D6">
        <w:t>Q41</w:t>
      </w:r>
    </w:p>
    <w:p w14:paraId="58E5CC69" w14:textId="77777777" w:rsidR="00CD16DD" w:rsidRDefault="00CD16DD" w:rsidP="00124356">
      <w:pPr>
        <w:pStyle w:val="IF"/>
      </w:pPr>
      <w:r w:rsidRPr="002472D6">
        <w:t>IF DID NOT TAKE ANY ACTION (CODE 2 AT Q40), ASK Q42</w:t>
      </w:r>
    </w:p>
    <w:p w14:paraId="18132132" w14:textId="77777777" w:rsidR="00B93AC9" w:rsidRDefault="00B93AC9">
      <w:pPr>
        <w:keepLines w:val="0"/>
        <w:spacing w:before="0" w:after="0"/>
        <w:rPr>
          <w:rFonts w:cs="Open Sans Condensed Light"/>
          <w:bCs/>
          <w:color w:val="5C3A68"/>
          <w:szCs w:val="28"/>
        </w:rPr>
      </w:pPr>
      <w:r>
        <w:br w:type="page"/>
      </w:r>
    </w:p>
    <w:p w14:paraId="5DCF7EC8" w14:textId="5D1F6283" w:rsidR="00CD16DD" w:rsidRPr="002472D6" w:rsidRDefault="00CD16DD" w:rsidP="00124356">
      <w:pPr>
        <w:pStyle w:val="Single-Multiple"/>
      </w:pPr>
      <w:r w:rsidRPr="002472D6">
        <w:t>[multiple]</w:t>
      </w:r>
    </w:p>
    <w:p w14:paraId="31FA8416" w14:textId="0FF6FFC2" w:rsidR="00CD16DD" w:rsidRPr="00124356" w:rsidRDefault="00CD16DD" w:rsidP="00124356">
      <w:pPr>
        <w:pStyle w:val="SurveyQuestion"/>
      </w:pPr>
      <w:r w:rsidRPr="002472D6">
        <w:t>Q41</w:t>
      </w:r>
      <w:r w:rsidRPr="002472D6">
        <w:tab/>
        <w:t>Which of the following actions did you take</w:t>
      </w:r>
      <w:r>
        <w:t xml:space="preserve"> </w:t>
      </w:r>
      <w:r w:rsidRPr="002472D6">
        <w:t xml:space="preserve">after witnessing </w:t>
      </w:r>
      <w:r>
        <w:t xml:space="preserve">or hearing about </w:t>
      </w:r>
      <w:r w:rsidRPr="002472D6">
        <w:t>this most recent incident of sexual harassment?  (Select all that apply)</w:t>
      </w:r>
    </w:p>
    <w:tbl>
      <w:tblPr>
        <w:tblW w:w="5000" w:type="pct"/>
        <w:tblCellMar>
          <w:left w:w="0" w:type="dxa"/>
          <w:right w:w="0" w:type="dxa"/>
        </w:tblCellMar>
        <w:tblLook w:val="0000" w:firstRow="0" w:lastRow="0" w:firstColumn="0" w:lastColumn="0" w:noHBand="0" w:noVBand="0"/>
      </w:tblPr>
      <w:tblGrid>
        <w:gridCol w:w="1490"/>
        <w:gridCol w:w="7574"/>
      </w:tblGrid>
      <w:tr w:rsidR="00CD16DD" w:rsidRPr="002472D6" w14:paraId="1B346C52"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A9FCE8" w14:textId="77777777" w:rsidR="00CD16DD" w:rsidRPr="002472D6" w:rsidRDefault="00CD16DD" w:rsidP="00124356">
            <w:pPr>
              <w:pStyle w:val="TableText"/>
            </w:pPr>
            <w:r w:rsidRPr="002472D6">
              <w:t>1</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5843F8" w14:textId="77777777" w:rsidR="00CD16DD" w:rsidRPr="002472D6" w:rsidRDefault="00CD16DD" w:rsidP="00124356">
            <w:pPr>
              <w:pStyle w:val="TableText"/>
            </w:pPr>
            <w:r>
              <w:t>Talked with or listened to the victim</w:t>
            </w:r>
          </w:p>
        </w:tc>
      </w:tr>
      <w:tr w:rsidR="00CD16DD" w:rsidRPr="002472D6" w14:paraId="57A9D333"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2C3691" w14:textId="77777777" w:rsidR="00CD16DD" w:rsidRPr="002472D6" w:rsidRDefault="00CD16DD" w:rsidP="00124356">
            <w:pPr>
              <w:pStyle w:val="TableText"/>
            </w:pPr>
            <w:r w:rsidRPr="002472D6">
              <w:t>2</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363C08" w14:textId="77777777" w:rsidR="00CD16DD" w:rsidRPr="002472D6" w:rsidRDefault="00CD16DD" w:rsidP="00124356">
            <w:pPr>
              <w:pStyle w:val="TableText"/>
            </w:pPr>
            <w:r>
              <w:t>Spoke to the alleged perpetrator</w:t>
            </w:r>
          </w:p>
        </w:tc>
      </w:tr>
      <w:tr w:rsidR="00CD16DD" w:rsidRPr="002472D6" w14:paraId="63318053"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1832A1" w14:textId="77777777" w:rsidR="00CD16DD" w:rsidRPr="002472D6" w:rsidRDefault="00CD16DD" w:rsidP="00124356">
            <w:pPr>
              <w:pStyle w:val="TableText"/>
            </w:pPr>
            <w:r w:rsidRPr="002472D6">
              <w:t>3</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5B21EF" w14:textId="77777777" w:rsidR="00CD16DD" w:rsidRPr="002472D6" w:rsidRDefault="00CD16DD" w:rsidP="00124356">
            <w:pPr>
              <w:pStyle w:val="TableText"/>
            </w:pPr>
            <w:r w:rsidRPr="002472D6">
              <w:t>Offered advice to the victim</w:t>
            </w:r>
          </w:p>
        </w:tc>
      </w:tr>
      <w:tr w:rsidR="00CD16DD" w:rsidRPr="002472D6" w14:paraId="76BFD777"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14DA53" w14:textId="77777777" w:rsidR="00CD16DD" w:rsidRPr="002472D6" w:rsidRDefault="00CD16DD" w:rsidP="00124356">
            <w:pPr>
              <w:pStyle w:val="TableText"/>
            </w:pPr>
            <w:r w:rsidRPr="002472D6">
              <w:t>4</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088AC1" w14:textId="77777777" w:rsidR="00CD16DD" w:rsidRPr="002472D6" w:rsidRDefault="00CD16DD" w:rsidP="00124356">
            <w:pPr>
              <w:pStyle w:val="TableText"/>
            </w:pPr>
            <w:r w:rsidRPr="002472D6">
              <w:t>Spoke to the Head of [COLLEGE ON Q3</w:t>
            </w:r>
            <w:r>
              <w:t xml:space="preserve"> or Q3b</w:t>
            </w:r>
            <w:r w:rsidRPr="002472D6">
              <w:t>]</w:t>
            </w:r>
          </w:p>
        </w:tc>
      </w:tr>
      <w:tr w:rsidR="00CD16DD" w:rsidRPr="002472D6" w14:paraId="5DB0367F"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B9E9C4" w14:textId="77777777" w:rsidR="00CD16DD" w:rsidRPr="002472D6" w:rsidRDefault="00CD16DD" w:rsidP="00124356">
            <w:pPr>
              <w:pStyle w:val="TableText"/>
            </w:pPr>
            <w:r w:rsidRPr="002472D6">
              <w:t>5</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49CFA8" w14:textId="77777777" w:rsidR="00CD16DD" w:rsidRPr="002472D6" w:rsidRDefault="00CD16DD" w:rsidP="00124356">
            <w:pPr>
              <w:pStyle w:val="TableText"/>
            </w:pPr>
            <w:r w:rsidRPr="002472D6">
              <w:t xml:space="preserve">Spoke to some other </w:t>
            </w:r>
            <w:r>
              <w:t xml:space="preserve">[COLLEGE ON Q3 or Q3b] </w:t>
            </w:r>
            <w:r w:rsidRPr="002472D6">
              <w:t>staff member</w:t>
            </w:r>
          </w:p>
        </w:tc>
      </w:tr>
      <w:tr w:rsidR="00CD16DD" w:rsidRPr="002472D6" w14:paraId="6A377BD4"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279781" w14:textId="77777777" w:rsidR="00CD16DD" w:rsidRPr="002472D6" w:rsidRDefault="00CD16DD" w:rsidP="00124356">
            <w:pPr>
              <w:pStyle w:val="TableText"/>
            </w:pPr>
            <w:r w:rsidRPr="002472D6">
              <w:t>6</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EC02E3" w14:textId="77777777" w:rsidR="00CD16DD" w:rsidRPr="002472D6" w:rsidRDefault="00CD16DD" w:rsidP="00124356">
            <w:pPr>
              <w:pStyle w:val="TableText"/>
            </w:pPr>
            <w:r w:rsidRPr="002472D6">
              <w:t xml:space="preserve">Spoke to a </w:t>
            </w:r>
            <w:r>
              <w:t xml:space="preserve">[COLLEGE ON Q3 or Q3b] </w:t>
            </w:r>
            <w:r w:rsidRPr="002472D6">
              <w:t xml:space="preserve">appointed leader (such as </w:t>
            </w:r>
            <w:r>
              <w:t>a Resident F</w:t>
            </w:r>
            <w:r w:rsidRPr="002472D6">
              <w:t xml:space="preserve">ellow or Resident </w:t>
            </w:r>
            <w:r>
              <w:t>Tutor</w:t>
            </w:r>
            <w:r w:rsidRPr="002472D6">
              <w:t>)</w:t>
            </w:r>
          </w:p>
        </w:tc>
      </w:tr>
      <w:tr w:rsidR="00CD16DD" w:rsidRPr="002472D6" w14:paraId="23431826"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966B26" w14:textId="77777777" w:rsidR="00CD16DD" w:rsidRPr="002472D6" w:rsidRDefault="00CD16DD" w:rsidP="00124356">
            <w:pPr>
              <w:pStyle w:val="TableText"/>
            </w:pPr>
            <w:r w:rsidRPr="002472D6">
              <w:t>7</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9989AA" w14:textId="4FA517A2" w:rsidR="00CD16DD" w:rsidRPr="002472D6" w:rsidRDefault="00CD16DD" w:rsidP="00124356">
            <w:pPr>
              <w:pStyle w:val="TableText"/>
            </w:pPr>
            <w:r w:rsidRPr="002472D6">
              <w:t xml:space="preserve">Spoke to a student elected leader (such as a </w:t>
            </w:r>
            <w:r>
              <w:t>Junior Common Room</w:t>
            </w:r>
            <w:r w:rsidRPr="002472D6">
              <w:t xml:space="preserve"> representative)</w:t>
            </w:r>
          </w:p>
        </w:tc>
      </w:tr>
      <w:tr w:rsidR="00CD16DD" w:rsidRPr="002472D6" w14:paraId="50055D5F"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023807" w14:textId="77777777" w:rsidR="00CD16DD" w:rsidRPr="002472D6" w:rsidRDefault="00CD16DD" w:rsidP="00124356">
            <w:pPr>
              <w:pStyle w:val="TableText"/>
            </w:pPr>
            <w:r w:rsidRPr="002472D6">
              <w:t>8</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2C56A8" w14:textId="77777777" w:rsidR="00CD16DD" w:rsidRPr="002472D6" w:rsidRDefault="00CD16DD" w:rsidP="00124356">
            <w:pPr>
              <w:pStyle w:val="TableText"/>
            </w:pPr>
            <w:r w:rsidRPr="002472D6">
              <w:t>Spoke to some other student at [COLLEGE ON Q3</w:t>
            </w:r>
            <w:r>
              <w:t xml:space="preserve"> or Q3b</w:t>
            </w:r>
            <w:r w:rsidRPr="002472D6">
              <w:t>]</w:t>
            </w:r>
          </w:p>
        </w:tc>
      </w:tr>
      <w:tr w:rsidR="00CD16DD" w:rsidRPr="002472D6" w14:paraId="725D3E42"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DBE664" w14:textId="77777777" w:rsidR="00CD16DD" w:rsidRPr="002472D6" w:rsidRDefault="00CD16DD" w:rsidP="00124356">
            <w:pPr>
              <w:pStyle w:val="TableText"/>
            </w:pPr>
            <w:r w:rsidRPr="002472D6">
              <w:t>9</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228536" w14:textId="77777777" w:rsidR="00CD16DD" w:rsidRPr="002472D6" w:rsidRDefault="00CD16DD" w:rsidP="00124356">
            <w:pPr>
              <w:pStyle w:val="TableText"/>
            </w:pPr>
            <w:r w:rsidRPr="002472D6">
              <w:t>Spoke to someone at the Student Grievance Unit</w:t>
            </w:r>
          </w:p>
        </w:tc>
      </w:tr>
      <w:tr w:rsidR="00CD16DD" w:rsidRPr="002472D6" w14:paraId="77AE2458"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2A5B6A" w14:textId="77777777" w:rsidR="00CD16DD" w:rsidRPr="002472D6" w:rsidRDefault="00CD16DD" w:rsidP="00124356">
            <w:pPr>
              <w:pStyle w:val="TableText"/>
            </w:pPr>
            <w:r w:rsidRPr="002472D6">
              <w:t>10</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A01F203" w14:textId="77777777" w:rsidR="00CD16DD" w:rsidRPr="002472D6" w:rsidRDefault="00CD16DD" w:rsidP="00124356">
            <w:pPr>
              <w:pStyle w:val="TableText"/>
            </w:pPr>
            <w:r>
              <w:t>Spoke to some other UNE staff member</w:t>
            </w:r>
          </w:p>
        </w:tc>
      </w:tr>
      <w:tr w:rsidR="00CD16DD" w:rsidRPr="002472D6" w14:paraId="03C04BC8"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B53A34" w14:textId="77777777" w:rsidR="00CD16DD" w:rsidRPr="002472D6" w:rsidRDefault="00CD16DD" w:rsidP="00124356">
            <w:pPr>
              <w:pStyle w:val="TableText"/>
            </w:pPr>
            <w:r>
              <w:t>11</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86CF02" w14:textId="77777777" w:rsidR="00CD16DD" w:rsidRPr="002472D6" w:rsidRDefault="00CD16DD" w:rsidP="00124356">
            <w:pPr>
              <w:pStyle w:val="TableText"/>
            </w:pPr>
            <w:r w:rsidRPr="002472D6">
              <w:t>Called the police</w:t>
            </w:r>
          </w:p>
        </w:tc>
      </w:tr>
      <w:tr w:rsidR="00CD16DD" w:rsidRPr="002472D6" w14:paraId="6E919E1F"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27F926" w14:textId="77777777" w:rsidR="00CD16DD" w:rsidRPr="002472D6" w:rsidRDefault="00CD16DD" w:rsidP="00124356">
            <w:pPr>
              <w:pStyle w:val="TableText"/>
            </w:pPr>
            <w:r>
              <w:t>12</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8DD0D7" w14:textId="77777777" w:rsidR="00CD16DD" w:rsidRPr="002472D6" w:rsidRDefault="00CD16DD" w:rsidP="00124356">
            <w:pPr>
              <w:pStyle w:val="TableText"/>
            </w:pPr>
            <w:r w:rsidRPr="002472D6">
              <w:t>Called university campus security</w:t>
            </w:r>
          </w:p>
        </w:tc>
      </w:tr>
      <w:tr w:rsidR="00CD16DD" w:rsidRPr="002472D6" w14:paraId="2E433729"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36C102F" w14:textId="77777777" w:rsidR="00CD16DD" w:rsidRPr="002472D6" w:rsidRDefault="00CD16DD" w:rsidP="00124356">
            <w:pPr>
              <w:pStyle w:val="TableText"/>
            </w:pPr>
            <w:r w:rsidRPr="002472D6">
              <w:t>98</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B5BDE8" w14:textId="11BE613D" w:rsidR="00CD16DD" w:rsidRPr="002472D6" w:rsidRDefault="00CD16DD" w:rsidP="00124356">
            <w:pPr>
              <w:pStyle w:val="TableText"/>
            </w:pPr>
            <w:r w:rsidRPr="002472D6">
              <w:t xml:space="preserve">Took some other action </w:t>
            </w:r>
            <w:r w:rsidRPr="002472D6">
              <w:rPr>
                <w:bCs/>
              </w:rPr>
              <w:t>(</w:t>
            </w:r>
            <w:r w:rsidRPr="00124356">
              <w:rPr>
                <w:b/>
                <w:bCs/>
              </w:rPr>
              <w:t>Please specify</w:t>
            </w:r>
            <w:r w:rsidRPr="002472D6">
              <w:rPr>
                <w:bCs/>
              </w:rPr>
              <w:t>)</w:t>
            </w:r>
            <w:r w:rsidR="00124356">
              <w:rPr>
                <w:bCs/>
              </w:rPr>
              <w:t xml:space="preserve"> </w:t>
            </w:r>
            <w:r w:rsidRPr="002472D6">
              <w:t>____________________</w:t>
            </w:r>
          </w:p>
        </w:tc>
      </w:tr>
      <w:tr w:rsidR="00CD16DD" w:rsidRPr="002472D6" w14:paraId="211C1C05"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3A7FD7A" w14:textId="77777777" w:rsidR="00CD16DD" w:rsidRPr="002472D6" w:rsidRDefault="00CD16DD" w:rsidP="00124356">
            <w:pPr>
              <w:pStyle w:val="TableText"/>
            </w:pPr>
            <w:r w:rsidRPr="002472D6">
              <w:t>99</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B42C81" w14:textId="77777777" w:rsidR="00CD16DD" w:rsidRPr="002472D6" w:rsidRDefault="00CD16DD" w:rsidP="00124356">
            <w:pPr>
              <w:pStyle w:val="TableText"/>
            </w:pPr>
            <w:r w:rsidRPr="002472D6">
              <w:t>Prefer not to say</w:t>
            </w:r>
          </w:p>
        </w:tc>
      </w:tr>
    </w:tbl>
    <w:p w14:paraId="4E6BA669" w14:textId="77777777" w:rsidR="00CD16DD" w:rsidRPr="002472D6" w:rsidRDefault="00CD16DD" w:rsidP="00124356"/>
    <w:p w14:paraId="12DBE5A3" w14:textId="0B887DB8" w:rsidR="00CD16DD" w:rsidRPr="002472D6" w:rsidRDefault="00CD16DD" w:rsidP="00124356">
      <w:pPr>
        <w:pStyle w:val="IF"/>
      </w:pPr>
      <w:r w:rsidRPr="002472D6">
        <w:t>IF TOOK ACTION (CODE 1 AT Q40) ASK Q43</w:t>
      </w:r>
    </w:p>
    <w:p w14:paraId="19054960" w14:textId="77777777" w:rsidR="00CD16DD" w:rsidRDefault="00CD16DD" w:rsidP="00B77545">
      <w:r>
        <w:br w:type="page"/>
      </w:r>
    </w:p>
    <w:p w14:paraId="7ADCB353" w14:textId="2A5F30B1" w:rsidR="00CD16DD" w:rsidRPr="002472D6" w:rsidRDefault="00CD16DD" w:rsidP="00B77545">
      <w:pPr>
        <w:pStyle w:val="Single-Multiple"/>
        <w:rPr>
          <w:color w:val="000000"/>
        </w:rPr>
      </w:pPr>
      <w:r w:rsidRPr="002472D6">
        <w:t>[multiple</w:t>
      </w:r>
      <w:r w:rsidRPr="002472D6">
        <w:rPr>
          <w:color w:val="0078C1"/>
        </w:rPr>
        <w:t>]</w:t>
      </w:r>
    </w:p>
    <w:p w14:paraId="2DE655B4" w14:textId="27B675D4" w:rsidR="00CD16DD" w:rsidRPr="00B77545" w:rsidRDefault="00CD16DD" w:rsidP="00B77545">
      <w:pPr>
        <w:pStyle w:val="SurveyQuestion"/>
      </w:pPr>
      <w:r w:rsidRPr="002472D6">
        <w:t>Q42</w:t>
      </w:r>
      <w:r w:rsidRPr="002472D6">
        <w:tab/>
        <w:t>People may decide not to take action</w:t>
      </w:r>
      <w:r>
        <w:t xml:space="preserve"> </w:t>
      </w:r>
      <w:r w:rsidRPr="002472D6">
        <w:t xml:space="preserve">after witnessing </w:t>
      </w:r>
      <w:r>
        <w:t xml:space="preserve">or hearing about </w:t>
      </w:r>
      <w:r w:rsidRPr="002472D6">
        <w:t>sexual harassment for many different reasons. Which of the following were reasons why you decided not to take any action about the most recent incident of sexual harassment you witnessed</w:t>
      </w:r>
      <w:r>
        <w:t xml:space="preserve"> or heard about</w:t>
      </w:r>
      <w:r w:rsidRPr="002472D6">
        <w:t>?  (Select all that apply)</w:t>
      </w:r>
    </w:p>
    <w:tbl>
      <w:tblPr>
        <w:tblW w:w="5000" w:type="pct"/>
        <w:tblCellMar>
          <w:left w:w="0" w:type="dxa"/>
          <w:right w:w="0" w:type="dxa"/>
        </w:tblCellMar>
        <w:tblLook w:val="0000" w:firstRow="0" w:lastRow="0" w:firstColumn="0" w:lastColumn="0" w:noHBand="0" w:noVBand="0"/>
      </w:tblPr>
      <w:tblGrid>
        <w:gridCol w:w="706"/>
        <w:gridCol w:w="8358"/>
      </w:tblGrid>
      <w:tr w:rsidR="00CD16DD" w:rsidRPr="002472D6" w14:paraId="038C8BD6"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72950E" w14:textId="77777777" w:rsidR="00CD16DD" w:rsidRPr="002472D6" w:rsidRDefault="00CD16DD" w:rsidP="00B77545">
            <w:pPr>
              <w:pStyle w:val="TableText"/>
            </w:pPr>
            <w:r w:rsidRPr="002472D6">
              <w:t>1</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ECD42E7" w14:textId="77777777" w:rsidR="00CD16DD" w:rsidRPr="002472D6" w:rsidRDefault="00CD16DD" w:rsidP="00B77545">
            <w:pPr>
              <w:pStyle w:val="TableText"/>
              <w:rPr>
                <w:bCs/>
              </w:rPr>
            </w:pPr>
            <w:r w:rsidRPr="002472D6">
              <w:rPr>
                <w:bCs/>
              </w:rPr>
              <w:t>I didn’t want to make things worse for the person who was being sexually harassed</w:t>
            </w:r>
          </w:p>
        </w:tc>
      </w:tr>
      <w:tr w:rsidR="00CD16DD" w:rsidRPr="002472D6" w14:paraId="776E0AF3"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DD4425" w14:textId="77777777" w:rsidR="00CD16DD" w:rsidRPr="002472D6" w:rsidRDefault="00CD16DD" w:rsidP="00B77545">
            <w:pPr>
              <w:pStyle w:val="TableText"/>
            </w:pPr>
            <w:r w:rsidRPr="002472D6">
              <w:t>2</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8C0A25" w14:textId="77777777" w:rsidR="00CD16DD" w:rsidRPr="002472D6" w:rsidRDefault="00CD16DD" w:rsidP="00B77545">
            <w:pPr>
              <w:pStyle w:val="TableText"/>
              <w:rPr>
                <w:bCs/>
              </w:rPr>
            </w:pPr>
            <w:r w:rsidRPr="002472D6">
              <w:rPr>
                <w:bCs/>
              </w:rPr>
              <w:t>I was worried about the negative impact that taking action might have on me</w:t>
            </w:r>
          </w:p>
        </w:tc>
      </w:tr>
      <w:tr w:rsidR="00CD16DD" w:rsidRPr="002472D6" w14:paraId="22F9D9D1"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A7007E" w14:textId="77777777" w:rsidR="00CD16DD" w:rsidRPr="002472D6" w:rsidRDefault="00CD16DD" w:rsidP="00B77545">
            <w:pPr>
              <w:pStyle w:val="TableText"/>
            </w:pPr>
            <w:r w:rsidRPr="002472D6">
              <w:t>3</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CAB11F" w14:textId="77777777" w:rsidR="00CD16DD" w:rsidRPr="002472D6" w:rsidRDefault="00CD16DD" w:rsidP="00B77545">
            <w:pPr>
              <w:pStyle w:val="TableText"/>
              <w:rPr>
                <w:bCs/>
              </w:rPr>
            </w:pPr>
            <w:r w:rsidRPr="002472D6">
              <w:rPr>
                <w:bCs/>
              </w:rPr>
              <w:t>I didn’t think it was serious enough to intervene</w:t>
            </w:r>
          </w:p>
        </w:tc>
      </w:tr>
      <w:tr w:rsidR="00CD16DD" w:rsidRPr="002472D6" w14:paraId="797DDD36"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25DB73" w14:textId="77777777" w:rsidR="00CD16DD" w:rsidRPr="002472D6" w:rsidRDefault="00CD16DD" w:rsidP="00B77545">
            <w:pPr>
              <w:pStyle w:val="TableText"/>
            </w:pPr>
            <w:r w:rsidRPr="002472D6">
              <w:t>4</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60B147" w14:textId="77777777" w:rsidR="00CD16DD" w:rsidRPr="002472D6" w:rsidRDefault="00CD16DD" w:rsidP="00B77545">
            <w:pPr>
              <w:pStyle w:val="TableText"/>
              <w:rPr>
                <w:bCs/>
              </w:rPr>
            </w:pPr>
            <w:r w:rsidRPr="002472D6">
              <w:rPr>
                <w:bCs/>
              </w:rPr>
              <w:t>I didn’t think it was my responsibility</w:t>
            </w:r>
          </w:p>
        </w:tc>
      </w:tr>
      <w:tr w:rsidR="00CD16DD" w:rsidRPr="002472D6" w14:paraId="496A32DE"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9C5A73" w14:textId="77777777" w:rsidR="00CD16DD" w:rsidRPr="002472D6" w:rsidRDefault="00CD16DD" w:rsidP="00B77545">
            <w:pPr>
              <w:pStyle w:val="TableText"/>
            </w:pPr>
            <w:r w:rsidRPr="002472D6">
              <w:t>5</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46D51A" w14:textId="77777777" w:rsidR="00CD16DD" w:rsidRPr="002472D6" w:rsidRDefault="00CD16DD" w:rsidP="00B77545">
            <w:pPr>
              <w:pStyle w:val="TableText"/>
              <w:rPr>
                <w:bCs/>
              </w:rPr>
            </w:pPr>
            <w:r w:rsidRPr="002472D6">
              <w:rPr>
                <w:bCs/>
              </w:rPr>
              <w:t>I knew that other people were supporting and assisting the person</w:t>
            </w:r>
          </w:p>
        </w:tc>
      </w:tr>
      <w:tr w:rsidR="00CD16DD" w:rsidRPr="002472D6" w14:paraId="6891974F"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2E421F" w14:textId="77777777" w:rsidR="00CD16DD" w:rsidRPr="002472D6" w:rsidRDefault="00CD16DD" w:rsidP="00B77545">
            <w:pPr>
              <w:pStyle w:val="TableText"/>
            </w:pPr>
            <w:r w:rsidRPr="002472D6">
              <w:t>6</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AB6014" w14:textId="77777777" w:rsidR="00CD16DD" w:rsidRPr="002472D6" w:rsidRDefault="00CD16DD" w:rsidP="00B77545">
            <w:pPr>
              <w:pStyle w:val="TableText"/>
              <w:rPr>
                <w:bCs/>
              </w:rPr>
            </w:pPr>
            <w:r w:rsidRPr="002472D6">
              <w:rPr>
                <w:bCs/>
              </w:rPr>
              <w:t>I didn’t know what to do</w:t>
            </w:r>
          </w:p>
        </w:tc>
      </w:tr>
      <w:tr w:rsidR="00CD16DD" w:rsidRPr="002472D6" w14:paraId="3F72A5AE"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66ACCF" w14:textId="77777777" w:rsidR="00CD16DD" w:rsidRPr="002472D6" w:rsidRDefault="00CD16DD" w:rsidP="00B77545">
            <w:pPr>
              <w:pStyle w:val="TableText"/>
            </w:pPr>
            <w:r w:rsidRPr="002472D6">
              <w:t>7</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004562" w14:textId="77777777" w:rsidR="00CD16DD" w:rsidRPr="002472D6" w:rsidRDefault="00CD16DD" w:rsidP="00B77545">
            <w:pPr>
              <w:pStyle w:val="TableText"/>
              <w:rPr>
                <w:bCs/>
              </w:rPr>
            </w:pPr>
            <w:r w:rsidRPr="002472D6">
              <w:rPr>
                <w:bCs/>
              </w:rPr>
              <w:t>I didn’t want to get involved</w:t>
            </w:r>
          </w:p>
        </w:tc>
      </w:tr>
      <w:tr w:rsidR="00CD16DD" w:rsidRPr="002472D6" w14:paraId="21EC8639"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4ADF53" w14:textId="77777777" w:rsidR="00CD16DD" w:rsidRPr="002472D6" w:rsidRDefault="00CD16DD" w:rsidP="00B77545">
            <w:pPr>
              <w:pStyle w:val="TableText"/>
            </w:pPr>
            <w:r w:rsidRPr="002472D6">
              <w:t>8</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664832" w14:textId="77777777" w:rsidR="00CD16DD" w:rsidRPr="002472D6" w:rsidRDefault="00CD16DD" w:rsidP="00B77545">
            <w:pPr>
              <w:pStyle w:val="TableText"/>
              <w:rPr>
                <w:bCs/>
              </w:rPr>
            </w:pPr>
            <w:r w:rsidRPr="002472D6">
              <w:rPr>
                <w:bCs/>
              </w:rPr>
              <w:t>The person being sexually harassed asked me not to take any action</w:t>
            </w:r>
          </w:p>
        </w:tc>
      </w:tr>
      <w:tr w:rsidR="00CD16DD" w:rsidRPr="002472D6" w14:paraId="625D8473"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E60D4E" w14:textId="77777777" w:rsidR="00CD16DD" w:rsidRPr="002472D6" w:rsidRDefault="00CD16DD" w:rsidP="00B77545">
            <w:pPr>
              <w:pStyle w:val="TableText"/>
            </w:pPr>
            <w:r>
              <w:t>9</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991F95" w14:textId="77777777" w:rsidR="00CD16DD" w:rsidRPr="000D37C6" w:rsidRDefault="00CD16DD" w:rsidP="00B77545">
            <w:pPr>
              <w:pStyle w:val="TableText"/>
              <w:rPr>
                <w:bCs/>
              </w:rPr>
            </w:pPr>
            <w:r w:rsidRPr="000D37C6">
              <w:t>I didn’t know if the person being sexually harassed wanted my help</w:t>
            </w:r>
          </w:p>
        </w:tc>
      </w:tr>
      <w:tr w:rsidR="00CD16DD" w:rsidRPr="006A4A67" w14:paraId="582BA529"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AF0A24" w14:textId="77777777" w:rsidR="00CD16DD" w:rsidRPr="006A4A67" w:rsidRDefault="00CD16DD" w:rsidP="00B77545">
            <w:pPr>
              <w:pStyle w:val="TableText"/>
            </w:pPr>
            <w:r w:rsidRPr="006A4A67">
              <w:t>98</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24E32B" w14:textId="77777777" w:rsidR="00CD16DD" w:rsidRPr="006A4A67" w:rsidRDefault="00CD16DD" w:rsidP="00B77545">
            <w:pPr>
              <w:pStyle w:val="TableText"/>
              <w:rPr>
                <w:bCs/>
              </w:rPr>
            </w:pPr>
            <w:r w:rsidRPr="006A4A67">
              <w:rPr>
                <w:bCs/>
              </w:rPr>
              <w:t xml:space="preserve">Any other reasons </w:t>
            </w:r>
            <w:r>
              <w:rPr>
                <w:bCs/>
              </w:rPr>
              <w:t>(</w:t>
            </w:r>
            <w:r w:rsidRPr="00B77545">
              <w:rPr>
                <w:b/>
                <w:bCs/>
              </w:rPr>
              <w:t>Please specify</w:t>
            </w:r>
            <w:r>
              <w:rPr>
                <w:bCs/>
              </w:rPr>
              <w:t>)</w:t>
            </w:r>
          </w:p>
        </w:tc>
      </w:tr>
      <w:tr w:rsidR="00CD16DD" w:rsidRPr="002472D6" w14:paraId="04A7B8A1" w14:textId="77777777" w:rsidTr="002D0A30">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6C0D1C" w14:textId="77777777" w:rsidR="00CD16DD" w:rsidRPr="002472D6" w:rsidRDefault="00CD16DD" w:rsidP="00B77545">
            <w:pPr>
              <w:pStyle w:val="TableText"/>
            </w:pPr>
            <w:r w:rsidRPr="002472D6">
              <w:t>99</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3F9E46" w14:textId="77777777" w:rsidR="00CD16DD" w:rsidRPr="002472D6" w:rsidRDefault="00CD16DD" w:rsidP="00B77545">
            <w:pPr>
              <w:pStyle w:val="TableText"/>
            </w:pPr>
            <w:r w:rsidRPr="002472D6">
              <w:t>Prefer not to say</w:t>
            </w:r>
          </w:p>
        </w:tc>
      </w:tr>
    </w:tbl>
    <w:p w14:paraId="316299C2" w14:textId="77777777" w:rsidR="00CD16DD" w:rsidRPr="002472D6" w:rsidRDefault="00CD16DD" w:rsidP="00B77545"/>
    <w:p w14:paraId="68B56960" w14:textId="1DD2FCF1" w:rsidR="00CD16DD" w:rsidRPr="00B77545" w:rsidRDefault="00CD16DD" w:rsidP="00B77545">
      <w:pPr>
        <w:pStyle w:val="IF"/>
      </w:pPr>
      <w:r w:rsidRPr="00B77545">
        <w:t>ASK ALL</w:t>
      </w:r>
    </w:p>
    <w:p w14:paraId="7CF9BC63" w14:textId="77777777" w:rsidR="00CE0CE2" w:rsidRDefault="00CE0CE2">
      <w:pPr>
        <w:keepLines w:val="0"/>
        <w:spacing w:before="0" w:after="0"/>
        <w:rPr>
          <w:rFonts w:cs="Open Sans Condensed Light"/>
          <w:bCs/>
          <w:color w:val="5C3A68"/>
          <w:szCs w:val="28"/>
        </w:rPr>
      </w:pPr>
      <w:r>
        <w:br w:type="page"/>
      </w:r>
    </w:p>
    <w:p w14:paraId="12986E28" w14:textId="104688C6" w:rsidR="00CD16DD" w:rsidRDefault="00CD16DD" w:rsidP="00B77545">
      <w:pPr>
        <w:pStyle w:val="Single-Multiple"/>
      </w:pPr>
      <w:r>
        <w:t>[</w:t>
      </w:r>
      <w:r w:rsidRPr="002472D6">
        <w:t>single</w:t>
      </w:r>
      <w:r>
        <w:t>]</w:t>
      </w:r>
    </w:p>
    <w:p w14:paraId="6BCF0A68" w14:textId="423E627F" w:rsidR="00CD16DD" w:rsidRPr="002102D3" w:rsidRDefault="00CD16DD" w:rsidP="00B77545">
      <w:pPr>
        <w:pStyle w:val="SurveyQuestion"/>
      </w:pPr>
      <w:r>
        <w:t>Q43</w:t>
      </w:r>
      <w:r>
        <w:tab/>
      </w:r>
      <w:r w:rsidRPr="002102D3">
        <w:t>Sexual assault or rape is when someone is physically forced or threatened, coerced or tricked against their will and without their consent into a sexual act or unwanted sexual contact. This can be an actual or attempted incident.  It can also be when you were incapacitated, passed out, too drunk or asleep to give consent.</w:t>
      </w:r>
    </w:p>
    <w:p w14:paraId="24BB3D4D" w14:textId="7DC794D2" w:rsidR="00CD16DD" w:rsidRPr="002102D3" w:rsidRDefault="00CD16DD" w:rsidP="00B77545">
      <w:pPr>
        <w:pStyle w:val="SurveyQuestion"/>
      </w:pPr>
      <w:r w:rsidRPr="002102D3">
        <w:t>Since you started l</w:t>
      </w:r>
      <w:r>
        <w:t>i</w:t>
      </w:r>
      <w:r w:rsidRPr="002102D3">
        <w:t>ving at [COLLEGE</w:t>
      </w:r>
      <w:r>
        <w:t xml:space="preserve"> ON Q3 OR Q3b</w:t>
      </w:r>
      <w:r w:rsidRPr="002102D3">
        <w:t>] have you experienced attempted or actual sexual assault or rape which may have included:</w:t>
      </w:r>
    </w:p>
    <w:p w14:paraId="3E2B7BA8" w14:textId="77777777" w:rsidR="00CD16DD" w:rsidRDefault="00CD16DD" w:rsidP="00663697">
      <w:pPr>
        <w:pStyle w:val="SurveyQuestion"/>
        <w:numPr>
          <w:ilvl w:val="0"/>
          <w:numId w:val="76"/>
        </w:numPr>
        <w:ind w:left="714" w:hanging="357"/>
        <w:contextualSpacing/>
      </w:pPr>
      <w:r w:rsidRPr="003F7300">
        <w:t>Forced touching of a sexual nature (forced kissing, touching of genitals, grabbing, fondling, rubbing against you in a sexual way, even if it is over your clothes)</w:t>
      </w:r>
    </w:p>
    <w:p w14:paraId="2533A25A" w14:textId="77777777" w:rsidR="00CD16DD" w:rsidRPr="003F7300" w:rsidRDefault="00CD16DD" w:rsidP="00663697">
      <w:pPr>
        <w:pStyle w:val="SurveyQuestion"/>
        <w:numPr>
          <w:ilvl w:val="0"/>
          <w:numId w:val="76"/>
        </w:numPr>
        <w:ind w:left="714" w:hanging="357"/>
        <w:contextualSpacing/>
      </w:pPr>
      <w:r w:rsidRPr="003F7300">
        <w:t>Oral sex (someone’s mouth or tongue making contact with your genitals or your mouth or tongue making contact with someone else’s genitals)</w:t>
      </w:r>
    </w:p>
    <w:p w14:paraId="48E82F69" w14:textId="77777777" w:rsidR="00CD16DD" w:rsidRPr="003F7300" w:rsidRDefault="00CD16DD" w:rsidP="00663697">
      <w:pPr>
        <w:pStyle w:val="SurveyQuestion"/>
        <w:numPr>
          <w:ilvl w:val="0"/>
          <w:numId w:val="76"/>
        </w:numPr>
        <w:ind w:left="714" w:hanging="357"/>
        <w:contextualSpacing/>
      </w:pPr>
      <w:r w:rsidRPr="003F7300">
        <w:t>Sexual intercourse (someone’s penis or vagina making contact with your genitals)</w:t>
      </w:r>
    </w:p>
    <w:p w14:paraId="0E6FAB62" w14:textId="77777777" w:rsidR="00CD16DD" w:rsidRPr="003F7300" w:rsidRDefault="00CD16DD" w:rsidP="00663697">
      <w:pPr>
        <w:pStyle w:val="SurveyQuestion"/>
        <w:numPr>
          <w:ilvl w:val="0"/>
          <w:numId w:val="76"/>
        </w:numPr>
        <w:ind w:left="714" w:hanging="357"/>
        <w:contextualSpacing/>
      </w:pPr>
      <w:r w:rsidRPr="003F7300">
        <w:t>Anal sex (someone’s penis being put in your anus)</w:t>
      </w:r>
    </w:p>
    <w:p w14:paraId="6D0E9914" w14:textId="77777777" w:rsidR="00CD16DD" w:rsidRPr="003F7300" w:rsidRDefault="00CD16DD" w:rsidP="00663697">
      <w:pPr>
        <w:pStyle w:val="SurveyQuestion"/>
        <w:numPr>
          <w:ilvl w:val="0"/>
          <w:numId w:val="76"/>
        </w:numPr>
      </w:pPr>
      <w:r w:rsidRPr="003F7300">
        <w:t>Sexual penetration with a finger or object (someone putting their finger or an object in your vagina or anus)</w:t>
      </w:r>
    </w:p>
    <w:p w14:paraId="6818741C" w14:textId="56E811BB" w:rsidR="00CD16DD" w:rsidRPr="00B77545" w:rsidRDefault="00CD16DD" w:rsidP="00B77545">
      <w:pPr>
        <w:pStyle w:val="IF"/>
      </w:pPr>
      <w:r w:rsidRPr="007428F8">
        <w:t>Please note that if you do not feel comfortable answering these questions you can tick “I do not wish to answer questions on sexual assault” and be moved to the next section.</w:t>
      </w:r>
    </w:p>
    <w:tbl>
      <w:tblPr>
        <w:tblW w:w="5000" w:type="pct"/>
        <w:tblCellMar>
          <w:left w:w="0" w:type="dxa"/>
          <w:right w:w="0" w:type="dxa"/>
        </w:tblCellMar>
        <w:tblLook w:val="0000" w:firstRow="0" w:lastRow="0" w:firstColumn="0" w:lastColumn="0" w:noHBand="0" w:noVBand="0"/>
      </w:tblPr>
      <w:tblGrid>
        <w:gridCol w:w="700"/>
        <w:gridCol w:w="8364"/>
      </w:tblGrid>
      <w:tr w:rsidR="00CD16DD" w:rsidRPr="007428F8" w14:paraId="40D542FC" w14:textId="77777777" w:rsidTr="002D0A30">
        <w:trPr>
          <w:trHeight w:val="60"/>
        </w:trPr>
        <w:tc>
          <w:tcPr>
            <w:tcW w:w="38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2B3D34" w14:textId="77777777" w:rsidR="00CD16DD" w:rsidRPr="007428F8" w:rsidRDefault="00CD16DD" w:rsidP="00B77545">
            <w:pPr>
              <w:pStyle w:val="TableText"/>
            </w:pPr>
            <w:r w:rsidRPr="007428F8">
              <w:t>1</w:t>
            </w:r>
          </w:p>
        </w:tc>
        <w:tc>
          <w:tcPr>
            <w:tcW w:w="461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ED79E00" w14:textId="77777777" w:rsidR="00CD16DD" w:rsidRPr="007428F8" w:rsidRDefault="00CD16DD" w:rsidP="00B77545">
            <w:pPr>
              <w:pStyle w:val="TableText"/>
              <w:rPr>
                <w:bCs/>
              </w:rPr>
            </w:pPr>
            <w:r w:rsidRPr="007428F8">
              <w:rPr>
                <w:bCs/>
              </w:rPr>
              <w:t>Yes I</w:t>
            </w:r>
            <w:r w:rsidRPr="007428F8">
              <w:rPr>
                <w:bCs/>
                <w:color w:val="000000" w:themeColor="text1"/>
              </w:rPr>
              <w:t xml:space="preserve"> have experienced attempted or actual incident of sexual assault or rape</w:t>
            </w:r>
          </w:p>
        </w:tc>
      </w:tr>
      <w:tr w:rsidR="00CD16DD" w:rsidRPr="007428F8" w14:paraId="70F19B50" w14:textId="77777777" w:rsidTr="002D0A30">
        <w:trPr>
          <w:trHeight w:val="60"/>
        </w:trPr>
        <w:tc>
          <w:tcPr>
            <w:tcW w:w="38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77A758" w14:textId="77777777" w:rsidR="00CD16DD" w:rsidRPr="007428F8" w:rsidRDefault="00CD16DD" w:rsidP="00B77545">
            <w:pPr>
              <w:pStyle w:val="TableText"/>
            </w:pPr>
            <w:r w:rsidRPr="007428F8">
              <w:t>2</w:t>
            </w:r>
          </w:p>
        </w:tc>
        <w:tc>
          <w:tcPr>
            <w:tcW w:w="461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5BC718" w14:textId="77777777" w:rsidR="00CD16DD" w:rsidRPr="007428F8" w:rsidRDefault="00CD16DD" w:rsidP="00B77545">
            <w:pPr>
              <w:pStyle w:val="TableText"/>
              <w:rPr>
                <w:bCs/>
              </w:rPr>
            </w:pPr>
            <w:r w:rsidRPr="007428F8">
              <w:rPr>
                <w:bCs/>
              </w:rPr>
              <w:t>I</w:t>
            </w:r>
            <w:r w:rsidRPr="007428F8">
              <w:rPr>
                <w:bCs/>
                <w:color w:val="000000" w:themeColor="text1"/>
              </w:rPr>
              <w:t xml:space="preserve"> am not sure if I have experienced attempted or actual incident of sexual assault or rape</w:t>
            </w:r>
          </w:p>
        </w:tc>
      </w:tr>
      <w:tr w:rsidR="00CD16DD" w:rsidRPr="007428F8" w14:paraId="74A25AAC" w14:textId="77777777" w:rsidTr="002D0A30">
        <w:trPr>
          <w:trHeight w:val="60"/>
        </w:trPr>
        <w:tc>
          <w:tcPr>
            <w:tcW w:w="38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E043B8" w14:textId="77777777" w:rsidR="00CD16DD" w:rsidRPr="007428F8" w:rsidRDefault="00CD16DD" w:rsidP="00B77545">
            <w:pPr>
              <w:pStyle w:val="TableText"/>
            </w:pPr>
            <w:r w:rsidRPr="007428F8">
              <w:t>3</w:t>
            </w:r>
          </w:p>
        </w:tc>
        <w:tc>
          <w:tcPr>
            <w:tcW w:w="461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92ED31" w14:textId="77777777" w:rsidR="00CD16DD" w:rsidRPr="007428F8" w:rsidRDefault="00CD16DD" w:rsidP="00B77545">
            <w:pPr>
              <w:pStyle w:val="TableText"/>
              <w:rPr>
                <w:bCs/>
              </w:rPr>
            </w:pPr>
            <w:r w:rsidRPr="007428F8">
              <w:rPr>
                <w:bCs/>
              </w:rPr>
              <w:t>No I</w:t>
            </w:r>
            <w:r w:rsidRPr="007428F8">
              <w:rPr>
                <w:bCs/>
                <w:color w:val="000000" w:themeColor="text1"/>
              </w:rPr>
              <w:t xml:space="preserve"> have NOT experienced attempted or actual incident of sexual assault or rape</w:t>
            </w:r>
          </w:p>
        </w:tc>
      </w:tr>
      <w:tr w:rsidR="00CD16DD" w:rsidRPr="007428F8" w14:paraId="5E9FDC32" w14:textId="77777777" w:rsidTr="002D0A30">
        <w:trPr>
          <w:trHeight w:val="60"/>
        </w:trPr>
        <w:tc>
          <w:tcPr>
            <w:tcW w:w="38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7D6B94" w14:textId="77777777" w:rsidR="00CD16DD" w:rsidRPr="007428F8" w:rsidRDefault="00CD16DD" w:rsidP="00B77545">
            <w:pPr>
              <w:pStyle w:val="TableText"/>
            </w:pPr>
            <w:r w:rsidRPr="007428F8">
              <w:t>4</w:t>
            </w:r>
          </w:p>
        </w:tc>
        <w:tc>
          <w:tcPr>
            <w:tcW w:w="461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94C03E" w14:textId="77777777" w:rsidR="00CD16DD" w:rsidRPr="007428F8" w:rsidRDefault="00CD16DD" w:rsidP="00B77545">
            <w:pPr>
              <w:pStyle w:val="TableText"/>
              <w:rPr>
                <w:bCs/>
              </w:rPr>
            </w:pPr>
            <w:r w:rsidRPr="007428F8">
              <w:rPr>
                <w:bCs/>
              </w:rPr>
              <w:t>Prefer not to say</w:t>
            </w:r>
          </w:p>
        </w:tc>
      </w:tr>
      <w:tr w:rsidR="00CD16DD" w:rsidRPr="007428F8" w14:paraId="46DE3351" w14:textId="77777777" w:rsidTr="002D0A30">
        <w:trPr>
          <w:trHeight w:val="60"/>
        </w:trPr>
        <w:tc>
          <w:tcPr>
            <w:tcW w:w="38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CF438E" w14:textId="77777777" w:rsidR="00CD16DD" w:rsidRPr="007428F8" w:rsidRDefault="00CD16DD" w:rsidP="00B77545">
            <w:pPr>
              <w:pStyle w:val="TableText"/>
            </w:pPr>
            <w:r w:rsidRPr="007428F8">
              <w:t>5</w:t>
            </w:r>
          </w:p>
        </w:tc>
        <w:tc>
          <w:tcPr>
            <w:tcW w:w="461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5F6CCF" w14:textId="77777777" w:rsidR="00CD16DD" w:rsidRPr="007428F8" w:rsidRDefault="00CD16DD" w:rsidP="00B77545">
            <w:pPr>
              <w:pStyle w:val="TableText"/>
              <w:rPr>
                <w:bCs/>
              </w:rPr>
            </w:pPr>
            <w:r w:rsidRPr="007428F8">
              <w:rPr>
                <w:bCs/>
              </w:rPr>
              <w:t>I do not wish to answer questions on sexual assault</w:t>
            </w:r>
          </w:p>
        </w:tc>
      </w:tr>
    </w:tbl>
    <w:p w14:paraId="5563767A" w14:textId="77777777" w:rsidR="00CD16DD" w:rsidRPr="007428F8" w:rsidRDefault="00CD16DD" w:rsidP="00B77545"/>
    <w:p w14:paraId="63C50E2B" w14:textId="13BD2578" w:rsidR="00CD16DD" w:rsidRPr="007428F8" w:rsidRDefault="00CD16DD" w:rsidP="00816CE1">
      <w:pPr>
        <w:pStyle w:val="IF"/>
      </w:pPr>
      <w:r w:rsidRPr="007428F8">
        <w:t>PROGRAMMER DISPLAY THIS DISTRESS SUPPORT MESSAGE ON THE SAME SCREEN AS THE QUESTION AND RESPONSES</w:t>
      </w:r>
    </w:p>
    <w:p w14:paraId="19BD7E63" w14:textId="77777777" w:rsidR="00CD16DD" w:rsidRPr="007428F8" w:rsidRDefault="00CD16DD" w:rsidP="00CD16DD">
      <w:pPr>
        <w:keepLines w:val="0"/>
        <w:spacing w:before="40" w:after="40"/>
        <w:rPr>
          <w:rFonts w:ascii="Arial Narrow" w:hAnsi="Arial Narrow" w:cs="Arial"/>
          <w:bCs/>
          <w:color w:val="000000" w:themeColor="text1"/>
        </w:rPr>
      </w:pPr>
    </w:p>
    <w:tbl>
      <w:tblPr>
        <w:tblStyle w:val="TableGrid"/>
        <w:tblW w:w="0" w:type="auto"/>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CellMar>
          <w:top w:w="284" w:type="dxa"/>
          <w:left w:w="284" w:type="dxa"/>
          <w:bottom w:w="284" w:type="dxa"/>
          <w:right w:w="284" w:type="dxa"/>
        </w:tblCellMar>
        <w:tblLook w:val="04A0" w:firstRow="1" w:lastRow="0" w:firstColumn="1" w:lastColumn="0" w:noHBand="0" w:noVBand="1"/>
      </w:tblPr>
      <w:tblGrid>
        <w:gridCol w:w="8617"/>
      </w:tblGrid>
      <w:tr w:rsidR="00CD16DD" w:rsidRPr="007428F8" w14:paraId="27AFDA52" w14:textId="77777777" w:rsidTr="00442EBF">
        <w:trPr>
          <w:jc w:val="center"/>
        </w:trPr>
        <w:tc>
          <w:tcPr>
            <w:tcW w:w="8617" w:type="dxa"/>
            <w:tcBorders>
              <w:top w:val="single" w:sz="24" w:space="0" w:color="000000"/>
              <w:left w:val="single" w:sz="24" w:space="0" w:color="000000"/>
              <w:bottom w:val="single" w:sz="24" w:space="0" w:color="000000"/>
              <w:right w:val="single" w:sz="24" w:space="0" w:color="000000"/>
            </w:tcBorders>
            <w:vAlign w:val="center"/>
          </w:tcPr>
          <w:p w14:paraId="15A64B9F" w14:textId="77777777" w:rsidR="00CD16DD" w:rsidRPr="007428F8" w:rsidRDefault="00CD16DD" w:rsidP="00816CE1">
            <w:pPr>
              <w:pStyle w:val="IF"/>
              <w:rPr>
                <w:color w:val="000000" w:themeColor="text1"/>
              </w:rPr>
            </w:pPr>
            <w:r w:rsidRPr="00816CE1">
              <w:rPr>
                <w:color w:val="auto"/>
              </w:rPr>
              <w:t>If you experience any distress during or after participating in the survey, you can access support by calling 1800RESPECT on 1800 737 732 or the UNE Student Support Counselling Service on (02) 6773 2897 between 9am-5pm, Monday to Friday.</w:t>
            </w:r>
          </w:p>
        </w:tc>
      </w:tr>
    </w:tbl>
    <w:p w14:paraId="2057412D" w14:textId="77777777" w:rsidR="00CD16DD" w:rsidRDefault="00CD16DD" w:rsidP="00816CE1"/>
    <w:p w14:paraId="362F5268" w14:textId="3F54CFC3" w:rsidR="00CD16DD" w:rsidRDefault="00CD16DD" w:rsidP="00816CE1">
      <w:pPr>
        <w:pStyle w:val="IF"/>
      </w:pPr>
      <w:r w:rsidRPr="002472D6">
        <w:t>IF DOES NOT WISH TO ANSWER QUESTIONS ON SEXUAL ASSAULT (CODE 5 ON Q43) GO TO Q7</w:t>
      </w:r>
      <w:r>
        <w:t>4</w:t>
      </w:r>
    </w:p>
    <w:p w14:paraId="51714ACD" w14:textId="33B33EA3" w:rsidR="00CD16DD" w:rsidRPr="002472D6" w:rsidRDefault="00CD16DD" w:rsidP="00816CE1">
      <w:pPr>
        <w:pStyle w:val="IF"/>
      </w:pPr>
      <w:r w:rsidRPr="002472D6">
        <w:t>IF NOT SURE OR HAS NOT EXPERIENCED SEXUAL ASSAULT OR PREFERS NOT TO SAY (CODES 2 OR 3 OR 4 ON Q43) GO TO Q</w:t>
      </w:r>
      <w:r>
        <w:t>69</w:t>
      </w:r>
    </w:p>
    <w:p w14:paraId="3E1F67DF" w14:textId="7E76C209" w:rsidR="00CD16DD" w:rsidRPr="00816CE1" w:rsidRDefault="00CD16DD" w:rsidP="00816CE1">
      <w:pPr>
        <w:pStyle w:val="IF"/>
      </w:pPr>
      <w:r>
        <w:t>IF HAS EXPERIENCED SEXUAL ASSAULT OR RAPE (</w:t>
      </w:r>
      <w:r w:rsidRPr="002472D6">
        <w:t>CODE 1 ON Q</w:t>
      </w:r>
      <w:r>
        <w:t>43</w:t>
      </w:r>
      <w:r w:rsidRPr="002472D6">
        <w:t xml:space="preserve">) ASK </w:t>
      </w:r>
      <w:r>
        <w:t>Q44</w:t>
      </w:r>
    </w:p>
    <w:p w14:paraId="00104DCE" w14:textId="77777777" w:rsidR="00816CE1" w:rsidRDefault="00816CE1">
      <w:pPr>
        <w:keepLines w:val="0"/>
        <w:spacing w:before="0" w:after="0"/>
        <w:rPr>
          <w:rStyle w:val="Strong"/>
          <w:rFonts w:cs="Open Sans Condensed Light"/>
          <w:b w:val="0"/>
          <w:color w:val="7030A0"/>
          <w:szCs w:val="28"/>
        </w:rPr>
      </w:pPr>
      <w:r>
        <w:rPr>
          <w:rStyle w:val="Strong"/>
          <w:b w:val="0"/>
          <w:bCs w:val="0"/>
        </w:rPr>
        <w:br w:type="page"/>
      </w:r>
    </w:p>
    <w:p w14:paraId="55E0AE81" w14:textId="05B4B1A9" w:rsidR="00CD16DD" w:rsidRPr="00816CE1" w:rsidRDefault="00CD16DD" w:rsidP="00816CE1">
      <w:pPr>
        <w:pStyle w:val="Single-Multiple"/>
        <w:rPr>
          <w:rStyle w:val="Strong"/>
          <w:b w:val="0"/>
          <w:bCs/>
        </w:rPr>
      </w:pPr>
      <w:r w:rsidRPr="00816CE1">
        <w:rPr>
          <w:rStyle w:val="Strong"/>
          <w:b w:val="0"/>
          <w:bCs/>
        </w:rPr>
        <w:t>[multiple]</w:t>
      </w:r>
    </w:p>
    <w:p w14:paraId="5D37974D" w14:textId="0C858E2A" w:rsidR="00CD16DD" w:rsidRPr="00816CE1" w:rsidRDefault="00CD16DD" w:rsidP="00816CE1">
      <w:pPr>
        <w:pStyle w:val="SurveyQuestion"/>
        <w:rPr>
          <w:rStyle w:val="Strong"/>
          <w:b/>
          <w:bCs/>
        </w:rPr>
      </w:pPr>
      <w:r w:rsidRPr="00816CE1">
        <w:t>Q44</w:t>
      </w:r>
      <w:r w:rsidR="00816CE1" w:rsidRPr="00816CE1">
        <w:tab/>
      </w:r>
      <w:r w:rsidRPr="00816CE1">
        <w:t>Did the sexual assault or rape you have experienced since</w:t>
      </w:r>
      <w:r>
        <w:rPr>
          <w:rStyle w:val="Strong"/>
          <w:rFonts w:ascii="Arial Narrow" w:hAnsi="Arial Narrow" w:cs="Arial"/>
          <w:color w:val="0070C0"/>
          <w:sz w:val="22"/>
          <w:szCs w:val="22"/>
        </w:rPr>
        <w:t xml:space="preserve"> </w:t>
      </w:r>
      <w:r w:rsidRPr="002472D6">
        <w:t>you started living at [COLLEGE ON Q3</w:t>
      </w:r>
      <w:r>
        <w:t xml:space="preserve"> OR Q3b</w:t>
      </w:r>
      <w:r w:rsidRPr="002472D6">
        <w:t>]</w:t>
      </w:r>
      <w:r>
        <w:t xml:space="preserve"> </w:t>
      </w:r>
      <w:r w:rsidRPr="002472D6">
        <w:t>in [YEAR ON Q4</w:t>
      </w:r>
      <w:r w:rsidRPr="00816CE1">
        <w:t>] occur at any of the following places or events?  (Mark all that apply)</w:t>
      </w:r>
    </w:p>
    <w:tbl>
      <w:tblPr>
        <w:tblW w:w="5000" w:type="pct"/>
        <w:tblCellMar>
          <w:left w:w="0" w:type="dxa"/>
          <w:right w:w="0" w:type="dxa"/>
        </w:tblCellMar>
        <w:tblLook w:val="0000" w:firstRow="0" w:lastRow="0" w:firstColumn="0" w:lastColumn="0" w:noHBand="0" w:noVBand="0"/>
      </w:tblPr>
      <w:tblGrid>
        <w:gridCol w:w="743"/>
        <w:gridCol w:w="8321"/>
      </w:tblGrid>
      <w:tr w:rsidR="00CD16DD" w:rsidRPr="00816CE1" w14:paraId="1B606BCB"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B453A4" w14:textId="77777777" w:rsidR="00CD16DD" w:rsidRPr="00816CE1" w:rsidRDefault="00CD16DD" w:rsidP="00816CE1">
            <w:pPr>
              <w:pStyle w:val="TableText"/>
            </w:pPr>
            <w:r w:rsidRPr="00816CE1">
              <w:t>1</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F99F47" w14:textId="77777777" w:rsidR="00CD16DD" w:rsidRPr="00816CE1" w:rsidRDefault="00CD16DD" w:rsidP="00816CE1">
            <w:pPr>
              <w:pStyle w:val="TableText"/>
            </w:pPr>
            <w:r w:rsidRPr="00816CE1">
              <w:t>At [COLLEGE ON Q3 or Q3b] residence or grounds</w:t>
            </w:r>
          </w:p>
        </w:tc>
      </w:tr>
      <w:tr w:rsidR="00CD16DD" w:rsidRPr="00816CE1" w14:paraId="490DED73"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140E1B" w14:textId="77777777" w:rsidR="00CD16DD" w:rsidRPr="00816CE1" w:rsidRDefault="00CD16DD" w:rsidP="00816CE1">
            <w:pPr>
              <w:pStyle w:val="TableText"/>
            </w:pPr>
            <w:r w:rsidRPr="00816CE1">
              <w:t>2</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6E06F6" w14:textId="77777777" w:rsidR="00CD16DD" w:rsidRPr="00816CE1" w:rsidRDefault="00CD16DD" w:rsidP="00816CE1">
            <w:pPr>
              <w:pStyle w:val="TableText"/>
            </w:pPr>
            <w:r w:rsidRPr="00816CE1">
              <w:t>At one of the other UNE college residences or grounds</w:t>
            </w:r>
          </w:p>
        </w:tc>
      </w:tr>
      <w:tr w:rsidR="00CD16DD" w:rsidRPr="00816CE1" w14:paraId="6FFD93F0"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5B25B3" w14:textId="77777777" w:rsidR="00CD16DD" w:rsidRPr="00816CE1" w:rsidRDefault="00CD16DD" w:rsidP="00816CE1">
            <w:pPr>
              <w:pStyle w:val="TableText"/>
            </w:pPr>
            <w:r w:rsidRPr="00816CE1">
              <w:t>3</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C22475" w14:textId="77777777" w:rsidR="00CD16DD" w:rsidRPr="00816CE1" w:rsidRDefault="00CD16DD" w:rsidP="00816CE1">
            <w:pPr>
              <w:pStyle w:val="TableText"/>
            </w:pPr>
            <w:r w:rsidRPr="00816CE1">
              <w:t>At an event or social occasion organised or endorsed by [COLLEGE ON Q3 or Q3b] which was NOT held at the college</w:t>
            </w:r>
          </w:p>
        </w:tc>
      </w:tr>
      <w:tr w:rsidR="00CD16DD" w:rsidRPr="00816CE1" w14:paraId="4BDFEB5B"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214C8E" w14:textId="77777777" w:rsidR="00CD16DD" w:rsidRPr="00816CE1" w:rsidRDefault="00CD16DD" w:rsidP="00816CE1">
            <w:pPr>
              <w:pStyle w:val="TableText"/>
            </w:pPr>
            <w:r w:rsidRPr="00816CE1">
              <w:t>4</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E82D2DC" w14:textId="77777777" w:rsidR="00CD16DD" w:rsidRPr="00816CE1" w:rsidRDefault="00CD16DD" w:rsidP="00816CE1">
            <w:pPr>
              <w:pStyle w:val="TableText"/>
            </w:pPr>
            <w:r w:rsidRPr="00816CE1">
              <w:t>At an event or social occasion organised or endorsed by one of the other UNE colleges which was NOT held at the college</w:t>
            </w:r>
          </w:p>
        </w:tc>
      </w:tr>
      <w:tr w:rsidR="00CD16DD" w:rsidRPr="00816CE1" w14:paraId="1A64BB6D"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854ED0E" w14:textId="77777777" w:rsidR="00CD16DD" w:rsidRPr="00816CE1" w:rsidRDefault="00CD16DD" w:rsidP="00816CE1">
            <w:pPr>
              <w:pStyle w:val="TableText"/>
            </w:pPr>
            <w:r w:rsidRPr="00816CE1">
              <w:t>5</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171A9D" w14:textId="77777777" w:rsidR="00CD16DD" w:rsidRPr="00816CE1" w:rsidRDefault="00CD16DD" w:rsidP="00816CE1">
            <w:pPr>
              <w:pStyle w:val="TableText"/>
            </w:pPr>
            <w:r w:rsidRPr="00816CE1">
              <w:t xml:space="preserve">Some other event or social occasion that was also attended by other college residents  </w:t>
            </w:r>
          </w:p>
        </w:tc>
      </w:tr>
      <w:tr w:rsidR="00CD16DD" w:rsidRPr="00816CE1" w14:paraId="65364A82"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76F587" w14:textId="77777777" w:rsidR="00CD16DD" w:rsidRPr="00816CE1" w:rsidRDefault="00CD16DD" w:rsidP="00816CE1">
            <w:pPr>
              <w:pStyle w:val="TableText"/>
            </w:pPr>
            <w:r w:rsidRPr="00816CE1">
              <w:t>6</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B606F8" w14:textId="77777777" w:rsidR="00CD16DD" w:rsidRPr="00816CE1" w:rsidRDefault="00CD16DD" w:rsidP="00816CE1">
            <w:pPr>
              <w:pStyle w:val="TableText"/>
            </w:pPr>
            <w:r w:rsidRPr="00816CE1">
              <w:t>Somewhere else at the UNE or at some other event organised or endorsed by UNE</w:t>
            </w:r>
          </w:p>
        </w:tc>
      </w:tr>
      <w:tr w:rsidR="00CD16DD" w:rsidRPr="00816CE1" w14:paraId="3D02AFDA"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D54513" w14:textId="77777777" w:rsidR="00CD16DD" w:rsidRPr="00816CE1" w:rsidRDefault="00CD16DD" w:rsidP="00816CE1">
            <w:pPr>
              <w:pStyle w:val="TableText"/>
            </w:pPr>
            <w:r w:rsidRPr="00816CE1">
              <w:t>7</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C7E0AB" w14:textId="77777777" w:rsidR="00CD16DD" w:rsidRPr="00816CE1" w:rsidRDefault="00CD16DD" w:rsidP="00816CE1">
            <w:pPr>
              <w:pStyle w:val="TableText"/>
            </w:pPr>
            <w:r w:rsidRPr="00816CE1">
              <w:t>Somewhere else (</w:t>
            </w:r>
            <w:r w:rsidRPr="00816CE1">
              <w:rPr>
                <w:b/>
              </w:rPr>
              <w:t>Please specify</w:t>
            </w:r>
            <w:r w:rsidRPr="00816CE1">
              <w:t>)</w:t>
            </w:r>
          </w:p>
        </w:tc>
      </w:tr>
      <w:tr w:rsidR="00CD16DD" w:rsidRPr="00816CE1" w14:paraId="31BD9B74"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210CB9" w14:textId="77777777" w:rsidR="00CD16DD" w:rsidRPr="00816CE1" w:rsidRDefault="00CD16DD" w:rsidP="00816CE1">
            <w:pPr>
              <w:pStyle w:val="TableText"/>
            </w:pPr>
            <w:r w:rsidRPr="00816CE1">
              <w:t>99</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F1D679" w14:textId="77777777" w:rsidR="00CD16DD" w:rsidRPr="00816CE1" w:rsidRDefault="00CD16DD" w:rsidP="00816CE1">
            <w:pPr>
              <w:pStyle w:val="TableText"/>
            </w:pPr>
            <w:r w:rsidRPr="00816CE1">
              <w:t>Prefer not to say</w:t>
            </w:r>
          </w:p>
        </w:tc>
      </w:tr>
    </w:tbl>
    <w:p w14:paraId="52016D28" w14:textId="77777777" w:rsidR="00CD16DD" w:rsidRDefault="00CD16DD" w:rsidP="00816CE1"/>
    <w:p w14:paraId="03725A78" w14:textId="7AAB88D1" w:rsidR="00CD16DD" w:rsidRPr="00816CE1" w:rsidRDefault="00CD16DD" w:rsidP="00816CE1">
      <w:pPr>
        <w:pStyle w:val="IF"/>
      </w:pPr>
      <w:r w:rsidRPr="00816CE1">
        <w:t>IF STARTED LIVING IN COLLEGE IN 2018 (Code 1 at Q4), GO TO Q48a</w:t>
      </w:r>
    </w:p>
    <w:p w14:paraId="2865B141" w14:textId="77777777" w:rsidR="00CE0CE2" w:rsidRDefault="00CE0CE2">
      <w:pPr>
        <w:keepLines w:val="0"/>
        <w:spacing w:before="0" w:after="0"/>
        <w:rPr>
          <w:rFonts w:cs="Open Sans Condensed Light"/>
          <w:bCs/>
          <w:color w:val="5C3A68"/>
          <w:szCs w:val="28"/>
        </w:rPr>
      </w:pPr>
      <w:r>
        <w:br w:type="page"/>
      </w:r>
    </w:p>
    <w:p w14:paraId="550559CD" w14:textId="40C032B2" w:rsidR="00CD16DD" w:rsidRPr="002472D6" w:rsidRDefault="00CD16DD" w:rsidP="00816CE1">
      <w:pPr>
        <w:pStyle w:val="Single-Multiple"/>
      </w:pPr>
      <w:r w:rsidRPr="002472D6">
        <w:t>[single]</w:t>
      </w:r>
    </w:p>
    <w:p w14:paraId="4952EDC1" w14:textId="77777777" w:rsidR="00CD16DD" w:rsidRDefault="00CD16DD" w:rsidP="00ED00E9">
      <w:pPr>
        <w:pStyle w:val="SurveyQuestion"/>
      </w:pPr>
      <w:r w:rsidRPr="002472D6">
        <w:t>Q4</w:t>
      </w:r>
      <w:r>
        <w:t>7a</w:t>
      </w:r>
      <w:r w:rsidRPr="002472D6">
        <w:tab/>
        <w:t>In what year did this incident of sexual assault</w:t>
      </w:r>
      <w:r>
        <w:t xml:space="preserve"> or rape</w:t>
      </w:r>
      <w:r w:rsidRPr="002472D6">
        <w:t xml:space="preserve"> occur?</w:t>
      </w:r>
    </w:p>
    <w:p w14:paraId="4D09CD48" w14:textId="1C0E41CD" w:rsidR="00CD16DD" w:rsidRPr="002472D6" w:rsidRDefault="00CD16DD" w:rsidP="00ED00E9">
      <w:pPr>
        <w:pStyle w:val="SurveyQuestion"/>
      </w:pPr>
      <w:r>
        <w:t xml:space="preserve">If you experienced more than one incident of </w:t>
      </w:r>
      <w:r w:rsidRPr="00F35192">
        <w:rPr>
          <w:rFonts w:cs="Arial"/>
        </w:rPr>
        <w:t xml:space="preserve">sexual assault </w:t>
      </w:r>
      <w:r>
        <w:rPr>
          <w:rFonts w:cs="Arial"/>
        </w:rPr>
        <w:t xml:space="preserve">or rape </w:t>
      </w:r>
      <w:r>
        <w:t xml:space="preserve">since </w:t>
      </w:r>
      <w:r w:rsidRPr="002472D6">
        <w:rPr>
          <w:rFonts w:cs="Arial"/>
        </w:rPr>
        <w:t xml:space="preserve">you started living at </w:t>
      </w:r>
      <w:r w:rsidR="00E05FD4">
        <w:t>[</w:t>
      </w:r>
      <w:r>
        <w:t>COLLEGE ON Q3 OR 3b</w:t>
      </w:r>
      <w:r w:rsidR="00E05FD4">
        <w:t>]</w:t>
      </w:r>
      <w:r>
        <w:t xml:space="preserve"> please just give an answer about the most recent incident.</w:t>
      </w:r>
    </w:p>
    <w:p w14:paraId="7BB55405" w14:textId="72D9A24D" w:rsidR="00CD16DD" w:rsidRPr="00ED00E9" w:rsidRDefault="00CD16DD" w:rsidP="00ED00E9">
      <w:pPr>
        <w:pStyle w:val="IF"/>
      </w:pPr>
      <w:r w:rsidRPr="00056B89">
        <w:t xml:space="preserve">PROGRAMMER DO NOT DISPLAY YEARS BEFORE RESPONDENT STARTED LIVING IN THE COLLEGE (BASED ON CODES 2 TO </w:t>
      </w:r>
      <w:r>
        <w:t>11</w:t>
      </w:r>
      <w:r w:rsidRPr="00056B89">
        <w:t xml:space="preserve"> ON Q4)</w:t>
      </w:r>
    </w:p>
    <w:tbl>
      <w:tblPr>
        <w:tblW w:w="5000" w:type="pct"/>
        <w:tblCellMar>
          <w:left w:w="0" w:type="dxa"/>
          <w:right w:w="0" w:type="dxa"/>
        </w:tblCellMar>
        <w:tblLook w:val="0000" w:firstRow="0" w:lastRow="0" w:firstColumn="0" w:lastColumn="0" w:noHBand="0" w:noVBand="0"/>
      </w:tblPr>
      <w:tblGrid>
        <w:gridCol w:w="734"/>
        <w:gridCol w:w="8330"/>
      </w:tblGrid>
      <w:tr w:rsidR="00CD16DD" w:rsidRPr="00ED00E9" w14:paraId="4861D04C"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652C57" w14:textId="77777777" w:rsidR="00CD16DD" w:rsidRPr="00ED00E9" w:rsidRDefault="00CD16DD" w:rsidP="00ED00E9">
            <w:pPr>
              <w:pStyle w:val="TableText"/>
            </w:pPr>
            <w:r w:rsidRPr="00ED00E9">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62EE6F" w14:textId="77777777" w:rsidR="00CD16DD" w:rsidRPr="00ED00E9" w:rsidRDefault="00CD16DD" w:rsidP="00ED00E9">
            <w:pPr>
              <w:pStyle w:val="TableText"/>
            </w:pPr>
            <w:r w:rsidRPr="00ED00E9">
              <w:t>2018</w:t>
            </w:r>
          </w:p>
        </w:tc>
      </w:tr>
      <w:tr w:rsidR="00CD16DD" w:rsidRPr="00ED00E9" w14:paraId="03282AD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80C162" w14:textId="77777777" w:rsidR="00CD16DD" w:rsidRPr="00ED00E9" w:rsidRDefault="00CD16DD" w:rsidP="00ED00E9">
            <w:pPr>
              <w:pStyle w:val="TableText"/>
            </w:pPr>
            <w:r w:rsidRPr="00ED00E9">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87BB45" w14:textId="77777777" w:rsidR="00CD16DD" w:rsidRPr="00ED00E9" w:rsidRDefault="00CD16DD" w:rsidP="00ED00E9">
            <w:pPr>
              <w:pStyle w:val="TableText"/>
            </w:pPr>
            <w:r w:rsidRPr="00ED00E9">
              <w:t>2017</w:t>
            </w:r>
          </w:p>
        </w:tc>
      </w:tr>
      <w:tr w:rsidR="00CD16DD" w:rsidRPr="00ED00E9" w14:paraId="4CA0EFBD"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008613" w14:textId="77777777" w:rsidR="00CD16DD" w:rsidRPr="00ED00E9" w:rsidRDefault="00CD16DD" w:rsidP="00ED00E9">
            <w:pPr>
              <w:pStyle w:val="TableText"/>
            </w:pPr>
            <w:r w:rsidRPr="00ED00E9">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244612" w14:textId="77777777" w:rsidR="00CD16DD" w:rsidRPr="00ED00E9" w:rsidRDefault="00CD16DD" w:rsidP="00ED00E9">
            <w:pPr>
              <w:pStyle w:val="TableText"/>
            </w:pPr>
            <w:r w:rsidRPr="00ED00E9">
              <w:t>2016</w:t>
            </w:r>
          </w:p>
        </w:tc>
      </w:tr>
      <w:tr w:rsidR="00CD16DD" w:rsidRPr="00ED00E9" w14:paraId="2E8C6AB4"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19FF46" w14:textId="77777777" w:rsidR="00CD16DD" w:rsidRPr="00ED00E9" w:rsidRDefault="00CD16DD" w:rsidP="00ED00E9">
            <w:pPr>
              <w:pStyle w:val="TableText"/>
            </w:pPr>
            <w:r w:rsidRPr="00ED00E9">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63038F" w14:textId="77777777" w:rsidR="00CD16DD" w:rsidRPr="00ED00E9" w:rsidRDefault="00CD16DD" w:rsidP="00ED00E9">
            <w:pPr>
              <w:pStyle w:val="TableText"/>
            </w:pPr>
            <w:r w:rsidRPr="00ED00E9">
              <w:t>2015</w:t>
            </w:r>
          </w:p>
        </w:tc>
      </w:tr>
      <w:tr w:rsidR="00CD16DD" w:rsidRPr="00ED00E9" w14:paraId="0DDCB5CA"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BE6487E" w14:textId="77777777" w:rsidR="00CD16DD" w:rsidRPr="00ED00E9" w:rsidRDefault="00CD16DD" w:rsidP="00ED00E9">
            <w:pPr>
              <w:pStyle w:val="TableText"/>
            </w:pPr>
            <w:r w:rsidRPr="00ED00E9">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77E018" w14:textId="77777777" w:rsidR="00CD16DD" w:rsidRPr="00ED00E9" w:rsidRDefault="00CD16DD" w:rsidP="00ED00E9">
            <w:pPr>
              <w:pStyle w:val="TableText"/>
            </w:pPr>
            <w:r w:rsidRPr="00ED00E9">
              <w:t>Before 2015</w:t>
            </w:r>
          </w:p>
        </w:tc>
      </w:tr>
      <w:tr w:rsidR="00CD16DD" w:rsidRPr="00ED00E9" w14:paraId="6D61C287"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36BB48" w14:textId="77777777" w:rsidR="00CD16DD" w:rsidRPr="00ED00E9" w:rsidRDefault="00CD16DD" w:rsidP="00ED00E9">
            <w:pPr>
              <w:pStyle w:val="TableText"/>
            </w:pPr>
            <w:r w:rsidRPr="00ED00E9">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BB9C23" w14:textId="77777777" w:rsidR="00CD16DD" w:rsidRPr="00ED00E9" w:rsidRDefault="00CD16DD" w:rsidP="00ED00E9">
            <w:pPr>
              <w:pStyle w:val="TableText"/>
            </w:pPr>
            <w:r w:rsidRPr="00ED00E9">
              <w:t>Don’t know</w:t>
            </w:r>
          </w:p>
        </w:tc>
      </w:tr>
      <w:tr w:rsidR="00CD16DD" w:rsidRPr="00ED00E9" w14:paraId="2AA56CC5"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70B0C0" w14:textId="77777777" w:rsidR="00CD16DD" w:rsidRPr="00ED00E9" w:rsidRDefault="00CD16DD" w:rsidP="00ED00E9">
            <w:pPr>
              <w:pStyle w:val="TableText"/>
            </w:pPr>
            <w:r w:rsidRPr="00ED00E9">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0398B65" w14:textId="77777777" w:rsidR="00CD16DD" w:rsidRPr="00ED00E9" w:rsidRDefault="00CD16DD" w:rsidP="00ED00E9">
            <w:pPr>
              <w:pStyle w:val="TableText"/>
            </w:pPr>
            <w:r w:rsidRPr="00ED00E9">
              <w:t>Prefer not to say</w:t>
            </w:r>
          </w:p>
        </w:tc>
      </w:tr>
    </w:tbl>
    <w:p w14:paraId="274A9B8F" w14:textId="499C90A4" w:rsidR="00CD16DD" w:rsidRPr="002472D6" w:rsidRDefault="00CD16DD" w:rsidP="00ED00E9">
      <w:pPr>
        <w:pStyle w:val="Single-Multiple"/>
      </w:pPr>
      <w:r w:rsidRPr="002472D6">
        <w:t>[single]</w:t>
      </w:r>
    </w:p>
    <w:p w14:paraId="1B492D50" w14:textId="5A219C6B" w:rsidR="00CD16DD" w:rsidRPr="00ED00E9" w:rsidRDefault="00CD16DD" w:rsidP="00ED00E9">
      <w:pPr>
        <w:pStyle w:val="SurveyQuestion"/>
      </w:pPr>
      <w:r w:rsidRPr="002472D6">
        <w:t>Q4</w:t>
      </w:r>
      <w:r>
        <w:t>8a</w:t>
      </w:r>
      <w:r w:rsidRPr="002472D6">
        <w:tab/>
        <w:t>When did this incident of sexual assault</w:t>
      </w:r>
      <w:r>
        <w:t xml:space="preserve"> or rape </w:t>
      </w:r>
      <w:r w:rsidRPr="002472D6">
        <w:t>happen?</w:t>
      </w:r>
    </w:p>
    <w:tbl>
      <w:tblPr>
        <w:tblW w:w="5000" w:type="pct"/>
        <w:tblCellMar>
          <w:left w:w="0" w:type="dxa"/>
          <w:right w:w="0" w:type="dxa"/>
        </w:tblCellMar>
        <w:tblLook w:val="0000" w:firstRow="0" w:lastRow="0" w:firstColumn="0" w:lastColumn="0" w:noHBand="0" w:noVBand="0"/>
      </w:tblPr>
      <w:tblGrid>
        <w:gridCol w:w="734"/>
        <w:gridCol w:w="8330"/>
      </w:tblGrid>
      <w:tr w:rsidR="00CD16DD" w:rsidRPr="00ED00E9" w14:paraId="0F5123FE"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5C251C" w14:textId="77777777" w:rsidR="00CD16DD" w:rsidRPr="00ED00E9" w:rsidRDefault="00CD16DD" w:rsidP="00ED00E9">
            <w:pPr>
              <w:pStyle w:val="TableText"/>
            </w:pPr>
            <w:r w:rsidRPr="00ED00E9">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089537" w14:textId="77777777" w:rsidR="00CD16DD" w:rsidRPr="00ED00E9" w:rsidRDefault="00CD16DD" w:rsidP="00ED00E9">
            <w:pPr>
              <w:pStyle w:val="TableText"/>
            </w:pPr>
            <w:r w:rsidRPr="00ED00E9">
              <w:t>During O-Week (Orientation Week)</w:t>
            </w:r>
          </w:p>
        </w:tc>
      </w:tr>
      <w:tr w:rsidR="00CD16DD" w:rsidRPr="00ED00E9" w14:paraId="2F5E4F55"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DE85EA" w14:textId="77777777" w:rsidR="00CD16DD" w:rsidRPr="00ED00E9" w:rsidRDefault="00CD16DD" w:rsidP="00ED00E9">
            <w:pPr>
              <w:pStyle w:val="TableText"/>
            </w:pPr>
            <w:r w:rsidRPr="00ED00E9">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C43628" w14:textId="77777777" w:rsidR="00CD16DD" w:rsidRPr="00ED00E9" w:rsidRDefault="00CD16DD" w:rsidP="00ED00E9">
            <w:pPr>
              <w:pStyle w:val="TableText"/>
            </w:pPr>
            <w:r w:rsidRPr="00ED00E9">
              <w:t>During the academic year (excluding O-Week)</w:t>
            </w:r>
          </w:p>
        </w:tc>
      </w:tr>
      <w:tr w:rsidR="00CD16DD" w:rsidRPr="00ED00E9" w14:paraId="5D7D89D0"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164F90" w14:textId="77777777" w:rsidR="00CD16DD" w:rsidRPr="00ED00E9" w:rsidRDefault="00CD16DD" w:rsidP="00ED00E9">
            <w:pPr>
              <w:pStyle w:val="TableText"/>
            </w:pPr>
            <w:r w:rsidRPr="00ED00E9">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F71F6F" w14:textId="77777777" w:rsidR="00CD16DD" w:rsidRPr="00ED00E9" w:rsidRDefault="00CD16DD" w:rsidP="00ED00E9">
            <w:pPr>
              <w:pStyle w:val="TableText"/>
            </w:pPr>
            <w:r w:rsidRPr="00ED00E9">
              <w:t>During term, semester or trimester break</w:t>
            </w:r>
          </w:p>
        </w:tc>
      </w:tr>
      <w:tr w:rsidR="00CD16DD" w:rsidRPr="00ED00E9" w14:paraId="45CC2F5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1CDC03" w14:textId="77777777" w:rsidR="00CD16DD" w:rsidRPr="00ED00E9" w:rsidRDefault="00CD16DD" w:rsidP="00ED00E9">
            <w:pPr>
              <w:pStyle w:val="TableText"/>
            </w:pPr>
            <w:r w:rsidRPr="00ED00E9">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313BB3" w14:textId="77777777" w:rsidR="00CD16DD" w:rsidRPr="00ED00E9" w:rsidRDefault="00CD16DD" w:rsidP="00ED00E9">
            <w:pPr>
              <w:pStyle w:val="TableText"/>
            </w:pPr>
            <w:r w:rsidRPr="00ED00E9">
              <w:t>Some other time</w:t>
            </w:r>
          </w:p>
        </w:tc>
      </w:tr>
      <w:tr w:rsidR="00CD16DD" w:rsidRPr="00ED00E9" w14:paraId="626AABA7"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4143B2" w14:textId="77777777" w:rsidR="00CD16DD" w:rsidRPr="00ED00E9" w:rsidRDefault="00CD16DD" w:rsidP="00ED00E9">
            <w:pPr>
              <w:pStyle w:val="TableText"/>
            </w:pPr>
            <w:r w:rsidRPr="00ED00E9">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CEDFC0" w14:textId="77777777" w:rsidR="00CD16DD" w:rsidRPr="00ED00E9" w:rsidRDefault="00CD16DD" w:rsidP="00ED00E9">
            <w:pPr>
              <w:pStyle w:val="TableText"/>
            </w:pPr>
            <w:r w:rsidRPr="00ED00E9">
              <w:t>Don’t know</w:t>
            </w:r>
          </w:p>
        </w:tc>
      </w:tr>
      <w:tr w:rsidR="00CD16DD" w:rsidRPr="00ED00E9" w14:paraId="36CF4916"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481CE1" w14:textId="77777777" w:rsidR="00CD16DD" w:rsidRPr="00ED00E9" w:rsidRDefault="00CD16DD" w:rsidP="00ED00E9">
            <w:pPr>
              <w:pStyle w:val="TableText"/>
            </w:pPr>
            <w:r w:rsidRPr="00ED00E9">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88BD34" w14:textId="77777777" w:rsidR="00CD16DD" w:rsidRPr="00ED00E9" w:rsidRDefault="00CD16DD" w:rsidP="00ED00E9">
            <w:pPr>
              <w:pStyle w:val="TableText"/>
            </w:pPr>
            <w:r w:rsidRPr="00ED00E9">
              <w:t>Prefer not to say</w:t>
            </w:r>
          </w:p>
        </w:tc>
      </w:tr>
    </w:tbl>
    <w:p w14:paraId="493398A0" w14:textId="4CEE7B5F" w:rsidR="00CD16DD" w:rsidRDefault="00CD16DD" w:rsidP="00CD16DD">
      <w:pPr>
        <w:keepLines w:val="0"/>
        <w:spacing w:before="40" w:after="40"/>
        <w:rPr>
          <w:rFonts w:ascii="Arial Narrow" w:hAnsi="Arial Narrow"/>
          <w:color w:val="FF0000"/>
          <w:sz w:val="22"/>
          <w:szCs w:val="22"/>
        </w:rPr>
      </w:pPr>
    </w:p>
    <w:p w14:paraId="73FFD8C1" w14:textId="392B5DDF" w:rsidR="00442EBF" w:rsidRDefault="00442EBF">
      <w:pPr>
        <w:keepLines w:val="0"/>
        <w:spacing w:before="0" w:after="0"/>
        <w:rPr>
          <w:rFonts w:ascii="Arial Narrow" w:hAnsi="Arial Narrow"/>
          <w:color w:val="FF0000"/>
          <w:sz w:val="22"/>
          <w:szCs w:val="22"/>
        </w:rPr>
      </w:pPr>
      <w:r>
        <w:rPr>
          <w:rFonts w:ascii="Arial Narrow" w:hAnsi="Arial Narrow"/>
          <w:color w:val="FF0000"/>
          <w:sz w:val="22"/>
          <w:szCs w:val="22"/>
        </w:rPr>
        <w:br w:type="page"/>
      </w:r>
    </w:p>
    <w:p w14:paraId="5B72FE7A" w14:textId="27CBF1A3" w:rsidR="00CD16DD" w:rsidRPr="002472D6" w:rsidRDefault="00CD16DD" w:rsidP="00ED00E9">
      <w:pPr>
        <w:pStyle w:val="Single-Multiple"/>
      </w:pPr>
      <w:r w:rsidRPr="002472D6">
        <w:t>[single]</w:t>
      </w:r>
    </w:p>
    <w:p w14:paraId="49C4D87D" w14:textId="7C6B1E28" w:rsidR="00CD16DD" w:rsidRPr="00ED00E9" w:rsidRDefault="00CD16DD" w:rsidP="00ED00E9">
      <w:pPr>
        <w:pStyle w:val="SurveyQuestion"/>
      </w:pPr>
      <w:r w:rsidRPr="00ED00E9">
        <w:t>Q49a</w:t>
      </w:r>
      <w:r w:rsidRPr="00ED00E9">
        <w:tab/>
        <w:t>Where did this happen?</w:t>
      </w:r>
    </w:p>
    <w:tbl>
      <w:tblPr>
        <w:tblW w:w="5000" w:type="pct"/>
        <w:tblCellMar>
          <w:left w:w="0" w:type="dxa"/>
          <w:right w:w="0" w:type="dxa"/>
        </w:tblCellMar>
        <w:tblLook w:val="0000" w:firstRow="0" w:lastRow="0" w:firstColumn="0" w:lastColumn="0" w:noHBand="0" w:noVBand="0"/>
      </w:tblPr>
      <w:tblGrid>
        <w:gridCol w:w="734"/>
        <w:gridCol w:w="8330"/>
      </w:tblGrid>
      <w:tr w:rsidR="00CD16DD" w:rsidRPr="00ED00E9" w14:paraId="74A26183"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B20AEE" w14:textId="77777777" w:rsidR="00CD16DD" w:rsidRPr="00ED00E9" w:rsidRDefault="00CD16DD" w:rsidP="00ED00E9">
            <w:pPr>
              <w:pStyle w:val="TableText"/>
            </w:pPr>
            <w:r w:rsidRPr="00ED00E9">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5A05EF" w14:textId="3470D347" w:rsidR="00CD16DD" w:rsidRPr="00ED00E9" w:rsidRDefault="00CD16DD" w:rsidP="00ED00E9">
            <w:pPr>
              <w:pStyle w:val="TableText"/>
            </w:pPr>
            <w:r w:rsidRPr="00ED00E9">
              <w:t>My room at [COLLEGE ON Q3 or Q3b]</w:t>
            </w:r>
          </w:p>
        </w:tc>
      </w:tr>
      <w:tr w:rsidR="00CD16DD" w:rsidRPr="00ED00E9" w14:paraId="740DFF06"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83C791" w14:textId="77777777" w:rsidR="00CD16DD" w:rsidRPr="00ED00E9" w:rsidRDefault="00CD16DD" w:rsidP="00ED00E9">
            <w:pPr>
              <w:pStyle w:val="TableText"/>
            </w:pPr>
            <w:r w:rsidRPr="00ED00E9">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8BCB96" w14:textId="67661040" w:rsidR="00CD16DD" w:rsidRPr="00ED00E9" w:rsidRDefault="00CD16DD" w:rsidP="00ED00E9">
            <w:pPr>
              <w:pStyle w:val="TableText"/>
            </w:pPr>
            <w:r w:rsidRPr="00ED00E9">
              <w:t>Someone else’s room at [COLLEGE ON Q3 or Q3b]</w:t>
            </w:r>
          </w:p>
        </w:tc>
      </w:tr>
      <w:tr w:rsidR="00CD16DD" w:rsidRPr="00ED00E9" w14:paraId="06D6FD2F"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FD7899" w14:textId="77777777" w:rsidR="00CD16DD" w:rsidRPr="00ED00E9" w:rsidRDefault="00CD16DD" w:rsidP="00ED00E9">
            <w:pPr>
              <w:pStyle w:val="TableText"/>
            </w:pPr>
            <w:r w:rsidRPr="00ED00E9">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086352" w14:textId="518A4FB3" w:rsidR="00CD16DD" w:rsidRPr="00ED00E9" w:rsidRDefault="00CD16DD" w:rsidP="00ED00E9">
            <w:pPr>
              <w:pStyle w:val="TableText"/>
            </w:pPr>
            <w:r w:rsidRPr="00ED00E9">
              <w:t>A social or recreational space at [COLLEGE ON Q3 or Q3b]</w:t>
            </w:r>
          </w:p>
        </w:tc>
      </w:tr>
      <w:tr w:rsidR="00CD16DD" w:rsidRPr="00ED00E9" w14:paraId="73BA690E"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0BBB6FD" w14:textId="77777777" w:rsidR="00CD16DD" w:rsidRPr="00ED00E9" w:rsidRDefault="00CD16DD" w:rsidP="00ED00E9">
            <w:pPr>
              <w:pStyle w:val="TableText"/>
            </w:pPr>
            <w:r w:rsidRPr="00ED00E9">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67C341" w14:textId="77777777" w:rsidR="00CD16DD" w:rsidRPr="00ED00E9" w:rsidRDefault="00CD16DD" w:rsidP="00ED00E9">
            <w:pPr>
              <w:pStyle w:val="TableText"/>
            </w:pPr>
            <w:r w:rsidRPr="00ED00E9">
              <w:t>Elsewhere inside [COLLEGE ON Q3 or Q3b] or in the college grounds or carpark</w:t>
            </w:r>
          </w:p>
        </w:tc>
      </w:tr>
      <w:tr w:rsidR="00CD16DD" w:rsidRPr="00ED00E9" w14:paraId="33599E69"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5D3E96" w14:textId="77777777" w:rsidR="00CD16DD" w:rsidRPr="00ED00E9" w:rsidRDefault="00CD16DD" w:rsidP="00ED00E9">
            <w:pPr>
              <w:pStyle w:val="TableText"/>
            </w:pPr>
            <w:r w:rsidRPr="00ED00E9">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36EE1E" w14:textId="77777777" w:rsidR="00CD16DD" w:rsidRPr="00ED00E9" w:rsidRDefault="00CD16DD" w:rsidP="00ED00E9">
            <w:pPr>
              <w:pStyle w:val="TableText"/>
            </w:pPr>
            <w:r w:rsidRPr="00ED00E9">
              <w:t>At another college</w:t>
            </w:r>
          </w:p>
        </w:tc>
      </w:tr>
      <w:tr w:rsidR="00CD16DD" w:rsidRPr="00ED00E9" w14:paraId="74AC16A7"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01EEDC0" w14:textId="77777777" w:rsidR="00CD16DD" w:rsidRPr="00ED00E9" w:rsidRDefault="00CD16DD" w:rsidP="00ED00E9">
            <w:pPr>
              <w:pStyle w:val="TableText"/>
            </w:pPr>
            <w:r w:rsidRPr="00ED00E9">
              <w:t>6</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93A84C" w14:textId="77777777" w:rsidR="00CD16DD" w:rsidRPr="00ED00E9" w:rsidRDefault="00CD16DD" w:rsidP="00ED00E9">
            <w:pPr>
              <w:pStyle w:val="TableText"/>
            </w:pPr>
            <w:r w:rsidRPr="00ED00E9">
              <w:t>A pub or bar used by [COLLEGE ON Q3 or Q3b] residents</w:t>
            </w:r>
          </w:p>
        </w:tc>
      </w:tr>
      <w:tr w:rsidR="00CD16DD" w:rsidRPr="00ED00E9" w14:paraId="09ED3828"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EDFF38" w14:textId="77777777" w:rsidR="00CD16DD" w:rsidRPr="00ED00E9" w:rsidRDefault="00CD16DD" w:rsidP="00ED00E9">
            <w:pPr>
              <w:pStyle w:val="TableText"/>
            </w:pPr>
            <w:r w:rsidRPr="00ED00E9">
              <w:t>7</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64AA7D" w14:textId="77777777" w:rsidR="00CD16DD" w:rsidRPr="00ED00E9" w:rsidRDefault="00CD16DD" w:rsidP="00ED00E9">
            <w:pPr>
              <w:pStyle w:val="TableText"/>
            </w:pPr>
            <w:r w:rsidRPr="00ED00E9">
              <w:t>Somewhere else (</w:t>
            </w:r>
            <w:r w:rsidRPr="00B93AC9">
              <w:rPr>
                <w:b/>
              </w:rPr>
              <w:t>Please specify</w:t>
            </w:r>
            <w:r w:rsidRPr="00ED00E9">
              <w:t>)</w:t>
            </w:r>
          </w:p>
        </w:tc>
      </w:tr>
      <w:tr w:rsidR="00CD16DD" w:rsidRPr="00ED00E9" w14:paraId="0503EBDB"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901997" w14:textId="77777777" w:rsidR="00CD16DD" w:rsidRPr="00ED00E9" w:rsidRDefault="00CD16DD" w:rsidP="00ED00E9">
            <w:pPr>
              <w:pStyle w:val="TableText"/>
            </w:pPr>
            <w:r w:rsidRPr="00ED00E9">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32A57F" w14:textId="77777777" w:rsidR="00CD16DD" w:rsidRPr="00ED00E9" w:rsidRDefault="00CD16DD" w:rsidP="00ED00E9">
            <w:pPr>
              <w:pStyle w:val="TableText"/>
            </w:pPr>
            <w:r w:rsidRPr="00ED00E9">
              <w:t>Don’t know</w:t>
            </w:r>
          </w:p>
        </w:tc>
      </w:tr>
      <w:tr w:rsidR="00CD16DD" w:rsidRPr="00ED00E9" w14:paraId="3D6017B2"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7BE7A3" w14:textId="77777777" w:rsidR="00CD16DD" w:rsidRPr="00ED00E9" w:rsidRDefault="00CD16DD" w:rsidP="00ED00E9">
            <w:pPr>
              <w:pStyle w:val="TableText"/>
            </w:pPr>
            <w:r w:rsidRPr="00ED00E9">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71F8BB" w14:textId="77777777" w:rsidR="00CD16DD" w:rsidRPr="00ED00E9" w:rsidRDefault="00CD16DD" w:rsidP="00ED00E9">
            <w:pPr>
              <w:pStyle w:val="TableText"/>
            </w:pPr>
            <w:r w:rsidRPr="00ED00E9">
              <w:t>Prefer not to say</w:t>
            </w:r>
          </w:p>
        </w:tc>
      </w:tr>
    </w:tbl>
    <w:p w14:paraId="1F73F30E" w14:textId="422067CF" w:rsidR="00CD16DD" w:rsidRPr="002472D6" w:rsidRDefault="00CD16DD" w:rsidP="00ED00E9">
      <w:pPr>
        <w:pStyle w:val="Single-Multiple"/>
      </w:pPr>
      <w:r w:rsidRPr="002472D6">
        <w:t>[single]</w:t>
      </w:r>
    </w:p>
    <w:p w14:paraId="4048D2CA" w14:textId="2DD09097" w:rsidR="00CD16DD" w:rsidRPr="00ED00E9" w:rsidRDefault="00CD16DD" w:rsidP="00ED00E9">
      <w:pPr>
        <w:pStyle w:val="SurveyQuestion"/>
      </w:pPr>
      <w:r w:rsidRPr="002472D6">
        <w:t>Q47</w:t>
      </w:r>
      <w:r w:rsidRPr="002472D6">
        <w:tab/>
        <w:t xml:space="preserve">Was this </w:t>
      </w:r>
      <w:r>
        <w:t xml:space="preserve">the only time it had happened to you </w:t>
      </w:r>
      <w:r w:rsidRPr="002472D6">
        <w:t xml:space="preserve">or had it </w:t>
      </w:r>
      <w:r>
        <w:t xml:space="preserve">only </w:t>
      </w:r>
      <w:r w:rsidRPr="002472D6">
        <w:t>occurred previously at that same place?</w:t>
      </w:r>
    </w:p>
    <w:tbl>
      <w:tblPr>
        <w:tblW w:w="5000" w:type="pct"/>
        <w:tblCellMar>
          <w:left w:w="0" w:type="dxa"/>
          <w:right w:w="0" w:type="dxa"/>
        </w:tblCellMar>
        <w:tblLook w:val="0000" w:firstRow="0" w:lastRow="0" w:firstColumn="0" w:lastColumn="0" w:noHBand="0" w:noVBand="0"/>
      </w:tblPr>
      <w:tblGrid>
        <w:gridCol w:w="756"/>
        <w:gridCol w:w="8308"/>
      </w:tblGrid>
      <w:tr w:rsidR="00CD16DD" w:rsidRPr="00ED00E9" w14:paraId="1B3DCB50" w14:textId="77777777" w:rsidTr="002D0A30">
        <w:trPr>
          <w:trHeight w:val="60"/>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CB5BBC" w14:textId="77777777" w:rsidR="00CD16DD" w:rsidRPr="00ED00E9" w:rsidRDefault="00CD16DD" w:rsidP="00ED00E9">
            <w:pPr>
              <w:pStyle w:val="TableText"/>
            </w:pPr>
            <w:r w:rsidRPr="00ED00E9">
              <w:t>1</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8B18A8" w14:textId="77777777" w:rsidR="00CD16DD" w:rsidRPr="00ED00E9" w:rsidRDefault="00CD16DD" w:rsidP="00ED00E9">
            <w:pPr>
              <w:pStyle w:val="TableText"/>
            </w:pPr>
            <w:r w:rsidRPr="00ED00E9">
              <w:t>The ONLY time it happened to me</w:t>
            </w:r>
          </w:p>
        </w:tc>
      </w:tr>
      <w:tr w:rsidR="00CD16DD" w:rsidRPr="00ED00E9" w14:paraId="04C92F9E" w14:textId="77777777" w:rsidTr="002D0A30">
        <w:trPr>
          <w:trHeight w:val="60"/>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AD6D38" w14:textId="77777777" w:rsidR="00CD16DD" w:rsidRPr="00ED00E9" w:rsidRDefault="00CD16DD" w:rsidP="00ED00E9">
            <w:pPr>
              <w:pStyle w:val="TableText"/>
            </w:pPr>
            <w:r w:rsidRPr="00ED00E9">
              <w:t>2</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43B6D1" w14:textId="77777777" w:rsidR="00CD16DD" w:rsidRPr="00ED00E9" w:rsidRDefault="00CD16DD" w:rsidP="00ED00E9">
            <w:pPr>
              <w:pStyle w:val="TableText"/>
            </w:pPr>
            <w:r w:rsidRPr="00ED00E9">
              <w:t>Had also occurred previously at the same place</w:t>
            </w:r>
          </w:p>
        </w:tc>
      </w:tr>
    </w:tbl>
    <w:p w14:paraId="2D3F75AA" w14:textId="17E38714" w:rsidR="00CD16DD" w:rsidRPr="002472D6" w:rsidRDefault="00CD16DD" w:rsidP="00702728">
      <w:pPr>
        <w:pStyle w:val="Single-Multiple"/>
      </w:pPr>
      <w:r w:rsidRPr="002472D6">
        <w:t>[single]</w:t>
      </w:r>
    </w:p>
    <w:p w14:paraId="51AFF91C" w14:textId="54F3AE00" w:rsidR="00CD16DD" w:rsidRPr="00702728" w:rsidRDefault="00CD16DD" w:rsidP="00702728">
      <w:pPr>
        <w:pStyle w:val="SurveyQuestion"/>
      </w:pPr>
      <w:r w:rsidRPr="002472D6">
        <w:t>Q48</w:t>
      </w:r>
      <w:r>
        <w:tab/>
      </w:r>
      <w:r w:rsidRPr="002472D6">
        <w:t xml:space="preserve">Was there </w:t>
      </w:r>
      <w:r w:rsidRPr="002472D6">
        <w:rPr>
          <w:u w:val="single"/>
        </w:rPr>
        <w:t>more than one person</w:t>
      </w:r>
      <w:r w:rsidRPr="00ED00E9">
        <w:t xml:space="preserve"> </w:t>
      </w:r>
      <w:r w:rsidRPr="002472D6">
        <w:t>directly involved in subjecting you to this</w:t>
      </w:r>
      <w:r>
        <w:t xml:space="preserve"> most recent incident</w:t>
      </w:r>
      <w:r w:rsidRPr="002472D6">
        <w:t>?</w:t>
      </w:r>
    </w:p>
    <w:tbl>
      <w:tblPr>
        <w:tblW w:w="5000" w:type="pct"/>
        <w:tblCellMar>
          <w:left w:w="0" w:type="dxa"/>
          <w:right w:w="0" w:type="dxa"/>
        </w:tblCellMar>
        <w:tblLook w:val="0000" w:firstRow="0" w:lastRow="0" w:firstColumn="0" w:lastColumn="0" w:noHBand="0" w:noVBand="0"/>
      </w:tblPr>
      <w:tblGrid>
        <w:gridCol w:w="734"/>
        <w:gridCol w:w="8330"/>
      </w:tblGrid>
      <w:tr w:rsidR="00CD16DD" w:rsidRPr="002472D6" w14:paraId="5FA4AB23"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F4868E" w14:textId="77777777" w:rsidR="00CD16DD" w:rsidRPr="002472D6" w:rsidRDefault="00CD16DD" w:rsidP="00702728">
            <w:pPr>
              <w:pStyle w:val="TableText"/>
            </w:pPr>
            <w:r w:rsidRPr="002472D6">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DAD831" w14:textId="77777777" w:rsidR="00CD16DD" w:rsidRPr="002472D6" w:rsidRDefault="00CD16DD" w:rsidP="00702728">
            <w:pPr>
              <w:pStyle w:val="TableText"/>
              <w:rPr>
                <w:bCs/>
              </w:rPr>
            </w:pPr>
            <w:r w:rsidRPr="002472D6">
              <w:rPr>
                <w:bCs/>
              </w:rPr>
              <w:t>No – just one person involved</w:t>
            </w:r>
          </w:p>
        </w:tc>
      </w:tr>
      <w:tr w:rsidR="00CD16DD" w:rsidRPr="002472D6" w14:paraId="1D0EEFDC"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4647AA" w14:textId="77777777" w:rsidR="00CD16DD" w:rsidRPr="002472D6" w:rsidRDefault="00CD16DD" w:rsidP="00702728">
            <w:pPr>
              <w:pStyle w:val="TableText"/>
            </w:pPr>
            <w:r w:rsidRPr="002472D6">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381873" w14:textId="77777777" w:rsidR="00CD16DD" w:rsidRPr="002472D6" w:rsidRDefault="00CD16DD" w:rsidP="00702728">
            <w:pPr>
              <w:pStyle w:val="TableText"/>
              <w:rPr>
                <w:bCs/>
              </w:rPr>
            </w:pPr>
            <w:r w:rsidRPr="002472D6">
              <w:rPr>
                <w:bCs/>
              </w:rPr>
              <w:t>Yes – more than one person involved</w:t>
            </w:r>
          </w:p>
        </w:tc>
      </w:tr>
      <w:tr w:rsidR="00CD16DD" w:rsidRPr="002472D6" w14:paraId="3C8FDC5A"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149CF7" w14:textId="77777777" w:rsidR="00CD16DD" w:rsidRPr="002472D6" w:rsidRDefault="00CD16DD" w:rsidP="00702728">
            <w:pPr>
              <w:pStyle w:val="TableText"/>
            </w:pPr>
            <w:r w:rsidRPr="002472D6">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D6ABF6" w14:textId="77777777" w:rsidR="00CD16DD" w:rsidRPr="002472D6" w:rsidRDefault="00CD16DD" w:rsidP="00702728">
            <w:pPr>
              <w:pStyle w:val="TableText"/>
            </w:pPr>
            <w:r w:rsidRPr="002472D6">
              <w:rPr>
                <w:bCs/>
              </w:rPr>
              <w:t>Don’t know</w:t>
            </w:r>
          </w:p>
        </w:tc>
      </w:tr>
    </w:tbl>
    <w:p w14:paraId="76053665" w14:textId="77777777" w:rsidR="00CD16DD" w:rsidRPr="002472D6" w:rsidRDefault="00CD16DD" w:rsidP="00CE0CE2"/>
    <w:p w14:paraId="3AEC246F" w14:textId="77777777" w:rsidR="00B93AC9" w:rsidRDefault="00B93AC9">
      <w:pPr>
        <w:keepLines w:val="0"/>
        <w:spacing w:before="0" w:after="0"/>
        <w:rPr>
          <w:rFonts w:cs="Open Sans Condensed"/>
          <w:b/>
          <w:bCs/>
          <w:color w:val="5C3A68"/>
        </w:rPr>
      </w:pPr>
      <w:r>
        <w:br w:type="page"/>
      </w:r>
    </w:p>
    <w:p w14:paraId="6ABCED27" w14:textId="0EC1C696" w:rsidR="00CD16DD" w:rsidRDefault="00CD16DD" w:rsidP="00702728">
      <w:pPr>
        <w:pStyle w:val="IF"/>
      </w:pPr>
      <w:r w:rsidRPr="002472D6">
        <w:t xml:space="preserve">IF SINGLE </w:t>
      </w:r>
      <w:r>
        <w:t xml:space="preserve">PERPETRATOR </w:t>
      </w:r>
      <w:r w:rsidRPr="002472D6">
        <w:t>(Code 1 AT Q48) ASKQ49</w:t>
      </w:r>
    </w:p>
    <w:p w14:paraId="6CE2CF6D" w14:textId="77777777" w:rsidR="00CD16DD" w:rsidRDefault="00CD16DD" w:rsidP="00702728">
      <w:pPr>
        <w:pStyle w:val="IF"/>
      </w:pPr>
      <w:r w:rsidRPr="002472D6">
        <w:t xml:space="preserve">IF MORE THAN ONE </w:t>
      </w:r>
      <w:r>
        <w:t>PERPETRATOR</w:t>
      </w:r>
      <w:r w:rsidRPr="002472D6">
        <w:t xml:space="preserve"> </w:t>
      </w:r>
      <w:r>
        <w:t xml:space="preserve">OR DOES NOT KNOW HOW MANY </w:t>
      </w:r>
      <w:r w:rsidRPr="002472D6">
        <w:t xml:space="preserve">(Codes 2 </w:t>
      </w:r>
      <w:r>
        <w:t>or 99 at Q48</w:t>
      </w:r>
      <w:r w:rsidRPr="002472D6">
        <w:t>) ASK Q52</w:t>
      </w:r>
    </w:p>
    <w:p w14:paraId="2E7ED312" w14:textId="23A5FD5E" w:rsidR="00CD16DD" w:rsidRPr="002472D6" w:rsidRDefault="00CD16DD" w:rsidP="00702728">
      <w:pPr>
        <w:pStyle w:val="Single-Multiple"/>
      </w:pPr>
      <w:r w:rsidRPr="002472D6">
        <w:t>[single]</w:t>
      </w:r>
    </w:p>
    <w:p w14:paraId="4BC1E5FE" w14:textId="39D275CC" w:rsidR="00CD16DD" w:rsidRPr="00702728" w:rsidRDefault="00CD16DD" w:rsidP="00702728">
      <w:pPr>
        <w:pStyle w:val="SurveyQuestion"/>
      </w:pPr>
      <w:r w:rsidRPr="002472D6">
        <w:t>Q49</w:t>
      </w:r>
      <w:r w:rsidRPr="002472D6">
        <w:tab/>
        <w:t>Was this person male, female or another gender?</w:t>
      </w:r>
    </w:p>
    <w:tbl>
      <w:tblPr>
        <w:tblW w:w="5000" w:type="pct"/>
        <w:tblCellMar>
          <w:left w:w="0" w:type="dxa"/>
          <w:right w:w="0" w:type="dxa"/>
        </w:tblCellMar>
        <w:tblLook w:val="0000" w:firstRow="0" w:lastRow="0" w:firstColumn="0" w:lastColumn="0" w:noHBand="0" w:noVBand="0"/>
      </w:tblPr>
      <w:tblGrid>
        <w:gridCol w:w="736"/>
        <w:gridCol w:w="6771"/>
        <w:gridCol w:w="1557"/>
      </w:tblGrid>
      <w:tr w:rsidR="00CD16DD" w:rsidRPr="002472D6" w14:paraId="2E25D6E9"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8A11989" w14:textId="77777777" w:rsidR="00CD16DD" w:rsidRPr="002472D6" w:rsidRDefault="00CD16DD" w:rsidP="00702728">
            <w:pPr>
              <w:pStyle w:val="TableText"/>
            </w:pPr>
            <w:r w:rsidRPr="002472D6">
              <w:t>1</w:t>
            </w:r>
          </w:p>
        </w:tc>
        <w:tc>
          <w:tcPr>
            <w:tcW w:w="37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5D9BED" w14:textId="77777777" w:rsidR="00CD16DD" w:rsidRPr="002472D6" w:rsidRDefault="00CD16DD" w:rsidP="00702728">
            <w:pPr>
              <w:pStyle w:val="TableText"/>
            </w:pPr>
            <w:r w:rsidRPr="002472D6">
              <w:t>Male</w:t>
            </w:r>
          </w:p>
        </w:tc>
        <w:tc>
          <w:tcPr>
            <w:tcW w:w="85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338FF1" w14:textId="77777777" w:rsidR="00CD16DD" w:rsidRPr="002472D6" w:rsidRDefault="00CD16DD" w:rsidP="00702728">
            <w:pPr>
              <w:pStyle w:val="TableText"/>
            </w:pPr>
          </w:p>
        </w:tc>
      </w:tr>
      <w:tr w:rsidR="00CD16DD" w:rsidRPr="002472D6" w14:paraId="31BF0A45"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CB2719F" w14:textId="77777777" w:rsidR="00CD16DD" w:rsidRPr="002472D6" w:rsidRDefault="00CD16DD" w:rsidP="00702728">
            <w:pPr>
              <w:pStyle w:val="TableText"/>
            </w:pPr>
            <w:r w:rsidRPr="002472D6">
              <w:t>2</w:t>
            </w:r>
          </w:p>
        </w:tc>
        <w:tc>
          <w:tcPr>
            <w:tcW w:w="37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BDDDD1" w14:textId="77777777" w:rsidR="00CD16DD" w:rsidRPr="002472D6" w:rsidRDefault="00CD16DD" w:rsidP="00702728">
            <w:pPr>
              <w:pStyle w:val="TableText"/>
            </w:pPr>
            <w:r w:rsidRPr="002472D6">
              <w:t>Female</w:t>
            </w:r>
          </w:p>
        </w:tc>
        <w:tc>
          <w:tcPr>
            <w:tcW w:w="85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F37AE8" w14:textId="77777777" w:rsidR="00CD16DD" w:rsidRPr="002472D6" w:rsidRDefault="00CD16DD" w:rsidP="00702728">
            <w:pPr>
              <w:pStyle w:val="TableText"/>
            </w:pPr>
          </w:p>
        </w:tc>
      </w:tr>
      <w:tr w:rsidR="00CD16DD" w:rsidRPr="002472D6" w14:paraId="14786CDD"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F9D9CD" w14:textId="77777777" w:rsidR="00CD16DD" w:rsidRPr="002472D6" w:rsidRDefault="00CD16DD" w:rsidP="00702728">
            <w:pPr>
              <w:pStyle w:val="TableText"/>
            </w:pPr>
            <w:r w:rsidRPr="002472D6">
              <w:t>3</w:t>
            </w:r>
          </w:p>
        </w:tc>
        <w:tc>
          <w:tcPr>
            <w:tcW w:w="37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25540D" w14:textId="77777777" w:rsidR="00CD16DD" w:rsidRPr="002472D6" w:rsidRDefault="00CD16DD" w:rsidP="00702728">
            <w:pPr>
              <w:pStyle w:val="TableText"/>
            </w:pPr>
            <w:r w:rsidRPr="002472D6">
              <w:t>Another gender</w:t>
            </w:r>
          </w:p>
        </w:tc>
        <w:tc>
          <w:tcPr>
            <w:tcW w:w="85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167AF8" w14:textId="77777777" w:rsidR="00CD16DD" w:rsidRPr="002472D6" w:rsidRDefault="00CD16DD" w:rsidP="00702728">
            <w:pPr>
              <w:pStyle w:val="TableText"/>
            </w:pPr>
          </w:p>
        </w:tc>
      </w:tr>
      <w:tr w:rsidR="00CD16DD" w:rsidRPr="002472D6" w14:paraId="4AC9EE9A"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F51BEC" w14:textId="77777777" w:rsidR="00CD16DD" w:rsidRPr="002472D6" w:rsidRDefault="00CD16DD" w:rsidP="00702728">
            <w:pPr>
              <w:pStyle w:val="TableText"/>
            </w:pPr>
            <w:r w:rsidRPr="002472D6">
              <w:t>97</w:t>
            </w:r>
          </w:p>
        </w:tc>
        <w:tc>
          <w:tcPr>
            <w:tcW w:w="37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3D0B11" w14:textId="77777777" w:rsidR="00CD16DD" w:rsidRPr="002472D6" w:rsidRDefault="00CD16DD" w:rsidP="00702728">
            <w:pPr>
              <w:pStyle w:val="TableText"/>
            </w:pPr>
            <w:r w:rsidRPr="002472D6">
              <w:t>Don’t know</w:t>
            </w:r>
          </w:p>
        </w:tc>
        <w:tc>
          <w:tcPr>
            <w:tcW w:w="85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DE7F64" w14:textId="77777777" w:rsidR="00CD16DD" w:rsidRPr="002472D6" w:rsidRDefault="00CD16DD" w:rsidP="00702728">
            <w:pPr>
              <w:pStyle w:val="TableText"/>
            </w:pPr>
          </w:p>
        </w:tc>
      </w:tr>
      <w:tr w:rsidR="00CD16DD" w:rsidRPr="002472D6" w14:paraId="0EC268C7"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D36A87" w14:textId="77777777" w:rsidR="00CD16DD" w:rsidRPr="002472D6" w:rsidRDefault="00CD16DD" w:rsidP="00702728">
            <w:pPr>
              <w:pStyle w:val="TableText"/>
            </w:pPr>
            <w:r w:rsidRPr="002472D6">
              <w:t>99</w:t>
            </w:r>
          </w:p>
        </w:tc>
        <w:tc>
          <w:tcPr>
            <w:tcW w:w="37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AA9C0E" w14:textId="77777777" w:rsidR="00CD16DD" w:rsidRPr="002472D6" w:rsidRDefault="00CD16DD" w:rsidP="00702728">
            <w:pPr>
              <w:pStyle w:val="TableText"/>
            </w:pPr>
            <w:r w:rsidRPr="002472D6">
              <w:t>Prefer not to say</w:t>
            </w:r>
          </w:p>
        </w:tc>
        <w:tc>
          <w:tcPr>
            <w:tcW w:w="85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3184DA" w14:textId="77777777" w:rsidR="00CD16DD" w:rsidRPr="002472D6" w:rsidRDefault="00CD16DD" w:rsidP="00702728">
            <w:pPr>
              <w:pStyle w:val="TableText"/>
            </w:pPr>
          </w:p>
        </w:tc>
      </w:tr>
    </w:tbl>
    <w:p w14:paraId="00E877AC" w14:textId="5601C24B" w:rsidR="00CD16DD" w:rsidRPr="002472D6" w:rsidRDefault="00CD16DD" w:rsidP="00702728">
      <w:pPr>
        <w:pStyle w:val="Single-Multiple"/>
      </w:pPr>
      <w:r w:rsidRPr="002472D6">
        <w:t>[single]</w:t>
      </w:r>
    </w:p>
    <w:p w14:paraId="4B152EF9" w14:textId="237D9E6C" w:rsidR="00CD16DD" w:rsidRPr="00702728" w:rsidRDefault="00CD16DD" w:rsidP="00702728">
      <w:pPr>
        <w:pStyle w:val="SurveyQuestion"/>
      </w:pPr>
      <w:r w:rsidRPr="002472D6">
        <w:t>Q50</w:t>
      </w:r>
      <w:r w:rsidRPr="002472D6">
        <w:tab/>
        <w:t>Did you know this person?</w:t>
      </w:r>
    </w:p>
    <w:tbl>
      <w:tblPr>
        <w:tblW w:w="5000" w:type="pct"/>
        <w:tblCellMar>
          <w:left w:w="0" w:type="dxa"/>
          <w:right w:w="0" w:type="dxa"/>
        </w:tblCellMar>
        <w:tblLook w:val="0000" w:firstRow="0" w:lastRow="0" w:firstColumn="0" w:lastColumn="0" w:noHBand="0" w:noVBand="0"/>
      </w:tblPr>
      <w:tblGrid>
        <w:gridCol w:w="736"/>
        <w:gridCol w:w="8328"/>
      </w:tblGrid>
      <w:tr w:rsidR="00702728" w:rsidRPr="002472D6" w14:paraId="4CC2F02E"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B7F32F" w14:textId="77777777" w:rsidR="00702728" w:rsidRPr="002472D6" w:rsidRDefault="00702728" w:rsidP="00702728">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D000FE" w14:textId="66E9C960" w:rsidR="00702728" w:rsidRPr="002472D6" w:rsidRDefault="00702728" w:rsidP="00702728">
            <w:pPr>
              <w:pStyle w:val="TableText"/>
            </w:pPr>
            <w:r w:rsidRPr="002472D6">
              <w:t>Yes</w:t>
            </w:r>
          </w:p>
        </w:tc>
      </w:tr>
      <w:tr w:rsidR="00702728" w:rsidRPr="002472D6" w14:paraId="5AB10001"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8501BB" w14:textId="77777777" w:rsidR="00702728" w:rsidRPr="002472D6" w:rsidRDefault="00702728" w:rsidP="00702728">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EED6BD" w14:textId="6EBBA337" w:rsidR="00702728" w:rsidRPr="002472D6" w:rsidRDefault="00702728" w:rsidP="00702728">
            <w:pPr>
              <w:pStyle w:val="TableText"/>
            </w:pPr>
            <w:r w:rsidRPr="002472D6">
              <w:t>No</w:t>
            </w:r>
          </w:p>
        </w:tc>
      </w:tr>
      <w:tr w:rsidR="00702728" w:rsidRPr="002472D6" w14:paraId="5E075481"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59FD34" w14:textId="77777777" w:rsidR="00702728" w:rsidRPr="002472D6" w:rsidRDefault="00702728" w:rsidP="00702728">
            <w:pPr>
              <w:pStyle w:val="TableText"/>
            </w:pPr>
            <w:r w:rsidRPr="002472D6">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708E14" w14:textId="2D51BC03" w:rsidR="00702728" w:rsidRPr="002472D6" w:rsidRDefault="00702728" w:rsidP="00702728">
            <w:pPr>
              <w:pStyle w:val="TableText"/>
            </w:pPr>
            <w:r w:rsidRPr="002472D6">
              <w:t>Prefer not to say</w:t>
            </w:r>
          </w:p>
        </w:tc>
      </w:tr>
    </w:tbl>
    <w:p w14:paraId="5A41BE64" w14:textId="53C50FD1" w:rsidR="00442EBF" w:rsidRDefault="00442EBF" w:rsidP="00702728"/>
    <w:p w14:paraId="49FCADAD" w14:textId="77777777" w:rsidR="00442EBF" w:rsidRDefault="00442EBF">
      <w:pPr>
        <w:keepLines w:val="0"/>
        <w:spacing w:before="0" w:after="0"/>
      </w:pPr>
      <w:r>
        <w:br w:type="page"/>
      </w:r>
    </w:p>
    <w:p w14:paraId="3F8D4725" w14:textId="6F5C3901" w:rsidR="00CD16DD" w:rsidRPr="002472D6" w:rsidRDefault="00CD16DD" w:rsidP="00702728">
      <w:pPr>
        <w:pStyle w:val="Single-Multiple"/>
      </w:pPr>
      <w:r w:rsidRPr="002472D6">
        <w:t>[single]</w:t>
      </w:r>
    </w:p>
    <w:p w14:paraId="5960DD37" w14:textId="32088BE0" w:rsidR="00CD16DD" w:rsidRPr="00702728" w:rsidRDefault="00CD16DD" w:rsidP="00702728">
      <w:pPr>
        <w:pStyle w:val="SurveyQuestion"/>
      </w:pPr>
      <w:r w:rsidRPr="002472D6">
        <w:t xml:space="preserve">Q51 </w:t>
      </w:r>
      <w:r w:rsidRPr="002472D6">
        <w:tab/>
        <w:t xml:space="preserve">Was the person who </w:t>
      </w:r>
      <w:r>
        <w:t>sexually assaulted or raped</w:t>
      </w:r>
      <w:r w:rsidRPr="002472D6">
        <w:t xml:space="preserve"> you …?</w:t>
      </w:r>
    </w:p>
    <w:tbl>
      <w:tblPr>
        <w:tblW w:w="5000" w:type="pct"/>
        <w:tblCellMar>
          <w:left w:w="0" w:type="dxa"/>
          <w:right w:w="0" w:type="dxa"/>
        </w:tblCellMar>
        <w:tblLook w:val="0000" w:firstRow="0" w:lastRow="0" w:firstColumn="0" w:lastColumn="0" w:noHBand="0" w:noVBand="0"/>
      </w:tblPr>
      <w:tblGrid>
        <w:gridCol w:w="774"/>
        <w:gridCol w:w="8290"/>
      </w:tblGrid>
      <w:tr w:rsidR="00CD16DD" w:rsidRPr="00702728" w14:paraId="7306C23F"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135B0C" w14:textId="77777777" w:rsidR="00CD16DD" w:rsidRPr="00702728" w:rsidRDefault="00CD16DD" w:rsidP="00702728">
            <w:pPr>
              <w:pStyle w:val="TableText"/>
            </w:pPr>
            <w:r w:rsidRPr="00702728">
              <w:t>1</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98D3EC" w14:textId="77777777" w:rsidR="00CD16DD" w:rsidRPr="00702728" w:rsidRDefault="00CD16DD" w:rsidP="00702728">
            <w:pPr>
              <w:pStyle w:val="TableText"/>
            </w:pPr>
            <w:r w:rsidRPr="00702728">
              <w:t>A [COLLEGE ON Q3 or Q3b] appointed leader (such as a Resident Fellow or Resident Tutor)</w:t>
            </w:r>
          </w:p>
        </w:tc>
      </w:tr>
      <w:tr w:rsidR="00CD16DD" w:rsidRPr="00702728" w14:paraId="6BACFFD3"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56EFF5" w14:textId="77777777" w:rsidR="00CD16DD" w:rsidRPr="00702728" w:rsidRDefault="00CD16DD" w:rsidP="00702728">
            <w:pPr>
              <w:pStyle w:val="TableText"/>
            </w:pPr>
            <w:r w:rsidRPr="00702728">
              <w:t>2</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407A9F" w14:textId="77777777" w:rsidR="00CD16DD" w:rsidRPr="00702728" w:rsidRDefault="00CD16DD" w:rsidP="00702728">
            <w:pPr>
              <w:pStyle w:val="TableText"/>
            </w:pPr>
            <w:r w:rsidRPr="00702728">
              <w:t>A student elected leader (such as a Junior Common Room representative)</w:t>
            </w:r>
          </w:p>
        </w:tc>
      </w:tr>
      <w:tr w:rsidR="00CD16DD" w:rsidRPr="00702728" w14:paraId="06145A17"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DF283A" w14:textId="77777777" w:rsidR="00CD16DD" w:rsidRPr="00702728" w:rsidRDefault="00CD16DD" w:rsidP="00702728">
            <w:pPr>
              <w:pStyle w:val="TableText"/>
            </w:pPr>
            <w:r w:rsidRPr="00702728">
              <w:t>3</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172C8A" w14:textId="77777777" w:rsidR="00CD16DD" w:rsidRPr="00702728" w:rsidRDefault="00CD16DD" w:rsidP="00702728">
            <w:pPr>
              <w:pStyle w:val="TableText"/>
            </w:pPr>
            <w:r w:rsidRPr="00702728">
              <w:t xml:space="preserve">Some other student at [COLLEGE ON Q3 or Q3b] </w:t>
            </w:r>
          </w:p>
        </w:tc>
      </w:tr>
      <w:tr w:rsidR="00CD16DD" w:rsidRPr="00702728" w14:paraId="3A46361E"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D0E16C" w14:textId="77777777" w:rsidR="00CD16DD" w:rsidRPr="00702728" w:rsidRDefault="00CD16DD" w:rsidP="00702728">
            <w:pPr>
              <w:pStyle w:val="TableText"/>
            </w:pPr>
            <w:r w:rsidRPr="00702728">
              <w:t>4</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64C77F" w14:textId="77777777" w:rsidR="00CD16DD" w:rsidRPr="00702728" w:rsidRDefault="00CD16DD" w:rsidP="00702728">
            <w:pPr>
              <w:pStyle w:val="TableText"/>
            </w:pPr>
            <w:r w:rsidRPr="00702728">
              <w:t>A student from some other college at UNE</w:t>
            </w:r>
          </w:p>
        </w:tc>
      </w:tr>
      <w:tr w:rsidR="00CD16DD" w:rsidRPr="00702728" w14:paraId="291BA53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96F4B7" w14:textId="77777777" w:rsidR="00CD16DD" w:rsidRPr="00702728" w:rsidRDefault="00CD16DD" w:rsidP="00702728">
            <w:pPr>
              <w:pStyle w:val="TableText"/>
            </w:pPr>
            <w:r w:rsidRPr="00702728">
              <w:t>5</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36E5D2" w14:textId="77777777" w:rsidR="00CD16DD" w:rsidRPr="00702728" w:rsidRDefault="00CD16DD" w:rsidP="00702728">
            <w:pPr>
              <w:pStyle w:val="TableText"/>
            </w:pPr>
            <w:r w:rsidRPr="00702728">
              <w:t>A UNE student who does not live at a college</w:t>
            </w:r>
          </w:p>
        </w:tc>
      </w:tr>
      <w:tr w:rsidR="00CD16DD" w:rsidRPr="00702728" w14:paraId="1EFE1F81"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9E3FD2" w14:textId="77777777" w:rsidR="00CD16DD" w:rsidRPr="00702728" w:rsidRDefault="00CD16DD" w:rsidP="00702728">
            <w:pPr>
              <w:pStyle w:val="TableText"/>
            </w:pPr>
            <w:r w:rsidRPr="00702728">
              <w:t>6</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6031309" w14:textId="77777777" w:rsidR="00CD16DD" w:rsidRPr="00702728" w:rsidRDefault="00CD16DD" w:rsidP="00702728">
            <w:pPr>
              <w:pStyle w:val="TableText"/>
            </w:pPr>
            <w:r w:rsidRPr="00702728">
              <w:t>One of my lecturers or tutors</w:t>
            </w:r>
          </w:p>
        </w:tc>
      </w:tr>
      <w:tr w:rsidR="00CD16DD" w:rsidRPr="00702728" w14:paraId="38142CBF"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0B6C89" w14:textId="77777777" w:rsidR="00CD16DD" w:rsidRPr="00702728" w:rsidRDefault="00CD16DD" w:rsidP="00702728">
            <w:pPr>
              <w:pStyle w:val="TableText"/>
            </w:pPr>
            <w:r w:rsidRPr="00702728">
              <w:t>7</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4F80FC" w14:textId="77777777" w:rsidR="00CD16DD" w:rsidRPr="00702728" w:rsidRDefault="00CD16DD" w:rsidP="00702728">
            <w:pPr>
              <w:pStyle w:val="TableText"/>
            </w:pPr>
            <w:r w:rsidRPr="00702728">
              <w:t>Some other UNE staff member</w:t>
            </w:r>
          </w:p>
        </w:tc>
      </w:tr>
      <w:tr w:rsidR="00CD16DD" w:rsidRPr="00702728" w14:paraId="263C6041"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05761F" w14:textId="77777777" w:rsidR="00CD16DD" w:rsidRPr="00702728" w:rsidRDefault="00CD16DD" w:rsidP="00702728">
            <w:pPr>
              <w:pStyle w:val="TableText"/>
            </w:pPr>
            <w:r w:rsidRPr="00702728">
              <w:t>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918230" w14:textId="77777777" w:rsidR="00CD16DD" w:rsidRPr="00702728" w:rsidRDefault="00CD16DD" w:rsidP="00702728">
            <w:pPr>
              <w:pStyle w:val="TableText"/>
            </w:pPr>
            <w:r w:rsidRPr="00702728">
              <w:t>Someone not associated with UNE</w:t>
            </w:r>
          </w:p>
        </w:tc>
      </w:tr>
      <w:tr w:rsidR="00CD16DD" w:rsidRPr="00702728" w14:paraId="3C4FD70F"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4557E8" w14:textId="77777777" w:rsidR="00CD16DD" w:rsidRPr="00702728" w:rsidRDefault="00CD16DD" w:rsidP="00702728">
            <w:pPr>
              <w:pStyle w:val="TableText"/>
            </w:pPr>
            <w:r w:rsidRPr="00702728">
              <w:t>9</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04A4543" w14:textId="77777777" w:rsidR="00CD16DD" w:rsidRPr="00702728" w:rsidRDefault="00CD16DD" w:rsidP="00702728">
            <w:pPr>
              <w:pStyle w:val="TableText"/>
            </w:pPr>
            <w:r w:rsidRPr="00702728">
              <w:t>Don’t know</w:t>
            </w:r>
          </w:p>
        </w:tc>
      </w:tr>
      <w:tr w:rsidR="00CD16DD" w:rsidRPr="00702728" w14:paraId="0C84EB2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FA2B5F" w14:textId="77777777" w:rsidR="00CD16DD" w:rsidRPr="00702728" w:rsidRDefault="00CD16DD" w:rsidP="00702728">
            <w:pPr>
              <w:pStyle w:val="TableText"/>
            </w:pPr>
            <w:r w:rsidRPr="00702728">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5ECA54" w14:textId="77777777" w:rsidR="00CD16DD" w:rsidRPr="00702728" w:rsidRDefault="00CD16DD" w:rsidP="00702728">
            <w:pPr>
              <w:pStyle w:val="TableText"/>
            </w:pPr>
            <w:r w:rsidRPr="00702728">
              <w:t>Prefer not to say</w:t>
            </w:r>
          </w:p>
        </w:tc>
      </w:tr>
    </w:tbl>
    <w:p w14:paraId="623E33EC" w14:textId="77777777" w:rsidR="00CD16DD" w:rsidRPr="002472D6" w:rsidRDefault="00CD16DD" w:rsidP="00702728"/>
    <w:p w14:paraId="41C9227E" w14:textId="2A369C84" w:rsidR="00CD16DD" w:rsidRPr="00702728" w:rsidRDefault="00CD16DD" w:rsidP="00702728">
      <w:pPr>
        <w:pStyle w:val="IF"/>
      </w:pPr>
      <w:r w:rsidRPr="00702728">
        <w:t>IF SINGLE PERPETRATOR (CODE 1 AT Q48) ASK</w:t>
      </w:r>
      <w:r w:rsidR="00702728" w:rsidRPr="00702728">
        <w:t xml:space="preserve"> </w:t>
      </w:r>
      <w:r w:rsidRPr="00702728">
        <w:t>Q56</w:t>
      </w:r>
    </w:p>
    <w:p w14:paraId="5C3D1F21" w14:textId="558BC2B6" w:rsidR="00CD16DD" w:rsidRPr="002472D6" w:rsidRDefault="00CD16DD" w:rsidP="00702728">
      <w:pPr>
        <w:pStyle w:val="Single-Multiple"/>
      </w:pPr>
      <w:r w:rsidRPr="002472D6">
        <w:t>[single]</w:t>
      </w:r>
    </w:p>
    <w:p w14:paraId="40D0F642" w14:textId="641B137D" w:rsidR="00CD16DD" w:rsidRPr="00702728" w:rsidRDefault="00CD16DD" w:rsidP="00702728">
      <w:pPr>
        <w:pStyle w:val="SurveyQuestion"/>
      </w:pPr>
      <w:r w:rsidRPr="002472D6">
        <w:t>Q52</w:t>
      </w:r>
      <w:r w:rsidRPr="002472D6">
        <w:tab/>
        <w:t>How many people were directly involved in subjecting you to this most recent incident?</w:t>
      </w:r>
    </w:p>
    <w:tbl>
      <w:tblPr>
        <w:tblW w:w="5000" w:type="pct"/>
        <w:tblCellMar>
          <w:left w:w="0" w:type="dxa"/>
          <w:right w:w="0" w:type="dxa"/>
        </w:tblCellMar>
        <w:tblLook w:val="0000" w:firstRow="0" w:lastRow="0" w:firstColumn="0" w:lastColumn="0" w:noHBand="0" w:noVBand="0"/>
      </w:tblPr>
      <w:tblGrid>
        <w:gridCol w:w="841"/>
        <w:gridCol w:w="8223"/>
      </w:tblGrid>
      <w:tr w:rsidR="00CD16DD" w:rsidRPr="00CE0CE2" w14:paraId="16397479"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84196B" w14:textId="77777777" w:rsidR="00CD16DD" w:rsidRPr="00CE0CE2" w:rsidRDefault="00CD16DD" w:rsidP="00CE0CE2">
            <w:pPr>
              <w:pStyle w:val="TableText"/>
            </w:pPr>
            <w:r w:rsidRPr="00CE0CE2">
              <w:t>1</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CFF6BD" w14:textId="77777777" w:rsidR="00CD16DD" w:rsidRPr="00CE0CE2" w:rsidRDefault="00CD16DD" w:rsidP="00CE0CE2">
            <w:pPr>
              <w:pStyle w:val="TableText"/>
            </w:pPr>
            <w:r w:rsidRPr="00CE0CE2">
              <w:t>Number</w:t>
            </w:r>
          </w:p>
        </w:tc>
      </w:tr>
      <w:tr w:rsidR="00CD16DD" w:rsidRPr="00CE0CE2" w14:paraId="175CD47D" w14:textId="77777777" w:rsidTr="002D0A30">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360832" w14:textId="77777777" w:rsidR="00CD16DD" w:rsidRPr="00CE0CE2" w:rsidRDefault="00CD16DD" w:rsidP="00CE0CE2">
            <w:pPr>
              <w:pStyle w:val="TableText"/>
            </w:pPr>
            <w:r w:rsidRPr="00CE0CE2">
              <w:t>99</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E52F84" w14:textId="77777777" w:rsidR="00CD16DD" w:rsidRPr="00CE0CE2" w:rsidRDefault="00CD16DD" w:rsidP="00CE0CE2">
            <w:pPr>
              <w:pStyle w:val="TableText"/>
            </w:pPr>
            <w:r w:rsidRPr="00CE0CE2">
              <w:t>Don’t know</w:t>
            </w:r>
          </w:p>
        </w:tc>
      </w:tr>
    </w:tbl>
    <w:p w14:paraId="5F508ADD" w14:textId="0508D00C" w:rsidR="00442EBF" w:rsidRDefault="00442EBF" w:rsidP="00314CCE"/>
    <w:p w14:paraId="3E21FF20" w14:textId="77777777" w:rsidR="00442EBF" w:rsidRDefault="00442EBF">
      <w:pPr>
        <w:keepLines w:val="0"/>
        <w:spacing w:before="0" w:after="0"/>
      </w:pPr>
      <w:r>
        <w:br w:type="page"/>
      </w:r>
    </w:p>
    <w:p w14:paraId="2FEC16C1" w14:textId="3397BC48" w:rsidR="00CD16DD" w:rsidRPr="002472D6" w:rsidRDefault="00CD16DD" w:rsidP="00314CCE">
      <w:pPr>
        <w:pStyle w:val="Single-Multiple"/>
      </w:pPr>
      <w:r>
        <w:t>[multiple]</w:t>
      </w:r>
    </w:p>
    <w:p w14:paraId="00FE12EC" w14:textId="6F8BDFF1" w:rsidR="00CD16DD" w:rsidRPr="00314CCE" w:rsidRDefault="00CD16DD" w:rsidP="00314CCE">
      <w:pPr>
        <w:pStyle w:val="SurveyQuestion"/>
      </w:pPr>
      <w:r w:rsidRPr="00B56764">
        <w:t>Q53</w:t>
      </w:r>
      <w:r w:rsidRPr="00B56764">
        <w:tab/>
      </w:r>
      <w:r>
        <w:t xml:space="preserve">What was the gender of the people involved? </w:t>
      </w:r>
      <w:r w:rsidR="002D0A30">
        <w:t xml:space="preserve"> </w:t>
      </w:r>
      <w:r>
        <w:t>(</w:t>
      </w:r>
      <w:r w:rsidRPr="002472D6">
        <w:t>Please mark all that apply)</w:t>
      </w:r>
    </w:p>
    <w:tbl>
      <w:tblPr>
        <w:tblW w:w="5000" w:type="pct"/>
        <w:tblCellMar>
          <w:left w:w="0" w:type="dxa"/>
          <w:right w:w="0" w:type="dxa"/>
        </w:tblCellMar>
        <w:tblLook w:val="0000" w:firstRow="0" w:lastRow="0" w:firstColumn="0" w:lastColumn="0" w:noHBand="0" w:noVBand="0"/>
      </w:tblPr>
      <w:tblGrid>
        <w:gridCol w:w="736"/>
        <w:gridCol w:w="8328"/>
      </w:tblGrid>
      <w:tr w:rsidR="00CD16DD" w:rsidRPr="00967349" w14:paraId="45E5ED57"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28A51A" w14:textId="77777777" w:rsidR="00CD16DD" w:rsidRPr="00967349" w:rsidRDefault="00CD16DD" w:rsidP="00314CCE">
            <w:pPr>
              <w:pStyle w:val="TableText"/>
            </w:pPr>
            <w:r w:rsidRPr="00967349">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852A738" w14:textId="77777777" w:rsidR="00CD16DD" w:rsidRPr="00967349" w:rsidRDefault="00CD16DD" w:rsidP="00314CCE">
            <w:pPr>
              <w:pStyle w:val="TableText"/>
            </w:pPr>
            <w:r w:rsidRPr="00967349">
              <w:t>Male</w:t>
            </w:r>
          </w:p>
        </w:tc>
      </w:tr>
      <w:tr w:rsidR="00CD16DD" w:rsidRPr="00967349" w14:paraId="65C319B7"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CF0A9C" w14:textId="77777777" w:rsidR="00CD16DD" w:rsidRPr="00967349" w:rsidRDefault="00CD16DD" w:rsidP="00314CCE">
            <w:pPr>
              <w:pStyle w:val="TableText"/>
            </w:pPr>
            <w:r w:rsidRPr="00967349">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D6BAA5" w14:textId="77777777" w:rsidR="00CD16DD" w:rsidRPr="00967349" w:rsidRDefault="00CD16DD" w:rsidP="00314CCE">
            <w:pPr>
              <w:pStyle w:val="TableText"/>
            </w:pPr>
            <w:r w:rsidRPr="00967349">
              <w:t>Female</w:t>
            </w:r>
          </w:p>
        </w:tc>
      </w:tr>
      <w:tr w:rsidR="00CD16DD" w:rsidRPr="00967349" w14:paraId="395AC7DD"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BE7027" w14:textId="77777777" w:rsidR="00CD16DD" w:rsidRPr="00967349" w:rsidRDefault="00CD16DD" w:rsidP="00314CCE">
            <w:pPr>
              <w:pStyle w:val="TableText"/>
            </w:pPr>
            <w:r w:rsidRPr="00967349">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E14683" w14:textId="77777777" w:rsidR="00CD16DD" w:rsidRPr="00967349" w:rsidRDefault="00CD16DD" w:rsidP="00314CCE">
            <w:pPr>
              <w:pStyle w:val="TableText"/>
            </w:pPr>
            <w:r w:rsidRPr="00967349">
              <w:t>Another gender</w:t>
            </w:r>
          </w:p>
        </w:tc>
      </w:tr>
      <w:tr w:rsidR="00CD16DD" w:rsidRPr="00967349" w14:paraId="436F5FE9"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B22C92" w14:textId="77777777" w:rsidR="00CD16DD" w:rsidRPr="00967349" w:rsidRDefault="00CD16DD" w:rsidP="00314CCE">
            <w:pPr>
              <w:pStyle w:val="TableText"/>
            </w:pPr>
            <w:r w:rsidRPr="00967349">
              <w:t>97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64BB39" w14:textId="77777777" w:rsidR="00CD16DD" w:rsidRPr="00967349" w:rsidRDefault="00CD16DD" w:rsidP="00314CCE">
            <w:pPr>
              <w:pStyle w:val="TableText"/>
            </w:pPr>
            <w:r w:rsidRPr="00967349">
              <w:t>Don’t know</w:t>
            </w:r>
          </w:p>
        </w:tc>
      </w:tr>
      <w:tr w:rsidR="00CD16DD" w:rsidRPr="00967349" w14:paraId="2D32EECB"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BF3E32" w14:textId="77777777" w:rsidR="00CD16DD" w:rsidRPr="00967349" w:rsidRDefault="00CD16DD" w:rsidP="00314CCE">
            <w:pPr>
              <w:pStyle w:val="TableText"/>
            </w:pPr>
            <w:r w:rsidRPr="00967349">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C1C1C2" w14:textId="77777777" w:rsidR="00CD16DD" w:rsidRPr="00967349" w:rsidRDefault="00CD16DD" w:rsidP="00314CCE">
            <w:pPr>
              <w:pStyle w:val="TableText"/>
            </w:pPr>
            <w:r w:rsidRPr="00967349">
              <w:t>Prefer not to say</w:t>
            </w:r>
          </w:p>
        </w:tc>
      </w:tr>
    </w:tbl>
    <w:p w14:paraId="01AFCA68" w14:textId="3E26BB20" w:rsidR="00CD16DD" w:rsidRPr="002472D6" w:rsidRDefault="00CD16DD" w:rsidP="00314CCE">
      <w:pPr>
        <w:pStyle w:val="Single-Multiple"/>
      </w:pPr>
      <w:r w:rsidRPr="002472D6">
        <w:t>[single]</w:t>
      </w:r>
    </w:p>
    <w:p w14:paraId="79188C1D" w14:textId="52986509" w:rsidR="00CD16DD" w:rsidRPr="00314CCE" w:rsidRDefault="00CD16DD" w:rsidP="00314CCE">
      <w:pPr>
        <w:pStyle w:val="SurveyQuestion"/>
      </w:pPr>
      <w:r w:rsidRPr="002472D6">
        <w:t>Q54</w:t>
      </w:r>
      <w:r w:rsidRPr="002472D6">
        <w:tab/>
        <w:t>How many of these people were known to you?</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0529F01D"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DC4217B" w14:textId="77777777" w:rsidR="00CD16DD" w:rsidRPr="002472D6" w:rsidRDefault="00CD16DD" w:rsidP="00314CCE">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4549B8" w14:textId="77777777" w:rsidR="00CD16DD" w:rsidRPr="002472D6" w:rsidRDefault="00CD16DD" w:rsidP="00314CCE">
            <w:pPr>
              <w:pStyle w:val="TableText"/>
            </w:pPr>
            <w:r w:rsidRPr="002472D6">
              <w:t>All of them</w:t>
            </w:r>
          </w:p>
        </w:tc>
      </w:tr>
      <w:tr w:rsidR="00CD16DD" w:rsidRPr="002472D6" w14:paraId="56CA17C2"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ED3AF7" w14:textId="77777777" w:rsidR="00CD16DD" w:rsidRPr="002472D6" w:rsidRDefault="00CD16DD" w:rsidP="00314CCE">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FBD293" w14:textId="77777777" w:rsidR="00CD16DD" w:rsidRPr="002472D6" w:rsidRDefault="00CD16DD" w:rsidP="00314CCE">
            <w:pPr>
              <w:pStyle w:val="TableText"/>
            </w:pPr>
            <w:r w:rsidRPr="002472D6">
              <w:t>Some of them</w:t>
            </w:r>
          </w:p>
        </w:tc>
      </w:tr>
      <w:tr w:rsidR="00CD16DD" w:rsidRPr="002472D6" w14:paraId="2C810F18"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FE5CD2" w14:textId="77777777" w:rsidR="00CD16DD" w:rsidRPr="002472D6" w:rsidRDefault="00CD16DD" w:rsidP="00314CCE">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3BBAFB" w14:textId="77777777" w:rsidR="00CD16DD" w:rsidRPr="002472D6" w:rsidRDefault="00CD16DD" w:rsidP="00314CCE">
            <w:pPr>
              <w:pStyle w:val="TableText"/>
            </w:pPr>
            <w:r w:rsidRPr="002472D6">
              <w:t>None of them</w:t>
            </w:r>
          </w:p>
        </w:tc>
      </w:tr>
      <w:tr w:rsidR="00CD16DD" w:rsidRPr="002472D6" w14:paraId="46D6794B"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2CD260" w14:textId="77777777" w:rsidR="00CD16DD" w:rsidRPr="002472D6" w:rsidRDefault="00CD16DD" w:rsidP="00314CCE">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8F91BA" w14:textId="77777777" w:rsidR="00CD16DD" w:rsidRPr="002472D6" w:rsidRDefault="00CD16DD" w:rsidP="00314CCE">
            <w:pPr>
              <w:pStyle w:val="TableText"/>
            </w:pPr>
            <w:r w:rsidRPr="002472D6">
              <w:t>Prefer not to say</w:t>
            </w:r>
          </w:p>
        </w:tc>
      </w:tr>
    </w:tbl>
    <w:p w14:paraId="406DB6C3" w14:textId="6EE57DFC" w:rsidR="00CD16DD" w:rsidRDefault="00CD16DD" w:rsidP="00314CCE">
      <w:pPr>
        <w:rPr>
          <w:color w:val="0078C1"/>
        </w:rPr>
      </w:pPr>
    </w:p>
    <w:p w14:paraId="751F11B2" w14:textId="43F6E242" w:rsidR="00442EBF" w:rsidRDefault="00442EBF">
      <w:pPr>
        <w:keepLines w:val="0"/>
        <w:spacing w:before="0" w:after="0"/>
        <w:rPr>
          <w:color w:val="0078C1"/>
        </w:rPr>
      </w:pPr>
      <w:r>
        <w:rPr>
          <w:color w:val="0078C1"/>
        </w:rPr>
        <w:br w:type="page"/>
      </w:r>
    </w:p>
    <w:p w14:paraId="4C0936BF" w14:textId="5DD86DAF" w:rsidR="00CD16DD" w:rsidRPr="002472D6" w:rsidRDefault="00CD16DD" w:rsidP="00314CCE">
      <w:pPr>
        <w:pStyle w:val="Single-Multiple"/>
      </w:pPr>
      <w:r w:rsidRPr="002472D6">
        <w:t>[multiple]</w:t>
      </w:r>
    </w:p>
    <w:p w14:paraId="6E15BCA2" w14:textId="5788BE0F" w:rsidR="00CD16DD" w:rsidRPr="00314CCE" w:rsidRDefault="00CD16DD" w:rsidP="00314CCE">
      <w:pPr>
        <w:pStyle w:val="SurveyQuestion"/>
        <w:rPr>
          <w:rStyle w:val="Strong"/>
          <w:b/>
          <w:bCs/>
        </w:rPr>
      </w:pPr>
      <w:r w:rsidRPr="002472D6">
        <w:t>Q55</w:t>
      </w:r>
      <w:r w:rsidRPr="002472D6">
        <w:tab/>
        <w:t>Were any</w:t>
      </w:r>
      <w:r>
        <w:t xml:space="preserve"> of</w:t>
      </w:r>
      <w:r w:rsidRPr="002472D6">
        <w:t xml:space="preserve"> the people who </w:t>
      </w:r>
      <w:r>
        <w:t xml:space="preserve">sexually assaulted or raped </w:t>
      </w:r>
      <w:r w:rsidRPr="002472D6">
        <w:t xml:space="preserve">you …? </w:t>
      </w:r>
      <w:r w:rsidR="00314CCE">
        <w:t xml:space="preserve"> </w:t>
      </w:r>
      <w:r w:rsidRPr="00314CCE">
        <w:t>(Mark all that apply)</w:t>
      </w:r>
    </w:p>
    <w:tbl>
      <w:tblPr>
        <w:tblW w:w="5000" w:type="pct"/>
        <w:tblCellMar>
          <w:left w:w="0" w:type="dxa"/>
          <w:right w:w="0" w:type="dxa"/>
        </w:tblCellMar>
        <w:tblLook w:val="0000" w:firstRow="0" w:lastRow="0" w:firstColumn="0" w:lastColumn="0" w:noHBand="0" w:noVBand="0"/>
      </w:tblPr>
      <w:tblGrid>
        <w:gridCol w:w="774"/>
        <w:gridCol w:w="8290"/>
      </w:tblGrid>
      <w:tr w:rsidR="00CD16DD" w:rsidRPr="00967349" w14:paraId="2E3FD962"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F27F6C" w14:textId="77777777" w:rsidR="00CD16DD" w:rsidRPr="00967349" w:rsidRDefault="00CD16DD" w:rsidP="00305C3F">
            <w:pPr>
              <w:pStyle w:val="TableText"/>
            </w:pPr>
            <w:r w:rsidRPr="00967349">
              <w:t>1</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0F33B7" w14:textId="77777777" w:rsidR="00CD16DD" w:rsidRPr="00967349" w:rsidRDefault="00CD16DD" w:rsidP="00305C3F">
            <w:pPr>
              <w:pStyle w:val="TableText"/>
            </w:pPr>
            <w:r w:rsidRPr="00C442F8">
              <w:t xml:space="preserve">A [COLLEGE ON Q3 or Q3b] appointed leader (such as a Resident </w:t>
            </w:r>
            <w:r>
              <w:t>F</w:t>
            </w:r>
            <w:r w:rsidRPr="00C442F8">
              <w:t>ellow or Resident Tutor)</w:t>
            </w:r>
          </w:p>
        </w:tc>
      </w:tr>
      <w:tr w:rsidR="00CD16DD" w:rsidRPr="00967349" w14:paraId="3B68BED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835FA3" w14:textId="77777777" w:rsidR="00CD16DD" w:rsidRPr="00967349" w:rsidRDefault="00CD16DD" w:rsidP="00305C3F">
            <w:pPr>
              <w:pStyle w:val="TableText"/>
            </w:pPr>
            <w:r>
              <w:t>2</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F8E4A7" w14:textId="77777777" w:rsidR="00CD16DD" w:rsidRPr="00967349" w:rsidRDefault="00CD16DD" w:rsidP="00305C3F">
            <w:pPr>
              <w:pStyle w:val="TableText"/>
              <w:rPr>
                <w:caps/>
              </w:rPr>
            </w:pPr>
            <w:r w:rsidRPr="00C442F8">
              <w:t xml:space="preserve">A student elected leader (such as a </w:t>
            </w:r>
            <w:r>
              <w:t xml:space="preserve">Junior Common Room </w:t>
            </w:r>
            <w:r w:rsidRPr="00C442F8">
              <w:t>representative)</w:t>
            </w:r>
          </w:p>
        </w:tc>
      </w:tr>
      <w:tr w:rsidR="00CD16DD" w:rsidRPr="00967349" w14:paraId="72878E1E"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6E5F0D" w14:textId="77777777" w:rsidR="00CD16DD" w:rsidRPr="00967349" w:rsidRDefault="00CD16DD" w:rsidP="00305C3F">
            <w:pPr>
              <w:pStyle w:val="TableText"/>
            </w:pPr>
            <w:r>
              <w:t>3</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4155DA" w14:textId="77777777" w:rsidR="00CD16DD" w:rsidRPr="00967349" w:rsidRDefault="00CD16DD" w:rsidP="00305C3F">
            <w:pPr>
              <w:pStyle w:val="TableText"/>
            </w:pPr>
            <w:r w:rsidRPr="00967349">
              <w:t xml:space="preserve">Some other student at </w:t>
            </w:r>
            <w:r>
              <w:t xml:space="preserve">[COLLEGE ON Q3 or Q3b] </w:t>
            </w:r>
          </w:p>
        </w:tc>
      </w:tr>
      <w:tr w:rsidR="00CD16DD" w:rsidRPr="00967349" w14:paraId="20FF91E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6413E7" w14:textId="77777777" w:rsidR="00CD16DD" w:rsidRPr="00967349" w:rsidRDefault="00CD16DD" w:rsidP="00305C3F">
            <w:pPr>
              <w:pStyle w:val="TableText"/>
            </w:pPr>
            <w:r>
              <w:t>4</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5C5A42" w14:textId="77777777" w:rsidR="00CD16DD" w:rsidRPr="00967349" w:rsidRDefault="00CD16DD" w:rsidP="00305C3F">
            <w:pPr>
              <w:pStyle w:val="TableText"/>
            </w:pPr>
            <w:r w:rsidRPr="00967349">
              <w:t>A student from some other college at UNE</w:t>
            </w:r>
          </w:p>
        </w:tc>
      </w:tr>
      <w:tr w:rsidR="00CD16DD" w:rsidRPr="00967349" w14:paraId="38F812B9"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8D5BE8" w14:textId="77777777" w:rsidR="00CD16DD" w:rsidRPr="00967349" w:rsidRDefault="00CD16DD" w:rsidP="00305C3F">
            <w:pPr>
              <w:pStyle w:val="TableText"/>
            </w:pPr>
            <w:r>
              <w:t>5</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0B98F7" w14:textId="77777777" w:rsidR="00CD16DD" w:rsidRPr="00967349" w:rsidRDefault="00CD16DD" w:rsidP="00305C3F">
            <w:pPr>
              <w:pStyle w:val="TableText"/>
            </w:pPr>
            <w:r w:rsidRPr="00967349">
              <w:t>A UNE student who does not live at a college</w:t>
            </w:r>
          </w:p>
        </w:tc>
      </w:tr>
      <w:tr w:rsidR="00CD16DD" w:rsidRPr="00967349" w14:paraId="65E1CFBF"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F318A1" w14:textId="77777777" w:rsidR="00CD16DD" w:rsidRPr="00967349" w:rsidRDefault="00CD16DD" w:rsidP="00305C3F">
            <w:pPr>
              <w:pStyle w:val="TableText"/>
            </w:pPr>
            <w:r>
              <w:t>6</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048EA9" w14:textId="77777777" w:rsidR="00CD16DD" w:rsidRPr="00967349" w:rsidRDefault="00CD16DD" w:rsidP="00305C3F">
            <w:pPr>
              <w:pStyle w:val="TableText"/>
            </w:pPr>
            <w:r w:rsidRPr="00967349">
              <w:t>One of my lecturers or tutors</w:t>
            </w:r>
          </w:p>
        </w:tc>
      </w:tr>
      <w:tr w:rsidR="00CD16DD" w:rsidRPr="00967349" w14:paraId="15593DA3"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EBB0E0" w14:textId="77777777" w:rsidR="00CD16DD" w:rsidRPr="00967349" w:rsidRDefault="00CD16DD" w:rsidP="00305C3F">
            <w:pPr>
              <w:pStyle w:val="TableText"/>
            </w:pPr>
            <w:r>
              <w:t>7</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6ED36B9" w14:textId="77777777" w:rsidR="00CD16DD" w:rsidRPr="00967349" w:rsidRDefault="00CD16DD" w:rsidP="00305C3F">
            <w:pPr>
              <w:pStyle w:val="TableText"/>
            </w:pPr>
            <w:r w:rsidRPr="00967349">
              <w:t>Some other UNE staff member</w:t>
            </w:r>
          </w:p>
        </w:tc>
      </w:tr>
      <w:tr w:rsidR="00CD16DD" w:rsidRPr="00967349" w14:paraId="163532E7"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9E554F" w14:textId="77777777" w:rsidR="00CD16DD" w:rsidRPr="00967349" w:rsidRDefault="00CD16DD" w:rsidP="00305C3F">
            <w:pPr>
              <w:pStyle w:val="TableText"/>
            </w:pPr>
            <w:r>
              <w:t>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3B68EE" w14:textId="77777777" w:rsidR="00CD16DD" w:rsidRPr="00967349" w:rsidRDefault="00CD16DD" w:rsidP="00305C3F">
            <w:pPr>
              <w:pStyle w:val="TableText"/>
            </w:pPr>
            <w:r w:rsidRPr="00967349">
              <w:t>Someone not associated with UNE</w:t>
            </w:r>
          </w:p>
        </w:tc>
      </w:tr>
      <w:tr w:rsidR="00CD16DD" w:rsidRPr="00967349" w14:paraId="0A3CAC5F"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EE837D" w14:textId="77777777" w:rsidR="00CD16DD" w:rsidRPr="00967349" w:rsidRDefault="00CD16DD" w:rsidP="00305C3F">
            <w:pPr>
              <w:pStyle w:val="TableText"/>
            </w:pPr>
            <w:r>
              <w:t>9</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371566" w14:textId="77777777" w:rsidR="00CD16DD" w:rsidRPr="00967349" w:rsidRDefault="00CD16DD" w:rsidP="00305C3F">
            <w:pPr>
              <w:pStyle w:val="TableText"/>
            </w:pPr>
            <w:r w:rsidRPr="00967349">
              <w:t>Don’t know</w:t>
            </w:r>
          </w:p>
        </w:tc>
      </w:tr>
      <w:tr w:rsidR="00CD16DD" w:rsidRPr="00967349" w14:paraId="288C9768"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AD6278" w14:textId="77777777" w:rsidR="00CD16DD" w:rsidRPr="00967349" w:rsidRDefault="00CD16DD" w:rsidP="00305C3F">
            <w:pPr>
              <w:pStyle w:val="TableText"/>
            </w:pPr>
            <w:r w:rsidRPr="00967349">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A78B02" w14:textId="77777777" w:rsidR="00CD16DD" w:rsidRPr="00967349" w:rsidRDefault="00CD16DD" w:rsidP="00305C3F">
            <w:pPr>
              <w:pStyle w:val="TableText"/>
            </w:pPr>
            <w:r w:rsidRPr="00967349">
              <w:t>Prefer not to say</w:t>
            </w:r>
          </w:p>
        </w:tc>
      </w:tr>
    </w:tbl>
    <w:p w14:paraId="349935CB" w14:textId="77777777" w:rsidR="00CD16DD" w:rsidRDefault="00CD16DD" w:rsidP="00305C3F"/>
    <w:p w14:paraId="74B16B62" w14:textId="77777777" w:rsidR="00CD16DD" w:rsidRPr="00C1517A" w:rsidRDefault="00CD16DD" w:rsidP="00305C3F">
      <w:pPr>
        <w:pStyle w:val="IF"/>
      </w:pPr>
      <w:r w:rsidRPr="00C1517A">
        <w:t xml:space="preserve">ASK ALL WHO </w:t>
      </w:r>
      <w:r>
        <w:t>WERE SEXUALLY ASSAULTED (CODE 1 AT Q43)</w:t>
      </w:r>
    </w:p>
    <w:p w14:paraId="5571891C" w14:textId="13B1A034" w:rsidR="00CD16DD" w:rsidRPr="002472D6" w:rsidRDefault="00CD16DD" w:rsidP="00305C3F">
      <w:pPr>
        <w:pStyle w:val="Single-Multiple"/>
      </w:pPr>
      <w:r w:rsidRPr="002472D6">
        <w:t>[single]</w:t>
      </w:r>
    </w:p>
    <w:p w14:paraId="173932CD" w14:textId="0FAB1680" w:rsidR="00CD16DD" w:rsidRPr="00305C3F" w:rsidRDefault="00CD16DD" w:rsidP="00305C3F">
      <w:pPr>
        <w:pStyle w:val="SurveyQuestion"/>
        <w:rPr>
          <w:rStyle w:val="Strong"/>
          <w:rFonts w:ascii="Arial Narrow" w:hAnsi="Arial Narrow" w:cs="Arial"/>
          <w:b/>
          <w:color w:val="0070C0"/>
          <w:sz w:val="22"/>
          <w:szCs w:val="22"/>
        </w:rPr>
      </w:pPr>
      <w:r w:rsidRPr="002472D6">
        <w:t>Q56</w:t>
      </w:r>
      <w:r w:rsidRPr="002472D6">
        <w:tab/>
        <w:t xml:space="preserve">As far as you know, has anyone else in </w:t>
      </w:r>
      <w:r w:rsidR="00391A31">
        <w:t>[</w:t>
      </w:r>
      <w:r w:rsidRPr="002472D6">
        <w:t>COLLEGE ON Q3</w:t>
      </w:r>
      <w:r>
        <w:t xml:space="preserve"> OR Q3b</w:t>
      </w:r>
      <w:r w:rsidRPr="002472D6">
        <w:t>] also experienced sexual assault</w:t>
      </w:r>
      <w:r>
        <w:t xml:space="preserve"> or rape?</w:t>
      </w:r>
    </w:p>
    <w:tbl>
      <w:tblPr>
        <w:tblW w:w="5000" w:type="pct"/>
        <w:tblCellMar>
          <w:left w:w="0" w:type="dxa"/>
          <w:right w:w="0" w:type="dxa"/>
        </w:tblCellMar>
        <w:tblLook w:val="0000" w:firstRow="0" w:lastRow="0" w:firstColumn="0" w:lastColumn="0" w:noHBand="0" w:noVBand="0"/>
      </w:tblPr>
      <w:tblGrid>
        <w:gridCol w:w="774"/>
        <w:gridCol w:w="8290"/>
      </w:tblGrid>
      <w:tr w:rsidR="00CD16DD" w:rsidRPr="00305C3F" w14:paraId="1F323FFB"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5E9042" w14:textId="77777777" w:rsidR="00CD16DD" w:rsidRPr="00305C3F" w:rsidRDefault="00CD16DD" w:rsidP="00305C3F">
            <w:pPr>
              <w:pStyle w:val="TableText"/>
            </w:pPr>
            <w:r w:rsidRPr="00305C3F">
              <w:t>1</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D0E6C8" w14:textId="77777777" w:rsidR="00CD16DD" w:rsidRPr="00305C3F" w:rsidRDefault="00CD16DD" w:rsidP="00305C3F">
            <w:pPr>
              <w:pStyle w:val="TableText"/>
            </w:pPr>
            <w:r w:rsidRPr="00305C3F">
              <w:t>Yes</w:t>
            </w:r>
          </w:p>
        </w:tc>
      </w:tr>
      <w:tr w:rsidR="00CD16DD" w:rsidRPr="00305C3F" w14:paraId="32D95E15"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CD31EF" w14:textId="77777777" w:rsidR="00CD16DD" w:rsidRPr="00305C3F" w:rsidRDefault="00CD16DD" w:rsidP="00305C3F">
            <w:pPr>
              <w:pStyle w:val="TableText"/>
            </w:pPr>
            <w:r w:rsidRPr="00305C3F">
              <w:t>2</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018F0B" w14:textId="77777777" w:rsidR="00CD16DD" w:rsidRPr="00305C3F" w:rsidRDefault="00CD16DD" w:rsidP="00305C3F">
            <w:pPr>
              <w:pStyle w:val="TableText"/>
            </w:pPr>
            <w:r w:rsidRPr="00305C3F">
              <w:t>No</w:t>
            </w:r>
          </w:p>
        </w:tc>
      </w:tr>
      <w:tr w:rsidR="00CD16DD" w:rsidRPr="00305C3F" w14:paraId="52F2E19D"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FB113C" w14:textId="77777777" w:rsidR="00CD16DD" w:rsidRPr="00305C3F" w:rsidRDefault="00CD16DD" w:rsidP="00305C3F">
            <w:pPr>
              <w:pStyle w:val="TableText"/>
            </w:pPr>
            <w:r w:rsidRPr="00305C3F">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D1212F" w14:textId="77777777" w:rsidR="00CD16DD" w:rsidRPr="00305C3F" w:rsidRDefault="00CD16DD" w:rsidP="00305C3F">
            <w:pPr>
              <w:pStyle w:val="TableText"/>
            </w:pPr>
            <w:r w:rsidRPr="00305C3F">
              <w:t>Don’t know</w:t>
            </w:r>
          </w:p>
        </w:tc>
      </w:tr>
      <w:tr w:rsidR="00CD16DD" w:rsidRPr="00305C3F" w14:paraId="5417345C" w14:textId="77777777" w:rsidTr="002D0A30">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C62032" w14:textId="77777777" w:rsidR="00CD16DD" w:rsidRPr="00305C3F" w:rsidRDefault="00CD16DD" w:rsidP="00305C3F">
            <w:pPr>
              <w:pStyle w:val="TableText"/>
            </w:pPr>
            <w:r w:rsidRPr="00305C3F">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CE080A" w14:textId="77777777" w:rsidR="00CD16DD" w:rsidRPr="00305C3F" w:rsidRDefault="00CD16DD" w:rsidP="00305C3F">
            <w:pPr>
              <w:pStyle w:val="TableText"/>
            </w:pPr>
            <w:r w:rsidRPr="00305C3F">
              <w:t>Prefer not to say</w:t>
            </w:r>
          </w:p>
        </w:tc>
      </w:tr>
    </w:tbl>
    <w:p w14:paraId="769DA4E5" w14:textId="5868E1D9" w:rsidR="00442EBF" w:rsidRDefault="00442EBF" w:rsidP="00305C3F"/>
    <w:p w14:paraId="4AAD29AF" w14:textId="77777777" w:rsidR="00442EBF" w:rsidRDefault="00442EBF">
      <w:pPr>
        <w:keepLines w:val="0"/>
        <w:spacing w:before="0" w:after="0"/>
      </w:pPr>
      <w:r>
        <w:br w:type="page"/>
      </w:r>
    </w:p>
    <w:p w14:paraId="0758377C" w14:textId="3BA00F2D" w:rsidR="00CD16DD" w:rsidRPr="002472D6" w:rsidRDefault="00CD16DD" w:rsidP="00305C3F">
      <w:pPr>
        <w:pStyle w:val="IF"/>
      </w:pPr>
      <w:r w:rsidRPr="002472D6">
        <w:t>IF OTHER PEOPLE HAVE EXPERIENCED ASSAULT AT THE COLLEGE (CODE 1 ON Q56) ASK Q57</w:t>
      </w:r>
    </w:p>
    <w:p w14:paraId="5EBC6193" w14:textId="16166D2B" w:rsidR="00442EBF" w:rsidRDefault="00CD16DD" w:rsidP="00442EBF">
      <w:pPr>
        <w:pStyle w:val="IF"/>
      </w:pPr>
      <w:r w:rsidRPr="002472D6">
        <w:t>IF NO ONE ELSE HAS EXPERIENCED THIS HARASSMENT AT THE COLLEGE OR DOES NOT KNOW</w:t>
      </w:r>
      <w:r>
        <w:t xml:space="preserve"> OR </w:t>
      </w:r>
      <w:r w:rsidRPr="002472D6">
        <w:t>PREFERS NOT TO SAY (CODE 2 0R 98 OR 99ON Q27) ASK Q59</w:t>
      </w:r>
    </w:p>
    <w:p w14:paraId="13F86209" w14:textId="18CBD523" w:rsidR="00CD16DD" w:rsidRPr="002472D6" w:rsidRDefault="00CD16DD" w:rsidP="0035719B">
      <w:pPr>
        <w:pStyle w:val="Single-Multiple"/>
      </w:pPr>
      <w:r w:rsidRPr="002472D6">
        <w:t>[single]</w:t>
      </w:r>
    </w:p>
    <w:p w14:paraId="3278F2E7" w14:textId="6EB2FB73" w:rsidR="00CD16DD" w:rsidRPr="0035719B" w:rsidRDefault="00CD16DD" w:rsidP="0035719B">
      <w:pPr>
        <w:pStyle w:val="SurveyQuestion"/>
      </w:pPr>
      <w:r w:rsidRPr="0035719B">
        <w:t>Q57</w:t>
      </w:r>
      <w:r w:rsidRPr="0035719B">
        <w:tab/>
        <w:t>And was that sexual assault or rape by the same person who sexually assaulted or raped you?</w:t>
      </w:r>
    </w:p>
    <w:tbl>
      <w:tblPr>
        <w:tblW w:w="5000" w:type="pct"/>
        <w:tblCellMar>
          <w:left w:w="0" w:type="dxa"/>
          <w:right w:w="0" w:type="dxa"/>
        </w:tblCellMar>
        <w:tblLook w:val="0000" w:firstRow="0" w:lastRow="0" w:firstColumn="0" w:lastColumn="0" w:noHBand="0" w:noVBand="0"/>
      </w:tblPr>
      <w:tblGrid>
        <w:gridCol w:w="736"/>
        <w:gridCol w:w="8328"/>
      </w:tblGrid>
      <w:tr w:rsidR="0035719B" w:rsidRPr="002472D6" w14:paraId="25FA290A"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0B5D8F" w14:textId="77777777" w:rsidR="0035719B" w:rsidRPr="002472D6" w:rsidRDefault="0035719B" w:rsidP="0035719B">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475E52" w14:textId="14DEF8DF" w:rsidR="0035719B" w:rsidRPr="002472D6" w:rsidRDefault="0035719B" w:rsidP="0035719B">
            <w:pPr>
              <w:pStyle w:val="TableText"/>
            </w:pPr>
            <w:r w:rsidRPr="002472D6">
              <w:t>Yes</w:t>
            </w:r>
          </w:p>
        </w:tc>
      </w:tr>
      <w:tr w:rsidR="0035719B" w:rsidRPr="002472D6" w14:paraId="06DD4189"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051D0F" w14:textId="77777777" w:rsidR="0035719B" w:rsidRPr="002472D6" w:rsidRDefault="0035719B" w:rsidP="0035719B">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AC73A5" w14:textId="1CB9F3B9" w:rsidR="0035719B" w:rsidRPr="002472D6" w:rsidRDefault="0035719B" w:rsidP="0035719B">
            <w:pPr>
              <w:pStyle w:val="TableText"/>
            </w:pPr>
            <w:r w:rsidRPr="002472D6">
              <w:t xml:space="preserve">No </w:t>
            </w:r>
          </w:p>
        </w:tc>
      </w:tr>
      <w:tr w:rsidR="0035719B" w:rsidRPr="002472D6" w14:paraId="0DD660A2"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27C7E9" w14:textId="77777777" w:rsidR="0035719B" w:rsidRPr="002472D6" w:rsidRDefault="0035719B" w:rsidP="0035719B">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CEAD2D" w14:textId="279C9DE6" w:rsidR="0035719B" w:rsidRPr="002472D6" w:rsidRDefault="0035719B" w:rsidP="0035719B">
            <w:pPr>
              <w:pStyle w:val="TableText"/>
            </w:pPr>
            <w:r w:rsidRPr="002472D6">
              <w:t>Don’t know</w:t>
            </w:r>
          </w:p>
        </w:tc>
      </w:tr>
    </w:tbl>
    <w:p w14:paraId="34CA71BA" w14:textId="7C7B765A" w:rsidR="00CD16DD" w:rsidRPr="002472D6" w:rsidRDefault="00CD16DD" w:rsidP="0035719B">
      <w:pPr>
        <w:pStyle w:val="Single-Multiple"/>
      </w:pPr>
      <w:r w:rsidRPr="002472D6">
        <w:t>[single]</w:t>
      </w:r>
    </w:p>
    <w:p w14:paraId="39171A57" w14:textId="4ED6BCA7" w:rsidR="00CD16DD" w:rsidRPr="0035719B" w:rsidRDefault="00CD16DD" w:rsidP="0035719B">
      <w:pPr>
        <w:pStyle w:val="SurveyQuestion"/>
      </w:pPr>
      <w:r w:rsidRPr="002472D6">
        <w:t>Q58</w:t>
      </w:r>
      <w:r w:rsidRPr="002472D6">
        <w:tab/>
        <w:t>Would you say that this type of behaviour was very rare, rare, occurred sometimes or was common at the time it happened to you?</w:t>
      </w:r>
    </w:p>
    <w:tbl>
      <w:tblPr>
        <w:tblW w:w="5000" w:type="pct"/>
        <w:tblCellMar>
          <w:left w:w="0" w:type="dxa"/>
          <w:right w:w="0" w:type="dxa"/>
        </w:tblCellMar>
        <w:tblLook w:val="0000" w:firstRow="0" w:lastRow="0" w:firstColumn="0" w:lastColumn="0" w:noHBand="0" w:noVBand="0"/>
      </w:tblPr>
      <w:tblGrid>
        <w:gridCol w:w="736"/>
        <w:gridCol w:w="8328"/>
      </w:tblGrid>
      <w:tr w:rsidR="0035719B" w:rsidRPr="002472D6" w14:paraId="32E6124B"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65A3C1E" w14:textId="77777777" w:rsidR="0035719B" w:rsidRPr="002472D6" w:rsidRDefault="0035719B" w:rsidP="0035719B">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ECFE57" w14:textId="67BBF5A9" w:rsidR="0035719B" w:rsidRPr="002472D6" w:rsidRDefault="0035719B" w:rsidP="0035719B">
            <w:pPr>
              <w:pStyle w:val="TableText"/>
            </w:pPr>
            <w:r w:rsidRPr="002472D6">
              <w:t>Very rare</w:t>
            </w:r>
          </w:p>
        </w:tc>
      </w:tr>
      <w:tr w:rsidR="0035719B" w:rsidRPr="002472D6" w14:paraId="60050DBF"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58940C" w14:textId="77777777" w:rsidR="0035719B" w:rsidRPr="002472D6" w:rsidRDefault="0035719B" w:rsidP="0035719B">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E64C2C" w14:textId="082D1148" w:rsidR="0035719B" w:rsidRPr="002472D6" w:rsidRDefault="0035719B" w:rsidP="0035719B">
            <w:pPr>
              <w:pStyle w:val="TableText"/>
            </w:pPr>
            <w:r w:rsidRPr="002472D6">
              <w:t>Rare</w:t>
            </w:r>
          </w:p>
        </w:tc>
      </w:tr>
      <w:tr w:rsidR="0035719B" w:rsidRPr="002472D6" w14:paraId="7243A5AA"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ED4974" w14:textId="77777777" w:rsidR="0035719B" w:rsidRPr="002472D6" w:rsidRDefault="0035719B" w:rsidP="0035719B">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B00884" w14:textId="58164A08" w:rsidR="0035719B" w:rsidRPr="002472D6" w:rsidRDefault="0035719B" w:rsidP="0035719B">
            <w:pPr>
              <w:pStyle w:val="TableText"/>
            </w:pPr>
            <w:r w:rsidRPr="002472D6">
              <w:t>Occurred sometimes</w:t>
            </w:r>
          </w:p>
        </w:tc>
      </w:tr>
      <w:tr w:rsidR="0035719B" w:rsidRPr="002472D6" w14:paraId="501429F0"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375263" w14:textId="77777777" w:rsidR="0035719B" w:rsidRPr="002472D6" w:rsidRDefault="0035719B" w:rsidP="0035719B">
            <w:pPr>
              <w:pStyle w:val="TableText"/>
            </w:pPr>
            <w:r w:rsidRPr="002472D6">
              <w:t>4</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A459C2" w14:textId="6BF4EC66" w:rsidR="0035719B" w:rsidRPr="002472D6" w:rsidRDefault="0035719B" w:rsidP="0035719B">
            <w:pPr>
              <w:pStyle w:val="TableText"/>
            </w:pPr>
            <w:r w:rsidRPr="002472D6">
              <w:t>Common</w:t>
            </w:r>
          </w:p>
        </w:tc>
      </w:tr>
    </w:tbl>
    <w:p w14:paraId="14929496" w14:textId="03C8ED04" w:rsidR="00CD16DD" w:rsidRPr="002472D6" w:rsidRDefault="00CD16DD" w:rsidP="0035719B">
      <w:pPr>
        <w:pStyle w:val="Single-Multiple"/>
      </w:pPr>
      <w:r w:rsidRPr="002472D6">
        <w:t>[single]</w:t>
      </w:r>
    </w:p>
    <w:p w14:paraId="7DBEBDB2" w14:textId="319ECEA8" w:rsidR="00CD16DD" w:rsidRPr="0035719B" w:rsidRDefault="00CD16DD" w:rsidP="0035719B">
      <w:pPr>
        <w:pStyle w:val="SurveyQuestion"/>
      </w:pPr>
      <w:r w:rsidRPr="002472D6">
        <w:t>Q59</w:t>
      </w:r>
      <w:r w:rsidRPr="002472D6">
        <w:tab/>
        <w:t xml:space="preserve">Did you make a report or complaint about the </w:t>
      </w:r>
      <w:r>
        <w:t>sexual assault or rape you were subjected to?</w:t>
      </w:r>
    </w:p>
    <w:tbl>
      <w:tblPr>
        <w:tblW w:w="5000" w:type="pct"/>
        <w:tblCellMar>
          <w:left w:w="0" w:type="dxa"/>
          <w:right w:w="0" w:type="dxa"/>
        </w:tblCellMar>
        <w:tblLook w:val="0000" w:firstRow="0" w:lastRow="0" w:firstColumn="0" w:lastColumn="0" w:noHBand="0" w:noVBand="0"/>
      </w:tblPr>
      <w:tblGrid>
        <w:gridCol w:w="736"/>
        <w:gridCol w:w="8328"/>
      </w:tblGrid>
      <w:tr w:rsidR="0035719B" w:rsidRPr="002472D6" w14:paraId="1161F361"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805E30" w14:textId="77777777" w:rsidR="0035719B" w:rsidRPr="002472D6" w:rsidRDefault="0035719B" w:rsidP="0035719B">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2C87C8" w14:textId="246999E4" w:rsidR="0035719B" w:rsidRPr="002472D6" w:rsidRDefault="0035719B" w:rsidP="0035719B">
            <w:pPr>
              <w:pStyle w:val="TableText"/>
            </w:pPr>
            <w:r w:rsidRPr="002472D6">
              <w:t>Yes</w:t>
            </w:r>
          </w:p>
        </w:tc>
      </w:tr>
      <w:tr w:rsidR="0035719B" w:rsidRPr="002472D6" w14:paraId="1830C400" w14:textId="77777777" w:rsidTr="002D0A30">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C27D0B" w14:textId="77777777" w:rsidR="0035719B" w:rsidRPr="002472D6" w:rsidRDefault="0035719B" w:rsidP="0035719B">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8DA425C" w14:textId="0D053469" w:rsidR="0035719B" w:rsidRPr="002472D6" w:rsidRDefault="0035719B" w:rsidP="0035719B">
            <w:pPr>
              <w:pStyle w:val="TableText"/>
            </w:pPr>
            <w:r w:rsidRPr="002472D6">
              <w:t>No</w:t>
            </w:r>
          </w:p>
        </w:tc>
      </w:tr>
    </w:tbl>
    <w:p w14:paraId="21DC0227" w14:textId="77777777" w:rsidR="00CD16DD" w:rsidRPr="002472D6" w:rsidRDefault="00CD16DD" w:rsidP="0035719B"/>
    <w:p w14:paraId="104B56F5" w14:textId="1BB85AE4" w:rsidR="00CD16DD" w:rsidRPr="002472D6" w:rsidRDefault="00CD16DD" w:rsidP="0035719B">
      <w:pPr>
        <w:pStyle w:val="IF"/>
      </w:pPr>
      <w:r w:rsidRPr="002472D6">
        <w:t>IF MADE A REPORT (CODE 1 ON Q59) ASK Q60</w:t>
      </w:r>
    </w:p>
    <w:p w14:paraId="63FD992A" w14:textId="7DCBB57E" w:rsidR="00CD16DD" w:rsidRPr="002472D6" w:rsidRDefault="00CD16DD" w:rsidP="00CE0CE2">
      <w:pPr>
        <w:pStyle w:val="IF"/>
      </w:pPr>
      <w:r w:rsidRPr="002472D6">
        <w:t>IF DID NOT MAKE A REPORT (CODE 2 ON Q59) ASK Q63</w:t>
      </w:r>
    </w:p>
    <w:p w14:paraId="310FE3A5" w14:textId="14E9F6FD" w:rsidR="00CD16DD" w:rsidRPr="002472D6" w:rsidRDefault="00CD16DD" w:rsidP="0035719B">
      <w:pPr>
        <w:pStyle w:val="Single-Multiple"/>
      </w:pPr>
      <w:r w:rsidRPr="002472D6">
        <w:t>[multiple]</w:t>
      </w:r>
    </w:p>
    <w:p w14:paraId="2635490A" w14:textId="02127961" w:rsidR="00CD16DD" w:rsidRPr="0035719B" w:rsidRDefault="00CD16DD" w:rsidP="0035719B">
      <w:pPr>
        <w:pStyle w:val="SurveyQuestion"/>
      </w:pPr>
      <w:r w:rsidRPr="00B56764">
        <w:t>Q60</w:t>
      </w:r>
      <w:r w:rsidRPr="00B56764">
        <w:tab/>
        <w:t>Who did you report the incident to?  (Select all that apply)</w:t>
      </w:r>
    </w:p>
    <w:tbl>
      <w:tblPr>
        <w:tblW w:w="5000" w:type="pct"/>
        <w:tblCellMar>
          <w:left w:w="0" w:type="dxa"/>
          <w:right w:w="0" w:type="dxa"/>
        </w:tblCellMar>
        <w:tblLook w:val="0000" w:firstRow="0" w:lastRow="0" w:firstColumn="0" w:lastColumn="0" w:noHBand="0" w:noVBand="0"/>
      </w:tblPr>
      <w:tblGrid>
        <w:gridCol w:w="781"/>
        <w:gridCol w:w="8283"/>
      </w:tblGrid>
      <w:tr w:rsidR="00CD16DD" w:rsidRPr="002472D6" w14:paraId="2665D010"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3FD82D" w14:textId="77777777" w:rsidR="00CD16DD" w:rsidRPr="002472D6" w:rsidRDefault="00CD16DD" w:rsidP="0035719B">
            <w:pPr>
              <w:pStyle w:val="TableText"/>
            </w:pPr>
            <w:r w:rsidRPr="002472D6">
              <w:t>1</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55247E" w14:textId="4D6D275C" w:rsidR="00CD16DD" w:rsidRPr="002472D6" w:rsidRDefault="00CD16DD" w:rsidP="0035719B">
            <w:pPr>
              <w:pStyle w:val="TableText"/>
            </w:pPr>
            <w:r w:rsidRPr="002472D6">
              <w:t xml:space="preserve">The Head of </w:t>
            </w:r>
            <w:r>
              <w:t>[COLLEGE ON Q3 or Q3b]</w:t>
            </w:r>
          </w:p>
        </w:tc>
      </w:tr>
      <w:tr w:rsidR="00CD16DD" w:rsidRPr="002472D6" w14:paraId="2E8DD2E2"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EBCAEF" w14:textId="77777777" w:rsidR="00CD16DD" w:rsidRPr="002472D6" w:rsidRDefault="00CD16DD" w:rsidP="0035719B">
            <w:pPr>
              <w:pStyle w:val="TableText"/>
            </w:pPr>
            <w:r w:rsidRPr="002472D6">
              <w:t>2</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D4F37D" w14:textId="77777777" w:rsidR="00CD16DD" w:rsidRPr="002472D6" w:rsidRDefault="00CD16DD" w:rsidP="0035719B">
            <w:pPr>
              <w:pStyle w:val="TableText"/>
            </w:pPr>
            <w:r w:rsidRPr="002472D6">
              <w:t xml:space="preserve">Some other </w:t>
            </w:r>
            <w:r>
              <w:t xml:space="preserve">[COLLEGE ON Q3 or Q3b] </w:t>
            </w:r>
            <w:r w:rsidRPr="002472D6">
              <w:t>employee</w:t>
            </w:r>
          </w:p>
        </w:tc>
      </w:tr>
      <w:tr w:rsidR="00CD16DD" w:rsidRPr="002472D6" w14:paraId="7F815F80"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E00517" w14:textId="77777777" w:rsidR="00CD16DD" w:rsidRPr="002472D6" w:rsidRDefault="00CD16DD" w:rsidP="0035719B">
            <w:pPr>
              <w:pStyle w:val="TableText"/>
            </w:pPr>
            <w:r w:rsidRPr="002472D6">
              <w:t>3</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3006CA" w14:textId="77777777" w:rsidR="00CD16DD" w:rsidRPr="002472D6" w:rsidRDefault="00CD16DD" w:rsidP="0035719B">
            <w:pPr>
              <w:pStyle w:val="TableText"/>
            </w:pPr>
            <w:r w:rsidRPr="002472D6">
              <w:t xml:space="preserve">A </w:t>
            </w:r>
            <w:r>
              <w:t xml:space="preserve">[COLLEGE ON Q3 or Q3b] </w:t>
            </w:r>
            <w:r w:rsidRPr="002472D6">
              <w:t xml:space="preserve">appointed leader (such as a Resident </w:t>
            </w:r>
            <w:r>
              <w:t>F</w:t>
            </w:r>
            <w:r w:rsidRPr="002472D6">
              <w:t xml:space="preserve">ellow or Resident </w:t>
            </w:r>
            <w:r>
              <w:t>Tutor</w:t>
            </w:r>
            <w:r w:rsidRPr="002472D6">
              <w:t>)</w:t>
            </w:r>
          </w:p>
        </w:tc>
      </w:tr>
      <w:tr w:rsidR="00CD16DD" w:rsidRPr="002472D6" w14:paraId="4EC576EE"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39B5D3" w14:textId="77777777" w:rsidR="00CD16DD" w:rsidRPr="002472D6" w:rsidRDefault="00CD16DD" w:rsidP="0035719B">
            <w:pPr>
              <w:pStyle w:val="TableText"/>
            </w:pPr>
            <w:r w:rsidRPr="002472D6">
              <w:t>4</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01311A" w14:textId="77777777" w:rsidR="00CD16DD" w:rsidRPr="002472D6" w:rsidRDefault="00CD16DD" w:rsidP="0035719B">
            <w:pPr>
              <w:pStyle w:val="TableText"/>
            </w:pPr>
            <w:r w:rsidRPr="002472D6">
              <w:t xml:space="preserve">A student elected leader (such as a </w:t>
            </w:r>
            <w:r>
              <w:t xml:space="preserve">Junior Common Room </w:t>
            </w:r>
            <w:r w:rsidRPr="002472D6">
              <w:t>representative)</w:t>
            </w:r>
          </w:p>
        </w:tc>
      </w:tr>
      <w:tr w:rsidR="00CD16DD" w:rsidRPr="002472D6" w14:paraId="15D7B73E"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70630E" w14:textId="77777777" w:rsidR="00CD16DD" w:rsidRPr="002472D6" w:rsidRDefault="00CD16DD" w:rsidP="0035719B">
            <w:pPr>
              <w:pStyle w:val="TableText"/>
            </w:pPr>
            <w:r w:rsidRPr="002472D6">
              <w:t>5</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94B45A" w14:textId="77777777" w:rsidR="00CD16DD" w:rsidRPr="002472D6" w:rsidRDefault="00CD16DD" w:rsidP="0035719B">
            <w:pPr>
              <w:pStyle w:val="TableText"/>
            </w:pPr>
            <w:r w:rsidRPr="002472D6">
              <w:t xml:space="preserve">Some other student at </w:t>
            </w:r>
            <w:r>
              <w:t xml:space="preserve">[COLLEGE ON Q3 or Q3b] </w:t>
            </w:r>
          </w:p>
        </w:tc>
      </w:tr>
      <w:tr w:rsidR="00CD16DD" w:rsidRPr="002472D6" w14:paraId="66EC1F5A"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9D7123" w14:textId="77777777" w:rsidR="00CD16DD" w:rsidRPr="002472D6" w:rsidRDefault="00CD16DD" w:rsidP="0035719B">
            <w:pPr>
              <w:pStyle w:val="TableText"/>
            </w:pPr>
            <w:r w:rsidRPr="002472D6">
              <w:t>6</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09F441" w14:textId="77777777" w:rsidR="00CD16DD" w:rsidRPr="002472D6" w:rsidRDefault="00CD16DD" w:rsidP="0035719B">
            <w:pPr>
              <w:pStyle w:val="TableText"/>
            </w:pPr>
            <w:r w:rsidRPr="002472D6">
              <w:t xml:space="preserve">Some other student who does NOT live at </w:t>
            </w:r>
            <w:r>
              <w:t xml:space="preserve">[COLLEGE ON Q3 or Q3b] </w:t>
            </w:r>
          </w:p>
        </w:tc>
      </w:tr>
      <w:tr w:rsidR="00CD16DD" w:rsidRPr="002472D6" w:rsidDel="00C634E5" w14:paraId="030F88D5"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7BB350" w14:textId="77777777" w:rsidR="00CD16DD" w:rsidRPr="002472D6" w:rsidRDefault="00CD16DD" w:rsidP="0035719B">
            <w:pPr>
              <w:pStyle w:val="TableText"/>
            </w:pPr>
            <w:r w:rsidRPr="002472D6">
              <w:t>7</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39AC1F5" w14:textId="77777777" w:rsidR="00CD16DD" w:rsidRPr="002472D6" w:rsidDel="00C634E5" w:rsidRDefault="00CD16DD" w:rsidP="0035719B">
            <w:pPr>
              <w:pStyle w:val="TableText"/>
            </w:pPr>
            <w:r w:rsidRPr="002472D6">
              <w:t>To someone at the Student Grievance Unit</w:t>
            </w:r>
          </w:p>
        </w:tc>
      </w:tr>
      <w:tr w:rsidR="00CD16DD" w:rsidRPr="002472D6" w:rsidDel="00C634E5" w14:paraId="3111B3A6"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010908" w14:textId="77777777" w:rsidR="00CD16DD" w:rsidRPr="002472D6" w:rsidRDefault="00CD16DD" w:rsidP="0035719B">
            <w:pPr>
              <w:pStyle w:val="TableText"/>
            </w:pPr>
            <w:r w:rsidRPr="002472D6">
              <w:t>8</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0C42D7B" w14:textId="77777777" w:rsidR="00CD16DD" w:rsidRPr="002472D6" w:rsidDel="00C634E5" w:rsidRDefault="00CD16DD" w:rsidP="0035719B">
            <w:pPr>
              <w:pStyle w:val="TableText"/>
            </w:pPr>
            <w:r w:rsidRPr="002472D6">
              <w:t>To someone at</w:t>
            </w:r>
            <w:r>
              <w:t xml:space="preserve"> the</w:t>
            </w:r>
            <w:r w:rsidRPr="002472D6">
              <w:t xml:space="preserve"> UNE Student</w:t>
            </w:r>
            <w:r>
              <w:t xml:space="preserve"> Support</w:t>
            </w:r>
            <w:r w:rsidRPr="002472D6">
              <w:t xml:space="preserve"> Counselling</w:t>
            </w:r>
            <w:r>
              <w:t xml:space="preserve"> Service</w:t>
            </w:r>
          </w:p>
        </w:tc>
      </w:tr>
      <w:tr w:rsidR="00CD16DD" w:rsidRPr="002472D6" w14:paraId="0DCE5C72" w14:textId="77777777" w:rsidTr="002D0A30">
        <w:trPr>
          <w:trHeight w:val="415"/>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25A81F" w14:textId="77777777" w:rsidR="00CD16DD" w:rsidRPr="002472D6" w:rsidRDefault="00CD16DD" w:rsidP="0035719B">
            <w:pPr>
              <w:pStyle w:val="TableText"/>
            </w:pPr>
            <w:r w:rsidRPr="002472D6">
              <w:t>9</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AF654F" w14:textId="77777777" w:rsidR="00CD16DD" w:rsidRPr="002472D6" w:rsidRDefault="00CD16DD" w:rsidP="0035719B">
            <w:pPr>
              <w:pStyle w:val="TableText"/>
            </w:pPr>
            <w:r w:rsidRPr="002472D6">
              <w:t>Some other UNE employee</w:t>
            </w:r>
          </w:p>
        </w:tc>
      </w:tr>
      <w:tr w:rsidR="00CD16DD" w:rsidRPr="002472D6" w:rsidDel="00C634E5" w14:paraId="53E1A582"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BD4599" w14:textId="77777777" w:rsidR="00CD16DD" w:rsidRPr="002472D6" w:rsidRDefault="00CD16DD" w:rsidP="0035719B">
            <w:pPr>
              <w:pStyle w:val="TableText"/>
            </w:pPr>
            <w:r w:rsidRPr="002472D6">
              <w:t>10</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23E3A9" w14:textId="77777777" w:rsidR="00CD16DD" w:rsidRPr="002472D6" w:rsidDel="00C634E5" w:rsidRDefault="00CD16DD" w:rsidP="0035719B">
            <w:pPr>
              <w:pStyle w:val="TableText"/>
            </w:pPr>
            <w:r w:rsidRPr="002472D6">
              <w:t>The Police</w:t>
            </w:r>
          </w:p>
        </w:tc>
      </w:tr>
      <w:tr w:rsidR="00CD16DD" w:rsidRPr="002472D6" w14:paraId="2769A439"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974146" w14:textId="77777777" w:rsidR="00CD16DD" w:rsidRPr="002472D6" w:rsidRDefault="00CD16DD" w:rsidP="0035719B">
            <w:pPr>
              <w:pStyle w:val="TableText"/>
            </w:pPr>
            <w:r w:rsidRPr="002472D6">
              <w:t>97</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AFD420" w14:textId="77777777" w:rsidR="00CD16DD" w:rsidRPr="002472D6" w:rsidRDefault="00CD16DD" w:rsidP="0035719B">
            <w:pPr>
              <w:pStyle w:val="TableText"/>
            </w:pPr>
            <w:r w:rsidRPr="002472D6">
              <w:t xml:space="preserve">Someone else </w:t>
            </w:r>
            <w:r w:rsidRPr="0035719B">
              <w:rPr>
                <w:bCs/>
              </w:rPr>
              <w:t>(</w:t>
            </w:r>
            <w:r>
              <w:rPr>
                <w:b/>
                <w:bCs/>
              </w:rPr>
              <w:t>Please specify</w:t>
            </w:r>
            <w:r w:rsidRPr="0035719B">
              <w:rPr>
                <w:bCs/>
              </w:rPr>
              <w:t>)</w:t>
            </w:r>
            <w:r w:rsidRPr="002472D6">
              <w:rPr>
                <w:b/>
                <w:bCs/>
              </w:rPr>
              <w:t xml:space="preserve"> </w:t>
            </w:r>
            <w:r w:rsidRPr="002472D6">
              <w:t>____________________</w:t>
            </w:r>
          </w:p>
        </w:tc>
      </w:tr>
      <w:tr w:rsidR="00CD16DD" w:rsidRPr="002472D6" w14:paraId="01D994BC"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CDD4F5" w14:textId="77777777" w:rsidR="00CD16DD" w:rsidRPr="002472D6" w:rsidRDefault="00CD16DD" w:rsidP="0035719B">
            <w:pPr>
              <w:pStyle w:val="TableText"/>
            </w:pPr>
            <w:r w:rsidRPr="002472D6">
              <w:t>98</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6F81F6" w14:textId="77777777" w:rsidR="00CD16DD" w:rsidRPr="002472D6" w:rsidRDefault="00CD16DD" w:rsidP="0035719B">
            <w:pPr>
              <w:pStyle w:val="TableText"/>
            </w:pPr>
            <w:r w:rsidRPr="002472D6">
              <w:t>Don’t know</w:t>
            </w:r>
          </w:p>
        </w:tc>
      </w:tr>
      <w:tr w:rsidR="00CD16DD" w:rsidRPr="002472D6" w14:paraId="15FBD10F" w14:textId="77777777" w:rsidTr="002D0A30">
        <w:trPr>
          <w:trHeight w:val="504"/>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2BA606" w14:textId="77777777" w:rsidR="00CD16DD" w:rsidRPr="002472D6" w:rsidRDefault="00CD16DD" w:rsidP="0035719B">
            <w:pPr>
              <w:pStyle w:val="TableText"/>
            </w:pPr>
            <w:r w:rsidRPr="002472D6">
              <w:t>99</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8CF0BA" w14:textId="77777777" w:rsidR="00CD16DD" w:rsidRPr="002472D6" w:rsidRDefault="00CD16DD" w:rsidP="0035719B">
            <w:pPr>
              <w:pStyle w:val="TableText"/>
            </w:pPr>
            <w:r w:rsidRPr="002472D6">
              <w:t>Prefer not to say</w:t>
            </w:r>
          </w:p>
        </w:tc>
      </w:tr>
    </w:tbl>
    <w:p w14:paraId="788FFCD8" w14:textId="6D51DC91" w:rsidR="00442EBF" w:rsidRDefault="00442EBF" w:rsidP="0035719B"/>
    <w:p w14:paraId="788789A7" w14:textId="77777777" w:rsidR="00442EBF" w:rsidRDefault="00442EBF">
      <w:pPr>
        <w:keepLines w:val="0"/>
        <w:spacing w:before="0" w:after="0"/>
      </w:pPr>
      <w:r>
        <w:br w:type="page"/>
      </w:r>
    </w:p>
    <w:p w14:paraId="46E3E6DA" w14:textId="06273F20" w:rsidR="00CD16DD" w:rsidRPr="0035719B" w:rsidRDefault="00CD16DD" w:rsidP="0035719B">
      <w:pPr>
        <w:pStyle w:val="Single-Multiple"/>
      </w:pPr>
      <w:r w:rsidRPr="0035719B">
        <w:t>[single]</w:t>
      </w:r>
    </w:p>
    <w:p w14:paraId="3D55B17F" w14:textId="5B82B2A6" w:rsidR="00CD16DD" w:rsidRPr="0035719B" w:rsidRDefault="00CD16DD" w:rsidP="0035719B">
      <w:pPr>
        <w:pStyle w:val="SurveyQuestion"/>
      </w:pPr>
      <w:r w:rsidRPr="002472D6">
        <w:t>Q61</w:t>
      </w:r>
      <w:r w:rsidRPr="002472D6">
        <w:tab/>
        <w:t>Has your complaint been finalised yet?</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1F3B3203"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87369F" w14:textId="77777777" w:rsidR="00CD16DD" w:rsidRPr="002472D6" w:rsidRDefault="00CD16DD" w:rsidP="0035719B">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47314D" w14:textId="77777777" w:rsidR="00CD16DD" w:rsidRPr="002472D6" w:rsidRDefault="00CD16DD" w:rsidP="0035719B">
            <w:pPr>
              <w:pStyle w:val="TableText"/>
            </w:pPr>
            <w:r w:rsidRPr="002472D6">
              <w:t>Yes</w:t>
            </w:r>
          </w:p>
        </w:tc>
      </w:tr>
      <w:tr w:rsidR="00CD16DD" w:rsidRPr="002472D6" w14:paraId="60ACB2E8"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FA6B2A" w14:textId="77777777" w:rsidR="00CD16DD" w:rsidRPr="002472D6" w:rsidRDefault="00CD16DD" w:rsidP="0035719B">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EE0E6F" w14:textId="77777777" w:rsidR="00CD16DD" w:rsidRPr="002472D6" w:rsidRDefault="00CD16DD" w:rsidP="0035719B">
            <w:pPr>
              <w:pStyle w:val="TableText"/>
            </w:pPr>
            <w:r w:rsidRPr="002472D6">
              <w:t>No</w:t>
            </w:r>
          </w:p>
        </w:tc>
      </w:tr>
    </w:tbl>
    <w:p w14:paraId="5C584E6A" w14:textId="77777777" w:rsidR="00CD16DD" w:rsidRPr="002472D6" w:rsidRDefault="00CD16DD" w:rsidP="0035719B"/>
    <w:p w14:paraId="1D9FCF08" w14:textId="400C687D" w:rsidR="00CD16DD" w:rsidRPr="002472D6" w:rsidRDefault="00CD16DD" w:rsidP="0035719B">
      <w:pPr>
        <w:pStyle w:val="IF"/>
      </w:pPr>
      <w:r w:rsidRPr="002472D6">
        <w:t>IF REPORTED INCIDENT TO SOMEONE IN AN OFFICIAL COLLEGE ROLE (CODE 1, 2, 3, 0R 4 ON Q60) ASK Q6</w:t>
      </w:r>
      <w:r>
        <w:t>2a</w:t>
      </w:r>
    </w:p>
    <w:p w14:paraId="31925401" w14:textId="3711699D" w:rsidR="00CD16DD" w:rsidRDefault="00CD16DD" w:rsidP="0035719B">
      <w:pPr>
        <w:pStyle w:val="IF"/>
      </w:pPr>
      <w:r w:rsidRPr="002472D6">
        <w:t xml:space="preserve">IF </w:t>
      </w:r>
      <w:r>
        <w:t xml:space="preserve">DID NOT </w:t>
      </w:r>
      <w:r w:rsidRPr="002472D6">
        <w:t>REPORT INCIDENT TO SOMEONE IN AN OFFICIAL COLLEGE ROLE (</w:t>
      </w:r>
      <w:r>
        <w:t xml:space="preserve">NO </w:t>
      </w:r>
      <w:r w:rsidRPr="002472D6">
        <w:t xml:space="preserve">CODE 1, 2, 3, 0R 4 ON Q60) </w:t>
      </w:r>
      <w:r>
        <w:t xml:space="preserve">BUT </w:t>
      </w:r>
      <w:r w:rsidRPr="002472D6">
        <w:t xml:space="preserve">REPORTED INCIDENT TO SOMEONE IN AN OFFICIAL </w:t>
      </w:r>
      <w:r>
        <w:t>UNIVERSITY</w:t>
      </w:r>
      <w:r w:rsidRPr="002472D6">
        <w:t xml:space="preserve"> ROLE (CODE </w:t>
      </w:r>
      <w:r>
        <w:t>7, 8, 0R 9</w:t>
      </w:r>
      <w:r w:rsidRPr="002472D6">
        <w:t xml:space="preserve"> ON Q60) ASK Q6</w:t>
      </w:r>
      <w:r>
        <w:t>2b</w:t>
      </w:r>
    </w:p>
    <w:p w14:paraId="55AD71D8" w14:textId="77777777" w:rsidR="00CD16DD" w:rsidRPr="002472D6" w:rsidRDefault="00CD16DD" w:rsidP="0035719B">
      <w:pPr>
        <w:pStyle w:val="IF"/>
      </w:pPr>
      <w:r w:rsidRPr="002472D6">
        <w:t>IF DID NOT REPORT INCIDENT TO ANYONE IN AN OFFICIAL</w:t>
      </w:r>
      <w:r>
        <w:t xml:space="preserve"> </w:t>
      </w:r>
      <w:r w:rsidRPr="002472D6">
        <w:t>COLLEGE</w:t>
      </w:r>
      <w:r>
        <w:t xml:space="preserve"> OR UNIVERSITY</w:t>
      </w:r>
      <w:r w:rsidRPr="002472D6">
        <w:t xml:space="preserve"> ROLE (NO CODE 1, 2, 3</w:t>
      </w:r>
      <w:r>
        <w:t xml:space="preserve"> 4, 7, 8</w:t>
      </w:r>
      <w:r w:rsidRPr="002472D6">
        <w:t xml:space="preserve">, 0R </w:t>
      </w:r>
      <w:r>
        <w:t>9</w:t>
      </w:r>
      <w:r w:rsidRPr="002472D6">
        <w:t xml:space="preserve"> ON Q60) ASK Q63</w:t>
      </w:r>
    </w:p>
    <w:p w14:paraId="50ACAEF0" w14:textId="5862CA91" w:rsidR="00CD16DD" w:rsidRPr="0035719B" w:rsidRDefault="00CD16DD" w:rsidP="0035719B">
      <w:pPr>
        <w:pStyle w:val="Single-Multiple"/>
      </w:pPr>
      <w:r w:rsidRPr="0035719B">
        <w:t>[single]</w:t>
      </w:r>
    </w:p>
    <w:p w14:paraId="618F8111" w14:textId="764DBF4E" w:rsidR="00CD16DD" w:rsidRPr="0035719B" w:rsidRDefault="00CD16DD" w:rsidP="0035719B">
      <w:pPr>
        <w:pStyle w:val="SurveyQuestion"/>
      </w:pPr>
      <w:r w:rsidRPr="002472D6">
        <w:t>Q</w:t>
      </w:r>
      <w:r>
        <w:t>62a</w:t>
      </w:r>
      <w:r w:rsidRPr="002472D6">
        <w:tab/>
        <w:t>On a scale of 1 to 5, where 1 means not at all satisfied and 5 means extremely satisfied, how would you rate the overall process of</w:t>
      </w:r>
      <w:r>
        <w:t xml:space="preserve"> </w:t>
      </w:r>
      <w:r w:rsidRPr="002472D6">
        <w:t>dealing with your complaint</w:t>
      </w:r>
      <w:r>
        <w:t xml:space="preserve"> by someone from [COLLEGE in Q3 or Q3b]?</w:t>
      </w:r>
    </w:p>
    <w:tbl>
      <w:tblPr>
        <w:tblW w:w="5000" w:type="pct"/>
        <w:jc w:val="center"/>
        <w:tblCellMar>
          <w:left w:w="0" w:type="dxa"/>
          <w:right w:w="0" w:type="dxa"/>
        </w:tblCellMar>
        <w:tblLook w:val="0000" w:firstRow="0" w:lastRow="0" w:firstColumn="0" w:lastColumn="0" w:noHBand="0" w:noVBand="0"/>
      </w:tblPr>
      <w:tblGrid>
        <w:gridCol w:w="1812"/>
        <w:gridCol w:w="1813"/>
        <w:gridCol w:w="1813"/>
        <w:gridCol w:w="1813"/>
        <w:gridCol w:w="1813"/>
      </w:tblGrid>
      <w:tr w:rsidR="00CD16DD" w:rsidRPr="002472D6" w14:paraId="2E377823" w14:textId="77777777" w:rsidTr="002D0A30">
        <w:trPr>
          <w:trHeight w:val="43"/>
          <w:jc w:val="center"/>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9574B7B" w14:textId="77777777" w:rsidR="00CD16DD" w:rsidRPr="002472D6" w:rsidRDefault="00CD16DD" w:rsidP="0035719B">
            <w:pPr>
              <w:pStyle w:val="TableText"/>
              <w:jc w:val="center"/>
            </w:pPr>
            <w:r>
              <w:t>Very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4F79384" w14:textId="77777777" w:rsidR="00CD16DD" w:rsidRPr="002472D6" w:rsidRDefault="00CD16DD" w:rsidP="0035719B">
            <w:pPr>
              <w:pStyle w:val="TableText"/>
              <w:jc w:val="center"/>
            </w:pPr>
            <w:r>
              <w:t>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8E2DCA9" w14:textId="77777777" w:rsidR="00CD16DD" w:rsidRPr="002472D6" w:rsidRDefault="00CD16DD" w:rsidP="0035719B">
            <w:pPr>
              <w:pStyle w:val="TableText"/>
              <w:jc w:val="center"/>
            </w:pPr>
            <w:r>
              <w:t>Neither satisfied nor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2381198" w14:textId="77777777" w:rsidR="00CD16DD" w:rsidRPr="002472D6" w:rsidRDefault="00CD16DD" w:rsidP="0035719B">
            <w:pPr>
              <w:pStyle w:val="TableText"/>
              <w:jc w:val="center"/>
            </w:pPr>
            <w:r>
              <w:t>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C07B1A9" w14:textId="77777777" w:rsidR="00CD16DD" w:rsidRPr="002472D6" w:rsidRDefault="00CD16DD" w:rsidP="0035719B">
            <w:pPr>
              <w:pStyle w:val="TableText"/>
              <w:jc w:val="center"/>
            </w:pPr>
            <w:r>
              <w:t>Very satisfied</w:t>
            </w:r>
          </w:p>
        </w:tc>
      </w:tr>
      <w:tr w:rsidR="00CD16DD" w:rsidRPr="002472D6" w14:paraId="1D75B3EF" w14:textId="77777777" w:rsidTr="002D0A30">
        <w:trPr>
          <w:trHeight w:val="118"/>
          <w:jc w:val="center"/>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108A518" w14:textId="77777777" w:rsidR="00CD16DD" w:rsidRPr="002472D6" w:rsidRDefault="00CD16DD" w:rsidP="0035719B">
            <w:pPr>
              <w:pStyle w:val="TableText"/>
              <w:jc w:val="center"/>
            </w:pPr>
            <w:r w:rsidRPr="002472D6">
              <w:t>1</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3B23D0B" w14:textId="77777777" w:rsidR="00CD16DD" w:rsidRPr="002472D6" w:rsidRDefault="00CD16DD" w:rsidP="0035719B">
            <w:pPr>
              <w:pStyle w:val="TableText"/>
              <w:jc w:val="center"/>
            </w:pPr>
            <w:r w:rsidRPr="002472D6">
              <w:t>2</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7DCB918" w14:textId="77777777" w:rsidR="00CD16DD" w:rsidRPr="002472D6" w:rsidRDefault="00CD16DD" w:rsidP="0035719B">
            <w:pPr>
              <w:pStyle w:val="TableText"/>
              <w:jc w:val="center"/>
            </w:pPr>
            <w:r w:rsidRPr="002472D6">
              <w:t>3</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9B5AF59" w14:textId="77777777" w:rsidR="00CD16DD" w:rsidRPr="002472D6" w:rsidRDefault="00CD16DD" w:rsidP="0035719B">
            <w:pPr>
              <w:pStyle w:val="TableText"/>
              <w:jc w:val="center"/>
            </w:pPr>
            <w:r w:rsidRPr="002472D6">
              <w:t>4</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A14DD2C" w14:textId="77777777" w:rsidR="00CD16DD" w:rsidRPr="002472D6" w:rsidRDefault="00CD16DD" w:rsidP="0035719B">
            <w:pPr>
              <w:pStyle w:val="TableText"/>
              <w:jc w:val="center"/>
            </w:pPr>
            <w:r w:rsidRPr="002472D6">
              <w:t>5</w:t>
            </w:r>
          </w:p>
        </w:tc>
      </w:tr>
    </w:tbl>
    <w:p w14:paraId="47848E39" w14:textId="77777777" w:rsidR="00CD16DD" w:rsidRDefault="00CD16DD" w:rsidP="00CD16DD">
      <w:pPr>
        <w:widowControl w:val="0"/>
        <w:suppressAutoHyphens/>
        <w:autoSpaceDE w:val="0"/>
        <w:autoSpaceDN w:val="0"/>
        <w:adjustRightInd w:val="0"/>
        <w:spacing w:before="40" w:after="40"/>
        <w:textAlignment w:val="center"/>
        <w:rPr>
          <w:rFonts w:ascii="Arial Narrow" w:hAnsi="Arial Narrow" w:cs="Arial"/>
          <w:bCs/>
          <w:color w:val="FF0000"/>
          <w:sz w:val="22"/>
          <w:szCs w:val="22"/>
        </w:rPr>
      </w:pPr>
    </w:p>
    <w:p w14:paraId="13EAE712" w14:textId="1FB0FFD6" w:rsidR="00CD16DD" w:rsidRPr="0035719B" w:rsidRDefault="00CD16DD" w:rsidP="00442EBF">
      <w:pPr>
        <w:pStyle w:val="IF"/>
      </w:pPr>
      <w:r>
        <w:t>IF</w:t>
      </w:r>
      <w:r w:rsidRPr="002472D6">
        <w:t xml:space="preserve"> REPORTED INCIDENT TO SOMEONE IN AN OFFICIAL </w:t>
      </w:r>
      <w:r>
        <w:t>UNIVERSITY</w:t>
      </w:r>
      <w:r w:rsidRPr="002472D6">
        <w:t xml:space="preserve"> ROLE (CODE </w:t>
      </w:r>
      <w:r>
        <w:t>7,8, OR 9</w:t>
      </w:r>
      <w:r w:rsidRPr="002472D6">
        <w:t xml:space="preserve"> ON Q</w:t>
      </w:r>
      <w:r>
        <w:t>60</w:t>
      </w:r>
      <w:r w:rsidRPr="002472D6">
        <w:t>) ASK Q</w:t>
      </w:r>
      <w:r>
        <w:t>62B</w:t>
      </w:r>
    </w:p>
    <w:p w14:paraId="2236D2F4" w14:textId="645368D1" w:rsidR="00CD16DD" w:rsidRPr="0035719B" w:rsidRDefault="00CD16DD" w:rsidP="00442EBF">
      <w:pPr>
        <w:pStyle w:val="IF"/>
      </w:pPr>
      <w:r>
        <w:t xml:space="preserve">IF DID NOT </w:t>
      </w:r>
      <w:r w:rsidRPr="002472D6">
        <w:t xml:space="preserve">REPORTED INCIDENT TO SOMEONE IN AN OFFICIAL </w:t>
      </w:r>
      <w:r>
        <w:t>UNIVERSITY</w:t>
      </w:r>
      <w:r w:rsidRPr="002472D6">
        <w:t xml:space="preserve"> ROLE (</w:t>
      </w:r>
      <w:r>
        <w:t xml:space="preserve">NO </w:t>
      </w:r>
      <w:r w:rsidRPr="002472D6">
        <w:t xml:space="preserve">CODE </w:t>
      </w:r>
      <w:r>
        <w:t>7, 8, OR 9</w:t>
      </w:r>
      <w:r w:rsidRPr="002472D6">
        <w:t xml:space="preserve"> ON Q</w:t>
      </w:r>
      <w:r>
        <w:t>60</w:t>
      </w:r>
      <w:r w:rsidRPr="002472D6">
        <w:t>) ASK Q</w:t>
      </w:r>
      <w:r>
        <w:t>63</w:t>
      </w:r>
    </w:p>
    <w:p w14:paraId="25A10D67" w14:textId="77777777" w:rsidR="00442EBF" w:rsidRDefault="00442EBF">
      <w:pPr>
        <w:keepLines w:val="0"/>
        <w:spacing w:before="0" w:after="0"/>
        <w:rPr>
          <w:rFonts w:cs="Open Sans Condensed Light"/>
          <w:bCs/>
          <w:color w:val="5C3A68"/>
          <w:szCs w:val="28"/>
        </w:rPr>
      </w:pPr>
      <w:r>
        <w:br w:type="page"/>
      </w:r>
    </w:p>
    <w:p w14:paraId="2C47A8A4" w14:textId="610205B0" w:rsidR="00CD16DD" w:rsidRPr="002472D6" w:rsidRDefault="00CD16DD" w:rsidP="0035719B">
      <w:pPr>
        <w:pStyle w:val="Single-Multiple"/>
      </w:pPr>
      <w:r w:rsidRPr="002472D6">
        <w:t>[single]</w:t>
      </w:r>
    </w:p>
    <w:p w14:paraId="09AFB5BA" w14:textId="15C48665" w:rsidR="00CD16DD" w:rsidRPr="0035719B" w:rsidRDefault="00CD16DD" w:rsidP="0035719B">
      <w:pPr>
        <w:pStyle w:val="SurveyQuestion"/>
      </w:pPr>
      <w:r w:rsidRPr="002472D6">
        <w:t>Q</w:t>
      </w:r>
      <w:r>
        <w:t>62B</w:t>
      </w:r>
      <w:r w:rsidRPr="002472D6">
        <w:tab/>
        <w:t>On a scale of 1 to 5, where 1 means not at all satisfied and 5 means extremely satisfied, how would you rate the overall process of</w:t>
      </w:r>
      <w:r>
        <w:t xml:space="preserve"> </w:t>
      </w:r>
      <w:r w:rsidRPr="002472D6">
        <w:t>dealing with your complaint</w:t>
      </w:r>
      <w:r>
        <w:t xml:space="preserve"> by someone from UNE</w:t>
      </w:r>
    </w:p>
    <w:tbl>
      <w:tblPr>
        <w:tblW w:w="5000" w:type="pct"/>
        <w:tblCellMar>
          <w:left w:w="0" w:type="dxa"/>
          <w:right w:w="0" w:type="dxa"/>
        </w:tblCellMar>
        <w:tblLook w:val="0000" w:firstRow="0" w:lastRow="0" w:firstColumn="0" w:lastColumn="0" w:noHBand="0" w:noVBand="0"/>
      </w:tblPr>
      <w:tblGrid>
        <w:gridCol w:w="1812"/>
        <w:gridCol w:w="1813"/>
        <w:gridCol w:w="1813"/>
        <w:gridCol w:w="1813"/>
        <w:gridCol w:w="1813"/>
      </w:tblGrid>
      <w:tr w:rsidR="00CD16DD" w:rsidRPr="002472D6" w14:paraId="61D839B9" w14:textId="77777777" w:rsidTr="002D0A30">
        <w:trPr>
          <w:trHeight w:val="43"/>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4DB59F7" w14:textId="77777777" w:rsidR="00CD16DD" w:rsidRPr="0035719B" w:rsidRDefault="00CD16DD" w:rsidP="0035719B">
            <w:pPr>
              <w:pStyle w:val="TableText"/>
              <w:jc w:val="center"/>
            </w:pPr>
            <w:r w:rsidRPr="0035719B">
              <w:t>Very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E1737D0" w14:textId="77777777" w:rsidR="00CD16DD" w:rsidRPr="0035719B" w:rsidRDefault="00CD16DD" w:rsidP="0035719B">
            <w:pPr>
              <w:pStyle w:val="TableText"/>
              <w:jc w:val="center"/>
            </w:pPr>
            <w:r w:rsidRPr="0035719B">
              <w:t>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BC513A9" w14:textId="77777777" w:rsidR="00CD16DD" w:rsidRPr="0035719B" w:rsidRDefault="00CD16DD" w:rsidP="0035719B">
            <w:pPr>
              <w:pStyle w:val="TableText"/>
              <w:jc w:val="center"/>
            </w:pPr>
            <w:r w:rsidRPr="0035719B">
              <w:t>Neither satisfied nor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28FFFDB" w14:textId="77777777" w:rsidR="00CD16DD" w:rsidRPr="0035719B" w:rsidRDefault="00CD16DD" w:rsidP="0035719B">
            <w:pPr>
              <w:pStyle w:val="TableText"/>
              <w:jc w:val="center"/>
            </w:pPr>
            <w:r w:rsidRPr="0035719B">
              <w:t>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95736A5" w14:textId="77777777" w:rsidR="00CD16DD" w:rsidRPr="0035719B" w:rsidRDefault="00CD16DD" w:rsidP="0035719B">
            <w:pPr>
              <w:pStyle w:val="TableText"/>
              <w:jc w:val="center"/>
            </w:pPr>
            <w:r w:rsidRPr="0035719B">
              <w:t>Very satisfied</w:t>
            </w:r>
          </w:p>
        </w:tc>
      </w:tr>
      <w:tr w:rsidR="00CD16DD" w:rsidRPr="002472D6" w14:paraId="7271A8CC" w14:textId="77777777" w:rsidTr="002D0A30">
        <w:trPr>
          <w:trHeight w:val="118"/>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F2B499F" w14:textId="77777777" w:rsidR="00CD16DD" w:rsidRPr="0035719B" w:rsidRDefault="00CD16DD" w:rsidP="0035719B">
            <w:pPr>
              <w:pStyle w:val="TableText"/>
              <w:jc w:val="center"/>
            </w:pPr>
            <w:r w:rsidRPr="0035719B">
              <w:t>1</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AB42350" w14:textId="77777777" w:rsidR="00CD16DD" w:rsidRPr="0035719B" w:rsidRDefault="00CD16DD" w:rsidP="0035719B">
            <w:pPr>
              <w:pStyle w:val="TableText"/>
              <w:jc w:val="center"/>
            </w:pPr>
            <w:r w:rsidRPr="0035719B">
              <w:t>2</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BBBA9FF" w14:textId="77777777" w:rsidR="00CD16DD" w:rsidRPr="0035719B" w:rsidRDefault="00CD16DD" w:rsidP="0035719B">
            <w:pPr>
              <w:pStyle w:val="TableText"/>
              <w:jc w:val="center"/>
            </w:pPr>
            <w:r w:rsidRPr="0035719B">
              <w:t>3</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975983F" w14:textId="77777777" w:rsidR="00CD16DD" w:rsidRPr="0035719B" w:rsidRDefault="00CD16DD" w:rsidP="0035719B">
            <w:pPr>
              <w:pStyle w:val="TableText"/>
              <w:jc w:val="center"/>
            </w:pPr>
            <w:r w:rsidRPr="0035719B">
              <w:t>4</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F5E5F0F" w14:textId="77777777" w:rsidR="00CD16DD" w:rsidRPr="0035719B" w:rsidRDefault="00CD16DD" w:rsidP="0035719B">
            <w:pPr>
              <w:pStyle w:val="TableText"/>
              <w:jc w:val="center"/>
            </w:pPr>
            <w:r w:rsidRPr="0035719B">
              <w:t>5</w:t>
            </w:r>
          </w:p>
        </w:tc>
      </w:tr>
    </w:tbl>
    <w:p w14:paraId="0D659EF6" w14:textId="77777777" w:rsidR="00CD16DD" w:rsidRDefault="00CD16DD" w:rsidP="0035719B"/>
    <w:p w14:paraId="0E8FF8CB" w14:textId="77777777" w:rsidR="00CD16DD" w:rsidRPr="00C1517A" w:rsidRDefault="00CD16DD" w:rsidP="00442EBF">
      <w:pPr>
        <w:pStyle w:val="IF"/>
      </w:pPr>
      <w:r w:rsidRPr="00C1517A">
        <w:t xml:space="preserve">ASK ALL WHO </w:t>
      </w:r>
      <w:r>
        <w:t>WERE SEXUALLY ASSAULTED (CODE 1 AT Q43)</w:t>
      </w:r>
    </w:p>
    <w:p w14:paraId="44484AC7" w14:textId="4754684B" w:rsidR="00CD16DD" w:rsidRPr="002472D6" w:rsidRDefault="00CD16DD" w:rsidP="0035719B">
      <w:pPr>
        <w:pStyle w:val="Single-Multiple"/>
      </w:pPr>
      <w:r w:rsidRPr="002472D6">
        <w:t>[single]</w:t>
      </w:r>
    </w:p>
    <w:p w14:paraId="246995A0" w14:textId="21CD9335" w:rsidR="00CD16DD" w:rsidRPr="002472D6" w:rsidRDefault="00CD16DD" w:rsidP="0035719B">
      <w:pPr>
        <w:pStyle w:val="SurveyQuestion"/>
      </w:pPr>
      <w:r w:rsidRPr="002472D6">
        <w:t>Q63</w:t>
      </w:r>
      <w:r w:rsidRPr="002472D6">
        <w:tab/>
        <w:t xml:space="preserve">Did you seek any </w:t>
      </w:r>
      <w:r w:rsidR="00391A31">
        <w:t>[</w:t>
      </w:r>
      <w:r w:rsidRPr="002472D6">
        <w:t>other form of</w:t>
      </w:r>
      <w:r w:rsidR="00391A31">
        <w:t>]</w:t>
      </w:r>
      <w:r w:rsidRPr="002472D6">
        <w:t xml:space="preserve"> support or advice about this incident?</w:t>
      </w:r>
    </w:p>
    <w:p w14:paraId="0B1CE68C" w14:textId="4BF6710B" w:rsidR="00CD16DD" w:rsidRPr="0035719B" w:rsidRDefault="00CD16DD" w:rsidP="0035719B">
      <w:pPr>
        <w:pStyle w:val="IF"/>
      </w:pPr>
      <w:r w:rsidRPr="002472D6">
        <w:t>PROGRAMMER NOTE – DISPLAY VARIABLE TEXT IF MADE COMPLAINT/REPORT (CODE 1 AT Q57)</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209B1745"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C532DB" w14:textId="77777777" w:rsidR="00CD16DD" w:rsidRPr="002472D6" w:rsidRDefault="00CD16DD" w:rsidP="00BF4596">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3CE147" w14:textId="77777777" w:rsidR="00CD16DD" w:rsidRPr="002472D6" w:rsidRDefault="00CD16DD" w:rsidP="00BF4596">
            <w:pPr>
              <w:pStyle w:val="TableText"/>
            </w:pPr>
            <w:r w:rsidRPr="002472D6">
              <w:t>Yes</w:t>
            </w:r>
          </w:p>
        </w:tc>
      </w:tr>
      <w:tr w:rsidR="00CD16DD" w:rsidRPr="002472D6" w14:paraId="15D61123" w14:textId="77777777" w:rsidTr="002D0A30">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D86790" w14:textId="77777777" w:rsidR="00CD16DD" w:rsidRPr="002472D6" w:rsidRDefault="00CD16DD" w:rsidP="00BF4596">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09F3AE" w14:textId="77777777" w:rsidR="00CD16DD" w:rsidRPr="002472D6" w:rsidRDefault="00CD16DD" w:rsidP="00BF4596">
            <w:pPr>
              <w:pStyle w:val="TableText"/>
            </w:pPr>
            <w:r w:rsidRPr="002472D6">
              <w:t>No</w:t>
            </w:r>
          </w:p>
        </w:tc>
      </w:tr>
    </w:tbl>
    <w:p w14:paraId="505C24A9" w14:textId="77777777" w:rsidR="00CD16DD" w:rsidRPr="002472D6" w:rsidRDefault="00CD16DD" w:rsidP="00BF4596"/>
    <w:p w14:paraId="79F74307" w14:textId="77777777" w:rsidR="00CD16DD" w:rsidRPr="002472D6" w:rsidRDefault="00CD16DD" w:rsidP="00BF4596">
      <w:pPr>
        <w:pStyle w:val="IF"/>
      </w:pPr>
      <w:r w:rsidRPr="002472D6">
        <w:t>IF SOUGHT ADVICE OR HELP (CODE 1 ON Q63) ASK Q64</w:t>
      </w:r>
    </w:p>
    <w:p w14:paraId="1DD3695E" w14:textId="77777777" w:rsidR="00CD16DD" w:rsidRPr="002472D6" w:rsidRDefault="00CD16DD" w:rsidP="00BF4596">
      <w:pPr>
        <w:pStyle w:val="IF"/>
      </w:pPr>
      <w:r w:rsidRPr="002472D6">
        <w:t>IF DID NOT SEEK ADVICE OR HELP (CODE 2 ON Q63) ASK Q6</w:t>
      </w:r>
      <w:r>
        <w:t>6</w:t>
      </w:r>
    </w:p>
    <w:p w14:paraId="527DFE82" w14:textId="77777777" w:rsidR="00CD16DD" w:rsidRPr="002472D6" w:rsidRDefault="00CD16DD" w:rsidP="00BF4596"/>
    <w:p w14:paraId="4699A661" w14:textId="77777777" w:rsidR="00CD16DD" w:rsidRDefault="00CD16DD" w:rsidP="00BF4596">
      <w:pPr>
        <w:rPr>
          <w:color w:val="FF0000"/>
        </w:rPr>
      </w:pPr>
      <w:r>
        <w:rPr>
          <w:color w:val="FF0000"/>
        </w:rPr>
        <w:br w:type="page"/>
      </w:r>
    </w:p>
    <w:p w14:paraId="0F90B953" w14:textId="160DE8B1" w:rsidR="00CD16DD" w:rsidRPr="002472D6" w:rsidRDefault="00CD16DD" w:rsidP="00BF4596">
      <w:pPr>
        <w:pStyle w:val="Single-Multiple"/>
      </w:pPr>
      <w:r w:rsidRPr="002472D6">
        <w:t>[multiple]</w:t>
      </w:r>
    </w:p>
    <w:p w14:paraId="4558D98D" w14:textId="40B4882B" w:rsidR="00CD16DD" w:rsidRPr="00BF4596" w:rsidRDefault="00CD16DD" w:rsidP="00BF4596">
      <w:pPr>
        <w:pStyle w:val="SurveyQuestion"/>
      </w:pPr>
      <w:r w:rsidRPr="002472D6">
        <w:t>Q64</w:t>
      </w:r>
      <w:r w:rsidRPr="002472D6">
        <w:tab/>
        <w:t>Who did you seek support or advice from?</w:t>
      </w:r>
      <w:r w:rsidR="00BF4596">
        <w:t xml:space="preserve"> </w:t>
      </w:r>
      <w:r w:rsidRPr="002472D6">
        <w:t xml:space="preserve"> (Select all that apply)</w:t>
      </w:r>
    </w:p>
    <w:tbl>
      <w:tblPr>
        <w:tblW w:w="5000" w:type="pct"/>
        <w:tblCellMar>
          <w:left w:w="0" w:type="dxa"/>
          <w:right w:w="0" w:type="dxa"/>
        </w:tblCellMar>
        <w:tblLook w:val="0000" w:firstRow="0" w:lastRow="0" w:firstColumn="0" w:lastColumn="0" w:noHBand="0" w:noVBand="0"/>
      </w:tblPr>
      <w:tblGrid>
        <w:gridCol w:w="781"/>
        <w:gridCol w:w="8283"/>
      </w:tblGrid>
      <w:tr w:rsidR="00CD16DD" w:rsidRPr="002472D6" w14:paraId="13E3544F"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C9EC74B" w14:textId="77777777" w:rsidR="00CD16DD" w:rsidRPr="002472D6" w:rsidRDefault="00CD16DD" w:rsidP="00BF4596">
            <w:pPr>
              <w:pStyle w:val="TableText"/>
            </w:pPr>
            <w:r w:rsidRPr="002472D6">
              <w:t>1</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50769D" w14:textId="77777777" w:rsidR="00CD16DD" w:rsidRPr="002472D6" w:rsidRDefault="00CD16DD" w:rsidP="00BF4596">
            <w:pPr>
              <w:pStyle w:val="TableText"/>
              <w:rPr>
                <w:b/>
              </w:rPr>
            </w:pPr>
            <w:r w:rsidRPr="002472D6">
              <w:t>Friends or family</w:t>
            </w:r>
          </w:p>
        </w:tc>
      </w:tr>
      <w:tr w:rsidR="00CD16DD" w:rsidRPr="002472D6" w14:paraId="32E479DC"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260423" w14:textId="77777777" w:rsidR="00CD16DD" w:rsidRPr="002472D6" w:rsidRDefault="00CD16DD" w:rsidP="00BF4596">
            <w:pPr>
              <w:pStyle w:val="TableText"/>
            </w:pPr>
            <w:r w:rsidRPr="002472D6">
              <w:t>2</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79775A" w14:textId="68D8B1F6" w:rsidR="00CD16DD" w:rsidRPr="002472D6" w:rsidRDefault="00CD16DD" w:rsidP="00BF4596">
            <w:pPr>
              <w:pStyle w:val="TableText"/>
            </w:pPr>
            <w:r w:rsidRPr="002472D6">
              <w:t xml:space="preserve">The Head of </w:t>
            </w:r>
            <w:r>
              <w:t>[COLLEGE ON Q3 or Q3b]</w:t>
            </w:r>
          </w:p>
        </w:tc>
      </w:tr>
      <w:tr w:rsidR="00CD16DD" w:rsidRPr="002472D6" w14:paraId="340F1B35"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23AF50" w14:textId="77777777" w:rsidR="00CD16DD" w:rsidRPr="002472D6" w:rsidRDefault="00CD16DD" w:rsidP="00BF4596">
            <w:pPr>
              <w:pStyle w:val="TableText"/>
            </w:pPr>
            <w:r w:rsidRPr="002472D6">
              <w:t>3</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0940FE" w14:textId="77777777" w:rsidR="00CD16DD" w:rsidRPr="002472D6" w:rsidRDefault="00CD16DD" w:rsidP="00BF4596">
            <w:pPr>
              <w:pStyle w:val="TableText"/>
            </w:pPr>
            <w:r w:rsidRPr="002472D6">
              <w:t xml:space="preserve">Some other </w:t>
            </w:r>
            <w:r>
              <w:t xml:space="preserve">[COLLEGE ON Q3 or Q3b] </w:t>
            </w:r>
            <w:r w:rsidRPr="002472D6">
              <w:t>employee</w:t>
            </w:r>
          </w:p>
        </w:tc>
      </w:tr>
      <w:tr w:rsidR="00CD16DD" w:rsidRPr="002472D6" w14:paraId="73655A3F"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937CF2" w14:textId="77777777" w:rsidR="00CD16DD" w:rsidRPr="002472D6" w:rsidRDefault="00CD16DD" w:rsidP="00BF4596">
            <w:pPr>
              <w:pStyle w:val="TableText"/>
            </w:pPr>
            <w:r w:rsidRPr="002472D6">
              <w:t>4</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2D2EB3" w14:textId="77777777" w:rsidR="00CD16DD" w:rsidRPr="002472D6" w:rsidRDefault="00CD16DD" w:rsidP="00BF4596">
            <w:pPr>
              <w:pStyle w:val="TableText"/>
            </w:pPr>
            <w:r w:rsidRPr="002472D6">
              <w:t xml:space="preserve">A </w:t>
            </w:r>
            <w:r>
              <w:t xml:space="preserve">[COLLEGE ON Q3 or Q3b] </w:t>
            </w:r>
            <w:r w:rsidRPr="002472D6">
              <w:t xml:space="preserve">appointed leader (such as a Resident </w:t>
            </w:r>
            <w:r>
              <w:t>F</w:t>
            </w:r>
            <w:r w:rsidRPr="002472D6">
              <w:t xml:space="preserve">ellow or Resident </w:t>
            </w:r>
            <w:r>
              <w:t>Tutor</w:t>
            </w:r>
            <w:r w:rsidRPr="002472D6">
              <w:t>)</w:t>
            </w:r>
          </w:p>
        </w:tc>
      </w:tr>
      <w:tr w:rsidR="00CD16DD" w:rsidRPr="002472D6" w14:paraId="361A727D"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441F32" w14:textId="77777777" w:rsidR="00CD16DD" w:rsidRPr="002472D6" w:rsidRDefault="00CD16DD" w:rsidP="00BF4596">
            <w:pPr>
              <w:pStyle w:val="TableText"/>
            </w:pPr>
            <w:r w:rsidRPr="002472D6">
              <w:t>5</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6D81D3" w14:textId="77777777" w:rsidR="00CD16DD" w:rsidRPr="002472D6" w:rsidRDefault="00CD16DD" w:rsidP="00BF4596">
            <w:pPr>
              <w:pStyle w:val="TableText"/>
            </w:pPr>
            <w:r w:rsidRPr="002472D6">
              <w:t xml:space="preserve">A student elected leader (such as a </w:t>
            </w:r>
            <w:r>
              <w:t xml:space="preserve">Junior Common Room </w:t>
            </w:r>
            <w:r w:rsidRPr="002472D6">
              <w:t>representative)</w:t>
            </w:r>
          </w:p>
        </w:tc>
      </w:tr>
      <w:tr w:rsidR="00CD16DD" w:rsidRPr="002472D6" w14:paraId="52B29588"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A70266" w14:textId="77777777" w:rsidR="00CD16DD" w:rsidRPr="002472D6" w:rsidRDefault="00CD16DD" w:rsidP="00BF4596">
            <w:pPr>
              <w:pStyle w:val="TableText"/>
            </w:pPr>
            <w:r w:rsidRPr="002472D6">
              <w:t>6</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13C67E" w14:textId="5C300A20" w:rsidR="00CD16DD" w:rsidRPr="002472D6" w:rsidRDefault="00CD16DD" w:rsidP="00BF4596">
            <w:pPr>
              <w:pStyle w:val="TableText"/>
            </w:pPr>
            <w:r w:rsidRPr="002472D6">
              <w:t xml:space="preserve">Some other student at </w:t>
            </w:r>
            <w:r>
              <w:t>[COLLEGE ON Q3 or Q3b]</w:t>
            </w:r>
          </w:p>
        </w:tc>
      </w:tr>
      <w:tr w:rsidR="00CD16DD" w:rsidRPr="002472D6" w14:paraId="3CB03D53"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1F605E" w14:textId="77777777" w:rsidR="00CD16DD" w:rsidRPr="002472D6" w:rsidRDefault="00CD16DD" w:rsidP="00BF4596">
            <w:pPr>
              <w:pStyle w:val="TableText"/>
            </w:pPr>
            <w:r w:rsidRPr="002472D6">
              <w:t>7</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C0C772" w14:textId="3A014CB6" w:rsidR="00CD16DD" w:rsidRPr="002472D6" w:rsidRDefault="00CD16DD" w:rsidP="00BF4596">
            <w:pPr>
              <w:pStyle w:val="TableText"/>
            </w:pPr>
            <w:r w:rsidRPr="002472D6">
              <w:t xml:space="preserve">Some other student who does NOT live at </w:t>
            </w:r>
            <w:r>
              <w:t>[COLLEGE ON Q3 or Q3b]</w:t>
            </w:r>
          </w:p>
        </w:tc>
      </w:tr>
      <w:tr w:rsidR="00CD16DD" w:rsidRPr="002472D6" w:rsidDel="00C634E5" w14:paraId="49ECFF2F"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2D7BFB" w14:textId="77777777" w:rsidR="00CD16DD" w:rsidRPr="002472D6" w:rsidRDefault="00CD16DD" w:rsidP="00BF4596">
            <w:pPr>
              <w:pStyle w:val="TableText"/>
            </w:pPr>
            <w:r w:rsidRPr="002472D6">
              <w:t>8</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FA3C6C" w14:textId="77777777" w:rsidR="00CD16DD" w:rsidRPr="002472D6" w:rsidDel="00C634E5" w:rsidRDefault="00CD16DD" w:rsidP="00BF4596">
            <w:pPr>
              <w:pStyle w:val="TableText"/>
            </w:pPr>
            <w:r w:rsidRPr="002472D6">
              <w:t>Someone at the Student Grievance Unit</w:t>
            </w:r>
          </w:p>
        </w:tc>
      </w:tr>
      <w:tr w:rsidR="00CD16DD" w:rsidRPr="002472D6" w:rsidDel="00C634E5" w14:paraId="7CBBB8D0"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0682F8" w14:textId="77777777" w:rsidR="00CD16DD" w:rsidRPr="002472D6" w:rsidRDefault="00CD16DD" w:rsidP="00BF4596">
            <w:pPr>
              <w:pStyle w:val="TableText"/>
            </w:pPr>
            <w:r>
              <w:t>9</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DB3638" w14:textId="77777777" w:rsidR="00CD16DD" w:rsidRPr="002472D6" w:rsidDel="00C634E5" w:rsidRDefault="00CD16DD" w:rsidP="00BF4596">
            <w:pPr>
              <w:pStyle w:val="TableText"/>
            </w:pPr>
            <w:r w:rsidRPr="002472D6">
              <w:t xml:space="preserve">Someone at </w:t>
            </w:r>
            <w:r>
              <w:t xml:space="preserve">the </w:t>
            </w:r>
            <w:r w:rsidRPr="002472D6">
              <w:t>UNE Student</w:t>
            </w:r>
            <w:r>
              <w:t xml:space="preserve"> Support</w:t>
            </w:r>
            <w:r w:rsidRPr="002472D6">
              <w:t xml:space="preserve"> Counselling</w:t>
            </w:r>
            <w:r>
              <w:t xml:space="preserve"> Service</w:t>
            </w:r>
          </w:p>
        </w:tc>
      </w:tr>
      <w:tr w:rsidR="00CD16DD" w:rsidRPr="002472D6" w14:paraId="23EC208E"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AE05CA" w14:textId="77777777" w:rsidR="00CD16DD" w:rsidRPr="002472D6" w:rsidRDefault="00CD16DD" w:rsidP="00BF4596">
            <w:pPr>
              <w:pStyle w:val="TableText"/>
            </w:pPr>
            <w:r w:rsidRPr="002472D6">
              <w:t>1</w:t>
            </w:r>
            <w:r>
              <w:t>0</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20E488" w14:textId="77777777" w:rsidR="00CD16DD" w:rsidRPr="002472D6" w:rsidRDefault="00CD16DD" w:rsidP="00BF4596">
            <w:pPr>
              <w:pStyle w:val="TableText"/>
            </w:pPr>
            <w:r w:rsidRPr="002472D6">
              <w:t>Some other UNE staff member</w:t>
            </w:r>
          </w:p>
        </w:tc>
      </w:tr>
      <w:tr w:rsidR="00CD16DD" w:rsidRPr="002472D6" w14:paraId="747C1EAB"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A9B7AF" w14:textId="77777777" w:rsidR="00CD16DD" w:rsidRPr="002472D6" w:rsidRDefault="00CD16DD" w:rsidP="00BF4596">
            <w:pPr>
              <w:pStyle w:val="TableText"/>
            </w:pPr>
            <w:r w:rsidRPr="002472D6">
              <w:t>1</w:t>
            </w:r>
            <w:r>
              <w:t>1</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F89514" w14:textId="77777777" w:rsidR="00CD16DD" w:rsidRPr="002472D6" w:rsidRDefault="00CD16DD" w:rsidP="00BF4596">
            <w:pPr>
              <w:pStyle w:val="TableText"/>
            </w:pPr>
            <w:r w:rsidRPr="002472D6">
              <w:t>A counsellor or psychologist outside of UNE</w:t>
            </w:r>
          </w:p>
        </w:tc>
      </w:tr>
      <w:tr w:rsidR="00CD16DD" w:rsidRPr="002472D6" w14:paraId="180162D7"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B17071" w14:textId="77777777" w:rsidR="00CD16DD" w:rsidRPr="002472D6" w:rsidRDefault="00CD16DD" w:rsidP="00BF4596">
            <w:pPr>
              <w:pStyle w:val="TableText"/>
            </w:pPr>
            <w:r w:rsidRPr="002472D6">
              <w:t>98</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3395AA" w14:textId="5EE8A8D9" w:rsidR="00CD16DD" w:rsidRPr="002472D6" w:rsidRDefault="00CD16DD" w:rsidP="00BF4596">
            <w:pPr>
              <w:pStyle w:val="TableText"/>
            </w:pPr>
            <w:r w:rsidRPr="002472D6">
              <w:t>Someone else</w:t>
            </w:r>
            <w:r w:rsidR="00BF4596">
              <w:t xml:space="preserve"> </w:t>
            </w:r>
            <w:r w:rsidRPr="00BF4596">
              <w:rPr>
                <w:bCs/>
              </w:rPr>
              <w:t>(</w:t>
            </w:r>
            <w:r>
              <w:rPr>
                <w:b/>
                <w:bCs/>
              </w:rPr>
              <w:t>Please specify</w:t>
            </w:r>
            <w:r w:rsidRPr="00BF4596">
              <w:rPr>
                <w:bCs/>
              </w:rPr>
              <w:t>)</w:t>
            </w:r>
            <w:r w:rsidRPr="002472D6">
              <w:rPr>
                <w:b/>
                <w:bCs/>
              </w:rPr>
              <w:t xml:space="preserve"> </w:t>
            </w:r>
            <w:r w:rsidRPr="002472D6">
              <w:t>____________________</w:t>
            </w:r>
          </w:p>
        </w:tc>
      </w:tr>
      <w:tr w:rsidR="00CD16DD" w:rsidRPr="002472D6" w14:paraId="29C0CA89" w14:textId="77777777" w:rsidTr="002D0A30">
        <w:trPr>
          <w:trHeight w:val="43"/>
        </w:trPr>
        <w:tc>
          <w:tcPr>
            <w:tcW w:w="43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39A1E8" w14:textId="77777777" w:rsidR="00CD16DD" w:rsidRPr="002472D6" w:rsidRDefault="00CD16DD" w:rsidP="00BF4596">
            <w:pPr>
              <w:pStyle w:val="TableText"/>
            </w:pPr>
            <w:r w:rsidRPr="002472D6">
              <w:t>99</w:t>
            </w:r>
          </w:p>
        </w:tc>
        <w:tc>
          <w:tcPr>
            <w:tcW w:w="45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0505EB" w14:textId="1EA278A8" w:rsidR="00CD16DD" w:rsidRPr="002472D6" w:rsidRDefault="00CD16DD" w:rsidP="00BF4596">
            <w:pPr>
              <w:pStyle w:val="TableText"/>
            </w:pPr>
            <w:r w:rsidRPr="002472D6">
              <w:t>Prefer not to say</w:t>
            </w:r>
          </w:p>
        </w:tc>
      </w:tr>
    </w:tbl>
    <w:p w14:paraId="6426AC27" w14:textId="77777777" w:rsidR="00CD16DD" w:rsidRDefault="00CD16DD" w:rsidP="00CD16DD">
      <w:pPr>
        <w:keepLines w:val="0"/>
        <w:spacing w:before="40" w:after="40"/>
        <w:rPr>
          <w:rFonts w:ascii="Arial Narrow" w:hAnsi="Arial Narrow" w:cs="Arial"/>
          <w:b/>
          <w:bCs/>
          <w:color w:val="FF0000"/>
          <w:sz w:val="22"/>
          <w:szCs w:val="22"/>
        </w:rPr>
      </w:pPr>
    </w:p>
    <w:p w14:paraId="3FFAD695" w14:textId="59FB871E" w:rsidR="00CD16DD" w:rsidRDefault="00CD16DD" w:rsidP="00BF4596">
      <w:pPr>
        <w:pStyle w:val="IF"/>
      </w:pPr>
      <w:r w:rsidRPr="002472D6">
        <w:t>IF SOUGHT ADVICE OF HELP FROM SOMEONE IN AN OFFICIAL COLLEGE ROLE (CODE 2, 3, 4, 0R 5 ON Q64) ASK Q65</w:t>
      </w:r>
      <w:r>
        <w:t>a</w:t>
      </w:r>
    </w:p>
    <w:p w14:paraId="43867290" w14:textId="217B6BAF" w:rsidR="00CD16DD" w:rsidRDefault="00CD16DD" w:rsidP="00BF4596">
      <w:pPr>
        <w:pStyle w:val="IF"/>
      </w:pPr>
      <w:r w:rsidRPr="002472D6">
        <w:t xml:space="preserve">IF </w:t>
      </w:r>
      <w:r>
        <w:t xml:space="preserve">DID NOT SEEK </w:t>
      </w:r>
      <w:r w:rsidRPr="002472D6">
        <w:t>ADVICE OF HELP FROM SOMEONE IN AN OFFICIAL COLLEGE ROLE (</w:t>
      </w:r>
      <w:r>
        <w:t xml:space="preserve">NO </w:t>
      </w:r>
      <w:r w:rsidRPr="002472D6">
        <w:t xml:space="preserve">CODE 2, 3, 4, 0R 5 ON Q64) </w:t>
      </w:r>
      <w:r>
        <w:t xml:space="preserve">BUT </w:t>
      </w:r>
      <w:r w:rsidRPr="002472D6">
        <w:t xml:space="preserve">SOUGHT ADVICE OF HELP FROM SOMEONE IN AN OFFICIAL </w:t>
      </w:r>
      <w:r>
        <w:t>UNIVERSITY</w:t>
      </w:r>
      <w:r w:rsidRPr="002472D6">
        <w:t xml:space="preserve"> ROLE (CODE </w:t>
      </w:r>
      <w:r>
        <w:t>8</w:t>
      </w:r>
      <w:r w:rsidRPr="002472D6">
        <w:t>,</w:t>
      </w:r>
      <w:r>
        <w:t xml:space="preserve"> 9</w:t>
      </w:r>
      <w:r w:rsidRPr="002472D6">
        <w:t xml:space="preserve"> 0R </w:t>
      </w:r>
      <w:r>
        <w:t>10</w:t>
      </w:r>
      <w:r w:rsidRPr="002472D6">
        <w:t xml:space="preserve"> ON Q64) ASK Q65</w:t>
      </w:r>
      <w:r>
        <w:t>b</w:t>
      </w:r>
    </w:p>
    <w:p w14:paraId="6637F222" w14:textId="6EB51289" w:rsidR="00CD16DD" w:rsidRPr="002472D6" w:rsidRDefault="00CD16DD" w:rsidP="00BF4596">
      <w:pPr>
        <w:pStyle w:val="IF"/>
      </w:pPr>
      <w:r w:rsidRPr="002472D6">
        <w:t>IF DID NOT SEEK ADVICE OF HELP FROM SOMEONE IN AN OFFICIAL</w:t>
      </w:r>
      <w:r>
        <w:t xml:space="preserve"> </w:t>
      </w:r>
      <w:r w:rsidRPr="002472D6">
        <w:t xml:space="preserve">COLLEGE </w:t>
      </w:r>
      <w:r>
        <w:t xml:space="preserve">OR UNIVERSITY </w:t>
      </w:r>
      <w:r w:rsidRPr="002472D6">
        <w:t>ROLE (NO CODE 2, 3, 4, 5</w:t>
      </w:r>
      <w:r>
        <w:t xml:space="preserve">, 8, 9 0R 10 </w:t>
      </w:r>
      <w:r w:rsidRPr="002472D6">
        <w:t xml:space="preserve">ON Q64) </w:t>
      </w:r>
      <w:r>
        <w:t>SKIP Q65a and Q65b</w:t>
      </w:r>
    </w:p>
    <w:p w14:paraId="3BA98ACD" w14:textId="77777777" w:rsidR="00BF4596" w:rsidRDefault="00BF4596">
      <w:pPr>
        <w:keepLines w:val="0"/>
        <w:spacing w:before="0" w:after="0"/>
        <w:rPr>
          <w:rFonts w:cs="Open Sans Condensed Light"/>
          <w:bCs/>
          <w:color w:val="7030A0"/>
          <w:szCs w:val="28"/>
        </w:rPr>
      </w:pPr>
      <w:r>
        <w:br w:type="page"/>
      </w:r>
    </w:p>
    <w:p w14:paraId="0B50F046" w14:textId="67EAF443" w:rsidR="00CD16DD" w:rsidRPr="002472D6" w:rsidRDefault="00CD16DD" w:rsidP="00BF4596">
      <w:pPr>
        <w:pStyle w:val="Single-Multiple"/>
      </w:pPr>
      <w:r w:rsidRPr="002472D6">
        <w:t>[single]</w:t>
      </w:r>
    </w:p>
    <w:p w14:paraId="1A27770C" w14:textId="723EB9DB" w:rsidR="00CD16DD" w:rsidRPr="00BF4596" w:rsidRDefault="00CD16DD" w:rsidP="00BF4596">
      <w:pPr>
        <w:pStyle w:val="SurveyQuestion"/>
      </w:pPr>
      <w:r w:rsidRPr="002472D6">
        <w:t>Q</w:t>
      </w:r>
      <w:r>
        <w:t>65a</w:t>
      </w:r>
      <w:r w:rsidRPr="002472D6">
        <w:tab/>
        <w:t>On a scale of 1 to 5, where 1 means not at all satisfied and 5 means extremely satisfied, how would you rate the overall process of providing you with advice or support</w:t>
      </w:r>
      <w:r>
        <w:t xml:space="preserve"> by someone from [COLLEGE in Q3 or Q3b]?</w:t>
      </w:r>
    </w:p>
    <w:tbl>
      <w:tblPr>
        <w:tblW w:w="5000" w:type="pct"/>
        <w:tblCellMar>
          <w:left w:w="0" w:type="dxa"/>
          <w:right w:w="0" w:type="dxa"/>
        </w:tblCellMar>
        <w:tblLook w:val="0000" w:firstRow="0" w:lastRow="0" w:firstColumn="0" w:lastColumn="0" w:noHBand="0" w:noVBand="0"/>
      </w:tblPr>
      <w:tblGrid>
        <w:gridCol w:w="1812"/>
        <w:gridCol w:w="1813"/>
        <w:gridCol w:w="1813"/>
        <w:gridCol w:w="1813"/>
        <w:gridCol w:w="1813"/>
      </w:tblGrid>
      <w:tr w:rsidR="00CD16DD" w:rsidRPr="002472D6" w14:paraId="46447943" w14:textId="77777777" w:rsidTr="002D0A30">
        <w:trPr>
          <w:trHeight w:val="43"/>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770EC6E5" w14:textId="77777777" w:rsidR="00CD16DD" w:rsidRPr="002472D6" w:rsidRDefault="00CD16DD" w:rsidP="00BF4596">
            <w:pPr>
              <w:pStyle w:val="TableText"/>
              <w:jc w:val="center"/>
            </w:pPr>
            <w:r>
              <w:t>Very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CF14099" w14:textId="77777777" w:rsidR="00CD16DD" w:rsidRPr="002472D6" w:rsidRDefault="00CD16DD" w:rsidP="00BF4596">
            <w:pPr>
              <w:pStyle w:val="TableText"/>
              <w:jc w:val="center"/>
            </w:pPr>
            <w:r>
              <w:t>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E47D55F" w14:textId="77777777" w:rsidR="00CD16DD" w:rsidRPr="002472D6" w:rsidRDefault="00CD16DD" w:rsidP="00BF4596">
            <w:pPr>
              <w:pStyle w:val="TableText"/>
              <w:jc w:val="center"/>
            </w:pPr>
            <w:r>
              <w:t>Neither satisfied nor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4D1624C" w14:textId="77777777" w:rsidR="00CD16DD" w:rsidRPr="002472D6" w:rsidRDefault="00CD16DD" w:rsidP="00BF4596">
            <w:pPr>
              <w:pStyle w:val="TableText"/>
              <w:jc w:val="center"/>
            </w:pPr>
            <w:r>
              <w:t>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FB4CDB6" w14:textId="77777777" w:rsidR="00CD16DD" w:rsidRPr="002472D6" w:rsidRDefault="00CD16DD" w:rsidP="00BF4596">
            <w:pPr>
              <w:pStyle w:val="TableText"/>
              <w:jc w:val="center"/>
            </w:pPr>
            <w:r>
              <w:t>Very satisfied</w:t>
            </w:r>
          </w:p>
        </w:tc>
      </w:tr>
      <w:tr w:rsidR="00CD16DD" w:rsidRPr="002472D6" w14:paraId="18CC86D7" w14:textId="77777777" w:rsidTr="002D0A30">
        <w:trPr>
          <w:trHeight w:val="118"/>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BECD761" w14:textId="77777777" w:rsidR="00CD16DD" w:rsidRPr="002472D6" w:rsidRDefault="00CD16DD" w:rsidP="00BF4596">
            <w:pPr>
              <w:pStyle w:val="TableText"/>
              <w:jc w:val="center"/>
            </w:pPr>
            <w:r w:rsidRPr="002472D6">
              <w:t>1</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80F8E7C" w14:textId="77777777" w:rsidR="00CD16DD" w:rsidRPr="002472D6" w:rsidRDefault="00CD16DD" w:rsidP="00BF4596">
            <w:pPr>
              <w:pStyle w:val="TableText"/>
              <w:jc w:val="center"/>
            </w:pPr>
            <w:r w:rsidRPr="002472D6">
              <w:t>2</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7DA1A9D" w14:textId="77777777" w:rsidR="00CD16DD" w:rsidRPr="002472D6" w:rsidRDefault="00CD16DD" w:rsidP="00BF4596">
            <w:pPr>
              <w:pStyle w:val="TableText"/>
              <w:jc w:val="center"/>
            </w:pPr>
            <w:r w:rsidRPr="002472D6">
              <w:t>3</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53BE4A2" w14:textId="77777777" w:rsidR="00CD16DD" w:rsidRPr="002472D6" w:rsidRDefault="00CD16DD" w:rsidP="00BF4596">
            <w:pPr>
              <w:pStyle w:val="TableText"/>
              <w:jc w:val="center"/>
            </w:pPr>
            <w:r w:rsidRPr="002472D6">
              <w:t>4</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5BEEE65" w14:textId="77777777" w:rsidR="00CD16DD" w:rsidRPr="002472D6" w:rsidRDefault="00CD16DD" w:rsidP="00BF4596">
            <w:pPr>
              <w:pStyle w:val="TableText"/>
              <w:jc w:val="center"/>
            </w:pPr>
            <w:r w:rsidRPr="002472D6">
              <w:t>5</w:t>
            </w:r>
          </w:p>
        </w:tc>
      </w:tr>
    </w:tbl>
    <w:p w14:paraId="795D9A07" w14:textId="77777777" w:rsidR="00CD16DD" w:rsidRDefault="00CD16DD" w:rsidP="00BF4596"/>
    <w:p w14:paraId="4F869F35" w14:textId="6B6CE929" w:rsidR="00CD16DD" w:rsidRDefault="00CD16DD" w:rsidP="00BF4596">
      <w:pPr>
        <w:pStyle w:val="IF"/>
      </w:pPr>
      <w:r>
        <w:t>IF</w:t>
      </w:r>
      <w:r w:rsidRPr="002472D6">
        <w:t xml:space="preserve"> REPORTED INCIDENT TO SOMEONE IN AN OFFICIAL </w:t>
      </w:r>
      <w:r>
        <w:t>UNIVERSITY</w:t>
      </w:r>
      <w:r w:rsidRPr="002472D6">
        <w:t xml:space="preserve"> ROLE (CODE </w:t>
      </w:r>
      <w:r>
        <w:t>8, 9 OR 10</w:t>
      </w:r>
      <w:r w:rsidRPr="002472D6">
        <w:t xml:space="preserve"> ON Q</w:t>
      </w:r>
      <w:r>
        <w:t>64</w:t>
      </w:r>
      <w:r w:rsidRPr="002472D6">
        <w:t>) ASK Q</w:t>
      </w:r>
      <w:r>
        <w:t>65B</w:t>
      </w:r>
    </w:p>
    <w:p w14:paraId="7A9684B9" w14:textId="77777777" w:rsidR="00CD16DD" w:rsidRPr="002472D6" w:rsidRDefault="00CD16DD" w:rsidP="00BF4596">
      <w:pPr>
        <w:pStyle w:val="IF"/>
      </w:pPr>
      <w:r>
        <w:t xml:space="preserve">IF DID NOT </w:t>
      </w:r>
      <w:r w:rsidRPr="002472D6">
        <w:t xml:space="preserve">REPORTED INCIDENT TO SOMEONE IN AN OFFICIAL </w:t>
      </w:r>
      <w:r>
        <w:t>UNIVERSITY</w:t>
      </w:r>
      <w:r w:rsidRPr="002472D6">
        <w:t xml:space="preserve"> ROLE (</w:t>
      </w:r>
      <w:r>
        <w:t xml:space="preserve">NO </w:t>
      </w:r>
      <w:r w:rsidRPr="002472D6">
        <w:t xml:space="preserve">CODE </w:t>
      </w:r>
      <w:r>
        <w:t>8, 9 OR 10</w:t>
      </w:r>
      <w:r w:rsidRPr="002472D6">
        <w:t xml:space="preserve"> ON Q</w:t>
      </w:r>
      <w:r>
        <w:t>64</w:t>
      </w:r>
      <w:r w:rsidRPr="002472D6">
        <w:t xml:space="preserve">) </w:t>
      </w:r>
      <w:r>
        <w:t>SKIP Q65b</w:t>
      </w:r>
    </w:p>
    <w:p w14:paraId="60782175" w14:textId="4C39CB98" w:rsidR="00CD16DD" w:rsidRPr="002472D6" w:rsidRDefault="00CD16DD" w:rsidP="00BF4596">
      <w:pPr>
        <w:pStyle w:val="Single-Multiple"/>
      </w:pPr>
      <w:r w:rsidRPr="002472D6">
        <w:t>[single]</w:t>
      </w:r>
    </w:p>
    <w:p w14:paraId="092A18EF" w14:textId="3C92D530" w:rsidR="00CD16DD" w:rsidRPr="00BF4596" w:rsidRDefault="00CD16DD" w:rsidP="00BF4596">
      <w:pPr>
        <w:pStyle w:val="SurveyQuestion"/>
      </w:pPr>
      <w:r w:rsidRPr="002472D6">
        <w:t>Q</w:t>
      </w:r>
      <w:r>
        <w:t>65B</w:t>
      </w:r>
      <w:r w:rsidRPr="002472D6">
        <w:tab/>
        <w:t>On a scale of 1 to 5, where 1 means not at all satisfied and 5 means extremely satisfied, how would you rate the overall process of providing you with advice or support</w:t>
      </w:r>
      <w:r>
        <w:t xml:space="preserve"> by someone from UNE</w:t>
      </w:r>
    </w:p>
    <w:tbl>
      <w:tblPr>
        <w:tblW w:w="5000" w:type="pct"/>
        <w:tblCellMar>
          <w:left w:w="0" w:type="dxa"/>
          <w:right w:w="0" w:type="dxa"/>
        </w:tblCellMar>
        <w:tblLook w:val="0000" w:firstRow="0" w:lastRow="0" w:firstColumn="0" w:lastColumn="0" w:noHBand="0" w:noVBand="0"/>
      </w:tblPr>
      <w:tblGrid>
        <w:gridCol w:w="1812"/>
        <w:gridCol w:w="1813"/>
        <w:gridCol w:w="1813"/>
        <w:gridCol w:w="1813"/>
        <w:gridCol w:w="1813"/>
      </w:tblGrid>
      <w:tr w:rsidR="00CD16DD" w:rsidRPr="002472D6" w14:paraId="52DE77A2" w14:textId="77777777" w:rsidTr="002D0A30">
        <w:trPr>
          <w:trHeight w:val="43"/>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F0B3003" w14:textId="77777777" w:rsidR="00CD16DD" w:rsidRPr="002472D6" w:rsidRDefault="00CD16DD" w:rsidP="00905A66">
            <w:pPr>
              <w:pStyle w:val="TableText"/>
              <w:jc w:val="center"/>
            </w:pPr>
            <w:r>
              <w:t>Very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B3DBCDA" w14:textId="77777777" w:rsidR="00CD16DD" w:rsidRPr="002472D6" w:rsidRDefault="00CD16DD" w:rsidP="00905A66">
            <w:pPr>
              <w:pStyle w:val="TableText"/>
              <w:jc w:val="center"/>
            </w:pPr>
            <w:r>
              <w:t>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6A82E843" w14:textId="77777777" w:rsidR="00CD16DD" w:rsidRPr="002472D6" w:rsidRDefault="00CD16DD" w:rsidP="00905A66">
            <w:pPr>
              <w:pStyle w:val="TableText"/>
              <w:jc w:val="center"/>
            </w:pPr>
            <w:r>
              <w:t>Neither satisfied nor dissatisfied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B152FDA" w14:textId="77777777" w:rsidR="00CD16DD" w:rsidRPr="002472D6" w:rsidRDefault="00CD16DD" w:rsidP="00905A66">
            <w:pPr>
              <w:pStyle w:val="TableText"/>
              <w:jc w:val="center"/>
            </w:pPr>
            <w:r>
              <w:t>Satisfied</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6D98C0C" w14:textId="77777777" w:rsidR="00CD16DD" w:rsidRPr="002472D6" w:rsidRDefault="00CD16DD" w:rsidP="00905A66">
            <w:pPr>
              <w:pStyle w:val="TableText"/>
              <w:jc w:val="center"/>
            </w:pPr>
            <w:r>
              <w:t>Very satisfied</w:t>
            </w:r>
          </w:p>
        </w:tc>
      </w:tr>
      <w:tr w:rsidR="00CD16DD" w:rsidRPr="002472D6" w14:paraId="0B685973" w14:textId="77777777" w:rsidTr="002D0A30">
        <w:trPr>
          <w:trHeight w:val="118"/>
        </w:trPr>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3BA0626F" w14:textId="77777777" w:rsidR="00CD16DD" w:rsidRPr="002472D6" w:rsidRDefault="00CD16DD" w:rsidP="00905A66">
            <w:pPr>
              <w:pStyle w:val="TableText"/>
              <w:jc w:val="center"/>
            </w:pPr>
            <w:r w:rsidRPr="002472D6">
              <w:t>1</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2ED1B56" w14:textId="77777777" w:rsidR="00CD16DD" w:rsidRPr="002472D6" w:rsidRDefault="00CD16DD" w:rsidP="00905A66">
            <w:pPr>
              <w:pStyle w:val="TableText"/>
              <w:jc w:val="center"/>
            </w:pPr>
            <w:r w:rsidRPr="002472D6">
              <w:t>2</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D3E7202" w14:textId="77777777" w:rsidR="00CD16DD" w:rsidRPr="002472D6" w:rsidRDefault="00CD16DD" w:rsidP="00905A66">
            <w:pPr>
              <w:pStyle w:val="TableText"/>
              <w:jc w:val="center"/>
            </w:pPr>
            <w:r w:rsidRPr="002472D6">
              <w:t>3</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4FA8804E" w14:textId="77777777" w:rsidR="00CD16DD" w:rsidRPr="002472D6" w:rsidRDefault="00CD16DD" w:rsidP="00905A66">
            <w:pPr>
              <w:pStyle w:val="TableText"/>
              <w:jc w:val="center"/>
            </w:pPr>
            <w:r w:rsidRPr="002472D6">
              <w:t>4</w:t>
            </w:r>
          </w:p>
        </w:tc>
        <w:tc>
          <w:tcPr>
            <w:tcW w:w="100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0E4F186A" w14:textId="77777777" w:rsidR="00CD16DD" w:rsidRPr="002472D6" w:rsidRDefault="00CD16DD" w:rsidP="00905A66">
            <w:pPr>
              <w:pStyle w:val="TableText"/>
              <w:jc w:val="center"/>
            </w:pPr>
            <w:r w:rsidRPr="002472D6">
              <w:t>5</w:t>
            </w:r>
          </w:p>
        </w:tc>
      </w:tr>
    </w:tbl>
    <w:p w14:paraId="3D3C5A6F" w14:textId="77777777" w:rsidR="00CD16DD" w:rsidRPr="002472D6" w:rsidRDefault="00CD16DD" w:rsidP="00905A66"/>
    <w:p w14:paraId="1B73908C" w14:textId="3E81CA9A" w:rsidR="00CD16DD" w:rsidRPr="002472D6" w:rsidRDefault="00CD16DD" w:rsidP="00905A66">
      <w:pPr>
        <w:pStyle w:val="IF"/>
      </w:pPr>
      <w:r w:rsidRPr="002472D6">
        <w:t xml:space="preserve">IF MADE A COMPLAINT </w:t>
      </w:r>
      <w:r w:rsidRPr="002472D6">
        <w:rPr>
          <w:u w:val="single"/>
        </w:rPr>
        <w:t>AND</w:t>
      </w:r>
      <w:r w:rsidRPr="002472D6">
        <w:t xml:space="preserve"> SOUGHT SUPPORT OR ADVIC</w:t>
      </w:r>
      <w:r>
        <w:t xml:space="preserve">E </w:t>
      </w:r>
      <w:r w:rsidRPr="002472D6">
        <w:t xml:space="preserve">(CODE 1 AT </w:t>
      </w:r>
      <w:r>
        <w:t xml:space="preserve">Q59 </w:t>
      </w:r>
      <w:r w:rsidRPr="002472D6">
        <w:t>AND CODE 1 AT Q</w:t>
      </w:r>
      <w:r>
        <w:t>63</w:t>
      </w:r>
      <w:r w:rsidRPr="002472D6">
        <w:t>) ASK Q69</w:t>
      </w:r>
    </w:p>
    <w:p w14:paraId="489733FD" w14:textId="144640E0" w:rsidR="00CD16DD" w:rsidRPr="002472D6" w:rsidRDefault="00CD16DD" w:rsidP="00905A66">
      <w:pPr>
        <w:pStyle w:val="IF"/>
      </w:pPr>
      <w:r w:rsidRPr="002472D6">
        <w:t xml:space="preserve">IF DID NOT MAKE COMPLAINT </w:t>
      </w:r>
      <w:r w:rsidRPr="002472D6">
        <w:rPr>
          <w:u w:val="single"/>
        </w:rPr>
        <w:t>AND</w:t>
      </w:r>
      <w:r>
        <w:t xml:space="preserve"> DID NOT SEEK SUPPORT OR ADVICE </w:t>
      </w:r>
      <w:r w:rsidRPr="002472D6">
        <w:t>(CODE 2 AT Q</w:t>
      </w:r>
      <w:r>
        <w:t>59</w:t>
      </w:r>
      <w:r w:rsidRPr="002472D6">
        <w:t xml:space="preserve"> AND CODE 2 AT Q6</w:t>
      </w:r>
      <w:r>
        <w:t>3</w:t>
      </w:r>
      <w:r w:rsidRPr="002472D6">
        <w:t>) ASK Q68a</w:t>
      </w:r>
    </w:p>
    <w:p w14:paraId="2FEDB050" w14:textId="66339D6D" w:rsidR="00CD16DD" w:rsidRPr="002472D6" w:rsidRDefault="00CD16DD" w:rsidP="00905A66">
      <w:pPr>
        <w:pStyle w:val="IF"/>
      </w:pPr>
      <w:r w:rsidRPr="002472D6">
        <w:t xml:space="preserve">IF DID NOT MAKE COMPLAINT </w:t>
      </w:r>
      <w:r w:rsidRPr="002472D6">
        <w:rPr>
          <w:u w:val="single"/>
        </w:rPr>
        <w:t>BUT</w:t>
      </w:r>
      <w:r>
        <w:t xml:space="preserve"> DID SEEK SUPPORT OR ADVICE </w:t>
      </w:r>
      <w:r w:rsidRPr="002472D6">
        <w:t>(CODE 2 AT Q</w:t>
      </w:r>
      <w:r>
        <w:t>59</w:t>
      </w:r>
      <w:r w:rsidRPr="002472D6">
        <w:t xml:space="preserve"> AND CODE 1 AT Q6</w:t>
      </w:r>
      <w:r>
        <w:t>3</w:t>
      </w:r>
      <w:r w:rsidRPr="002472D6">
        <w:t>) ASK Q68b</w:t>
      </w:r>
    </w:p>
    <w:p w14:paraId="4C91C70D" w14:textId="77777777" w:rsidR="00CD16DD" w:rsidRPr="002472D6" w:rsidRDefault="00CD16DD" w:rsidP="00905A66">
      <w:pPr>
        <w:pStyle w:val="IF"/>
      </w:pPr>
      <w:r w:rsidRPr="002472D6">
        <w:t xml:space="preserve">IF MADE A COMPLAINT </w:t>
      </w:r>
      <w:r w:rsidRPr="002472D6">
        <w:rPr>
          <w:u w:val="single"/>
        </w:rPr>
        <w:t>BUT</w:t>
      </w:r>
      <w:r w:rsidRPr="002472D6">
        <w:t xml:space="preserve"> DID SEEK SUPPORT OR ADVICE ((CODE 1 AT Q</w:t>
      </w:r>
      <w:r>
        <w:t>599</w:t>
      </w:r>
      <w:r w:rsidRPr="002472D6">
        <w:t xml:space="preserve"> AND CODE 2 AT Q</w:t>
      </w:r>
      <w:r>
        <w:t>63</w:t>
      </w:r>
      <w:r w:rsidRPr="002472D6">
        <w:t>) ASK Q68c</w:t>
      </w:r>
    </w:p>
    <w:p w14:paraId="50005106" w14:textId="066DE65F" w:rsidR="00CD16DD" w:rsidRPr="002472D6" w:rsidRDefault="00CD16DD" w:rsidP="00905A66">
      <w:pPr>
        <w:pStyle w:val="Single-Multiple"/>
      </w:pPr>
      <w:r w:rsidRPr="002472D6">
        <w:t>[multiple]</w:t>
      </w:r>
    </w:p>
    <w:p w14:paraId="373142AD" w14:textId="30A95127" w:rsidR="00CD16DD" w:rsidRPr="007F2B96" w:rsidRDefault="00CD16DD" w:rsidP="00905A66">
      <w:pPr>
        <w:pStyle w:val="SurveyQuestion"/>
      </w:pPr>
      <w:r w:rsidRPr="007F2B96">
        <w:t>Q68a</w:t>
      </w:r>
      <w:r w:rsidRPr="007F2B96">
        <w:tab/>
        <w:t>People decide not to seek support or make a complaint for many different reasons.</w:t>
      </w:r>
    </w:p>
    <w:p w14:paraId="77D7A51C" w14:textId="39CFC423" w:rsidR="00CD16DD" w:rsidRPr="007F2B96" w:rsidRDefault="00CD16DD" w:rsidP="00905A66">
      <w:pPr>
        <w:pStyle w:val="SurveyQuestion"/>
      </w:pPr>
      <w:r w:rsidRPr="007F2B96">
        <w:t xml:space="preserve">Which of the following were reasons why you did not seek support or advice or make a report or complaint about this incident of </w:t>
      </w:r>
      <w:r w:rsidRPr="00F35192">
        <w:t>sexual assault</w:t>
      </w:r>
      <w:r w:rsidRPr="007F2B96">
        <w:t>?  (Select all that apply)</w:t>
      </w:r>
    </w:p>
    <w:p w14:paraId="65948F72" w14:textId="72A45432" w:rsidR="00CD16DD" w:rsidRPr="00A92F97" w:rsidRDefault="00CD16DD" w:rsidP="00905A66">
      <w:pPr>
        <w:pStyle w:val="Single-Multiple"/>
      </w:pPr>
      <w:r w:rsidRPr="00A92F97">
        <w:t>[multiple]</w:t>
      </w:r>
    </w:p>
    <w:p w14:paraId="0F4FF42A" w14:textId="16F784AB" w:rsidR="00CD16DD" w:rsidRPr="00F35192" w:rsidRDefault="00CD16DD" w:rsidP="00905A66">
      <w:pPr>
        <w:pStyle w:val="SurveyQuestion"/>
      </w:pPr>
      <w:r w:rsidRPr="00F35192">
        <w:t>Q68b</w:t>
      </w:r>
      <w:r w:rsidRPr="00F35192">
        <w:tab/>
        <w:t>People decide not to make a complaint for many different reasons.</w:t>
      </w:r>
    </w:p>
    <w:p w14:paraId="0956AA61" w14:textId="2019C06B" w:rsidR="00CD16DD" w:rsidRPr="00674ABF" w:rsidRDefault="00CD16DD" w:rsidP="00905A66">
      <w:pPr>
        <w:pStyle w:val="SurveyQuestion"/>
      </w:pPr>
      <w:r w:rsidRPr="00F35192">
        <w:t xml:space="preserve">Which of the following were reasons why you did not make a report or complaint </w:t>
      </w:r>
      <w:r w:rsidRPr="00674ABF">
        <w:t>about this incident of sexual assault?  (Select all that apply)</w:t>
      </w:r>
    </w:p>
    <w:p w14:paraId="27514F55" w14:textId="6A9B09C3" w:rsidR="00CD16DD" w:rsidRPr="00A92F97" w:rsidRDefault="00CD16DD" w:rsidP="00905A66">
      <w:pPr>
        <w:pStyle w:val="Single-Multiple"/>
      </w:pPr>
      <w:r w:rsidRPr="00A92F97">
        <w:t>[multiple]</w:t>
      </w:r>
    </w:p>
    <w:p w14:paraId="755D3DF4" w14:textId="238031FC" w:rsidR="00CD16DD" w:rsidRPr="00F35192" w:rsidRDefault="00CD16DD" w:rsidP="00905A66">
      <w:pPr>
        <w:pStyle w:val="SurveyQuestion"/>
      </w:pPr>
      <w:r w:rsidRPr="00F35192">
        <w:t>Q68c</w:t>
      </w:r>
      <w:r w:rsidRPr="00F35192">
        <w:tab/>
        <w:t>People decide not to seek support or advice for many different reasons.</w:t>
      </w:r>
    </w:p>
    <w:p w14:paraId="151E9DD3" w14:textId="03B7212B" w:rsidR="00CD16DD" w:rsidRPr="00F35192" w:rsidRDefault="00CD16DD" w:rsidP="00905A66">
      <w:pPr>
        <w:pStyle w:val="SurveyQuestion"/>
      </w:pPr>
      <w:r w:rsidRPr="00F35192">
        <w:t>Which of the following were reasons why you did no</w:t>
      </w:r>
      <w:r>
        <w:t xml:space="preserve">t seek support or advice about </w:t>
      </w:r>
      <w:r w:rsidRPr="007F2B96">
        <w:t xml:space="preserve">this incident of </w:t>
      </w:r>
      <w:r w:rsidRPr="00F35192">
        <w:t>sexual assault</w:t>
      </w:r>
      <w:r w:rsidRPr="007F2B96">
        <w:t xml:space="preserve">?  </w:t>
      </w:r>
      <w:r w:rsidRPr="00F35192">
        <w:t>(Select all that apply)</w:t>
      </w:r>
    </w:p>
    <w:p w14:paraId="15E75AB0" w14:textId="77777777" w:rsidR="00C91B5C" w:rsidRDefault="00C91B5C">
      <w:pPr>
        <w:keepLines w:val="0"/>
        <w:spacing w:before="0" w:after="0"/>
        <w:rPr>
          <w:rFonts w:cs="Open Sans Condensed"/>
          <w:b/>
          <w:bCs/>
          <w:color w:val="5C3A68"/>
          <w:lang w:val="en-US"/>
        </w:rPr>
      </w:pPr>
      <w:r>
        <w:rPr>
          <w:lang w:val="en-US"/>
        </w:rPr>
        <w:br w:type="page"/>
      </w:r>
    </w:p>
    <w:p w14:paraId="2AC8DAE0" w14:textId="3C153D8F" w:rsidR="00CD16DD" w:rsidRPr="00905A66" w:rsidRDefault="00CD16DD" w:rsidP="00905A66">
      <w:pPr>
        <w:pStyle w:val="IF"/>
        <w:rPr>
          <w:lang w:val="en-US"/>
        </w:rPr>
      </w:pPr>
      <w:r w:rsidRPr="002472D6">
        <w:rPr>
          <w:lang w:val="en-US"/>
        </w:rPr>
        <w:t>ROTATE – STATEMENT</w:t>
      </w:r>
      <w:r>
        <w:rPr>
          <w:lang w:val="en-US"/>
        </w:rPr>
        <w:t>S</w:t>
      </w:r>
      <w:r w:rsidRPr="002472D6">
        <w:rPr>
          <w:lang w:val="en-US"/>
        </w:rPr>
        <w:t xml:space="preserve"> 1 to </w:t>
      </w:r>
      <w:r>
        <w:rPr>
          <w:lang w:val="en-US"/>
        </w:rPr>
        <w:t>12</w:t>
      </w:r>
    </w:p>
    <w:tbl>
      <w:tblPr>
        <w:tblW w:w="5000" w:type="pct"/>
        <w:tblCellMar>
          <w:left w:w="0" w:type="dxa"/>
          <w:right w:w="0" w:type="dxa"/>
        </w:tblCellMar>
        <w:tblLook w:val="0000" w:firstRow="0" w:lastRow="0" w:firstColumn="0" w:lastColumn="0" w:noHBand="0" w:noVBand="0"/>
      </w:tblPr>
      <w:tblGrid>
        <w:gridCol w:w="1026"/>
        <w:gridCol w:w="8038"/>
      </w:tblGrid>
      <w:tr w:rsidR="00905A66" w:rsidRPr="002472D6" w14:paraId="670012E8"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53BA55" w14:textId="77777777" w:rsidR="00905A66" w:rsidRPr="002472D6" w:rsidRDefault="00905A66" w:rsidP="00905A66">
            <w:pPr>
              <w:pStyle w:val="TableText"/>
            </w:pPr>
            <w:r w:rsidRPr="002472D6">
              <w:t>1</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20378D" w14:textId="77777777" w:rsidR="00905A66" w:rsidRPr="002472D6" w:rsidRDefault="00905A66" w:rsidP="00905A66">
            <w:pPr>
              <w:pStyle w:val="TableText"/>
            </w:pPr>
            <w:r w:rsidRPr="002472D6">
              <w:t>I wasn’t aware of how the process worked or who to talk to</w:t>
            </w:r>
          </w:p>
        </w:tc>
      </w:tr>
      <w:tr w:rsidR="00905A66" w:rsidRPr="002472D6" w14:paraId="753086E5"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4BCF57" w14:textId="77777777" w:rsidR="00905A66" w:rsidRPr="002472D6" w:rsidRDefault="00905A66" w:rsidP="00905A66">
            <w:pPr>
              <w:pStyle w:val="TableText"/>
            </w:pPr>
            <w:r w:rsidRPr="002472D6">
              <w:t>2</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5E27FA" w14:textId="77777777" w:rsidR="00905A66" w:rsidRPr="002472D6" w:rsidRDefault="00905A66" w:rsidP="00905A66">
            <w:pPr>
              <w:pStyle w:val="TableText"/>
            </w:pPr>
            <w:r w:rsidRPr="002472D6">
              <w:t>My family or friends advised me not to make a complaint</w:t>
            </w:r>
          </w:p>
        </w:tc>
      </w:tr>
      <w:tr w:rsidR="00905A66" w:rsidRPr="002472D6" w14:paraId="52887405"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8A752A" w14:textId="77777777" w:rsidR="00905A66" w:rsidRPr="002472D6" w:rsidRDefault="00905A66" w:rsidP="00905A66">
            <w:pPr>
              <w:pStyle w:val="TableText"/>
            </w:pPr>
            <w:r w:rsidRPr="002472D6">
              <w:t>3</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BDAC51" w14:textId="77777777" w:rsidR="00905A66" w:rsidRPr="002472D6" w:rsidRDefault="00905A66" w:rsidP="00905A66">
            <w:pPr>
              <w:pStyle w:val="TableText"/>
            </w:pPr>
            <w:r w:rsidRPr="002472D6">
              <w:t>My fellow residents advised me not to make a complaint</w:t>
            </w:r>
          </w:p>
        </w:tc>
      </w:tr>
      <w:tr w:rsidR="00905A66" w:rsidRPr="002472D6" w14:paraId="450EC762"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FE02EC" w14:textId="77777777" w:rsidR="00905A66" w:rsidRPr="002472D6" w:rsidRDefault="00905A66" w:rsidP="00905A66">
            <w:pPr>
              <w:pStyle w:val="TableText"/>
            </w:pPr>
            <w:r w:rsidRPr="002472D6">
              <w:t>4</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C2CBBC" w14:textId="77777777" w:rsidR="00905A66" w:rsidRPr="002472D6" w:rsidRDefault="00905A66" w:rsidP="00905A66">
            <w:pPr>
              <w:pStyle w:val="TableText"/>
            </w:pPr>
            <w:r w:rsidRPr="002472D6">
              <w:t>It was easier to keep quiet</w:t>
            </w:r>
          </w:p>
        </w:tc>
      </w:tr>
      <w:tr w:rsidR="00905A66" w:rsidRPr="002472D6" w14:paraId="376D9258"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559513" w14:textId="77777777" w:rsidR="00905A66" w:rsidRPr="002472D6" w:rsidRDefault="00905A66" w:rsidP="00905A66">
            <w:pPr>
              <w:pStyle w:val="TableText"/>
            </w:pPr>
            <w:r w:rsidRPr="002472D6">
              <w:t>5</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44D35E" w14:textId="77777777" w:rsidR="00905A66" w:rsidRPr="002472D6" w:rsidRDefault="00905A66" w:rsidP="00905A66">
            <w:pPr>
              <w:pStyle w:val="TableText"/>
            </w:pPr>
            <w:r w:rsidRPr="002472D6">
              <w:t>I thought I would not be believed</w:t>
            </w:r>
          </w:p>
        </w:tc>
      </w:tr>
      <w:tr w:rsidR="00905A66" w:rsidRPr="002472D6" w14:paraId="73B840DF"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0E3D4D" w14:textId="77777777" w:rsidR="00905A66" w:rsidRPr="002472D6" w:rsidRDefault="00905A66" w:rsidP="00905A66">
            <w:pPr>
              <w:pStyle w:val="TableText"/>
            </w:pPr>
            <w:r w:rsidRPr="002472D6">
              <w:t>6</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5269FA" w14:textId="77777777" w:rsidR="00905A66" w:rsidRPr="002472D6" w:rsidRDefault="00905A66" w:rsidP="00905A66">
            <w:pPr>
              <w:pStyle w:val="TableText"/>
            </w:pPr>
            <w:r w:rsidRPr="002472D6">
              <w:t>I thought the process would be embarrassing</w:t>
            </w:r>
          </w:p>
        </w:tc>
      </w:tr>
      <w:tr w:rsidR="00905A66" w:rsidRPr="002472D6" w14:paraId="2C68C21B"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D74BA1" w14:textId="77777777" w:rsidR="00905A66" w:rsidRPr="002472D6" w:rsidRDefault="00905A66" w:rsidP="00905A66">
            <w:pPr>
              <w:pStyle w:val="TableText"/>
            </w:pPr>
            <w:r w:rsidRPr="002472D6">
              <w:t>7</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7D4910" w14:textId="77777777" w:rsidR="00905A66" w:rsidRPr="002472D6" w:rsidRDefault="00905A66" w:rsidP="00905A66">
            <w:pPr>
              <w:pStyle w:val="TableText"/>
            </w:pPr>
            <w:r w:rsidRPr="002472D6">
              <w:t>I though</w:t>
            </w:r>
            <w:r>
              <w:t>t</w:t>
            </w:r>
            <w:r w:rsidRPr="002472D6">
              <w:t xml:space="preserve"> the process would be too difficult</w:t>
            </w:r>
          </w:p>
        </w:tc>
      </w:tr>
      <w:tr w:rsidR="00905A66" w:rsidRPr="002472D6" w14:paraId="37FF717E"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3852EB6" w14:textId="77777777" w:rsidR="00905A66" w:rsidRPr="002472D6" w:rsidRDefault="00905A66" w:rsidP="00905A66">
            <w:pPr>
              <w:pStyle w:val="TableText"/>
            </w:pPr>
            <w:r w:rsidRPr="002472D6">
              <w:t>8</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5DE3F9" w14:textId="77777777" w:rsidR="00905A66" w:rsidRPr="002472D6" w:rsidRDefault="00905A66" w:rsidP="00905A66">
            <w:pPr>
              <w:pStyle w:val="TableText"/>
            </w:pPr>
            <w:r w:rsidRPr="002472D6">
              <w:t>I thought it would not change things or that nothing would be done</w:t>
            </w:r>
          </w:p>
        </w:tc>
      </w:tr>
      <w:tr w:rsidR="00905A66" w:rsidRPr="002472D6" w14:paraId="1C93D454"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D7674E" w14:textId="77777777" w:rsidR="00905A66" w:rsidRPr="002472D6" w:rsidRDefault="00905A66" w:rsidP="00905A66">
            <w:pPr>
              <w:pStyle w:val="TableText"/>
            </w:pPr>
            <w:r w:rsidRPr="002472D6">
              <w:t>9</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A2E0B8" w14:textId="096FCD16" w:rsidR="00905A66" w:rsidRPr="002472D6" w:rsidRDefault="00905A66" w:rsidP="00905A66">
            <w:pPr>
              <w:pStyle w:val="TableText"/>
            </w:pPr>
            <w:r w:rsidRPr="002472D6">
              <w:t xml:space="preserve">Sexual </w:t>
            </w:r>
            <w:r>
              <w:t xml:space="preserve">assault </w:t>
            </w:r>
            <w:r w:rsidRPr="002472D6">
              <w:t xml:space="preserve">is accepted in </w:t>
            </w:r>
            <w:r w:rsidR="00097647">
              <w:t>[</w:t>
            </w:r>
            <w:r w:rsidRPr="002472D6">
              <w:t>COLLEGE ON Q3</w:t>
            </w:r>
            <w:r>
              <w:t xml:space="preserve"> OR Q3b</w:t>
            </w:r>
            <w:r w:rsidRPr="002472D6">
              <w:t>]</w:t>
            </w:r>
          </w:p>
        </w:tc>
      </w:tr>
      <w:tr w:rsidR="00905A66" w:rsidRPr="002472D6" w14:paraId="691AF27B"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9F85FE" w14:textId="77777777" w:rsidR="00905A66" w:rsidRPr="002472D6" w:rsidRDefault="00905A66" w:rsidP="00905A66">
            <w:pPr>
              <w:pStyle w:val="TableText"/>
            </w:pPr>
            <w:r w:rsidRPr="002472D6">
              <w:t>10</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E45198" w14:textId="77777777" w:rsidR="00905A66" w:rsidRPr="002472D6" w:rsidRDefault="00905A66" w:rsidP="00905A66">
            <w:pPr>
              <w:pStyle w:val="TableText"/>
            </w:pPr>
            <w:r w:rsidRPr="002472D6">
              <w:t>I don’t trust the people I could talk to</w:t>
            </w:r>
          </w:p>
        </w:tc>
      </w:tr>
      <w:tr w:rsidR="00905A66" w:rsidRPr="002472D6" w14:paraId="7C3D3A26"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6C71E4" w14:textId="77777777" w:rsidR="00905A66" w:rsidRPr="002472D6" w:rsidRDefault="00905A66" w:rsidP="00905A66">
            <w:pPr>
              <w:pStyle w:val="TableText"/>
            </w:pPr>
            <w:r w:rsidRPr="002472D6">
              <w:t>11</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59EF47" w14:textId="64C627AB" w:rsidR="00905A66" w:rsidRPr="002472D6" w:rsidRDefault="00905A66" w:rsidP="00905A66">
            <w:pPr>
              <w:pStyle w:val="TableText"/>
            </w:pPr>
            <w:r>
              <w:t>Concerns about lack of confidentiality</w:t>
            </w:r>
          </w:p>
        </w:tc>
      </w:tr>
      <w:tr w:rsidR="00905A66" w:rsidRPr="002472D6" w14:paraId="6724C209"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DA5F05" w14:textId="77777777" w:rsidR="00905A66" w:rsidRPr="002472D6" w:rsidRDefault="00905A66" w:rsidP="00905A66">
            <w:pPr>
              <w:pStyle w:val="TableText"/>
            </w:pPr>
            <w:r w:rsidRPr="002472D6">
              <w:t>12</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7C21AD" w14:textId="77777777" w:rsidR="00905A66" w:rsidRPr="002472D6" w:rsidRDefault="00905A66" w:rsidP="00905A66">
            <w:pPr>
              <w:pStyle w:val="TableText"/>
            </w:pPr>
            <w:r w:rsidRPr="002472D6">
              <w:t xml:space="preserve">The person or people who </w:t>
            </w:r>
            <w:r>
              <w:t xml:space="preserve">assaulted </w:t>
            </w:r>
            <w:r w:rsidRPr="002472D6">
              <w:t>me was too senior</w:t>
            </w:r>
          </w:p>
        </w:tc>
      </w:tr>
      <w:tr w:rsidR="00905A66" w:rsidRPr="002472D6" w14:paraId="5C415F6A"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6E0877" w14:textId="77777777" w:rsidR="00905A66" w:rsidRPr="002472D6" w:rsidRDefault="00905A66" w:rsidP="00905A66">
            <w:pPr>
              <w:pStyle w:val="TableText"/>
            </w:pPr>
            <w:r w:rsidRPr="002472D6">
              <w:t>97</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47A993" w14:textId="77777777" w:rsidR="00905A66" w:rsidRPr="002472D6" w:rsidRDefault="00905A66" w:rsidP="00905A66">
            <w:pPr>
              <w:pStyle w:val="TableText"/>
            </w:pPr>
            <w:r w:rsidRPr="002472D6">
              <w:t xml:space="preserve">None of these </w:t>
            </w:r>
            <w:r w:rsidRPr="00442EBF">
              <w:rPr>
                <w:color w:val="5C3A68"/>
              </w:rPr>
              <w:t>[SINGLE]</w:t>
            </w:r>
          </w:p>
        </w:tc>
      </w:tr>
      <w:tr w:rsidR="00905A66" w:rsidRPr="002472D6" w14:paraId="1EBC454D"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9D74D1" w14:textId="77777777" w:rsidR="00905A66" w:rsidRPr="002472D6" w:rsidRDefault="00905A66" w:rsidP="00905A66">
            <w:pPr>
              <w:pStyle w:val="TableText"/>
            </w:pPr>
            <w:r w:rsidRPr="002472D6">
              <w:t>98</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974EF1" w14:textId="77777777" w:rsidR="00905A66" w:rsidRPr="002472D6" w:rsidRDefault="00905A66" w:rsidP="00905A66">
            <w:pPr>
              <w:pStyle w:val="TableText"/>
            </w:pPr>
            <w:r w:rsidRPr="002472D6">
              <w:t xml:space="preserve">Don’t know </w:t>
            </w:r>
            <w:r w:rsidRPr="00442EBF">
              <w:rPr>
                <w:color w:val="5C3A68"/>
              </w:rPr>
              <w:t>[SINGLE]</w:t>
            </w:r>
          </w:p>
        </w:tc>
      </w:tr>
      <w:tr w:rsidR="00905A66" w:rsidRPr="002472D6" w14:paraId="6DD7DD7C" w14:textId="77777777" w:rsidTr="002D0A30">
        <w:trPr>
          <w:trHeight w:val="144"/>
        </w:trPr>
        <w:tc>
          <w:tcPr>
            <w:tcW w:w="56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B77833" w14:textId="77777777" w:rsidR="00905A66" w:rsidRPr="002472D6" w:rsidRDefault="00905A66" w:rsidP="00905A66">
            <w:pPr>
              <w:pStyle w:val="TableText"/>
            </w:pPr>
            <w:r w:rsidRPr="002472D6">
              <w:t>99</w:t>
            </w:r>
          </w:p>
        </w:tc>
        <w:tc>
          <w:tcPr>
            <w:tcW w:w="443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8B08A8" w14:textId="77777777" w:rsidR="00905A66" w:rsidRPr="002472D6" w:rsidRDefault="00905A66" w:rsidP="00905A66">
            <w:pPr>
              <w:pStyle w:val="TableText"/>
            </w:pPr>
            <w:r w:rsidRPr="002472D6">
              <w:t xml:space="preserve">Prefer not to say </w:t>
            </w:r>
            <w:r w:rsidRPr="00442EBF">
              <w:rPr>
                <w:color w:val="5C3A68"/>
              </w:rPr>
              <w:t>[SINGLE]</w:t>
            </w:r>
          </w:p>
        </w:tc>
      </w:tr>
    </w:tbl>
    <w:p w14:paraId="234AC67B" w14:textId="77777777" w:rsidR="00CD16DD" w:rsidRDefault="00CD16DD" w:rsidP="00905A66">
      <w:pPr>
        <w:rPr>
          <w:rFonts w:cs="Arial"/>
          <w:bCs/>
          <w:color w:val="FF0000"/>
        </w:rPr>
      </w:pPr>
    </w:p>
    <w:p w14:paraId="3CE3B1EE" w14:textId="16160C57" w:rsidR="00CD16DD" w:rsidRPr="00DA23F1" w:rsidRDefault="00CD16DD" w:rsidP="00DA23F1">
      <w:pPr>
        <w:pStyle w:val="Single-Multiple"/>
      </w:pPr>
      <w:r w:rsidRPr="00DA23F1">
        <w:t>[multiple]</w:t>
      </w:r>
    </w:p>
    <w:p w14:paraId="062DDB92" w14:textId="7FABCEAD" w:rsidR="00CD16DD" w:rsidRPr="002472D6" w:rsidRDefault="00CD16DD" w:rsidP="00DA23F1">
      <w:pPr>
        <w:pStyle w:val="SurveyQuestion"/>
      </w:pPr>
      <w:r w:rsidRPr="002472D6">
        <w:t>Q</w:t>
      </w:r>
      <w:r>
        <w:t>68</w:t>
      </w:r>
      <w:r w:rsidRPr="002472D6">
        <w:t>d</w:t>
      </w:r>
      <w:r w:rsidRPr="002472D6">
        <w:tab/>
        <w:t xml:space="preserve">And which if any, of the following are reasons why you did not </w:t>
      </w:r>
      <w:r w:rsidR="00097647">
        <w:t>[</w:t>
      </w:r>
      <w:r w:rsidRPr="002472D6">
        <w:t>make a report or complaint seek support or advice or make a report or complaint/ seek support or advice/ make a report or complaint</w:t>
      </w:r>
      <w:r w:rsidR="00097647">
        <w:t>]</w:t>
      </w:r>
      <w:r w:rsidRPr="002472D6">
        <w:t xml:space="preserve"> </w:t>
      </w:r>
      <w:r w:rsidRPr="007F2B96">
        <w:t xml:space="preserve">about this incident of </w:t>
      </w:r>
      <w:r w:rsidRPr="00F35192">
        <w:t>sexual assault</w:t>
      </w:r>
      <w:r w:rsidRPr="007F2B96">
        <w:t>?</w:t>
      </w:r>
      <w:r w:rsidR="00097647">
        <w:t xml:space="preserve">  </w:t>
      </w:r>
      <w:r w:rsidRPr="002472D6">
        <w:t>(Select all that apply)</w:t>
      </w:r>
    </w:p>
    <w:p w14:paraId="3075665A" w14:textId="77777777" w:rsidR="00CD16DD" w:rsidRDefault="00CD16DD" w:rsidP="00DA23F1">
      <w:pPr>
        <w:pStyle w:val="IF"/>
      </w:pPr>
      <w:r w:rsidRPr="002472D6">
        <w:t xml:space="preserve">PROGRAMMER NOTE – DISPLAY </w:t>
      </w:r>
      <w:r>
        <w:t xml:space="preserve">RELEVANT </w:t>
      </w:r>
      <w:r w:rsidRPr="002472D6">
        <w:t xml:space="preserve">VARIABLE TEXT IF DID NOT MAKE COMPLAINT </w:t>
      </w:r>
      <w:r w:rsidRPr="002472D6">
        <w:rPr>
          <w:u w:val="single"/>
        </w:rPr>
        <w:t>AND</w:t>
      </w:r>
      <w:r w:rsidRPr="002472D6">
        <w:t xml:space="preserve"> DID NOT SEEK SUPPORT OR ADV</w:t>
      </w:r>
      <w:r>
        <w:t xml:space="preserve">ICE </w:t>
      </w:r>
      <w:r w:rsidRPr="002472D6">
        <w:t>(CODE 2 AT Q</w:t>
      </w:r>
      <w:r>
        <w:t>59</w:t>
      </w:r>
      <w:r w:rsidRPr="002472D6">
        <w:t xml:space="preserve"> AND CODE 2 AT Q</w:t>
      </w:r>
      <w:r>
        <w:t>63</w:t>
      </w:r>
      <w:r w:rsidRPr="002472D6">
        <w:t xml:space="preserve">) </w:t>
      </w:r>
      <w:r>
        <w:t xml:space="preserve">OR </w:t>
      </w:r>
      <w:r w:rsidRPr="002472D6">
        <w:t xml:space="preserve">IF MADE A COMPLAINT </w:t>
      </w:r>
      <w:r w:rsidRPr="002472D6">
        <w:rPr>
          <w:u w:val="single"/>
        </w:rPr>
        <w:t>BUT</w:t>
      </w:r>
      <w:r w:rsidRPr="002472D6">
        <w:t xml:space="preserve"> DID NOT SEEK SUPPORT OR ADV</w:t>
      </w:r>
      <w:r>
        <w:t xml:space="preserve">ICE </w:t>
      </w:r>
      <w:r w:rsidRPr="002472D6">
        <w:t>(CODE 1 AT Q</w:t>
      </w:r>
      <w:r>
        <w:t>59</w:t>
      </w:r>
      <w:r w:rsidRPr="002472D6">
        <w:t xml:space="preserve"> AND CODE 2 AT Q</w:t>
      </w:r>
      <w:r>
        <w:t>63</w:t>
      </w:r>
      <w:r w:rsidRPr="002472D6">
        <w:t>)</w:t>
      </w:r>
      <w:r>
        <w:t xml:space="preserve"> OR </w:t>
      </w:r>
      <w:r w:rsidRPr="002472D6">
        <w:t>IF SOUGHT ADVICE BUT DID NOT MAKE COMPLAINT (CODE 2 AT Q</w:t>
      </w:r>
      <w:r>
        <w:t>59</w:t>
      </w:r>
      <w:r w:rsidRPr="002472D6">
        <w:t xml:space="preserve"> AND CODE 1 AT Q</w:t>
      </w:r>
      <w:r>
        <w:t>63</w:t>
      </w:r>
      <w:r w:rsidRPr="002472D6">
        <w:t>)</w:t>
      </w:r>
    </w:p>
    <w:p w14:paraId="6C6337BA" w14:textId="77777777" w:rsidR="00C91B5C" w:rsidRDefault="00C91B5C">
      <w:pPr>
        <w:keepLines w:val="0"/>
        <w:spacing w:before="0" w:after="0"/>
        <w:rPr>
          <w:rFonts w:cs="Open Sans Condensed"/>
          <w:b/>
          <w:bCs/>
          <w:color w:val="5C3A68"/>
          <w:lang w:val="en-US"/>
        </w:rPr>
      </w:pPr>
      <w:r>
        <w:rPr>
          <w:lang w:val="en-US"/>
        </w:rPr>
        <w:br w:type="page"/>
      </w:r>
    </w:p>
    <w:p w14:paraId="498B1379" w14:textId="678ECD34" w:rsidR="00CD16DD" w:rsidRPr="00DA23F1" w:rsidRDefault="00CD16DD" w:rsidP="00DA23F1">
      <w:pPr>
        <w:pStyle w:val="IF"/>
      </w:pPr>
      <w:r w:rsidRPr="002472D6">
        <w:rPr>
          <w:lang w:val="en-US"/>
        </w:rPr>
        <w:t>ROTATE – STATEMENT</w:t>
      </w:r>
      <w:r>
        <w:rPr>
          <w:lang w:val="en-US"/>
        </w:rPr>
        <w:t>S1 to 12</w:t>
      </w:r>
    </w:p>
    <w:tbl>
      <w:tblPr>
        <w:tblW w:w="5000" w:type="pct"/>
        <w:tblCellMar>
          <w:left w:w="0" w:type="dxa"/>
          <w:right w:w="0" w:type="dxa"/>
        </w:tblCellMar>
        <w:tblLook w:val="0000" w:firstRow="0" w:lastRow="0" w:firstColumn="0" w:lastColumn="0" w:noHBand="0" w:noVBand="0"/>
      </w:tblPr>
      <w:tblGrid>
        <w:gridCol w:w="487"/>
        <w:gridCol w:w="970"/>
        <w:gridCol w:w="7607"/>
      </w:tblGrid>
      <w:tr w:rsidR="00CD16DD" w:rsidRPr="002472D6" w14:paraId="34758C47"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776DDEC"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2CA630" w14:textId="77777777" w:rsidR="00CD16DD" w:rsidRPr="002472D6" w:rsidRDefault="00CD16DD" w:rsidP="00DA23F1">
            <w:pPr>
              <w:pStyle w:val="TableText"/>
            </w:pPr>
            <w:r w:rsidRPr="002472D6">
              <w:t>1</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F0583B" w14:textId="77777777" w:rsidR="00CD16DD" w:rsidRPr="002472D6" w:rsidRDefault="00CD16DD" w:rsidP="00DA23F1">
            <w:pPr>
              <w:pStyle w:val="TableText"/>
            </w:pPr>
            <w:r w:rsidRPr="002472D6">
              <w:t>I was too scared or frightened</w:t>
            </w:r>
          </w:p>
        </w:tc>
      </w:tr>
      <w:tr w:rsidR="00CD16DD" w:rsidRPr="002472D6" w14:paraId="2219170C"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934627"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F70F26" w14:textId="77777777" w:rsidR="00CD16DD" w:rsidRPr="002472D6" w:rsidRDefault="00CD16DD" w:rsidP="00DA23F1">
            <w:pPr>
              <w:pStyle w:val="TableText"/>
            </w:pPr>
            <w:r w:rsidRPr="002472D6">
              <w:t>2</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0CFB80" w14:textId="77777777" w:rsidR="00CD16DD" w:rsidRPr="002472D6" w:rsidRDefault="00CD16DD" w:rsidP="00DA23F1">
            <w:pPr>
              <w:pStyle w:val="TableText"/>
            </w:pPr>
            <w:r w:rsidRPr="002472D6">
              <w:t>I thought people would treat me like the wrongdoer</w:t>
            </w:r>
          </w:p>
        </w:tc>
      </w:tr>
      <w:tr w:rsidR="00CD16DD" w:rsidRPr="002472D6" w14:paraId="31C3E5B0"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95EE05"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D8F44F" w14:textId="77777777" w:rsidR="00CD16DD" w:rsidRPr="002472D6" w:rsidRDefault="00CD16DD" w:rsidP="00DA23F1">
            <w:pPr>
              <w:pStyle w:val="TableText"/>
            </w:pPr>
            <w:r w:rsidRPr="002472D6">
              <w:t>3</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2140E8" w14:textId="77777777" w:rsidR="00CD16DD" w:rsidRPr="002472D6" w:rsidRDefault="00CD16DD" w:rsidP="00DA23F1">
            <w:pPr>
              <w:pStyle w:val="TableText"/>
            </w:pPr>
            <w:r w:rsidRPr="002472D6">
              <w:t>I thought people would think I was over-reacting</w:t>
            </w:r>
          </w:p>
        </w:tc>
      </w:tr>
      <w:tr w:rsidR="00CD16DD" w:rsidRPr="002472D6" w14:paraId="68701746"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4F6FDF"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839D2B" w14:textId="77777777" w:rsidR="00CD16DD" w:rsidRPr="002472D6" w:rsidRDefault="00CD16DD" w:rsidP="00DA23F1">
            <w:pPr>
              <w:pStyle w:val="TableText"/>
            </w:pPr>
            <w:r w:rsidRPr="002472D6">
              <w:t>4</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316EB0" w14:textId="780FB5A5" w:rsidR="00CD16DD" w:rsidRPr="002472D6" w:rsidRDefault="00CD16DD" w:rsidP="00DA23F1">
            <w:pPr>
              <w:pStyle w:val="TableText"/>
            </w:pPr>
            <w:r w:rsidRPr="002472D6">
              <w:t xml:space="preserve">I thought I would get expelled from </w:t>
            </w:r>
            <w:r w:rsidR="00E05FD4">
              <w:t>[</w:t>
            </w:r>
            <w:r w:rsidRPr="002472D6">
              <w:t>COLLEGE ON Q3</w:t>
            </w:r>
            <w:r>
              <w:t xml:space="preserve"> OR Q3b</w:t>
            </w:r>
            <w:r w:rsidR="00E05FD4">
              <w:t>]</w:t>
            </w:r>
          </w:p>
        </w:tc>
      </w:tr>
      <w:tr w:rsidR="00CD16DD" w:rsidRPr="002472D6" w14:paraId="14114781"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39C141"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B7B8DF" w14:textId="77777777" w:rsidR="00CD16DD" w:rsidRPr="002472D6" w:rsidRDefault="00CD16DD" w:rsidP="00DA23F1">
            <w:pPr>
              <w:pStyle w:val="TableText"/>
            </w:pPr>
            <w:r w:rsidRPr="002472D6">
              <w:t>5</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3C3030" w14:textId="77777777" w:rsidR="00CD16DD" w:rsidRPr="002472D6" w:rsidRDefault="00CD16DD" w:rsidP="00DA23F1">
            <w:pPr>
              <w:pStyle w:val="TableText"/>
            </w:pPr>
            <w:r w:rsidRPr="002472D6">
              <w:t>I did not think the incident would be kept confidential</w:t>
            </w:r>
          </w:p>
        </w:tc>
      </w:tr>
      <w:tr w:rsidR="00CD16DD" w:rsidRPr="002472D6" w14:paraId="5B73F06D"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F0DDD3"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7AF02C" w14:textId="77777777" w:rsidR="00CD16DD" w:rsidRPr="002472D6" w:rsidRDefault="00CD16DD" w:rsidP="00DA23F1">
            <w:pPr>
              <w:pStyle w:val="TableText"/>
            </w:pPr>
            <w:r w:rsidRPr="002472D6">
              <w:t>6</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5CA006" w14:textId="77777777" w:rsidR="00CD16DD" w:rsidRPr="002472D6" w:rsidRDefault="00CD16DD" w:rsidP="00DA23F1">
            <w:pPr>
              <w:pStyle w:val="TableText"/>
            </w:pPr>
            <w:r w:rsidRPr="002472D6">
              <w:t>I thought my reputation would be damaged</w:t>
            </w:r>
          </w:p>
        </w:tc>
      </w:tr>
      <w:tr w:rsidR="00CD16DD" w:rsidRPr="002472D6" w14:paraId="16611400"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DB7552"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307799" w14:textId="77777777" w:rsidR="00CD16DD" w:rsidRPr="002472D6" w:rsidRDefault="00CD16DD" w:rsidP="00DA23F1">
            <w:pPr>
              <w:pStyle w:val="TableText"/>
            </w:pPr>
            <w:r w:rsidRPr="002472D6">
              <w:t>7</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68F3E3" w14:textId="77777777" w:rsidR="00CD16DD" w:rsidRPr="002472D6" w:rsidRDefault="00CD16DD" w:rsidP="00DA23F1">
            <w:pPr>
              <w:pStyle w:val="TableText"/>
            </w:pPr>
            <w:r w:rsidRPr="002472D6">
              <w:t xml:space="preserve">I feared negative consequences for the person or people who </w:t>
            </w:r>
            <w:r>
              <w:t xml:space="preserve">assaulted </w:t>
            </w:r>
            <w:r w:rsidRPr="002472D6">
              <w:t>me</w:t>
            </w:r>
          </w:p>
        </w:tc>
      </w:tr>
      <w:tr w:rsidR="00CD16DD" w:rsidRPr="002472D6" w14:paraId="2143CF37"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48F0E2"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4DE05F" w14:textId="77777777" w:rsidR="00CD16DD" w:rsidRPr="002472D6" w:rsidRDefault="00CD16DD" w:rsidP="00DA23F1">
            <w:pPr>
              <w:pStyle w:val="TableText"/>
            </w:pPr>
            <w:r w:rsidRPr="002472D6">
              <w:t>8</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A5874A" w14:textId="77777777" w:rsidR="00CD16DD" w:rsidRPr="002472D6" w:rsidRDefault="00CD16DD" w:rsidP="00DA23F1">
            <w:pPr>
              <w:pStyle w:val="TableText"/>
            </w:pPr>
            <w:r w:rsidRPr="002472D6">
              <w:t>I did not need help</w:t>
            </w:r>
          </w:p>
        </w:tc>
      </w:tr>
      <w:tr w:rsidR="00CD16DD" w:rsidRPr="002472D6" w14:paraId="6D88868C"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7146B3"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B21313" w14:textId="77777777" w:rsidR="00CD16DD" w:rsidRPr="002472D6" w:rsidRDefault="00CD16DD" w:rsidP="00DA23F1">
            <w:pPr>
              <w:pStyle w:val="TableText"/>
            </w:pPr>
            <w:r w:rsidRPr="002472D6">
              <w:t>9</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79295C6" w14:textId="77777777" w:rsidR="00CD16DD" w:rsidRPr="002472D6" w:rsidRDefault="00CD16DD" w:rsidP="00DA23F1">
            <w:pPr>
              <w:pStyle w:val="TableText"/>
            </w:pPr>
            <w:r w:rsidRPr="002472D6">
              <w:t xml:space="preserve">The person or people who </w:t>
            </w:r>
            <w:r>
              <w:t xml:space="preserve">assaulted </w:t>
            </w:r>
            <w:r w:rsidRPr="002472D6">
              <w:t>me were already being dealt with</w:t>
            </w:r>
          </w:p>
        </w:tc>
      </w:tr>
      <w:tr w:rsidR="00CD16DD" w:rsidRPr="002472D6" w14:paraId="18F3F7DD"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9E9CDA"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F41191" w14:textId="77777777" w:rsidR="00CD16DD" w:rsidRPr="002472D6" w:rsidRDefault="00CD16DD" w:rsidP="00DA23F1">
            <w:pPr>
              <w:pStyle w:val="TableText"/>
            </w:pPr>
            <w:r w:rsidRPr="002472D6">
              <w:t>10</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52AE42" w14:textId="77777777" w:rsidR="00CD16DD" w:rsidRPr="002472D6" w:rsidRDefault="00CD16DD" w:rsidP="00DA23F1">
            <w:pPr>
              <w:pStyle w:val="TableText"/>
            </w:pPr>
            <w:r w:rsidRPr="002472D6">
              <w:t>I didn’t think it was serious enough</w:t>
            </w:r>
          </w:p>
        </w:tc>
      </w:tr>
      <w:tr w:rsidR="00CD16DD" w:rsidRPr="002472D6" w14:paraId="0724E142"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78A39D"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299F11" w14:textId="77777777" w:rsidR="00CD16DD" w:rsidRPr="002472D6" w:rsidRDefault="00CD16DD" w:rsidP="00DA23F1">
            <w:pPr>
              <w:pStyle w:val="TableText"/>
            </w:pPr>
            <w:r w:rsidRPr="002472D6">
              <w:t>11</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C831A1" w14:textId="77777777" w:rsidR="00CD16DD" w:rsidRPr="002472D6" w:rsidRDefault="00CD16DD" w:rsidP="00DA23F1">
            <w:pPr>
              <w:pStyle w:val="TableText"/>
            </w:pPr>
            <w:r w:rsidRPr="002472D6">
              <w:t>I took care of the problem myself</w:t>
            </w:r>
          </w:p>
        </w:tc>
      </w:tr>
      <w:tr w:rsidR="00CD16DD" w:rsidRPr="002472D6" w14:paraId="2B70EC1A"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E24671"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B52FFE" w14:textId="77777777" w:rsidR="00CD16DD" w:rsidRPr="002472D6" w:rsidRDefault="00CD16DD" w:rsidP="00DA23F1">
            <w:pPr>
              <w:pStyle w:val="TableText"/>
            </w:pPr>
            <w:r w:rsidRPr="002472D6">
              <w:t>12</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FF2665" w14:textId="04E9277A" w:rsidR="00CD16DD" w:rsidRPr="002472D6" w:rsidRDefault="00CD16DD" w:rsidP="00DA23F1">
            <w:pPr>
              <w:pStyle w:val="TableText"/>
            </w:pPr>
            <w:r w:rsidRPr="002472D6">
              <w:t>Any another reason</w:t>
            </w:r>
            <w:r w:rsidR="00F60280">
              <w:t xml:space="preserve"> </w:t>
            </w:r>
            <w:r w:rsidRPr="00F60280">
              <w:rPr>
                <w:bCs/>
              </w:rPr>
              <w:t>(</w:t>
            </w:r>
            <w:r>
              <w:rPr>
                <w:b/>
                <w:bCs/>
              </w:rPr>
              <w:t>Please specify</w:t>
            </w:r>
            <w:r w:rsidRPr="00F60280">
              <w:rPr>
                <w:bCs/>
              </w:rPr>
              <w:t>)</w:t>
            </w:r>
          </w:p>
        </w:tc>
      </w:tr>
      <w:tr w:rsidR="00CD16DD" w:rsidRPr="002472D6" w14:paraId="675F4509"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1E5B24"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9B48AB" w14:textId="77777777" w:rsidR="00CD16DD" w:rsidRPr="002472D6" w:rsidRDefault="00CD16DD" w:rsidP="00DA23F1">
            <w:pPr>
              <w:pStyle w:val="TableText"/>
            </w:pPr>
            <w:r w:rsidRPr="002472D6">
              <w:t>97</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3FCB18" w14:textId="77777777" w:rsidR="00CD16DD" w:rsidRPr="002472D6" w:rsidRDefault="00CD16DD" w:rsidP="00DA23F1">
            <w:pPr>
              <w:pStyle w:val="TableText"/>
            </w:pPr>
            <w:r w:rsidRPr="002472D6">
              <w:t xml:space="preserve">None of these </w:t>
            </w:r>
            <w:r w:rsidRPr="00442EBF">
              <w:rPr>
                <w:color w:val="5C3A68"/>
              </w:rPr>
              <w:t>[SINGLE]</w:t>
            </w:r>
          </w:p>
        </w:tc>
      </w:tr>
      <w:tr w:rsidR="00CD16DD" w:rsidRPr="002472D6" w14:paraId="6EB70961"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E86AFF"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5D94BA" w14:textId="77777777" w:rsidR="00CD16DD" w:rsidRPr="002472D6" w:rsidRDefault="00CD16DD" w:rsidP="00DA23F1">
            <w:pPr>
              <w:pStyle w:val="TableText"/>
            </w:pPr>
            <w:r w:rsidRPr="002472D6">
              <w:t>98</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1F601D" w14:textId="77777777" w:rsidR="00CD16DD" w:rsidRPr="002472D6" w:rsidRDefault="00CD16DD" w:rsidP="00DA23F1">
            <w:pPr>
              <w:pStyle w:val="TableText"/>
            </w:pPr>
            <w:r w:rsidRPr="002472D6">
              <w:t xml:space="preserve">Don’t know </w:t>
            </w:r>
            <w:r w:rsidRPr="00442EBF">
              <w:rPr>
                <w:color w:val="5C3A68"/>
              </w:rPr>
              <w:t>[SINGLE]</w:t>
            </w:r>
          </w:p>
        </w:tc>
      </w:tr>
      <w:tr w:rsidR="00CD16DD" w:rsidRPr="002472D6" w14:paraId="6959AE71" w14:textId="77777777" w:rsidTr="002D0A30">
        <w:trPr>
          <w:trHeight w:val="43"/>
        </w:trPr>
        <w:tc>
          <w:tcPr>
            <w:tcW w:w="26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EFCE10" w14:textId="77777777" w:rsidR="00CD16DD" w:rsidRPr="002472D6" w:rsidRDefault="00CD16DD" w:rsidP="00DA23F1">
            <w:pPr>
              <w:pStyle w:val="TableText"/>
            </w:pPr>
          </w:p>
        </w:tc>
        <w:tc>
          <w:tcPr>
            <w:tcW w:w="53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C13785" w14:textId="77777777" w:rsidR="00CD16DD" w:rsidRPr="002472D6" w:rsidRDefault="00CD16DD" w:rsidP="00DA23F1">
            <w:pPr>
              <w:pStyle w:val="TableText"/>
            </w:pPr>
            <w:r w:rsidRPr="002472D6">
              <w:t>99</w:t>
            </w:r>
          </w:p>
        </w:tc>
        <w:tc>
          <w:tcPr>
            <w:tcW w:w="419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7BBEF6" w14:textId="77777777" w:rsidR="00CD16DD" w:rsidRPr="002472D6" w:rsidRDefault="00CD16DD" w:rsidP="00DA23F1">
            <w:pPr>
              <w:pStyle w:val="TableText"/>
            </w:pPr>
            <w:r w:rsidRPr="002472D6">
              <w:t xml:space="preserve">Prefer not to say </w:t>
            </w:r>
            <w:r w:rsidRPr="00442EBF">
              <w:rPr>
                <w:color w:val="5C3A68"/>
              </w:rPr>
              <w:t>[SINGLE]</w:t>
            </w:r>
          </w:p>
        </w:tc>
      </w:tr>
    </w:tbl>
    <w:p w14:paraId="2555C007" w14:textId="77777777" w:rsidR="00CD16DD" w:rsidRDefault="00CD16DD" w:rsidP="00DA23F1"/>
    <w:p w14:paraId="5D125E46" w14:textId="77777777" w:rsidR="00CD16DD" w:rsidRPr="00C1517A" w:rsidRDefault="00CD16DD" w:rsidP="00DA23F1">
      <w:pPr>
        <w:pStyle w:val="IF"/>
      </w:pPr>
      <w:r w:rsidRPr="00C1517A">
        <w:t>ASK ALL</w:t>
      </w:r>
      <w:r>
        <w:t xml:space="preserve"> WHO ARE PREPARED TO DISCUSS SEXUAL ASSAULT (NOT CODE 5 AT Q43)</w:t>
      </w:r>
    </w:p>
    <w:p w14:paraId="24B78E81" w14:textId="339E4B66" w:rsidR="00CD16DD" w:rsidRPr="002472D6" w:rsidRDefault="00CD16DD" w:rsidP="00DA23F1">
      <w:pPr>
        <w:pStyle w:val="Single-Multiple"/>
      </w:pPr>
      <w:r w:rsidRPr="002472D6">
        <w:t>[multiple]</w:t>
      </w:r>
    </w:p>
    <w:p w14:paraId="6B907BD5" w14:textId="77777777" w:rsidR="00C91B5C" w:rsidRDefault="00C91B5C">
      <w:pPr>
        <w:keepLines w:val="0"/>
        <w:spacing w:before="0" w:after="0"/>
        <w:rPr>
          <w:rFonts w:cs="Open Sans Condensed"/>
          <w:b/>
          <w:bCs/>
          <w:color w:val="5C3A68"/>
        </w:rPr>
      </w:pPr>
      <w:r>
        <w:br w:type="page"/>
      </w:r>
    </w:p>
    <w:p w14:paraId="041FFBE8" w14:textId="355DD3BB" w:rsidR="00CD16DD" w:rsidRPr="00DA23F1" w:rsidRDefault="00CD16DD" w:rsidP="00DA23F1">
      <w:pPr>
        <w:pStyle w:val="IF"/>
      </w:pPr>
      <w:r w:rsidRPr="00F35192">
        <w:t>Q69</w:t>
      </w:r>
      <w:r w:rsidRPr="00F35192">
        <w:tab/>
        <w:t xml:space="preserve">The next question is about any sexual assault </w:t>
      </w:r>
      <w:r>
        <w:t xml:space="preserve">or rape </w:t>
      </w:r>
      <w:r w:rsidRPr="00F35192">
        <w:t>of another person that may have occurred at [COLLEGE ON Q3 OR Q3b] at any time since you started living there in [YEAR ON Q4].  At any time since you started living at [COLLEGE ON Q3 OR Q3b] have you</w:t>
      </w:r>
    </w:p>
    <w:tbl>
      <w:tblPr>
        <w:tblW w:w="5000" w:type="pct"/>
        <w:tblCellMar>
          <w:left w:w="0" w:type="dxa"/>
          <w:right w:w="0" w:type="dxa"/>
        </w:tblCellMar>
        <w:tblLook w:val="0000" w:firstRow="0" w:lastRow="0" w:firstColumn="0" w:lastColumn="0" w:noHBand="0" w:noVBand="0"/>
      </w:tblPr>
      <w:tblGrid>
        <w:gridCol w:w="756"/>
        <w:gridCol w:w="8308"/>
      </w:tblGrid>
      <w:tr w:rsidR="00CD16DD" w:rsidRPr="002472D6" w14:paraId="50FFB65D" w14:textId="77777777" w:rsidTr="002D0A30">
        <w:trPr>
          <w:trHeight w:val="511"/>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0FA495" w14:textId="77777777" w:rsidR="00CD16DD" w:rsidRPr="002472D6" w:rsidRDefault="00CD16DD" w:rsidP="00DA23F1">
            <w:pPr>
              <w:pStyle w:val="TableText"/>
            </w:pPr>
            <w:r w:rsidRPr="002472D6">
              <w:t>1</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29D5E7" w14:textId="77777777" w:rsidR="00CD16DD" w:rsidRPr="002472D6" w:rsidRDefault="00CD16DD" w:rsidP="00DA23F1">
            <w:pPr>
              <w:pStyle w:val="TableText"/>
            </w:pPr>
            <w:r w:rsidRPr="002472D6">
              <w:t>Observed or witnessed another resident being sexually assaulted</w:t>
            </w:r>
            <w:r>
              <w:t xml:space="preserve"> or raped </w:t>
            </w:r>
            <w:r w:rsidRPr="002472D6">
              <w:t>by someone affiliated with</w:t>
            </w:r>
            <w:r>
              <w:t xml:space="preserve">, </w:t>
            </w:r>
            <w:r w:rsidRPr="002472D6">
              <w:t>or living at your college?</w:t>
            </w:r>
          </w:p>
        </w:tc>
      </w:tr>
      <w:tr w:rsidR="00CD16DD" w:rsidRPr="002472D6" w14:paraId="22963A79" w14:textId="77777777" w:rsidTr="002D0A30">
        <w:trPr>
          <w:trHeight w:val="60"/>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03F781" w14:textId="77777777" w:rsidR="00CD16DD" w:rsidRPr="002472D6" w:rsidRDefault="00CD16DD" w:rsidP="00DA23F1">
            <w:pPr>
              <w:pStyle w:val="TableText"/>
            </w:pPr>
            <w:r w:rsidRPr="002472D6">
              <w:t>2</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3B1B62" w14:textId="77777777" w:rsidR="00CD16DD" w:rsidRPr="002472D6" w:rsidRDefault="00CD16DD" w:rsidP="00DA23F1">
            <w:pPr>
              <w:pStyle w:val="TableText"/>
            </w:pPr>
            <w:r w:rsidRPr="002472D6">
              <w:t xml:space="preserve">Heard about it directly from a resident who was sexually assaulted </w:t>
            </w:r>
            <w:r>
              <w:t xml:space="preserve">or raped </w:t>
            </w:r>
            <w:r w:rsidRPr="002472D6">
              <w:t>by someone affiliated with</w:t>
            </w:r>
            <w:r>
              <w:t xml:space="preserve">, </w:t>
            </w:r>
            <w:r w:rsidRPr="002472D6">
              <w:t>or living at your college?</w:t>
            </w:r>
          </w:p>
        </w:tc>
      </w:tr>
      <w:tr w:rsidR="00CD16DD" w:rsidRPr="002472D6" w14:paraId="021AECC8" w14:textId="77777777" w:rsidTr="002D0A30">
        <w:trPr>
          <w:trHeight w:val="60"/>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4DEC73" w14:textId="77777777" w:rsidR="00CD16DD" w:rsidRPr="002472D6" w:rsidRDefault="00CD16DD" w:rsidP="00DA23F1">
            <w:pPr>
              <w:pStyle w:val="TableText"/>
            </w:pPr>
            <w:r w:rsidRPr="002472D6">
              <w:t>3</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74F654" w14:textId="77777777" w:rsidR="00CD16DD" w:rsidRPr="002472D6" w:rsidRDefault="00CD16DD" w:rsidP="00DA23F1">
            <w:pPr>
              <w:pStyle w:val="TableText"/>
            </w:pPr>
            <w:r w:rsidRPr="002472D6">
              <w:t xml:space="preserve">Heard about it from people other than the resident who was sexually assaulted </w:t>
            </w:r>
            <w:r>
              <w:t xml:space="preserve">or raped </w:t>
            </w:r>
            <w:r w:rsidRPr="002472D6">
              <w:t>by someone affiliated with</w:t>
            </w:r>
            <w:r>
              <w:t xml:space="preserve">, </w:t>
            </w:r>
            <w:r w:rsidRPr="002472D6">
              <w:t>or living at your college?</w:t>
            </w:r>
          </w:p>
        </w:tc>
      </w:tr>
      <w:tr w:rsidR="00CD16DD" w:rsidRPr="002472D6" w14:paraId="65F2A4B4" w14:textId="77777777" w:rsidTr="002D0A30">
        <w:trPr>
          <w:trHeight w:val="60"/>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FA5639" w14:textId="77777777" w:rsidR="00CD16DD" w:rsidRPr="002472D6" w:rsidRDefault="00CD16DD" w:rsidP="00DA23F1">
            <w:pPr>
              <w:pStyle w:val="TableText"/>
            </w:pPr>
            <w:r w:rsidRPr="002472D6">
              <w:t>4</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CAB0EF" w14:textId="72CEC5B4" w:rsidR="00CD16DD" w:rsidRPr="002472D6" w:rsidRDefault="00CD16DD" w:rsidP="00DA23F1">
            <w:pPr>
              <w:pStyle w:val="TableText"/>
            </w:pPr>
            <w:r w:rsidRPr="002472D6">
              <w:t>No – I haven’t observed or heard about such sexual assault</w:t>
            </w:r>
            <w:r>
              <w:t xml:space="preserve"> or rape</w:t>
            </w:r>
            <w:r w:rsidR="00DA23F1">
              <w:t xml:space="preserve"> </w:t>
            </w:r>
            <w:r w:rsidR="00DA23F1" w:rsidRPr="00DA23F1">
              <w:rPr>
                <w:color w:val="7030A0"/>
              </w:rPr>
              <w:t>[</w:t>
            </w:r>
            <w:r w:rsidRPr="00DA23F1">
              <w:rPr>
                <w:color w:val="7030A0"/>
              </w:rPr>
              <w:t>SINGLE</w:t>
            </w:r>
            <w:r w:rsidR="00DA23F1" w:rsidRPr="00DA23F1">
              <w:rPr>
                <w:color w:val="7030A0"/>
              </w:rPr>
              <w:t>]</w:t>
            </w:r>
          </w:p>
        </w:tc>
      </w:tr>
    </w:tbl>
    <w:p w14:paraId="28A56C1A" w14:textId="77777777" w:rsidR="00CD16DD" w:rsidRPr="002472D6" w:rsidRDefault="00CD16DD" w:rsidP="00B93AC9"/>
    <w:p w14:paraId="08CF0C18" w14:textId="7E1C17F5" w:rsidR="00CD16DD" w:rsidRPr="00F35192" w:rsidRDefault="00CD16DD" w:rsidP="00DA23F1">
      <w:pPr>
        <w:pStyle w:val="IF"/>
      </w:pPr>
      <w:r w:rsidRPr="00F35192">
        <w:t xml:space="preserve">IF HAS NOT WITNESSED </w:t>
      </w:r>
      <w:r>
        <w:t xml:space="preserve">OR HEARD ABOUT </w:t>
      </w:r>
      <w:r w:rsidRPr="00F35192">
        <w:t xml:space="preserve">ASSAULT (CODE </w:t>
      </w:r>
      <w:r>
        <w:t>4</w:t>
      </w:r>
      <w:r w:rsidRPr="00F35192">
        <w:t xml:space="preserve"> AT Q69) ASK Q74</w:t>
      </w:r>
    </w:p>
    <w:p w14:paraId="17A2C198" w14:textId="16CFFF1A" w:rsidR="00CD16DD" w:rsidRPr="00F35192" w:rsidRDefault="00CD16DD" w:rsidP="00DA23F1">
      <w:pPr>
        <w:pStyle w:val="IF"/>
      </w:pPr>
      <w:r w:rsidRPr="00F35192">
        <w:t xml:space="preserve">IF WITNESSED </w:t>
      </w:r>
      <w:r>
        <w:t xml:space="preserve">OR HEARD ABOUT </w:t>
      </w:r>
      <w:r w:rsidRPr="00F35192">
        <w:t xml:space="preserve">ASSAULT </w:t>
      </w:r>
      <w:r>
        <w:t>(</w:t>
      </w:r>
      <w:r w:rsidRPr="00F35192">
        <w:t>CODE 1</w:t>
      </w:r>
      <w:r>
        <w:t>-3</w:t>
      </w:r>
      <w:r w:rsidRPr="00F35192">
        <w:t xml:space="preserve"> AT Q69) AND STARTED LIVING AT THE COLLEGE IN 2018 (CODE 1 AT Q4</w:t>
      </w:r>
      <w:r>
        <w:t xml:space="preserve">) </w:t>
      </w:r>
      <w:r w:rsidRPr="00F35192">
        <w:t>ASK Q71</w:t>
      </w:r>
    </w:p>
    <w:p w14:paraId="745E7773" w14:textId="447A4DE7" w:rsidR="00CD16DD" w:rsidRPr="00DA23F1" w:rsidRDefault="00CD16DD" w:rsidP="00DA23F1">
      <w:pPr>
        <w:pStyle w:val="IF"/>
      </w:pPr>
      <w:r w:rsidRPr="00F35192">
        <w:t xml:space="preserve">IF WITNESSED </w:t>
      </w:r>
      <w:r>
        <w:t xml:space="preserve">OR HEARD ABOUT </w:t>
      </w:r>
      <w:r w:rsidRPr="00F35192">
        <w:t xml:space="preserve">ASSAULT </w:t>
      </w:r>
      <w:r>
        <w:t>(</w:t>
      </w:r>
      <w:r w:rsidRPr="00F35192">
        <w:t>CODE 1</w:t>
      </w:r>
      <w:r>
        <w:t>-3</w:t>
      </w:r>
      <w:r w:rsidRPr="00F35192">
        <w:t xml:space="preserve"> AT Q69) AND STARTED LIVING AT THE COLLEGE BEFORE 2018 </w:t>
      </w:r>
      <w:r>
        <w:t xml:space="preserve">OR DID NOT GIVE A YEAR </w:t>
      </w:r>
      <w:r w:rsidRPr="00F35192">
        <w:t>(NOT CODE 1 AT Q4</w:t>
      </w:r>
      <w:r>
        <w:t xml:space="preserve">) </w:t>
      </w:r>
      <w:r w:rsidRPr="00F35192">
        <w:t>ASK Q70</w:t>
      </w:r>
    </w:p>
    <w:p w14:paraId="0B221AEF" w14:textId="77777777" w:rsidR="00DA23F1" w:rsidRDefault="00DA23F1">
      <w:pPr>
        <w:keepLines w:val="0"/>
        <w:spacing w:before="0" w:after="0"/>
        <w:rPr>
          <w:rFonts w:cs="Open Sans Condensed Light"/>
          <w:bCs/>
          <w:color w:val="7030A0"/>
          <w:szCs w:val="28"/>
        </w:rPr>
      </w:pPr>
      <w:r>
        <w:br w:type="page"/>
      </w:r>
    </w:p>
    <w:p w14:paraId="671970FC" w14:textId="230B7F5F" w:rsidR="00CD16DD" w:rsidRPr="00F35192" w:rsidRDefault="00CD16DD" w:rsidP="00DA23F1">
      <w:pPr>
        <w:pStyle w:val="Single-Multiple"/>
      </w:pPr>
      <w:r w:rsidRPr="00F35192">
        <w:t>[single]</w:t>
      </w:r>
    </w:p>
    <w:p w14:paraId="56105747" w14:textId="77777777" w:rsidR="00CD16DD" w:rsidRPr="00F35192" w:rsidRDefault="00CD16DD" w:rsidP="00DA23F1">
      <w:pPr>
        <w:pStyle w:val="SurveyQuestion"/>
      </w:pPr>
      <w:r w:rsidRPr="00F35192">
        <w:t>Q70</w:t>
      </w:r>
      <w:r w:rsidRPr="00F35192">
        <w:tab/>
        <w:t xml:space="preserve">In what year did the most recent incident you witnessed </w:t>
      </w:r>
      <w:r>
        <w:t xml:space="preserve">or heard about </w:t>
      </w:r>
      <w:r w:rsidRPr="00F35192">
        <w:t>occur?</w:t>
      </w:r>
    </w:p>
    <w:p w14:paraId="60E6714C" w14:textId="1AE85988" w:rsidR="00CD16DD" w:rsidRPr="00412AF1" w:rsidRDefault="00CD16DD" w:rsidP="00412AF1">
      <w:pPr>
        <w:pStyle w:val="IF"/>
      </w:pPr>
      <w:r w:rsidRPr="00F35192">
        <w:t xml:space="preserve">PROGRAMMER DO NOT DISPLAY YEARS BEFORE RESPONDENT STARTED LIVING IN THE COLLEGE (BASED ON CODES 2 TO </w:t>
      </w:r>
      <w:r>
        <w:t>11</w:t>
      </w:r>
      <w:r w:rsidRPr="00F35192">
        <w:t xml:space="preserve"> ON Q4)</w:t>
      </w:r>
    </w:p>
    <w:tbl>
      <w:tblPr>
        <w:tblW w:w="5000" w:type="pct"/>
        <w:tblCellMar>
          <w:left w:w="0" w:type="dxa"/>
          <w:right w:w="0" w:type="dxa"/>
        </w:tblCellMar>
        <w:tblLook w:val="0000" w:firstRow="0" w:lastRow="0" w:firstColumn="0" w:lastColumn="0" w:noHBand="0" w:noVBand="0"/>
      </w:tblPr>
      <w:tblGrid>
        <w:gridCol w:w="734"/>
        <w:gridCol w:w="8330"/>
      </w:tblGrid>
      <w:tr w:rsidR="00CD16DD" w:rsidRPr="00412AF1" w14:paraId="616D1B4D"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955E3C" w14:textId="77777777" w:rsidR="00CD16DD" w:rsidRPr="00412AF1" w:rsidRDefault="00CD16DD" w:rsidP="00412AF1">
            <w:pPr>
              <w:pStyle w:val="TableText"/>
            </w:pPr>
            <w:r w:rsidRPr="00412AF1">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4CCD4F" w14:textId="77777777" w:rsidR="00CD16DD" w:rsidRPr="00412AF1" w:rsidRDefault="00CD16DD" w:rsidP="00412AF1">
            <w:pPr>
              <w:pStyle w:val="TableText"/>
            </w:pPr>
            <w:r w:rsidRPr="00412AF1">
              <w:t>2018</w:t>
            </w:r>
          </w:p>
        </w:tc>
      </w:tr>
      <w:tr w:rsidR="00CD16DD" w:rsidRPr="00412AF1" w14:paraId="47DD54C5"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BD3D61" w14:textId="77777777" w:rsidR="00CD16DD" w:rsidRPr="00412AF1" w:rsidRDefault="00CD16DD" w:rsidP="00412AF1">
            <w:pPr>
              <w:pStyle w:val="TableText"/>
            </w:pPr>
            <w:r w:rsidRPr="00412AF1">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E87500" w14:textId="77777777" w:rsidR="00CD16DD" w:rsidRPr="00412AF1" w:rsidRDefault="00CD16DD" w:rsidP="00412AF1">
            <w:pPr>
              <w:pStyle w:val="TableText"/>
            </w:pPr>
            <w:r w:rsidRPr="00412AF1">
              <w:t>2017</w:t>
            </w:r>
          </w:p>
        </w:tc>
      </w:tr>
      <w:tr w:rsidR="00CD16DD" w:rsidRPr="00412AF1" w14:paraId="14879961"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09E642" w14:textId="77777777" w:rsidR="00CD16DD" w:rsidRPr="00412AF1" w:rsidRDefault="00CD16DD" w:rsidP="00412AF1">
            <w:pPr>
              <w:pStyle w:val="TableText"/>
            </w:pPr>
            <w:r w:rsidRPr="00412AF1">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D3198A" w14:textId="77777777" w:rsidR="00CD16DD" w:rsidRPr="00412AF1" w:rsidRDefault="00CD16DD" w:rsidP="00412AF1">
            <w:pPr>
              <w:pStyle w:val="TableText"/>
            </w:pPr>
            <w:r w:rsidRPr="00412AF1">
              <w:t>2016</w:t>
            </w:r>
          </w:p>
        </w:tc>
      </w:tr>
      <w:tr w:rsidR="00CD16DD" w:rsidRPr="00412AF1" w14:paraId="1E61CABC"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113D456" w14:textId="77777777" w:rsidR="00CD16DD" w:rsidRPr="00412AF1" w:rsidRDefault="00CD16DD" w:rsidP="00412AF1">
            <w:pPr>
              <w:pStyle w:val="TableText"/>
            </w:pPr>
            <w:r w:rsidRPr="00412AF1">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C5C6A0" w14:textId="77777777" w:rsidR="00CD16DD" w:rsidRPr="00412AF1" w:rsidRDefault="00CD16DD" w:rsidP="00412AF1">
            <w:pPr>
              <w:pStyle w:val="TableText"/>
            </w:pPr>
            <w:r w:rsidRPr="00412AF1">
              <w:t>2015</w:t>
            </w:r>
          </w:p>
        </w:tc>
      </w:tr>
      <w:tr w:rsidR="00CD16DD" w:rsidRPr="00412AF1" w14:paraId="4214A526"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AB4346" w14:textId="77777777" w:rsidR="00CD16DD" w:rsidRPr="00412AF1" w:rsidRDefault="00CD16DD" w:rsidP="00412AF1">
            <w:pPr>
              <w:pStyle w:val="TableText"/>
            </w:pPr>
            <w:r w:rsidRPr="00412AF1">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409804" w14:textId="77777777" w:rsidR="00CD16DD" w:rsidRPr="00412AF1" w:rsidRDefault="00CD16DD" w:rsidP="00412AF1">
            <w:pPr>
              <w:pStyle w:val="TableText"/>
            </w:pPr>
            <w:r w:rsidRPr="00412AF1">
              <w:t>Before 2015</w:t>
            </w:r>
          </w:p>
        </w:tc>
      </w:tr>
      <w:tr w:rsidR="00CD16DD" w:rsidRPr="00412AF1" w14:paraId="6AC67B70" w14:textId="77777777" w:rsidTr="002D0A30">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107886" w14:textId="77777777" w:rsidR="00CD16DD" w:rsidRPr="00412AF1" w:rsidRDefault="00CD16DD" w:rsidP="00412AF1">
            <w:pPr>
              <w:pStyle w:val="TableText"/>
            </w:pPr>
            <w:r w:rsidRPr="00412AF1">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EC7EB9" w14:textId="77777777" w:rsidR="00CD16DD" w:rsidRPr="00412AF1" w:rsidRDefault="00CD16DD" w:rsidP="00412AF1">
            <w:pPr>
              <w:pStyle w:val="TableText"/>
            </w:pPr>
            <w:r w:rsidRPr="00412AF1">
              <w:t>Prefer not to say</w:t>
            </w:r>
          </w:p>
        </w:tc>
      </w:tr>
    </w:tbl>
    <w:p w14:paraId="7F87EEEC" w14:textId="77777777" w:rsidR="00CD16DD" w:rsidRPr="00F35192" w:rsidRDefault="00CD16DD" w:rsidP="00412AF1">
      <w:pPr>
        <w:pStyle w:val="Single-Multiple"/>
      </w:pPr>
      <w:r w:rsidRPr="00F35192">
        <w:t>[single]</w:t>
      </w:r>
    </w:p>
    <w:p w14:paraId="38D8064F" w14:textId="7301A541" w:rsidR="00CD16DD" w:rsidRPr="00412AF1" w:rsidRDefault="00CD16DD" w:rsidP="00412AF1">
      <w:pPr>
        <w:pStyle w:val="SurveyQuestion"/>
      </w:pPr>
      <w:r w:rsidRPr="00F35192">
        <w:t>Q71</w:t>
      </w:r>
      <w:r w:rsidRPr="00F35192">
        <w:tab/>
        <w:t xml:space="preserve">Did you take any action in relation to the most recent incident of sexual assault </w:t>
      </w:r>
      <w:r>
        <w:t xml:space="preserve">or rape </w:t>
      </w:r>
      <w:r w:rsidRPr="00F35192">
        <w:t>that you witnessed</w:t>
      </w:r>
      <w:r>
        <w:t xml:space="preserve"> or heard about</w:t>
      </w:r>
      <w:r w:rsidRPr="00F35192">
        <w:t>?</w:t>
      </w:r>
    </w:p>
    <w:tbl>
      <w:tblPr>
        <w:tblW w:w="5000" w:type="pct"/>
        <w:tblCellMar>
          <w:left w:w="0" w:type="dxa"/>
          <w:right w:w="0" w:type="dxa"/>
        </w:tblCellMar>
        <w:tblLook w:val="0000" w:firstRow="0" w:lastRow="0" w:firstColumn="0" w:lastColumn="0" w:noHBand="0" w:noVBand="0"/>
      </w:tblPr>
      <w:tblGrid>
        <w:gridCol w:w="743"/>
        <w:gridCol w:w="8321"/>
      </w:tblGrid>
      <w:tr w:rsidR="00CD16DD" w:rsidRPr="00412AF1" w14:paraId="1DF39EB8"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76E9DA" w14:textId="77777777" w:rsidR="00CD16DD" w:rsidRPr="00412AF1" w:rsidRDefault="00CD16DD" w:rsidP="00412AF1">
            <w:pPr>
              <w:pStyle w:val="TableText"/>
            </w:pPr>
            <w:r w:rsidRPr="00412AF1">
              <w:t>1</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F63247" w14:textId="77777777" w:rsidR="00CD16DD" w:rsidRPr="00412AF1" w:rsidRDefault="00CD16DD" w:rsidP="00412AF1">
            <w:pPr>
              <w:pStyle w:val="TableText"/>
            </w:pPr>
            <w:r w:rsidRPr="00412AF1">
              <w:t>Yes</w:t>
            </w:r>
          </w:p>
        </w:tc>
      </w:tr>
      <w:tr w:rsidR="00CD16DD" w:rsidRPr="00412AF1" w14:paraId="00F2C9A4" w14:textId="77777777" w:rsidTr="002D0A30">
        <w:trPr>
          <w:trHeight w:val="60"/>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1CB2EA" w14:textId="77777777" w:rsidR="00CD16DD" w:rsidRPr="00412AF1" w:rsidRDefault="00CD16DD" w:rsidP="00412AF1">
            <w:pPr>
              <w:pStyle w:val="TableText"/>
            </w:pPr>
            <w:r w:rsidRPr="00412AF1">
              <w:t>2</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088C15" w14:textId="77777777" w:rsidR="00CD16DD" w:rsidRPr="00412AF1" w:rsidRDefault="00CD16DD" w:rsidP="00412AF1">
            <w:pPr>
              <w:pStyle w:val="TableText"/>
            </w:pPr>
            <w:r w:rsidRPr="00412AF1">
              <w:t>No</w:t>
            </w:r>
          </w:p>
        </w:tc>
      </w:tr>
    </w:tbl>
    <w:p w14:paraId="7D2E3B0B" w14:textId="77777777" w:rsidR="00CD16DD" w:rsidRDefault="00CD16DD" w:rsidP="00412AF1"/>
    <w:p w14:paraId="0956C04E" w14:textId="6DFA1012" w:rsidR="00CD16DD" w:rsidRPr="00F35192" w:rsidRDefault="00CD16DD" w:rsidP="00412AF1">
      <w:pPr>
        <w:pStyle w:val="IF"/>
      </w:pPr>
      <w:r w:rsidRPr="00F35192">
        <w:t>IF TOOK ACTION (CODE 1 AT Q71), ASK Q72</w:t>
      </w:r>
    </w:p>
    <w:p w14:paraId="601C15E0" w14:textId="77777777" w:rsidR="00CD16DD" w:rsidRPr="00F35192" w:rsidRDefault="00CD16DD" w:rsidP="00412AF1">
      <w:pPr>
        <w:pStyle w:val="IF"/>
      </w:pPr>
      <w:r w:rsidRPr="00F35192">
        <w:t>IF DID NOT TAKE ANY ACTION (CODE 2 AT Q71), ASK Q73</w:t>
      </w:r>
    </w:p>
    <w:p w14:paraId="36B13620" w14:textId="77777777" w:rsidR="00412AF1" w:rsidRDefault="00412AF1">
      <w:pPr>
        <w:keepLines w:val="0"/>
        <w:spacing w:before="0" w:after="0"/>
        <w:rPr>
          <w:rFonts w:cs="Open Sans Condensed Light"/>
          <w:bCs/>
          <w:color w:val="7030A0"/>
          <w:szCs w:val="28"/>
        </w:rPr>
      </w:pPr>
      <w:r>
        <w:br w:type="page"/>
      </w:r>
    </w:p>
    <w:p w14:paraId="3B644B86" w14:textId="0BB19516" w:rsidR="00CD16DD" w:rsidRPr="00F35192" w:rsidRDefault="00CD16DD" w:rsidP="00412AF1">
      <w:pPr>
        <w:pStyle w:val="Single-Multiple"/>
      </w:pPr>
      <w:r w:rsidRPr="00F35192">
        <w:t>[multiple]</w:t>
      </w:r>
    </w:p>
    <w:p w14:paraId="7AD9C0E0" w14:textId="650F288B" w:rsidR="00CD16DD" w:rsidRPr="00412AF1" w:rsidRDefault="00CD16DD" w:rsidP="00412AF1">
      <w:pPr>
        <w:pStyle w:val="SurveyQuestion"/>
      </w:pPr>
      <w:r w:rsidRPr="00F35192">
        <w:t>Q72</w:t>
      </w:r>
      <w:r w:rsidRPr="00F35192">
        <w:tab/>
        <w:t xml:space="preserve">Which of the following actions did you take after witnessing </w:t>
      </w:r>
      <w:r>
        <w:t xml:space="preserve">or hearing about </w:t>
      </w:r>
      <w:r w:rsidRPr="00F35192">
        <w:t>this most recent incident of sexual assault</w:t>
      </w:r>
      <w:r>
        <w:t xml:space="preserve"> or rape? </w:t>
      </w:r>
      <w:r w:rsidR="00412AF1">
        <w:t xml:space="preserve"> </w:t>
      </w:r>
      <w:r w:rsidRPr="00F35192">
        <w:t>(Select all that apply)</w:t>
      </w:r>
    </w:p>
    <w:tbl>
      <w:tblPr>
        <w:tblW w:w="5000" w:type="pct"/>
        <w:tblCellMar>
          <w:left w:w="0" w:type="dxa"/>
          <w:right w:w="0" w:type="dxa"/>
        </w:tblCellMar>
        <w:tblLook w:val="0000" w:firstRow="0" w:lastRow="0" w:firstColumn="0" w:lastColumn="0" w:noHBand="0" w:noVBand="0"/>
      </w:tblPr>
      <w:tblGrid>
        <w:gridCol w:w="1490"/>
        <w:gridCol w:w="7574"/>
      </w:tblGrid>
      <w:tr w:rsidR="00CD16DD" w:rsidRPr="002472D6" w14:paraId="19E8A9C6"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EC93FF9" w14:textId="77777777" w:rsidR="00CD16DD" w:rsidRPr="002472D6" w:rsidRDefault="00CD16DD" w:rsidP="00412AF1">
            <w:pPr>
              <w:pStyle w:val="TableText"/>
            </w:pPr>
            <w:r w:rsidRPr="002472D6">
              <w:t>1</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A7EAD4" w14:textId="77777777" w:rsidR="00CD16DD" w:rsidRPr="002472D6" w:rsidRDefault="00CD16DD" w:rsidP="00412AF1">
            <w:pPr>
              <w:pStyle w:val="TableText"/>
            </w:pPr>
            <w:r>
              <w:t>Talked with or listened to the victim.</w:t>
            </w:r>
          </w:p>
        </w:tc>
      </w:tr>
      <w:tr w:rsidR="00CD16DD" w:rsidRPr="002472D6" w14:paraId="765DC001"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C5D3D8" w14:textId="77777777" w:rsidR="00CD16DD" w:rsidRPr="002472D6" w:rsidRDefault="00CD16DD" w:rsidP="00412AF1">
            <w:pPr>
              <w:pStyle w:val="TableText"/>
            </w:pPr>
            <w:r w:rsidRPr="002472D6">
              <w:t>2</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95CC0CF" w14:textId="77777777" w:rsidR="00CD16DD" w:rsidRPr="002472D6" w:rsidRDefault="00CD16DD" w:rsidP="00412AF1">
            <w:pPr>
              <w:pStyle w:val="TableText"/>
            </w:pPr>
            <w:r w:rsidRPr="002472D6">
              <w:t>Offered advice to the victim</w:t>
            </w:r>
          </w:p>
        </w:tc>
      </w:tr>
      <w:tr w:rsidR="00CD16DD" w:rsidRPr="002472D6" w14:paraId="70F249C5"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9BDB7B" w14:textId="77777777" w:rsidR="00CD16DD" w:rsidRPr="002472D6" w:rsidRDefault="00CD16DD" w:rsidP="00412AF1">
            <w:pPr>
              <w:pStyle w:val="TableText"/>
            </w:pPr>
            <w:r w:rsidRPr="002472D6">
              <w:t>3</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3FAD90" w14:textId="77777777" w:rsidR="00CD16DD" w:rsidRPr="002472D6" w:rsidRDefault="00CD16DD" w:rsidP="00412AF1">
            <w:pPr>
              <w:pStyle w:val="TableText"/>
            </w:pPr>
            <w:r>
              <w:t>Spoke to the alleged perpetrator</w:t>
            </w:r>
          </w:p>
        </w:tc>
      </w:tr>
      <w:tr w:rsidR="00CD16DD" w:rsidRPr="002472D6" w14:paraId="3F15EE54"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051051" w14:textId="77777777" w:rsidR="00CD16DD" w:rsidRPr="002472D6" w:rsidRDefault="00CD16DD" w:rsidP="00412AF1">
            <w:pPr>
              <w:pStyle w:val="TableText"/>
            </w:pPr>
            <w:r w:rsidRPr="002472D6">
              <w:t>4</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4FAFBE" w14:textId="77777777" w:rsidR="00CD16DD" w:rsidRPr="002472D6" w:rsidRDefault="00CD16DD" w:rsidP="00412AF1">
            <w:pPr>
              <w:pStyle w:val="TableText"/>
            </w:pPr>
            <w:r w:rsidRPr="002472D6">
              <w:t>Spoke to the Head of [COLLEGE ON Q3</w:t>
            </w:r>
            <w:r>
              <w:t xml:space="preserve"> or Q3b</w:t>
            </w:r>
            <w:r w:rsidRPr="002472D6">
              <w:t>]</w:t>
            </w:r>
          </w:p>
        </w:tc>
      </w:tr>
      <w:tr w:rsidR="00CD16DD" w:rsidRPr="002472D6" w14:paraId="7305C7D4"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64F258" w14:textId="77777777" w:rsidR="00CD16DD" w:rsidRPr="002472D6" w:rsidRDefault="00CD16DD" w:rsidP="00412AF1">
            <w:pPr>
              <w:pStyle w:val="TableText"/>
            </w:pPr>
            <w:r w:rsidRPr="002472D6">
              <w:t>5</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B1EE0B" w14:textId="77777777" w:rsidR="00CD16DD" w:rsidRPr="002472D6" w:rsidRDefault="00CD16DD" w:rsidP="00412AF1">
            <w:pPr>
              <w:pStyle w:val="TableText"/>
            </w:pPr>
            <w:r w:rsidRPr="002472D6">
              <w:t xml:space="preserve">Spoke to some other </w:t>
            </w:r>
            <w:r>
              <w:t xml:space="preserve">[COLLEGE ON Q3 or Q3b] </w:t>
            </w:r>
            <w:r w:rsidRPr="002472D6">
              <w:t>staff member</w:t>
            </w:r>
          </w:p>
        </w:tc>
      </w:tr>
      <w:tr w:rsidR="00CD16DD" w:rsidRPr="002472D6" w14:paraId="7BB3DC47"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CFF3D2" w14:textId="77777777" w:rsidR="00CD16DD" w:rsidRPr="002472D6" w:rsidRDefault="00CD16DD" w:rsidP="00412AF1">
            <w:pPr>
              <w:pStyle w:val="TableText"/>
            </w:pPr>
            <w:r w:rsidRPr="002472D6">
              <w:t>6</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C99708" w14:textId="77777777" w:rsidR="00CD16DD" w:rsidRPr="002472D6" w:rsidRDefault="00CD16DD" w:rsidP="00412AF1">
            <w:pPr>
              <w:pStyle w:val="TableText"/>
            </w:pPr>
            <w:r w:rsidRPr="002472D6">
              <w:t xml:space="preserve">Spoke to a </w:t>
            </w:r>
            <w:r>
              <w:t xml:space="preserve">[COLLEGE ON Q3 or Q3b] </w:t>
            </w:r>
            <w:r w:rsidRPr="002472D6">
              <w:t xml:space="preserve">appointed leader (such as </w:t>
            </w:r>
            <w:r>
              <w:t>a Resident F</w:t>
            </w:r>
            <w:r w:rsidRPr="002472D6">
              <w:t xml:space="preserve">ellow or Resident </w:t>
            </w:r>
            <w:r>
              <w:t>Tutor</w:t>
            </w:r>
            <w:r w:rsidRPr="002472D6">
              <w:t>)</w:t>
            </w:r>
          </w:p>
        </w:tc>
      </w:tr>
      <w:tr w:rsidR="00CD16DD" w:rsidRPr="002472D6" w14:paraId="4B91EB2D"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168FD9" w14:textId="77777777" w:rsidR="00CD16DD" w:rsidRPr="002472D6" w:rsidRDefault="00CD16DD" w:rsidP="00412AF1">
            <w:pPr>
              <w:pStyle w:val="TableText"/>
            </w:pPr>
            <w:r w:rsidRPr="002472D6">
              <w:t>7</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993BA5" w14:textId="1AE52D7F" w:rsidR="00CD16DD" w:rsidRPr="002472D6" w:rsidRDefault="00CD16DD" w:rsidP="00412AF1">
            <w:pPr>
              <w:pStyle w:val="TableText"/>
            </w:pPr>
            <w:r w:rsidRPr="002472D6">
              <w:t>Spoke to a student elected leader (such as a JCR representative)</w:t>
            </w:r>
          </w:p>
        </w:tc>
      </w:tr>
      <w:tr w:rsidR="00CD16DD" w:rsidRPr="002472D6" w14:paraId="019751F0"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F80D12" w14:textId="77777777" w:rsidR="00CD16DD" w:rsidRPr="002472D6" w:rsidRDefault="00CD16DD" w:rsidP="00412AF1">
            <w:pPr>
              <w:pStyle w:val="TableText"/>
            </w:pPr>
            <w:r w:rsidRPr="002472D6">
              <w:t>8</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1A2F59" w14:textId="77777777" w:rsidR="00CD16DD" w:rsidRPr="002472D6" w:rsidRDefault="00CD16DD" w:rsidP="00412AF1">
            <w:pPr>
              <w:pStyle w:val="TableText"/>
            </w:pPr>
            <w:r w:rsidRPr="002472D6">
              <w:t>Spoke to some other student at [COLLEGE ON Q3</w:t>
            </w:r>
            <w:r>
              <w:t xml:space="preserve"> or Q3b</w:t>
            </w:r>
            <w:r w:rsidRPr="002472D6">
              <w:t>]</w:t>
            </w:r>
          </w:p>
        </w:tc>
      </w:tr>
      <w:tr w:rsidR="00CD16DD" w:rsidRPr="002472D6" w14:paraId="0199AEE9"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2F072E" w14:textId="77777777" w:rsidR="00CD16DD" w:rsidRPr="002472D6" w:rsidRDefault="00CD16DD" w:rsidP="00412AF1">
            <w:pPr>
              <w:pStyle w:val="TableText"/>
            </w:pPr>
            <w:r w:rsidRPr="002472D6">
              <w:t>9</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3342E3" w14:textId="77777777" w:rsidR="00CD16DD" w:rsidRPr="002472D6" w:rsidRDefault="00CD16DD" w:rsidP="00412AF1">
            <w:pPr>
              <w:pStyle w:val="TableText"/>
            </w:pPr>
            <w:r w:rsidRPr="002472D6">
              <w:t>Spoke to someone at the Student Grievance Unit</w:t>
            </w:r>
          </w:p>
        </w:tc>
      </w:tr>
      <w:tr w:rsidR="00CD16DD" w:rsidRPr="002472D6" w14:paraId="21425899"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D7D175" w14:textId="77777777" w:rsidR="00CD16DD" w:rsidRPr="002472D6" w:rsidRDefault="00CD16DD" w:rsidP="00412AF1">
            <w:pPr>
              <w:pStyle w:val="TableText"/>
            </w:pPr>
            <w:r w:rsidRPr="002472D6">
              <w:t>10</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8B6F87" w14:textId="77777777" w:rsidR="00CD16DD" w:rsidRPr="002472D6" w:rsidRDefault="00CD16DD" w:rsidP="00412AF1">
            <w:pPr>
              <w:pStyle w:val="TableText"/>
            </w:pPr>
            <w:r>
              <w:t>Spoke to some other UNE staff member</w:t>
            </w:r>
          </w:p>
        </w:tc>
      </w:tr>
      <w:tr w:rsidR="00CD16DD" w:rsidRPr="002472D6" w14:paraId="7417E9A6"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4DB529" w14:textId="77777777" w:rsidR="00CD16DD" w:rsidRPr="002472D6" w:rsidRDefault="00CD16DD" w:rsidP="00412AF1">
            <w:pPr>
              <w:pStyle w:val="TableText"/>
            </w:pPr>
            <w:r>
              <w:t>11</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2B95A1" w14:textId="77777777" w:rsidR="00CD16DD" w:rsidRPr="002472D6" w:rsidRDefault="00CD16DD" w:rsidP="00412AF1">
            <w:pPr>
              <w:pStyle w:val="TableText"/>
            </w:pPr>
            <w:r w:rsidRPr="002472D6">
              <w:t>Called the police</w:t>
            </w:r>
          </w:p>
        </w:tc>
      </w:tr>
      <w:tr w:rsidR="00CD16DD" w:rsidRPr="002472D6" w14:paraId="5B9A8DAD"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6B6CEE" w14:textId="77777777" w:rsidR="00CD16DD" w:rsidRPr="002472D6" w:rsidRDefault="00CD16DD" w:rsidP="00412AF1">
            <w:pPr>
              <w:pStyle w:val="TableText"/>
            </w:pPr>
            <w:r>
              <w:t>12</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3EC865" w14:textId="77777777" w:rsidR="00CD16DD" w:rsidRPr="002472D6" w:rsidRDefault="00CD16DD" w:rsidP="00412AF1">
            <w:pPr>
              <w:pStyle w:val="TableText"/>
            </w:pPr>
            <w:r w:rsidRPr="002472D6">
              <w:t>Called university campus security</w:t>
            </w:r>
          </w:p>
        </w:tc>
      </w:tr>
      <w:tr w:rsidR="00CD16DD" w:rsidRPr="002472D6" w14:paraId="7EE92469"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3A0E86" w14:textId="77777777" w:rsidR="00CD16DD" w:rsidRPr="002472D6" w:rsidRDefault="00CD16DD" w:rsidP="00412AF1">
            <w:pPr>
              <w:pStyle w:val="TableText"/>
            </w:pPr>
            <w:r w:rsidRPr="002472D6">
              <w:t>98</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4BFB00" w14:textId="477627E4" w:rsidR="00CD16DD" w:rsidRPr="002472D6" w:rsidRDefault="00CD16DD" w:rsidP="00412AF1">
            <w:pPr>
              <w:pStyle w:val="TableText"/>
            </w:pPr>
            <w:r w:rsidRPr="002472D6">
              <w:t xml:space="preserve">Took some other action </w:t>
            </w:r>
            <w:r w:rsidRPr="002472D6">
              <w:rPr>
                <w:bCs/>
              </w:rPr>
              <w:t>(</w:t>
            </w:r>
            <w:r w:rsidRPr="00412AF1">
              <w:rPr>
                <w:b/>
                <w:bCs/>
              </w:rPr>
              <w:t>Please specify</w:t>
            </w:r>
            <w:r w:rsidRPr="002472D6">
              <w:rPr>
                <w:bCs/>
              </w:rPr>
              <w:t>)</w:t>
            </w:r>
            <w:r w:rsidR="00412AF1">
              <w:rPr>
                <w:bCs/>
              </w:rPr>
              <w:t xml:space="preserve"> </w:t>
            </w:r>
            <w:r w:rsidRPr="002472D6">
              <w:t>____________________</w:t>
            </w:r>
          </w:p>
        </w:tc>
      </w:tr>
      <w:tr w:rsidR="00CD16DD" w:rsidRPr="002472D6" w14:paraId="68D3F42D" w14:textId="77777777" w:rsidTr="002D0A30">
        <w:trPr>
          <w:trHeight w:val="60"/>
        </w:trPr>
        <w:tc>
          <w:tcPr>
            <w:tcW w:w="82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26C242" w14:textId="77777777" w:rsidR="00CD16DD" w:rsidRPr="002472D6" w:rsidRDefault="00CD16DD" w:rsidP="00412AF1">
            <w:pPr>
              <w:pStyle w:val="TableText"/>
            </w:pPr>
            <w:r w:rsidRPr="002472D6">
              <w:t>99</w:t>
            </w:r>
          </w:p>
        </w:tc>
        <w:tc>
          <w:tcPr>
            <w:tcW w:w="417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F75064" w14:textId="77777777" w:rsidR="00CD16DD" w:rsidRPr="002472D6" w:rsidRDefault="00CD16DD" w:rsidP="00412AF1">
            <w:pPr>
              <w:pStyle w:val="TableText"/>
            </w:pPr>
            <w:r w:rsidRPr="002472D6">
              <w:t>Prefer not to say</w:t>
            </w:r>
          </w:p>
        </w:tc>
      </w:tr>
    </w:tbl>
    <w:p w14:paraId="33A65D31" w14:textId="77777777" w:rsidR="00CD16DD" w:rsidRPr="002472D6" w:rsidRDefault="00CD16DD" w:rsidP="00412AF1">
      <w:pPr>
        <w:rPr>
          <w:color w:val="0078C1"/>
        </w:rPr>
      </w:pPr>
    </w:p>
    <w:p w14:paraId="314BD6CF" w14:textId="20EB7E7C" w:rsidR="00CD16DD" w:rsidRPr="00F35192" w:rsidRDefault="00CD16DD" w:rsidP="00C91B5C">
      <w:pPr>
        <w:pStyle w:val="IF"/>
      </w:pPr>
      <w:r w:rsidRPr="00F35192">
        <w:t>IF TOOK ACTION (CODE 1 AT Q71) ASK Q74</w:t>
      </w:r>
    </w:p>
    <w:p w14:paraId="457C7E51" w14:textId="77777777" w:rsidR="00CD16DD" w:rsidRDefault="00CD16DD" w:rsidP="00412AF1">
      <w:r>
        <w:br w:type="page"/>
      </w:r>
    </w:p>
    <w:p w14:paraId="5406CF54" w14:textId="5830AC0F" w:rsidR="00CD16DD" w:rsidRPr="00F35192" w:rsidRDefault="00CD16DD" w:rsidP="00412AF1">
      <w:pPr>
        <w:pStyle w:val="Single-Multiple"/>
      </w:pPr>
      <w:r w:rsidRPr="00F35192">
        <w:t>[multiple]</w:t>
      </w:r>
    </w:p>
    <w:p w14:paraId="2B51A9AA" w14:textId="7D80B358" w:rsidR="00CD16DD" w:rsidRPr="002D0A30" w:rsidRDefault="00CD16DD" w:rsidP="002D0A30">
      <w:pPr>
        <w:pStyle w:val="SurveyQuestion"/>
      </w:pPr>
      <w:r w:rsidRPr="00F35192">
        <w:t>Q73</w:t>
      </w:r>
      <w:r w:rsidRPr="00F35192">
        <w:tab/>
        <w:t xml:space="preserve">People may decide not to take action after witnessing </w:t>
      </w:r>
      <w:r>
        <w:t xml:space="preserve">or hearing about </w:t>
      </w:r>
      <w:r w:rsidRPr="00F35192">
        <w:t xml:space="preserve">assault for many different reasons. Which of the following were reasons why you decided not to take any action about the most recent incident of sexual assault </w:t>
      </w:r>
      <w:r>
        <w:t xml:space="preserve">or rape </w:t>
      </w:r>
      <w:r w:rsidRPr="00F35192">
        <w:t>you witnessed</w:t>
      </w:r>
      <w:r>
        <w:t xml:space="preserve"> or heard about</w:t>
      </w:r>
      <w:r w:rsidRPr="00F35192">
        <w:t>?  (Select all that apply)</w:t>
      </w:r>
    </w:p>
    <w:tbl>
      <w:tblPr>
        <w:tblW w:w="5000" w:type="pct"/>
        <w:tblCellMar>
          <w:left w:w="0" w:type="dxa"/>
          <w:right w:w="0" w:type="dxa"/>
        </w:tblCellMar>
        <w:tblLook w:val="0000" w:firstRow="0" w:lastRow="0" w:firstColumn="0" w:lastColumn="0" w:noHBand="0" w:noVBand="0"/>
      </w:tblPr>
      <w:tblGrid>
        <w:gridCol w:w="756"/>
        <w:gridCol w:w="8308"/>
      </w:tblGrid>
      <w:tr w:rsidR="00CD16DD" w:rsidRPr="00412AF1" w14:paraId="238CBEE6"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E69C92" w14:textId="77777777" w:rsidR="00CD16DD" w:rsidRPr="00412AF1" w:rsidRDefault="00CD16DD" w:rsidP="00412AF1">
            <w:pPr>
              <w:pStyle w:val="TableText"/>
            </w:pPr>
            <w:r w:rsidRPr="00412AF1">
              <w:t>1</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1187A0" w14:textId="77777777" w:rsidR="00CD16DD" w:rsidRPr="00412AF1" w:rsidRDefault="00CD16DD" w:rsidP="00412AF1">
            <w:pPr>
              <w:pStyle w:val="TableText"/>
            </w:pPr>
            <w:r w:rsidRPr="00412AF1">
              <w:t>I didn’t want to make things worse for the person who was being sexually assaulted or raped</w:t>
            </w:r>
          </w:p>
        </w:tc>
      </w:tr>
      <w:tr w:rsidR="00CD16DD" w:rsidRPr="00412AF1" w14:paraId="6C1D77A3"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98432C0" w14:textId="77777777" w:rsidR="00CD16DD" w:rsidRPr="00412AF1" w:rsidRDefault="00CD16DD" w:rsidP="00412AF1">
            <w:pPr>
              <w:pStyle w:val="TableText"/>
            </w:pPr>
            <w:r w:rsidRPr="00412AF1">
              <w:t>2</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9BEE9B" w14:textId="77777777" w:rsidR="00CD16DD" w:rsidRPr="00412AF1" w:rsidRDefault="00CD16DD" w:rsidP="00412AF1">
            <w:pPr>
              <w:pStyle w:val="TableText"/>
            </w:pPr>
            <w:r w:rsidRPr="00412AF1">
              <w:t>I felt it would endanger the victim</w:t>
            </w:r>
          </w:p>
        </w:tc>
      </w:tr>
      <w:tr w:rsidR="00CD16DD" w:rsidRPr="00412AF1" w14:paraId="7D621C20"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83A56C" w14:textId="77777777" w:rsidR="00CD16DD" w:rsidRPr="00412AF1" w:rsidRDefault="00CD16DD" w:rsidP="00412AF1">
            <w:pPr>
              <w:pStyle w:val="TableText"/>
            </w:pPr>
            <w:r w:rsidRPr="00412AF1">
              <w:t>3</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6DE7CA" w14:textId="77777777" w:rsidR="00CD16DD" w:rsidRPr="00412AF1" w:rsidRDefault="00CD16DD" w:rsidP="00412AF1">
            <w:pPr>
              <w:pStyle w:val="TableText"/>
            </w:pPr>
            <w:r w:rsidRPr="00412AF1">
              <w:t>I felt worried about my own safety</w:t>
            </w:r>
          </w:p>
        </w:tc>
      </w:tr>
      <w:tr w:rsidR="00CD16DD" w:rsidRPr="00412AF1" w14:paraId="6ADD8AD3"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DDFF9F" w14:textId="77777777" w:rsidR="00CD16DD" w:rsidRPr="00412AF1" w:rsidRDefault="00CD16DD" w:rsidP="00412AF1">
            <w:pPr>
              <w:pStyle w:val="TableText"/>
            </w:pPr>
            <w:r w:rsidRPr="00412AF1">
              <w:t>4</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AA44450" w14:textId="38DC7776" w:rsidR="00CD16DD" w:rsidRPr="00412AF1" w:rsidRDefault="00CD16DD" w:rsidP="00412AF1">
            <w:pPr>
              <w:pStyle w:val="TableText"/>
            </w:pPr>
            <w:r w:rsidRPr="00412AF1">
              <w:t>I was worried about the negative impact that taking action might have on me</w:t>
            </w:r>
          </w:p>
        </w:tc>
      </w:tr>
      <w:tr w:rsidR="00CD16DD" w:rsidRPr="00412AF1" w14:paraId="4E20F9C7"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23B1B8" w14:textId="77777777" w:rsidR="00CD16DD" w:rsidRPr="00412AF1" w:rsidRDefault="00CD16DD" w:rsidP="00412AF1">
            <w:pPr>
              <w:pStyle w:val="TableText"/>
            </w:pPr>
            <w:r w:rsidRPr="00412AF1">
              <w:t>5</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65BD6F" w14:textId="77777777" w:rsidR="00CD16DD" w:rsidRPr="00412AF1" w:rsidRDefault="00CD16DD" w:rsidP="00412AF1">
            <w:pPr>
              <w:pStyle w:val="TableText"/>
            </w:pPr>
            <w:r w:rsidRPr="00412AF1">
              <w:t>I didn’t think it was serious enough to intervene</w:t>
            </w:r>
          </w:p>
        </w:tc>
      </w:tr>
      <w:tr w:rsidR="00CD16DD" w:rsidRPr="00412AF1" w14:paraId="65E06004"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1B38CF" w14:textId="77777777" w:rsidR="00CD16DD" w:rsidRPr="00412AF1" w:rsidRDefault="00CD16DD" w:rsidP="00412AF1">
            <w:pPr>
              <w:pStyle w:val="TableText"/>
            </w:pPr>
            <w:r w:rsidRPr="00412AF1">
              <w:t>6</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5F3E28" w14:textId="77777777" w:rsidR="00CD16DD" w:rsidRPr="00412AF1" w:rsidRDefault="00CD16DD" w:rsidP="00412AF1">
            <w:pPr>
              <w:pStyle w:val="TableText"/>
            </w:pPr>
            <w:r w:rsidRPr="00412AF1">
              <w:t>I didn’t think it was my responsibility</w:t>
            </w:r>
          </w:p>
        </w:tc>
      </w:tr>
      <w:tr w:rsidR="00CD16DD" w:rsidRPr="00412AF1" w14:paraId="22252FFE"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D07156" w14:textId="77777777" w:rsidR="00CD16DD" w:rsidRPr="00412AF1" w:rsidRDefault="00CD16DD" w:rsidP="00412AF1">
            <w:pPr>
              <w:pStyle w:val="TableText"/>
            </w:pPr>
            <w:r w:rsidRPr="00412AF1">
              <w:t>7</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98E20F" w14:textId="77777777" w:rsidR="00CD16DD" w:rsidRPr="00412AF1" w:rsidRDefault="00CD16DD" w:rsidP="00412AF1">
            <w:pPr>
              <w:pStyle w:val="TableText"/>
            </w:pPr>
            <w:r w:rsidRPr="00412AF1">
              <w:t>I knew that other people were supporting and assisting the person</w:t>
            </w:r>
          </w:p>
        </w:tc>
      </w:tr>
      <w:tr w:rsidR="00CD16DD" w:rsidRPr="00412AF1" w14:paraId="3DD94320"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AEF540" w14:textId="77777777" w:rsidR="00CD16DD" w:rsidRPr="00412AF1" w:rsidRDefault="00CD16DD" w:rsidP="00412AF1">
            <w:pPr>
              <w:pStyle w:val="TableText"/>
            </w:pPr>
            <w:r w:rsidRPr="00412AF1">
              <w:t>8</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E0340C9" w14:textId="77777777" w:rsidR="00CD16DD" w:rsidRPr="00412AF1" w:rsidRDefault="00CD16DD" w:rsidP="00412AF1">
            <w:pPr>
              <w:pStyle w:val="TableText"/>
            </w:pPr>
            <w:r w:rsidRPr="00412AF1">
              <w:t>I didn’t know what to do</w:t>
            </w:r>
          </w:p>
        </w:tc>
      </w:tr>
      <w:tr w:rsidR="00CD16DD" w:rsidRPr="00412AF1" w14:paraId="310223AD"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F0EFE0" w14:textId="77777777" w:rsidR="00CD16DD" w:rsidRPr="00412AF1" w:rsidRDefault="00CD16DD" w:rsidP="00412AF1">
            <w:pPr>
              <w:pStyle w:val="TableText"/>
            </w:pPr>
            <w:r w:rsidRPr="00412AF1">
              <w:t>9</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02F48A2" w14:textId="77777777" w:rsidR="00CD16DD" w:rsidRPr="00412AF1" w:rsidRDefault="00CD16DD" w:rsidP="00412AF1">
            <w:pPr>
              <w:pStyle w:val="TableText"/>
            </w:pPr>
            <w:r w:rsidRPr="00412AF1">
              <w:t>I didn’t want to get involved</w:t>
            </w:r>
          </w:p>
        </w:tc>
      </w:tr>
      <w:tr w:rsidR="00CD16DD" w:rsidRPr="00412AF1" w14:paraId="6ECB120F"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A1F7FDD" w14:textId="77777777" w:rsidR="00CD16DD" w:rsidRPr="00412AF1" w:rsidRDefault="00CD16DD" w:rsidP="00412AF1">
            <w:pPr>
              <w:pStyle w:val="TableText"/>
            </w:pPr>
            <w:r w:rsidRPr="00412AF1">
              <w:t>10</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79053E" w14:textId="77777777" w:rsidR="00CD16DD" w:rsidRPr="00412AF1" w:rsidRDefault="00CD16DD" w:rsidP="00412AF1">
            <w:pPr>
              <w:pStyle w:val="TableText"/>
            </w:pPr>
            <w:r w:rsidRPr="00412AF1">
              <w:t>The person being sexually assaulted asked me not to take any action</w:t>
            </w:r>
          </w:p>
        </w:tc>
      </w:tr>
      <w:tr w:rsidR="00CD16DD" w:rsidRPr="00412AF1" w14:paraId="16AA8C06"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80B0EC" w14:textId="77777777" w:rsidR="00CD16DD" w:rsidRPr="00412AF1" w:rsidRDefault="00CD16DD" w:rsidP="00412AF1">
            <w:pPr>
              <w:pStyle w:val="TableText"/>
            </w:pPr>
            <w:r w:rsidRPr="00412AF1">
              <w:t>98</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104819" w14:textId="77777777" w:rsidR="00CD16DD" w:rsidRPr="00412AF1" w:rsidRDefault="00CD16DD" w:rsidP="00412AF1">
            <w:pPr>
              <w:pStyle w:val="TableText"/>
            </w:pPr>
            <w:r w:rsidRPr="00412AF1">
              <w:t>Any other reasons (</w:t>
            </w:r>
            <w:r w:rsidRPr="00412AF1">
              <w:rPr>
                <w:b/>
              </w:rPr>
              <w:t>Please specify</w:t>
            </w:r>
            <w:r w:rsidRPr="00412AF1">
              <w:t>)</w:t>
            </w:r>
          </w:p>
        </w:tc>
      </w:tr>
      <w:tr w:rsidR="00CD16DD" w:rsidRPr="00412AF1" w14:paraId="284A310F" w14:textId="77777777" w:rsidTr="002D0A30">
        <w:trPr>
          <w:trHeight w:val="43"/>
        </w:trPr>
        <w:tc>
          <w:tcPr>
            <w:tcW w:w="41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CA8AB6" w14:textId="77777777" w:rsidR="00CD16DD" w:rsidRPr="00412AF1" w:rsidRDefault="00CD16DD" w:rsidP="00412AF1">
            <w:pPr>
              <w:pStyle w:val="TableText"/>
            </w:pPr>
            <w:r w:rsidRPr="00412AF1">
              <w:t>99</w:t>
            </w:r>
          </w:p>
        </w:tc>
        <w:tc>
          <w:tcPr>
            <w:tcW w:w="458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383B5D" w14:textId="77777777" w:rsidR="00CD16DD" w:rsidRPr="00412AF1" w:rsidRDefault="00CD16DD" w:rsidP="00412AF1">
            <w:pPr>
              <w:pStyle w:val="TableText"/>
            </w:pPr>
            <w:r w:rsidRPr="00412AF1">
              <w:t>Prefer not to say</w:t>
            </w:r>
          </w:p>
        </w:tc>
      </w:tr>
    </w:tbl>
    <w:p w14:paraId="21815B8B" w14:textId="77777777" w:rsidR="00CD16DD" w:rsidRDefault="00CD16DD" w:rsidP="00B93AC9"/>
    <w:p w14:paraId="7AA1B23E" w14:textId="77777777" w:rsidR="00CD16DD" w:rsidRDefault="00CD16DD" w:rsidP="00B93AC9">
      <w:r>
        <w:br w:type="page"/>
      </w:r>
    </w:p>
    <w:p w14:paraId="283FF10E" w14:textId="77777777" w:rsidR="00CD16DD" w:rsidRPr="00131271" w:rsidRDefault="00CD16DD" w:rsidP="00131271">
      <w:pPr>
        <w:pStyle w:val="IF"/>
      </w:pPr>
      <w:r w:rsidRPr="00131271">
        <w:t>ASK ALL</w:t>
      </w:r>
    </w:p>
    <w:p w14:paraId="380F7BBB" w14:textId="77777777" w:rsidR="00CD16DD" w:rsidRPr="00F25639" w:rsidRDefault="00CD16DD" w:rsidP="00131271">
      <w:pPr>
        <w:pStyle w:val="Single-Multiple"/>
      </w:pPr>
      <w:r w:rsidRPr="00F25639">
        <w:t>[multiple]</w:t>
      </w:r>
    </w:p>
    <w:p w14:paraId="5E1157DF" w14:textId="27BDDA2D" w:rsidR="00CD16DD" w:rsidRDefault="00CD16DD" w:rsidP="00131271">
      <w:pPr>
        <w:pStyle w:val="SurveyQuestion"/>
      </w:pPr>
      <w:r>
        <w:t>Q74</w:t>
      </w:r>
      <w:r>
        <w:tab/>
      </w:r>
      <w:r w:rsidRPr="002472D6">
        <w:t xml:space="preserve">The next questions are about </w:t>
      </w:r>
      <w:r>
        <w:t>bullying and intimidation you may have experienced or witnessed</w:t>
      </w:r>
      <w:r w:rsidRPr="002472D6">
        <w:t>.</w:t>
      </w:r>
    </w:p>
    <w:p w14:paraId="5A64FD85" w14:textId="77777777" w:rsidR="00CD16DD" w:rsidRDefault="00CD16DD" w:rsidP="00131271">
      <w:pPr>
        <w:pStyle w:val="SurveyQuestion"/>
      </w:pPr>
      <w:r w:rsidRPr="002472D6">
        <w:t>At any time since you started living at [COLLEGE ON Q3 or Q3b] in [YEAR ON Q4] have you experienced any of the following behaviours in a way that was unwelcome?</w:t>
      </w:r>
    </w:p>
    <w:p w14:paraId="3BC1FB3B" w14:textId="3967B043" w:rsidR="00CD16DD" w:rsidRPr="00131271" w:rsidRDefault="00CD16DD" w:rsidP="00131271">
      <w:pPr>
        <w:pStyle w:val="SurveyQuestion"/>
      </w:pPr>
      <w:r w:rsidRPr="001E22EB">
        <w:t>Please select one response in each row.</w:t>
      </w:r>
    </w:p>
    <w:p w14:paraId="0DC532AB" w14:textId="59E1D1DB" w:rsidR="00CD16DD" w:rsidRPr="00131271" w:rsidRDefault="00CD16DD" w:rsidP="00131271">
      <w:pPr>
        <w:pStyle w:val="IF"/>
        <w:rPr>
          <w:lang w:val="en-US"/>
        </w:rPr>
      </w:pPr>
      <w:r w:rsidRPr="00F25639">
        <w:rPr>
          <w:lang w:val="en-US"/>
        </w:rPr>
        <w:t xml:space="preserve">STATEMENT </w:t>
      </w:r>
      <w:r>
        <w:rPr>
          <w:lang w:val="en-US"/>
        </w:rPr>
        <w:t xml:space="preserve">1 TO 13 </w:t>
      </w:r>
      <w:r w:rsidRPr="00F25639">
        <w:rPr>
          <w:lang w:val="en-US"/>
        </w:rPr>
        <w:t>SHOULD BE ROTATED</w:t>
      </w:r>
      <w:r>
        <w:rPr>
          <w:lang w:val="en-US"/>
        </w:rPr>
        <w:t>, BUT CODE 2 NEVER APPEARS FIRST</w:t>
      </w:r>
    </w:p>
    <w:tbl>
      <w:tblPr>
        <w:tblW w:w="9350" w:type="dxa"/>
        <w:tblInd w:w="3" w:type="dxa"/>
        <w:tblLayout w:type="fixed"/>
        <w:tblCellMar>
          <w:left w:w="0" w:type="dxa"/>
          <w:right w:w="0" w:type="dxa"/>
        </w:tblCellMar>
        <w:tblLook w:val="0000" w:firstRow="0" w:lastRow="0" w:firstColumn="0" w:lastColumn="0" w:noHBand="0" w:noVBand="0"/>
      </w:tblPr>
      <w:tblGrid>
        <w:gridCol w:w="845"/>
        <w:gridCol w:w="5386"/>
        <w:gridCol w:w="624"/>
        <w:gridCol w:w="652"/>
        <w:gridCol w:w="709"/>
        <w:gridCol w:w="1134"/>
      </w:tblGrid>
      <w:tr w:rsidR="00CD16DD" w:rsidRPr="00131271" w14:paraId="178D060C"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613591E7" w14:textId="77777777" w:rsidR="00CD16DD" w:rsidRPr="00131271" w:rsidRDefault="00CD16DD" w:rsidP="00131271">
            <w:pPr>
              <w:pStyle w:val="TableText"/>
              <w:jc w:val="center"/>
              <w:rPr>
                <w:sz w:val="20"/>
                <w:szCs w:val="20"/>
              </w:rPr>
            </w:pP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5F2B2534" w14:textId="77777777" w:rsidR="00CD16DD" w:rsidRPr="00131271" w:rsidRDefault="00CD16DD" w:rsidP="00131271">
            <w:pPr>
              <w:pStyle w:val="TableText"/>
              <w:rPr>
                <w:b/>
                <w:sz w:val="20"/>
                <w:szCs w:val="20"/>
              </w:rPr>
            </w:pPr>
            <w:r w:rsidRPr="00131271">
              <w:rPr>
                <w:b/>
                <w:sz w:val="20"/>
                <w:szCs w:val="20"/>
              </w:rPr>
              <w:t>TYPES OF BULLYING</w:t>
            </w:r>
          </w:p>
        </w:tc>
        <w:tc>
          <w:tcPr>
            <w:tcW w:w="624" w:type="dxa"/>
            <w:tcBorders>
              <w:top w:val="single" w:sz="2" w:space="0" w:color="000000"/>
              <w:left w:val="single" w:sz="2" w:space="0" w:color="000000"/>
              <w:bottom w:val="single" w:sz="2" w:space="0" w:color="000000"/>
              <w:right w:val="single" w:sz="2" w:space="0" w:color="000000"/>
            </w:tcBorders>
          </w:tcPr>
          <w:p w14:paraId="153F3760" w14:textId="77777777" w:rsidR="00CD16DD" w:rsidRPr="00131271" w:rsidRDefault="00CD16DD" w:rsidP="00131271">
            <w:pPr>
              <w:pStyle w:val="TableText"/>
              <w:jc w:val="center"/>
              <w:rPr>
                <w:b/>
                <w:sz w:val="20"/>
                <w:szCs w:val="20"/>
              </w:rPr>
            </w:pPr>
            <w:r w:rsidRPr="00131271">
              <w:rPr>
                <w:b/>
                <w:sz w:val="20"/>
                <w:szCs w:val="20"/>
              </w:rPr>
              <w:t>Yes</w:t>
            </w:r>
          </w:p>
        </w:tc>
        <w:tc>
          <w:tcPr>
            <w:tcW w:w="652" w:type="dxa"/>
            <w:tcBorders>
              <w:top w:val="single" w:sz="2" w:space="0" w:color="000000"/>
              <w:left w:val="single" w:sz="2" w:space="0" w:color="000000"/>
              <w:bottom w:val="single" w:sz="2" w:space="0" w:color="000000"/>
              <w:right w:val="single" w:sz="2" w:space="0" w:color="000000"/>
            </w:tcBorders>
          </w:tcPr>
          <w:p w14:paraId="353C1E8A" w14:textId="77777777" w:rsidR="00CD16DD" w:rsidRPr="00131271" w:rsidRDefault="00CD16DD" w:rsidP="00131271">
            <w:pPr>
              <w:pStyle w:val="TableText"/>
              <w:jc w:val="center"/>
              <w:rPr>
                <w:b/>
                <w:sz w:val="20"/>
                <w:szCs w:val="20"/>
              </w:rPr>
            </w:pPr>
            <w:r w:rsidRPr="00131271">
              <w:rPr>
                <w:b/>
                <w:sz w:val="20"/>
                <w:szCs w:val="20"/>
              </w:rPr>
              <w:t>No</w:t>
            </w:r>
          </w:p>
        </w:tc>
        <w:tc>
          <w:tcPr>
            <w:tcW w:w="709" w:type="dxa"/>
            <w:tcBorders>
              <w:top w:val="single" w:sz="2" w:space="0" w:color="000000"/>
              <w:left w:val="single" w:sz="2" w:space="0" w:color="000000"/>
              <w:bottom w:val="single" w:sz="2" w:space="0" w:color="000000"/>
              <w:right w:val="single" w:sz="2" w:space="0" w:color="000000"/>
            </w:tcBorders>
          </w:tcPr>
          <w:p w14:paraId="5E6C649B" w14:textId="77777777" w:rsidR="00CD16DD" w:rsidRPr="00131271" w:rsidRDefault="00CD16DD" w:rsidP="00131271">
            <w:pPr>
              <w:pStyle w:val="TableText"/>
              <w:jc w:val="center"/>
              <w:rPr>
                <w:b/>
                <w:sz w:val="20"/>
                <w:szCs w:val="20"/>
              </w:rPr>
            </w:pPr>
            <w:r w:rsidRPr="00131271">
              <w:rPr>
                <w:b/>
                <w:sz w:val="20"/>
                <w:szCs w:val="20"/>
              </w:rPr>
              <w:t>Don’t Know</w:t>
            </w:r>
          </w:p>
        </w:tc>
        <w:tc>
          <w:tcPr>
            <w:tcW w:w="1134" w:type="dxa"/>
            <w:tcBorders>
              <w:top w:val="single" w:sz="2" w:space="0" w:color="000000"/>
              <w:left w:val="single" w:sz="2" w:space="0" w:color="000000"/>
              <w:bottom w:val="single" w:sz="2" w:space="0" w:color="000000"/>
              <w:right w:val="single" w:sz="2" w:space="0" w:color="000000"/>
            </w:tcBorders>
          </w:tcPr>
          <w:p w14:paraId="7F5C6B4B" w14:textId="77777777" w:rsidR="00CD16DD" w:rsidRPr="00131271" w:rsidRDefault="00CD16DD" w:rsidP="00131271">
            <w:pPr>
              <w:pStyle w:val="TableText"/>
              <w:jc w:val="center"/>
              <w:rPr>
                <w:b/>
                <w:sz w:val="20"/>
                <w:szCs w:val="20"/>
              </w:rPr>
            </w:pPr>
            <w:r w:rsidRPr="00131271">
              <w:rPr>
                <w:b/>
                <w:sz w:val="20"/>
                <w:szCs w:val="20"/>
              </w:rPr>
              <w:t>Prefer not to say</w:t>
            </w:r>
          </w:p>
        </w:tc>
      </w:tr>
      <w:tr w:rsidR="00CD16DD" w:rsidRPr="00131271" w14:paraId="4D7EE7B4"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182DC01F" w14:textId="79D92297" w:rsidR="00CD16DD" w:rsidRPr="00131271" w:rsidRDefault="00131271" w:rsidP="00131271">
            <w:pPr>
              <w:pStyle w:val="TableText"/>
              <w:jc w:val="center"/>
              <w:rPr>
                <w:sz w:val="20"/>
                <w:szCs w:val="20"/>
              </w:rPr>
            </w:pPr>
            <w:r>
              <w:rPr>
                <w:sz w:val="20"/>
                <w:szCs w:val="20"/>
              </w:rPr>
              <w:t>1</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E301CDC" w14:textId="77777777" w:rsidR="00CD16DD" w:rsidRPr="00131271" w:rsidRDefault="00CD16DD" w:rsidP="00131271">
            <w:pPr>
              <w:pStyle w:val="TableText"/>
              <w:rPr>
                <w:sz w:val="20"/>
                <w:szCs w:val="20"/>
              </w:rPr>
            </w:pPr>
            <w:r w:rsidRPr="00131271">
              <w:rPr>
                <w:sz w:val="20"/>
                <w:szCs w:val="20"/>
              </w:rPr>
              <w:t>Pressure to drink alcohol when you did not want to</w:t>
            </w:r>
          </w:p>
        </w:tc>
        <w:tc>
          <w:tcPr>
            <w:tcW w:w="624" w:type="dxa"/>
            <w:tcBorders>
              <w:top w:val="single" w:sz="2" w:space="0" w:color="000000"/>
              <w:left w:val="single" w:sz="2" w:space="0" w:color="000000"/>
              <w:bottom w:val="single" w:sz="2" w:space="0" w:color="000000"/>
              <w:right w:val="single" w:sz="2" w:space="0" w:color="000000"/>
            </w:tcBorders>
          </w:tcPr>
          <w:p w14:paraId="06CFF539"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72FF4241"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459D9A72"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4A3AD15E"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4CCED909"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188BB517" w14:textId="1A10F06C" w:rsidR="00CD16DD" w:rsidRPr="00131271" w:rsidRDefault="00131271" w:rsidP="00131271">
            <w:pPr>
              <w:pStyle w:val="TableText"/>
              <w:jc w:val="center"/>
              <w:rPr>
                <w:sz w:val="20"/>
                <w:szCs w:val="20"/>
              </w:rPr>
            </w:pPr>
            <w:r>
              <w:rPr>
                <w:sz w:val="20"/>
                <w:szCs w:val="20"/>
              </w:rPr>
              <w:t>2</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AEFEE2" w14:textId="77777777" w:rsidR="00CD16DD" w:rsidRPr="00131271" w:rsidRDefault="00CD16DD" w:rsidP="00131271">
            <w:pPr>
              <w:pStyle w:val="TableText"/>
              <w:rPr>
                <w:sz w:val="20"/>
                <w:szCs w:val="20"/>
              </w:rPr>
            </w:pPr>
            <w:r w:rsidRPr="00131271">
              <w:rPr>
                <w:sz w:val="20"/>
                <w:szCs w:val="20"/>
              </w:rPr>
              <w:t>Pressure to take other drugs when you did not want to</w:t>
            </w:r>
          </w:p>
        </w:tc>
        <w:tc>
          <w:tcPr>
            <w:tcW w:w="624" w:type="dxa"/>
            <w:tcBorders>
              <w:top w:val="single" w:sz="2" w:space="0" w:color="000000"/>
              <w:left w:val="single" w:sz="2" w:space="0" w:color="000000"/>
              <w:bottom w:val="single" w:sz="2" w:space="0" w:color="000000"/>
              <w:right w:val="single" w:sz="2" w:space="0" w:color="000000"/>
            </w:tcBorders>
          </w:tcPr>
          <w:p w14:paraId="4E750189"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79C8D203"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282DB6DA"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7CCC831D"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5223CF69"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3668FE85" w14:textId="16E41290" w:rsidR="00CD16DD" w:rsidRPr="00131271" w:rsidRDefault="00131271" w:rsidP="00131271">
            <w:pPr>
              <w:pStyle w:val="TableText"/>
              <w:jc w:val="center"/>
              <w:rPr>
                <w:sz w:val="20"/>
                <w:szCs w:val="20"/>
              </w:rPr>
            </w:pPr>
            <w:r>
              <w:rPr>
                <w:sz w:val="20"/>
                <w:szCs w:val="20"/>
              </w:rPr>
              <w:t>3</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F8FC65" w14:textId="77777777" w:rsidR="00CD16DD" w:rsidRPr="00131271" w:rsidRDefault="00CD16DD" w:rsidP="00131271">
            <w:pPr>
              <w:pStyle w:val="TableText"/>
              <w:rPr>
                <w:sz w:val="20"/>
                <w:szCs w:val="20"/>
              </w:rPr>
            </w:pPr>
            <w:r w:rsidRPr="00131271">
              <w:rPr>
                <w:sz w:val="20"/>
                <w:szCs w:val="20"/>
              </w:rPr>
              <w:t>Intimidation</w:t>
            </w:r>
          </w:p>
        </w:tc>
        <w:tc>
          <w:tcPr>
            <w:tcW w:w="624" w:type="dxa"/>
            <w:tcBorders>
              <w:top w:val="single" w:sz="2" w:space="0" w:color="000000"/>
              <w:left w:val="single" w:sz="2" w:space="0" w:color="000000"/>
              <w:bottom w:val="single" w:sz="2" w:space="0" w:color="000000"/>
              <w:right w:val="single" w:sz="2" w:space="0" w:color="000000"/>
            </w:tcBorders>
          </w:tcPr>
          <w:p w14:paraId="0EF7A4DB"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4D7C2A44"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2F6E6233"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38B9FCCB"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74C711F0"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42D8DCEA" w14:textId="46A8E20C" w:rsidR="00CD16DD" w:rsidRPr="00131271" w:rsidRDefault="00131271" w:rsidP="00131271">
            <w:pPr>
              <w:pStyle w:val="TableText"/>
              <w:jc w:val="center"/>
              <w:rPr>
                <w:sz w:val="20"/>
                <w:szCs w:val="20"/>
              </w:rPr>
            </w:pPr>
            <w:r>
              <w:rPr>
                <w:sz w:val="20"/>
                <w:szCs w:val="20"/>
              </w:rPr>
              <w:t>4</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149FDAD2" w14:textId="77777777" w:rsidR="00CD16DD" w:rsidRPr="00131271" w:rsidRDefault="00CD16DD" w:rsidP="00131271">
            <w:pPr>
              <w:pStyle w:val="TableText"/>
              <w:rPr>
                <w:sz w:val="20"/>
                <w:szCs w:val="20"/>
              </w:rPr>
            </w:pPr>
            <w:r w:rsidRPr="00131271">
              <w:rPr>
                <w:sz w:val="20"/>
                <w:szCs w:val="20"/>
              </w:rPr>
              <w:t>Pressure to participate in activities that were humiliating or intimidating to you or other students</w:t>
            </w:r>
          </w:p>
        </w:tc>
        <w:tc>
          <w:tcPr>
            <w:tcW w:w="624" w:type="dxa"/>
            <w:tcBorders>
              <w:top w:val="single" w:sz="2" w:space="0" w:color="000000"/>
              <w:left w:val="single" w:sz="2" w:space="0" w:color="000000"/>
              <w:bottom w:val="single" w:sz="2" w:space="0" w:color="000000"/>
              <w:right w:val="single" w:sz="2" w:space="0" w:color="000000"/>
            </w:tcBorders>
          </w:tcPr>
          <w:p w14:paraId="539A6DA6"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666D5E75"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0CCD9097"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45309B6A"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267489C1"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14081BA0" w14:textId="57F4C7FD" w:rsidR="00CD16DD" w:rsidRPr="00131271" w:rsidRDefault="00131271" w:rsidP="00131271">
            <w:pPr>
              <w:pStyle w:val="TableText"/>
              <w:jc w:val="center"/>
              <w:rPr>
                <w:sz w:val="20"/>
                <w:szCs w:val="20"/>
              </w:rPr>
            </w:pPr>
            <w:r>
              <w:rPr>
                <w:sz w:val="20"/>
                <w:szCs w:val="20"/>
              </w:rPr>
              <w:t>5</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6189149" w14:textId="77777777" w:rsidR="00CD16DD" w:rsidRPr="00131271" w:rsidRDefault="00CD16DD" w:rsidP="00131271">
            <w:pPr>
              <w:pStyle w:val="TableText"/>
              <w:rPr>
                <w:sz w:val="20"/>
                <w:szCs w:val="20"/>
              </w:rPr>
            </w:pPr>
            <w:r w:rsidRPr="00131271">
              <w:rPr>
                <w:sz w:val="20"/>
                <w:szCs w:val="20"/>
              </w:rPr>
              <w:t>Hazing</w:t>
            </w:r>
          </w:p>
        </w:tc>
        <w:tc>
          <w:tcPr>
            <w:tcW w:w="624" w:type="dxa"/>
            <w:tcBorders>
              <w:top w:val="single" w:sz="2" w:space="0" w:color="000000"/>
              <w:left w:val="single" w:sz="2" w:space="0" w:color="000000"/>
              <w:bottom w:val="single" w:sz="2" w:space="0" w:color="000000"/>
              <w:right w:val="single" w:sz="2" w:space="0" w:color="000000"/>
            </w:tcBorders>
          </w:tcPr>
          <w:p w14:paraId="478A4DEC"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1FDC3D9D"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5F347292"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7A1C3044"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7766BF81"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5FD57E10" w14:textId="64A928BF" w:rsidR="00CD16DD" w:rsidRPr="00131271" w:rsidRDefault="00131271" w:rsidP="00131271">
            <w:pPr>
              <w:pStyle w:val="TableText"/>
              <w:jc w:val="center"/>
              <w:rPr>
                <w:sz w:val="20"/>
                <w:szCs w:val="20"/>
              </w:rPr>
            </w:pPr>
            <w:r>
              <w:rPr>
                <w:sz w:val="20"/>
                <w:szCs w:val="20"/>
              </w:rPr>
              <w:t>6</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521A8F" w14:textId="77777777" w:rsidR="00CD16DD" w:rsidRPr="00131271" w:rsidRDefault="00CD16DD" w:rsidP="00131271">
            <w:pPr>
              <w:pStyle w:val="TableText"/>
              <w:rPr>
                <w:sz w:val="20"/>
                <w:szCs w:val="20"/>
              </w:rPr>
            </w:pPr>
            <w:r w:rsidRPr="00131271">
              <w:rPr>
                <w:sz w:val="20"/>
                <w:szCs w:val="20"/>
              </w:rPr>
              <w:t>Being excluded or isolated</w:t>
            </w:r>
          </w:p>
        </w:tc>
        <w:tc>
          <w:tcPr>
            <w:tcW w:w="624" w:type="dxa"/>
            <w:tcBorders>
              <w:top w:val="single" w:sz="2" w:space="0" w:color="000000"/>
              <w:left w:val="single" w:sz="2" w:space="0" w:color="000000"/>
              <w:bottom w:val="single" w:sz="2" w:space="0" w:color="000000"/>
              <w:right w:val="single" w:sz="2" w:space="0" w:color="000000"/>
            </w:tcBorders>
          </w:tcPr>
          <w:p w14:paraId="14D1A543"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49BDAF7D"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0D023870"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293BD4FD"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3C46829D"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3BCDB0A6" w14:textId="488D208C" w:rsidR="00CD16DD" w:rsidRPr="00131271" w:rsidRDefault="00131271" w:rsidP="00131271">
            <w:pPr>
              <w:pStyle w:val="TableText"/>
              <w:jc w:val="center"/>
              <w:rPr>
                <w:sz w:val="20"/>
                <w:szCs w:val="20"/>
              </w:rPr>
            </w:pPr>
            <w:r>
              <w:rPr>
                <w:sz w:val="20"/>
                <w:szCs w:val="20"/>
              </w:rPr>
              <w:t>7</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FEA2A6" w14:textId="77777777" w:rsidR="00CD16DD" w:rsidRPr="00131271" w:rsidRDefault="00CD16DD" w:rsidP="00131271">
            <w:pPr>
              <w:pStyle w:val="TableText"/>
              <w:rPr>
                <w:sz w:val="20"/>
                <w:szCs w:val="20"/>
              </w:rPr>
            </w:pPr>
            <w:r w:rsidRPr="00131271">
              <w:rPr>
                <w:sz w:val="20"/>
                <w:szCs w:val="20"/>
              </w:rPr>
              <w:t>Malicious or hurtful rumours about you</w:t>
            </w:r>
          </w:p>
        </w:tc>
        <w:tc>
          <w:tcPr>
            <w:tcW w:w="624" w:type="dxa"/>
            <w:tcBorders>
              <w:top w:val="single" w:sz="2" w:space="0" w:color="000000"/>
              <w:left w:val="single" w:sz="2" w:space="0" w:color="000000"/>
              <w:bottom w:val="single" w:sz="2" w:space="0" w:color="000000"/>
              <w:right w:val="single" w:sz="2" w:space="0" w:color="000000"/>
            </w:tcBorders>
          </w:tcPr>
          <w:p w14:paraId="2FB2AC0C"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747F17DB"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4AC3220C"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3AFDF902"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73DB9FC6"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780DA669" w14:textId="692669AF" w:rsidR="00CD16DD" w:rsidRPr="00131271" w:rsidRDefault="00131271" w:rsidP="00131271">
            <w:pPr>
              <w:pStyle w:val="TableText"/>
              <w:jc w:val="center"/>
              <w:rPr>
                <w:sz w:val="20"/>
                <w:szCs w:val="20"/>
              </w:rPr>
            </w:pPr>
            <w:r>
              <w:rPr>
                <w:sz w:val="20"/>
                <w:szCs w:val="20"/>
              </w:rPr>
              <w:t>8</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B60122" w14:textId="77777777" w:rsidR="00CD16DD" w:rsidRPr="00131271" w:rsidRDefault="00CD16DD" w:rsidP="00131271">
            <w:pPr>
              <w:pStyle w:val="TableText"/>
              <w:rPr>
                <w:sz w:val="20"/>
                <w:szCs w:val="20"/>
              </w:rPr>
            </w:pPr>
            <w:r w:rsidRPr="00131271">
              <w:rPr>
                <w:sz w:val="20"/>
                <w:szCs w:val="20"/>
              </w:rPr>
              <w:t>Feeling like you should have sex in order to fit in or be accepted</w:t>
            </w:r>
          </w:p>
        </w:tc>
        <w:tc>
          <w:tcPr>
            <w:tcW w:w="624" w:type="dxa"/>
            <w:tcBorders>
              <w:top w:val="single" w:sz="2" w:space="0" w:color="000000"/>
              <w:left w:val="single" w:sz="2" w:space="0" w:color="000000"/>
              <w:bottom w:val="single" w:sz="2" w:space="0" w:color="000000"/>
              <w:right w:val="single" w:sz="2" w:space="0" w:color="000000"/>
            </w:tcBorders>
          </w:tcPr>
          <w:p w14:paraId="675639E9"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71F88133"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65816E65"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3175160C"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62E9CB08"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4B8D71D4" w14:textId="01B13BB7" w:rsidR="00CD16DD" w:rsidRPr="00131271" w:rsidRDefault="00131271" w:rsidP="00131271">
            <w:pPr>
              <w:pStyle w:val="TableText"/>
              <w:jc w:val="center"/>
              <w:rPr>
                <w:sz w:val="20"/>
                <w:szCs w:val="20"/>
              </w:rPr>
            </w:pPr>
            <w:r>
              <w:rPr>
                <w:sz w:val="20"/>
                <w:szCs w:val="20"/>
              </w:rPr>
              <w:t>9</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54B872" w14:textId="77777777" w:rsidR="00CD16DD" w:rsidRPr="00131271" w:rsidRDefault="00CD16DD" w:rsidP="00131271">
            <w:pPr>
              <w:pStyle w:val="TableText"/>
              <w:rPr>
                <w:sz w:val="20"/>
                <w:szCs w:val="20"/>
              </w:rPr>
            </w:pPr>
            <w:r w:rsidRPr="00131271">
              <w:rPr>
                <w:sz w:val="20"/>
                <w:szCs w:val="20"/>
              </w:rPr>
              <w:t>Pressure to hide or deny your sexual orientation and/or gender identity to fit in or be accepted</w:t>
            </w:r>
          </w:p>
        </w:tc>
        <w:tc>
          <w:tcPr>
            <w:tcW w:w="624" w:type="dxa"/>
            <w:tcBorders>
              <w:top w:val="single" w:sz="2" w:space="0" w:color="000000"/>
              <w:left w:val="single" w:sz="2" w:space="0" w:color="000000"/>
              <w:bottom w:val="single" w:sz="2" w:space="0" w:color="000000"/>
              <w:right w:val="single" w:sz="2" w:space="0" w:color="000000"/>
            </w:tcBorders>
          </w:tcPr>
          <w:p w14:paraId="2934AC81"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64CAA874"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4DAD50F1"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0D070F7C"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02A7BC7C"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3E1EDA95" w14:textId="1DD04D4B" w:rsidR="00CD16DD" w:rsidRPr="00131271" w:rsidRDefault="00131271" w:rsidP="00131271">
            <w:pPr>
              <w:pStyle w:val="TableText"/>
              <w:jc w:val="center"/>
              <w:rPr>
                <w:sz w:val="20"/>
                <w:szCs w:val="20"/>
              </w:rPr>
            </w:pPr>
            <w:r>
              <w:rPr>
                <w:sz w:val="20"/>
                <w:szCs w:val="20"/>
              </w:rPr>
              <w:t>10</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B45674" w14:textId="77777777" w:rsidR="00CD16DD" w:rsidRPr="00131271" w:rsidRDefault="00CD16DD" w:rsidP="00131271">
            <w:pPr>
              <w:pStyle w:val="TableText"/>
              <w:rPr>
                <w:sz w:val="20"/>
                <w:szCs w:val="20"/>
              </w:rPr>
            </w:pPr>
            <w:r w:rsidRPr="00131271">
              <w:rPr>
                <w:sz w:val="20"/>
                <w:szCs w:val="20"/>
              </w:rPr>
              <w:t>Homophobic slurs directed at you</w:t>
            </w:r>
          </w:p>
        </w:tc>
        <w:tc>
          <w:tcPr>
            <w:tcW w:w="624" w:type="dxa"/>
            <w:tcBorders>
              <w:top w:val="single" w:sz="2" w:space="0" w:color="000000"/>
              <w:left w:val="single" w:sz="2" w:space="0" w:color="000000"/>
              <w:bottom w:val="single" w:sz="2" w:space="0" w:color="000000"/>
              <w:right w:val="single" w:sz="2" w:space="0" w:color="000000"/>
            </w:tcBorders>
          </w:tcPr>
          <w:p w14:paraId="61656F30"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0B67767B"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1B3911B2"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7768984D"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4E12659E"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77F693EC" w14:textId="290D23CC" w:rsidR="00CD16DD" w:rsidRPr="00131271" w:rsidRDefault="00131271" w:rsidP="00131271">
            <w:pPr>
              <w:pStyle w:val="TableText"/>
              <w:jc w:val="center"/>
              <w:rPr>
                <w:sz w:val="20"/>
                <w:szCs w:val="20"/>
              </w:rPr>
            </w:pPr>
            <w:r>
              <w:rPr>
                <w:sz w:val="20"/>
                <w:szCs w:val="20"/>
              </w:rPr>
              <w:t>11</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95AB63" w14:textId="77777777" w:rsidR="00CD16DD" w:rsidRPr="00131271" w:rsidRDefault="00CD16DD" w:rsidP="00131271">
            <w:pPr>
              <w:pStyle w:val="TableText"/>
              <w:rPr>
                <w:sz w:val="20"/>
                <w:szCs w:val="20"/>
              </w:rPr>
            </w:pPr>
            <w:r w:rsidRPr="00131271">
              <w:rPr>
                <w:sz w:val="20"/>
                <w:szCs w:val="20"/>
              </w:rPr>
              <w:t>Transphobic slurs directed at you</w:t>
            </w:r>
          </w:p>
        </w:tc>
        <w:tc>
          <w:tcPr>
            <w:tcW w:w="624" w:type="dxa"/>
            <w:tcBorders>
              <w:top w:val="single" w:sz="2" w:space="0" w:color="000000"/>
              <w:left w:val="single" w:sz="2" w:space="0" w:color="000000"/>
              <w:bottom w:val="single" w:sz="2" w:space="0" w:color="000000"/>
              <w:right w:val="single" w:sz="2" w:space="0" w:color="000000"/>
            </w:tcBorders>
          </w:tcPr>
          <w:p w14:paraId="0DDCE00A"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6D8BA8C3"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21D62579"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2F684456"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5A0A498B"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32D13817" w14:textId="747F92C9" w:rsidR="00CD16DD" w:rsidRPr="00131271" w:rsidRDefault="00131271" w:rsidP="00131271">
            <w:pPr>
              <w:pStyle w:val="TableText"/>
              <w:jc w:val="center"/>
              <w:rPr>
                <w:sz w:val="20"/>
                <w:szCs w:val="20"/>
              </w:rPr>
            </w:pPr>
            <w:r>
              <w:rPr>
                <w:sz w:val="20"/>
                <w:szCs w:val="20"/>
              </w:rPr>
              <w:t>12</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618E18" w14:textId="77777777" w:rsidR="00CD16DD" w:rsidRPr="00131271" w:rsidRDefault="00CD16DD" w:rsidP="00131271">
            <w:pPr>
              <w:pStyle w:val="TableText"/>
              <w:rPr>
                <w:sz w:val="20"/>
                <w:szCs w:val="20"/>
              </w:rPr>
            </w:pPr>
            <w:r w:rsidRPr="00131271">
              <w:rPr>
                <w:sz w:val="20"/>
                <w:szCs w:val="20"/>
              </w:rPr>
              <w:t>Racist slurs directed at you</w:t>
            </w:r>
          </w:p>
        </w:tc>
        <w:tc>
          <w:tcPr>
            <w:tcW w:w="624" w:type="dxa"/>
            <w:tcBorders>
              <w:top w:val="single" w:sz="2" w:space="0" w:color="000000"/>
              <w:left w:val="single" w:sz="2" w:space="0" w:color="000000"/>
              <w:bottom w:val="single" w:sz="2" w:space="0" w:color="000000"/>
              <w:right w:val="single" w:sz="2" w:space="0" w:color="000000"/>
            </w:tcBorders>
          </w:tcPr>
          <w:p w14:paraId="7C94E9FC"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77E15C62"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1BA214EA"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34090B7B"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0C81A253"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57B44DDC" w14:textId="74FCC512" w:rsidR="00CD16DD" w:rsidRPr="00131271" w:rsidRDefault="00131271" w:rsidP="00131271">
            <w:pPr>
              <w:pStyle w:val="TableText"/>
              <w:jc w:val="center"/>
              <w:rPr>
                <w:sz w:val="20"/>
                <w:szCs w:val="20"/>
              </w:rPr>
            </w:pPr>
            <w:r>
              <w:rPr>
                <w:sz w:val="20"/>
                <w:szCs w:val="20"/>
              </w:rPr>
              <w:t>13</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B1BCE22" w14:textId="77777777" w:rsidR="00CD16DD" w:rsidRPr="00131271" w:rsidRDefault="00CD16DD" w:rsidP="00131271">
            <w:pPr>
              <w:pStyle w:val="TableText"/>
              <w:rPr>
                <w:sz w:val="20"/>
                <w:szCs w:val="20"/>
              </w:rPr>
            </w:pPr>
            <w:r w:rsidRPr="00131271">
              <w:rPr>
                <w:sz w:val="20"/>
                <w:szCs w:val="20"/>
              </w:rPr>
              <w:t>Sexist remarks directed at you</w:t>
            </w:r>
          </w:p>
        </w:tc>
        <w:tc>
          <w:tcPr>
            <w:tcW w:w="624" w:type="dxa"/>
            <w:tcBorders>
              <w:top w:val="single" w:sz="2" w:space="0" w:color="000000"/>
              <w:left w:val="single" w:sz="2" w:space="0" w:color="000000"/>
              <w:bottom w:val="single" w:sz="2" w:space="0" w:color="000000"/>
              <w:right w:val="single" w:sz="2" w:space="0" w:color="000000"/>
            </w:tcBorders>
          </w:tcPr>
          <w:p w14:paraId="34BFC6B1"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3C36540F"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0B43A289"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3CBF2881"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439464FA"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643D0C3D" w14:textId="38363614" w:rsidR="00CD16DD" w:rsidRPr="00131271" w:rsidRDefault="00131271" w:rsidP="00131271">
            <w:pPr>
              <w:pStyle w:val="TableText"/>
              <w:jc w:val="center"/>
              <w:rPr>
                <w:sz w:val="20"/>
                <w:szCs w:val="20"/>
              </w:rPr>
            </w:pPr>
            <w:r>
              <w:rPr>
                <w:sz w:val="20"/>
                <w:szCs w:val="20"/>
              </w:rPr>
              <w:t>14</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0B61F2" w14:textId="77777777" w:rsidR="00CD16DD" w:rsidRPr="00131271" w:rsidRDefault="00CD16DD" w:rsidP="00131271">
            <w:pPr>
              <w:pStyle w:val="TableText"/>
              <w:rPr>
                <w:b/>
                <w:i/>
                <w:sz w:val="20"/>
                <w:szCs w:val="20"/>
              </w:rPr>
            </w:pPr>
            <w:r w:rsidRPr="00131271">
              <w:rPr>
                <w:sz w:val="20"/>
                <w:szCs w:val="20"/>
              </w:rPr>
              <w:t>Other behaviours that made you feel uncomfortable (</w:t>
            </w:r>
            <w:r w:rsidRPr="00131271">
              <w:rPr>
                <w:b/>
                <w:sz w:val="20"/>
                <w:szCs w:val="20"/>
              </w:rPr>
              <w:t>Please specify</w:t>
            </w:r>
            <w:r w:rsidRPr="00131271">
              <w:rPr>
                <w:sz w:val="20"/>
                <w:szCs w:val="20"/>
              </w:rPr>
              <w:t>)</w:t>
            </w:r>
          </w:p>
        </w:tc>
        <w:tc>
          <w:tcPr>
            <w:tcW w:w="624" w:type="dxa"/>
            <w:tcBorders>
              <w:top w:val="single" w:sz="2" w:space="0" w:color="000000"/>
              <w:left w:val="single" w:sz="2" w:space="0" w:color="000000"/>
              <w:bottom w:val="single" w:sz="2" w:space="0" w:color="000000"/>
              <w:right w:val="single" w:sz="2" w:space="0" w:color="000000"/>
            </w:tcBorders>
          </w:tcPr>
          <w:p w14:paraId="70B935F6"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0C580F4A"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294F332C"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5E6AD5AE" w14:textId="77777777" w:rsidR="00CD16DD" w:rsidRPr="00131271" w:rsidRDefault="00CD16DD" w:rsidP="00131271">
            <w:pPr>
              <w:pStyle w:val="TableText"/>
              <w:jc w:val="center"/>
              <w:rPr>
                <w:sz w:val="20"/>
                <w:szCs w:val="20"/>
              </w:rPr>
            </w:pPr>
            <w:r w:rsidRPr="00131271">
              <w:rPr>
                <w:sz w:val="20"/>
                <w:szCs w:val="20"/>
              </w:rPr>
              <w:t>4</w:t>
            </w:r>
          </w:p>
        </w:tc>
      </w:tr>
      <w:tr w:rsidR="00CD16DD" w:rsidRPr="00131271" w14:paraId="7D6D49F0" w14:textId="77777777" w:rsidTr="00131271">
        <w:trPr>
          <w:trHeight w:val="43"/>
        </w:trPr>
        <w:tc>
          <w:tcPr>
            <w:tcW w:w="845" w:type="dxa"/>
            <w:tcBorders>
              <w:top w:val="single" w:sz="2" w:space="0" w:color="000000"/>
              <w:left w:val="single" w:sz="2" w:space="0" w:color="000000"/>
              <w:bottom w:val="single" w:sz="2" w:space="0" w:color="000000"/>
              <w:right w:val="single" w:sz="2" w:space="0" w:color="000000"/>
            </w:tcBorders>
            <w:vAlign w:val="center"/>
          </w:tcPr>
          <w:p w14:paraId="2EF2B2D2" w14:textId="77777777" w:rsidR="00CD16DD" w:rsidRPr="00131271" w:rsidRDefault="00CD16DD" w:rsidP="00131271">
            <w:pPr>
              <w:pStyle w:val="TableText"/>
              <w:jc w:val="center"/>
              <w:rPr>
                <w:sz w:val="20"/>
                <w:szCs w:val="20"/>
              </w:rPr>
            </w:pPr>
            <w:r w:rsidRPr="00131271">
              <w:rPr>
                <w:sz w:val="20"/>
                <w:szCs w:val="20"/>
              </w:rPr>
              <w:t>98</w:t>
            </w:r>
          </w:p>
        </w:tc>
        <w:tc>
          <w:tcPr>
            <w:tcW w:w="5386" w:type="dxa"/>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vAlign w:val="center"/>
          </w:tcPr>
          <w:p w14:paraId="2FC300A0" w14:textId="77777777" w:rsidR="00CD16DD" w:rsidRPr="00131271" w:rsidRDefault="00CD16DD" w:rsidP="00131271">
            <w:pPr>
              <w:pStyle w:val="TableText"/>
              <w:rPr>
                <w:sz w:val="20"/>
                <w:szCs w:val="20"/>
              </w:rPr>
            </w:pPr>
            <w:r w:rsidRPr="00131271">
              <w:rPr>
                <w:sz w:val="20"/>
                <w:szCs w:val="20"/>
              </w:rPr>
              <w:t>Prefer not to say</w:t>
            </w:r>
          </w:p>
        </w:tc>
        <w:tc>
          <w:tcPr>
            <w:tcW w:w="624" w:type="dxa"/>
            <w:tcBorders>
              <w:top w:val="single" w:sz="2" w:space="0" w:color="000000"/>
              <w:left w:val="single" w:sz="2" w:space="0" w:color="000000"/>
              <w:bottom w:val="single" w:sz="2" w:space="0" w:color="000000"/>
              <w:right w:val="single" w:sz="2" w:space="0" w:color="000000"/>
            </w:tcBorders>
          </w:tcPr>
          <w:p w14:paraId="66FBC7E6" w14:textId="77777777" w:rsidR="00CD16DD" w:rsidRPr="00131271" w:rsidRDefault="00CD16DD" w:rsidP="00131271">
            <w:pPr>
              <w:pStyle w:val="TableText"/>
              <w:jc w:val="center"/>
              <w:rPr>
                <w:sz w:val="20"/>
                <w:szCs w:val="20"/>
              </w:rPr>
            </w:pPr>
            <w:r w:rsidRPr="00131271">
              <w:rPr>
                <w:sz w:val="20"/>
                <w:szCs w:val="20"/>
              </w:rPr>
              <w:t>1</w:t>
            </w:r>
          </w:p>
        </w:tc>
        <w:tc>
          <w:tcPr>
            <w:tcW w:w="652" w:type="dxa"/>
            <w:tcBorders>
              <w:top w:val="single" w:sz="2" w:space="0" w:color="000000"/>
              <w:left w:val="single" w:sz="2" w:space="0" w:color="000000"/>
              <w:bottom w:val="single" w:sz="2" w:space="0" w:color="000000"/>
              <w:right w:val="single" w:sz="2" w:space="0" w:color="000000"/>
            </w:tcBorders>
          </w:tcPr>
          <w:p w14:paraId="6430B139" w14:textId="77777777" w:rsidR="00CD16DD" w:rsidRPr="00131271" w:rsidRDefault="00CD16DD" w:rsidP="00131271">
            <w:pPr>
              <w:pStyle w:val="TableText"/>
              <w:jc w:val="center"/>
              <w:rPr>
                <w:sz w:val="20"/>
                <w:szCs w:val="20"/>
              </w:rPr>
            </w:pPr>
            <w:r w:rsidRPr="00131271">
              <w:rPr>
                <w:sz w:val="20"/>
                <w:szCs w:val="20"/>
              </w:rPr>
              <w:t>2</w:t>
            </w:r>
          </w:p>
        </w:tc>
        <w:tc>
          <w:tcPr>
            <w:tcW w:w="709" w:type="dxa"/>
            <w:tcBorders>
              <w:top w:val="single" w:sz="2" w:space="0" w:color="000000"/>
              <w:left w:val="single" w:sz="2" w:space="0" w:color="000000"/>
              <w:bottom w:val="single" w:sz="2" w:space="0" w:color="000000"/>
              <w:right w:val="single" w:sz="2" w:space="0" w:color="000000"/>
            </w:tcBorders>
          </w:tcPr>
          <w:p w14:paraId="3B0BBC69" w14:textId="77777777" w:rsidR="00CD16DD" w:rsidRPr="00131271" w:rsidRDefault="00CD16DD" w:rsidP="00131271">
            <w:pPr>
              <w:pStyle w:val="TableText"/>
              <w:jc w:val="center"/>
              <w:rPr>
                <w:sz w:val="20"/>
                <w:szCs w:val="20"/>
              </w:rPr>
            </w:pPr>
            <w:r w:rsidRPr="00131271">
              <w:rPr>
                <w:sz w:val="20"/>
                <w:szCs w:val="20"/>
              </w:rPr>
              <w:t>3</w:t>
            </w:r>
          </w:p>
        </w:tc>
        <w:tc>
          <w:tcPr>
            <w:tcW w:w="1134" w:type="dxa"/>
            <w:tcBorders>
              <w:top w:val="single" w:sz="2" w:space="0" w:color="000000"/>
              <w:left w:val="single" w:sz="2" w:space="0" w:color="000000"/>
              <w:bottom w:val="single" w:sz="2" w:space="0" w:color="000000"/>
              <w:right w:val="single" w:sz="2" w:space="0" w:color="000000"/>
            </w:tcBorders>
          </w:tcPr>
          <w:p w14:paraId="4C47E6C7" w14:textId="77777777" w:rsidR="00CD16DD" w:rsidRPr="00131271" w:rsidRDefault="00CD16DD" w:rsidP="00131271">
            <w:pPr>
              <w:pStyle w:val="TableText"/>
              <w:jc w:val="center"/>
              <w:rPr>
                <w:sz w:val="20"/>
                <w:szCs w:val="20"/>
              </w:rPr>
            </w:pPr>
            <w:r w:rsidRPr="00131271">
              <w:rPr>
                <w:sz w:val="20"/>
                <w:szCs w:val="20"/>
              </w:rPr>
              <w:t>4</w:t>
            </w:r>
          </w:p>
        </w:tc>
      </w:tr>
    </w:tbl>
    <w:p w14:paraId="62FC5F34" w14:textId="6F57D4A2" w:rsidR="00CD16DD" w:rsidRDefault="00CD16DD" w:rsidP="00131271">
      <w:pPr>
        <w:pStyle w:val="SurveyQuestion"/>
      </w:pPr>
      <w:r w:rsidRPr="002472D6">
        <w:t xml:space="preserve">IF NEVER EXPERIENCED </w:t>
      </w:r>
      <w:r>
        <w:t>BULLYING OR INTIMIDATION</w:t>
      </w:r>
      <w:r w:rsidRPr="002472D6">
        <w:t xml:space="preserve"> (NOT CODE 1 AT</w:t>
      </w:r>
      <w:r>
        <w:t xml:space="preserve"> ANY OF ITEM 1 TO 14</w:t>
      </w:r>
      <w:r w:rsidRPr="002472D6">
        <w:t xml:space="preserve"> ON </w:t>
      </w:r>
      <w:r>
        <w:t xml:space="preserve">Q74) </w:t>
      </w:r>
      <w:r w:rsidRPr="002472D6">
        <w:t>GO TO Q</w:t>
      </w:r>
      <w:r>
        <w:t>102</w:t>
      </w:r>
    </w:p>
    <w:p w14:paraId="6F1E8D86" w14:textId="17852FC8" w:rsidR="00CD16DD" w:rsidRDefault="00CD16DD" w:rsidP="00131271">
      <w:pPr>
        <w:pStyle w:val="SurveyQuestion"/>
      </w:pPr>
      <w:r w:rsidRPr="002472D6">
        <w:t xml:space="preserve">IF ONLY ONE TYPE OF </w:t>
      </w:r>
      <w:r>
        <w:t xml:space="preserve">BULLYING OR INTIMIDATION </w:t>
      </w:r>
      <w:r w:rsidRPr="002472D6">
        <w:t>(ONLY ONE CODE 1 ON Q</w:t>
      </w:r>
      <w:r>
        <w:t>74</w:t>
      </w:r>
      <w:r w:rsidRPr="002472D6">
        <w:t>) ASK Q</w:t>
      </w:r>
      <w:r>
        <w:t>75</w:t>
      </w:r>
    </w:p>
    <w:p w14:paraId="022839E1" w14:textId="77777777" w:rsidR="00CD16DD" w:rsidRDefault="00CD16DD" w:rsidP="00131271">
      <w:pPr>
        <w:pStyle w:val="SurveyQuestion"/>
      </w:pPr>
      <w:r w:rsidRPr="002472D6">
        <w:t xml:space="preserve">IF MORE THAN ONE TYPE OF </w:t>
      </w:r>
      <w:r>
        <w:t xml:space="preserve">BULLYING OR INTIMIDATION </w:t>
      </w:r>
      <w:r w:rsidRPr="002472D6">
        <w:t xml:space="preserve">(MORE THAN ONE CODE 1 </w:t>
      </w:r>
      <w:r>
        <w:t>ON</w:t>
      </w:r>
      <w:r w:rsidRPr="002472D6">
        <w:t xml:space="preserve"> Q</w:t>
      </w:r>
      <w:r>
        <w:t>74</w:t>
      </w:r>
      <w:r w:rsidRPr="002472D6">
        <w:t>) GO TO Q</w:t>
      </w:r>
      <w:r>
        <w:t>76</w:t>
      </w:r>
    </w:p>
    <w:p w14:paraId="5C412B4D" w14:textId="6B86D8E8" w:rsidR="00CD16DD" w:rsidRPr="002472D6" w:rsidRDefault="00CD16DD" w:rsidP="00131271">
      <w:pPr>
        <w:pStyle w:val="Single-Multiple"/>
      </w:pPr>
      <w:r w:rsidRPr="002472D6">
        <w:t>[multiple]</w:t>
      </w:r>
    </w:p>
    <w:p w14:paraId="367DC1E1" w14:textId="44B90CC2" w:rsidR="00CD16DD" w:rsidRPr="00131271" w:rsidRDefault="00CD16DD" w:rsidP="00131271">
      <w:pPr>
        <w:pStyle w:val="SurveyQuestion"/>
        <w:rPr>
          <w:rStyle w:val="Strong"/>
          <w:b/>
          <w:bCs/>
        </w:rPr>
      </w:pPr>
      <w:r w:rsidRPr="00131271">
        <w:rPr>
          <w:rStyle w:val="Strong"/>
          <w:b/>
          <w:bCs/>
        </w:rPr>
        <w:t>Q75</w:t>
      </w:r>
      <w:r w:rsidR="00131271" w:rsidRPr="00131271">
        <w:rPr>
          <w:rStyle w:val="Strong"/>
          <w:b/>
          <w:bCs/>
        </w:rPr>
        <w:tab/>
      </w:r>
      <w:r w:rsidRPr="00131271">
        <w:rPr>
          <w:rStyle w:val="Strong"/>
          <w:b/>
          <w:bCs/>
        </w:rPr>
        <w:t>Did you experience [BEHAVIOUR WITH CODE 1 ON 74] at any of the following places or events?  (Mark all that apply)</w:t>
      </w:r>
    </w:p>
    <w:tbl>
      <w:tblPr>
        <w:tblW w:w="5000" w:type="pct"/>
        <w:tblCellMar>
          <w:left w:w="0" w:type="dxa"/>
          <w:right w:w="0" w:type="dxa"/>
        </w:tblCellMar>
        <w:tblLook w:val="0000" w:firstRow="0" w:lastRow="0" w:firstColumn="0" w:lastColumn="0" w:noHBand="0" w:noVBand="0"/>
      </w:tblPr>
      <w:tblGrid>
        <w:gridCol w:w="743"/>
        <w:gridCol w:w="8321"/>
      </w:tblGrid>
      <w:tr w:rsidR="00CD16DD" w:rsidRPr="00131271" w14:paraId="45540853"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83AAFC" w14:textId="77777777" w:rsidR="00CD16DD" w:rsidRPr="00131271" w:rsidRDefault="00CD16DD" w:rsidP="00131271">
            <w:pPr>
              <w:pStyle w:val="TableText"/>
            </w:pPr>
            <w:r w:rsidRPr="00131271">
              <w:t>1</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433BA6" w14:textId="77777777" w:rsidR="00CD16DD" w:rsidRPr="00131271" w:rsidRDefault="00CD16DD" w:rsidP="00131271">
            <w:pPr>
              <w:pStyle w:val="TableText"/>
            </w:pPr>
            <w:r w:rsidRPr="00131271">
              <w:t>At [COLLEGE ON Q3 or Q3b] residence or grounds</w:t>
            </w:r>
          </w:p>
        </w:tc>
      </w:tr>
      <w:tr w:rsidR="00CD16DD" w:rsidRPr="00131271" w14:paraId="755730CE"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D03AC3" w14:textId="77777777" w:rsidR="00CD16DD" w:rsidRPr="00131271" w:rsidRDefault="00CD16DD" w:rsidP="00131271">
            <w:pPr>
              <w:pStyle w:val="TableText"/>
            </w:pPr>
            <w:r w:rsidRPr="00131271">
              <w:t>2</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6B16D2" w14:textId="77777777" w:rsidR="00CD16DD" w:rsidRPr="00131271" w:rsidRDefault="00CD16DD" w:rsidP="00131271">
            <w:pPr>
              <w:pStyle w:val="TableText"/>
            </w:pPr>
            <w:r w:rsidRPr="00131271">
              <w:t>At one of the other UNE college residences or grounds</w:t>
            </w:r>
          </w:p>
        </w:tc>
      </w:tr>
      <w:tr w:rsidR="00CD16DD" w:rsidRPr="00131271" w14:paraId="0C139F7E"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F849B8" w14:textId="77777777" w:rsidR="00CD16DD" w:rsidRPr="00131271" w:rsidRDefault="00CD16DD" w:rsidP="00131271">
            <w:pPr>
              <w:pStyle w:val="TableText"/>
            </w:pPr>
            <w:r w:rsidRPr="00131271">
              <w:t>3</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30ED7D" w14:textId="0A2B422D" w:rsidR="00CD16DD" w:rsidRPr="00131271" w:rsidRDefault="00CD16DD" w:rsidP="00131271">
            <w:pPr>
              <w:pStyle w:val="TableText"/>
            </w:pPr>
            <w:r w:rsidRPr="00131271">
              <w:t>At an event or social occasion organised or endorsed by [COLLEGE ON Q3 or Q3b] which was NOT held at the college</w:t>
            </w:r>
          </w:p>
        </w:tc>
      </w:tr>
      <w:tr w:rsidR="00CD16DD" w:rsidRPr="00131271" w14:paraId="07B7EAE9"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DA5866" w14:textId="77777777" w:rsidR="00CD16DD" w:rsidRPr="00131271" w:rsidRDefault="00CD16DD" w:rsidP="00131271">
            <w:pPr>
              <w:pStyle w:val="TableText"/>
            </w:pPr>
            <w:r w:rsidRPr="00131271">
              <w:t>4</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7E20AA" w14:textId="389667B4" w:rsidR="00CD16DD" w:rsidRPr="00131271" w:rsidRDefault="00CD16DD" w:rsidP="00131271">
            <w:pPr>
              <w:pStyle w:val="TableText"/>
            </w:pPr>
            <w:r w:rsidRPr="00131271">
              <w:t>At an event or social occasion organised or endorsed by one of the other UNE colleges which was NOT held at the college</w:t>
            </w:r>
          </w:p>
        </w:tc>
      </w:tr>
      <w:tr w:rsidR="00CD16DD" w:rsidRPr="00131271" w14:paraId="279B2E12"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BB9542" w14:textId="77777777" w:rsidR="00CD16DD" w:rsidRPr="00131271" w:rsidRDefault="00CD16DD" w:rsidP="00131271">
            <w:pPr>
              <w:pStyle w:val="TableText"/>
            </w:pPr>
            <w:r w:rsidRPr="00131271">
              <w:t>5</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59C9AF" w14:textId="49CB8CA6" w:rsidR="00CD16DD" w:rsidRPr="00131271" w:rsidRDefault="00CD16DD" w:rsidP="00131271">
            <w:pPr>
              <w:pStyle w:val="TableText"/>
            </w:pPr>
            <w:r w:rsidRPr="00131271">
              <w:t>Some other event or social occasion that was also attended by other college residents</w:t>
            </w:r>
          </w:p>
        </w:tc>
      </w:tr>
      <w:tr w:rsidR="00CD16DD" w:rsidRPr="00131271" w14:paraId="17CC1046"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4326CF" w14:textId="77777777" w:rsidR="00CD16DD" w:rsidRPr="00131271" w:rsidRDefault="00CD16DD" w:rsidP="00131271">
            <w:pPr>
              <w:pStyle w:val="TableText"/>
            </w:pPr>
            <w:r w:rsidRPr="00131271">
              <w:t>6</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348481" w14:textId="77777777" w:rsidR="00CD16DD" w:rsidRPr="00131271" w:rsidRDefault="00CD16DD" w:rsidP="00131271">
            <w:pPr>
              <w:pStyle w:val="TableText"/>
            </w:pPr>
            <w:r w:rsidRPr="00131271">
              <w:t>Somewhere else at the UNE or at some other event organised or endorsed by UNE</w:t>
            </w:r>
          </w:p>
        </w:tc>
      </w:tr>
      <w:tr w:rsidR="00CD16DD" w:rsidRPr="00131271" w14:paraId="274D773D"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9904E1" w14:textId="77777777" w:rsidR="00CD16DD" w:rsidRPr="00131271" w:rsidRDefault="00CD16DD" w:rsidP="00131271">
            <w:pPr>
              <w:pStyle w:val="TableText"/>
            </w:pPr>
            <w:r w:rsidRPr="00131271">
              <w:t>7</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5CEF1A" w14:textId="77777777" w:rsidR="00CD16DD" w:rsidRPr="00131271" w:rsidRDefault="00CD16DD" w:rsidP="00131271">
            <w:pPr>
              <w:pStyle w:val="TableText"/>
            </w:pPr>
            <w:r w:rsidRPr="00131271">
              <w:t>Somewhere else</w:t>
            </w:r>
          </w:p>
        </w:tc>
      </w:tr>
      <w:tr w:rsidR="00CD16DD" w:rsidRPr="00131271" w14:paraId="0C8805D5" w14:textId="77777777" w:rsidTr="002D0A30">
        <w:trPr>
          <w:trHeight w:val="43"/>
        </w:trPr>
        <w:tc>
          <w:tcPr>
            <w:tcW w:w="4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E41AE0" w14:textId="77777777" w:rsidR="00CD16DD" w:rsidRPr="00131271" w:rsidRDefault="00CD16DD" w:rsidP="00131271">
            <w:pPr>
              <w:pStyle w:val="TableText"/>
            </w:pPr>
            <w:r w:rsidRPr="00131271">
              <w:t>99</w:t>
            </w:r>
          </w:p>
        </w:tc>
        <w:tc>
          <w:tcPr>
            <w:tcW w:w="45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6E7FAAA" w14:textId="77777777" w:rsidR="00CD16DD" w:rsidRPr="00131271" w:rsidRDefault="00CD16DD" w:rsidP="00131271">
            <w:pPr>
              <w:pStyle w:val="TableText"/>
            </w:pPr>
            <w:r w:rsidRPr="00131271">
              <w:t>Prefer not to say</w:t>
            </w:r>
          </w:p>
        </w:tc>
      </w:tr>
    </w:tbl>
    <w:p w14:paraId="59546716" w14:textId="77777777" w:rsidR="00CD16DD" w:rsidRDefault="00CD16DD" w:rsidP="00B93AC9"/>
    <w:p w14:paraId="24EBA99E" w14:textId="20DF85D0" w:rsidR="00CD16DD" w:rsidRDefault="00CD16DD" w:rsidP="00131271">
      <w:pPr>
        <w:pStyle w:val="IF"/>
      </w:pPr>
      <w:r w:rsidRPr="002472D6">
        <w:t>IF EXPERIENCED BEHAVIOUR AT ONLY O</w:t>
      </w:r>
      <w:r>
        <w:t>NE LOCATION (ONLY ONE CODE ON Q75</w:t>
      </w:r>
      <w:r w:rsidRPr="002472D6">
        <w:t>) AND STARTED LIVING IN COLLEGE IN 2018 (CODE 1 ON Q4) SKIP TO Q</w:t>
      </w:r>
      <w:r>
        <w:t>79</w:t>
      </w:r>
    </w:p>
    <w:p w14:paraId="70A24F51" w14:textId="3A1D374F" w:rsidR="00CD16DD" w:rsidRDefault="00CD16DD" w:rsidP="00131271">
      <w:pPr>
        <w:pStyle w:val="IF"/>
      </w:pPr>
      <w:r w:rsidRPr="002472D6">
        <w:t>IF EXPERIENCED BEHAVIOUR AT ONLY ONE LOCATION (ONLY ONE CODE ON Q</w:t>
      </w:r>
      <w:r>
        <w:t>74</w:t>
      </w:r>
      <w:r w:rsidRPr="002472D6">
        <w:t>) AND STARTED LIVING IN COLLEGE BEFORE 2018 (NOT CODE 1 ON Q4) SKIP TO Q</w:t>
      </w:r>
      <w:r>
        <w:t>78</w:t>
      </w:r>
      <w:r w:rsidRPr="002472D6">
        <w:t>a</w:t>
      </w:r>
    </w:p>
    <w:p w14:paraId="1DC9C2D9" w14:textId="77777777" w:rsidR="00CD16DD" w:rsidRDefault="00CD16DD" w:rsidP="00131271">
      <w:pPr>
        <w:pStyle w:val="IF"/>
      </w:pPr>
      <w:r w:rsidRPr="002472D6">
        <w:t>IF EXPERIENCED BEHAVIOUR AT MORE THAN ONE LO</w:t>
      </w:r>
      <w:r>
        <w:t>CATION (MORE THAN ONE CODE ON Q74</w:t>
      </w:r>
      <w:r w:rsidRPr="002472D6">
        <w:t>) SKIP TO Q</w:t>
      </w:r>
      <w:r>
        <w:t>77</w:t>
      </w:r>
    </w:p>
    <w:p w14:paraId="555AC61E" w14:textId="77777777" w:rsidR="00131271" w:rsidRDefault="00131271">
      <w:pPr>
        <w:keepLines w:val="0"/>
        <w:spacing w:before="0" w:after="0"/>
        <w:rPr>
          <w:rStyle w:val="Strong"/>
          <w:rFonts w:cs="Open Sans Condensed Light"/>
          <w:b w:val="0"/>
          <w:color w:val="7030A0"/>
          <w:szCs w:val="28"/>
        </w:rPr>
      </w:pPr>
      <w:r>
        <w:rPr>
          <w:rStyle w:val="Strong"/>
          <w:b w:val="0"/>
          <w:bCs w:val="0"/>
        </w:rPr>
        <w:br w:type="page"/>
      </w:r>
    </w:p>
    <w:p w14:paraId="4B479B05" w14:textId="0DDF94C3" w:rsidR="00CD16DD" w:rsidRPr="00131271" w:rsidRDefault="00CD16DD" w:rsidP="00131271">
      <w:pPr>
        <w:pStyle w:val="Single-Multiple"/>
        <w:rPr>
          <w:rStyle w:val="Strong"/>
          <w:b w:val="0"/>
          <w:bCs/>
        </w:rPr>
      </w:pPr>
      <w:r w:rsidRPr="00131271">
        <w:rPr>
          <w:rStyle w:val="Strong"/>
          <w:b w:val="0"/>
          <w:bCs/>
        </w:rPr>
        <w:t>[multiple]</w:t>
      </w:r>
    </w:p>
    <w:p w14:paraId="1512E91C" w14:textId="77777777" w:rsidR="00CD16DD" w:rsidRDefault="00CD16DD" w:rsidP="00442EBF">
      <w:pPr>
        <w:pStyle w:val="SurveyQuestion"/>
      </w:pPr>
      <w:r>
        <w:t>Q76</w:t>
      </w:r>
      <w:r w:rsidRPr="002472D6">
        <w:tab/>
        <w:t>Please indicate where you experienced each of the behaviours listed below that you said you had experienced since you started living at [COLLEGE ON Q3 or Q3b] in [YEAR ON Q4].</w:t>
      </w:r>
      <w:r>
        <w:t xml:space="preserve">  Mark all that apply in each row</w:t>
      </w:r>
    </w:p>
    <w:p w14:paraId="3B90E819" w14:textId="11E29DB0" w:rsidR="00CD16DD" w:rsidRPr="00C7422C" w:rsidRDefault="00CD16DD" w:rsidP="00C7422C">
      <w:pPr>
        <w:pStyle w:val="IF"/>
      </w:pPr>
      <w:r w:rsidRPr="002472D6">
        <w:t>PROGRAMMER IN Q</w:t>
      </w:r>
      <w:r>
        <w:t>76</w:t>
      </w:r>
      <w:r w:rsidRPr="002472D6">
        <w:t>, LIST ONLY ITEMS IDENTIFIED AS CODE 1 ON Q</w:t>
      </w:r>
      <w:r>
        <w:t>74</w:t>
      </w:r>
    </w:p>
    <w:tbl>
      <w:tblPr>
        <w:tblStyle w:val="TableGrid"/>
        <w:tblW w:w="9776" w:type="dxa"/>
        <w:tblLayout w:type="fixed"/>
        <w:tblLook w:val="04A0" w:firstRow="1" w:lastRow="0" w:firstColumn="1" w:lastColumn="0" w:noHBand="0" w:noVBand="1"/>
      </w:tblPr>
      <w:tblGrid>
        <w:gridCol w:w="1129"/>
        <w:gridCol w:w="1080"/>
        <w:gridCol w:w="1046"/>
        <w:gridCol w:w="1080"/>
        <w:gridCol w:w="1080"/>
        <w:gridCol w:w="1101"/>
        <w:gridCol w:w="1134"/>
        <w:gridCol w:w="1134"/>
        <w:gridCol w:w="992"/>
      </w:tblGrid>
      <w:tr w:rsidR="00CD16DD" w:rsidRPr="004F50E5" w14:paraId="68A728B9" w14:textId="77777777" w:rsidTr="00A906BA">
        <w:tc>
          <w:tcPr>
            <w:tcW w:w="1129" w:type="dxa"/>
            <w:vMerge w:val="restart"/>
          </w:tcPr>
          <w:p w14:paraId="4124E411" w14:textId="77777777" w:rsidR="00CD16DD" w:rsidRPr="004F50E5" w:rsidRDefault="00CD16DD" w:rsidP="00131271">
            <w:pPr>
              <w:pStyle w:val="TableText"/>
              <w:rPr>
                <w:rStyle w:val="Strong"/>
                <w:rFonts w:ascii="Arial Narrow" w:hAnsi="Arial Narrow" w:cs="Arial"/>
                <w:color w:val="FF0000"/>
                <w:sz w:val="16"/>
                <w:szCs w:val="16"/>
              </w:rPr>
            </w:pPr>
          </w:p>
        </w:tc>
        <w:tc>
          <w:tcPr>
            <w:tcW w:w="7655" w:type="dxa"/>
            <w:gridSpan w:val="7"/>
          </w:tcPr>
          <w:p w14:paraId="3F4E49FA" w14:textId="77777777" w:rsidR="00CD16DD" w:rsidRPr="004F50E5" w:rsidRDefault="00CD16DD" w:rsidP="004F50E5">
            <w:pPr>
              <w:pStyle w:val="TableText"/>
              <w:rPr>
                <w:rStyle w:val="Strong"/>
                <w:bCs w:val="0"/>
                <w:sz w:val="16"/>
                <w:szCs w:val="16"/>
              </w:rPr>
            </w:pPr>
            <w:r w:rsidRPr="004F50E5">
              <w:rPr>
                <w:rStyle w:val="Strong"/>
                <w:bCs w:val="0"/>
                <w:sz w:val="16"/>
                <w:szCs w:val="16"/>
              </w:rPr>
              <w:t>I EXPERIENCED THIS WHILE …</w:t>
            </w:r>
          </w:p>
        </w:tc>
        <w:tc>
          <w:tcPr>
            <w:tcW w:w="992" w:type="dxa"/>
          </w:tcPr>
          <w:p w14:paraId="3978C194" w14:textId="77777777" w:rsidR="00CD16DD" w:rsidRPr="004F50E5" w:rsidRDefault="00CD16DD" w:rsidP="00131271">
            <w:pPr>
              <w:pStyle w:val="TableText"/>
              <w:rPr>
                <w:rStyle w:val="Strong"/>
                <w:rFonts w:ascii="Arial Narrow" w:hAnsi="Arial Narrow" w:cs="Arial"/>
                <w:color w:val="FF0000"/>
                <w:sz w:val="16"/>
                <w:szCs w:val="16"/>
              </w:rPr>
            </w:pPr>
          </w:p>
        </w:tc>
      </w:tr>
      <w:tr w:rsidR="00CD16DD" w:rsidRPr="004F50E5" w14:paraId="61154EE7" w14:textId="77777777" w:rsidTr="00A906BA">
        <w:tc>
          <w:tcPr>
            <w:tcW w:w="1129" w:type="dxa"/>
            <w:vMerge/>
          </w:tcPr>
          <w:p w14:paraId="6FD238DD" w14:textId="77777777" w:rsidR="00CD16DD" w:rsidRPr="004F50E5" w:rsidRDefault="00CD16DD" w:rsidP="00131271">
            <w:pPr>
              <w:pStyle w:val="TableText"/>
              <w:rPr>
                <w:rStyle w:val="Strong"/>
                <w:rFonts w:ascii="Arial Narrow" w:hAnsi="Arial Narrow" w:cs="Arial"/>
                <w:color w:val="FF0000"/>
                <w:sz w:val="16"/>
                <w:szCs w:val="16"/>
              </w:rPr>
            </w:pPr>
          </w:p>
        </w:tc>
        <w:tc>
          <w:tcPr>
            <w:tcW w:w="1080" w:type="dxa"/>
          </w:tcPr>
          <w:p w14:paraId="6EDC798F" w14:textId="77777777" w:rsidR="00CD16DD" w:rsidRPr="004F50E5" w:rsidRDefault="00CD16DD" w:rsidP="00131271">
            <w:pPr>
              <w:pStyle w:val="TableText"/>
              <w:rPr>
                <w:rStyle w:val="Strong"/>
                <w:rFonts w:ascii="Arial Narrow" w:hAnsi="Arial Narrow" w:cs="Arial"/>
                <w:color w:val="FF0000"/>
                <w:sz w:val="16"/>
                <w:szCs w:val="16"/>
              </w:rPr>
            </w:pPr>
            <w:r w:rsidRPr="004F50E5">
              <w:rPr>
                <w:color w:val="000000" w:themeColor="text1"/>
                <w:sz w:val="16"/>
                <w:szCs w:val="16"/>
              </w:rPr>
              <w:t>at [COLLEGE ON Q3 or Q3b] residence or grounds</w:t>
            </w:r>
          </w:p>
        </w:tc>
        <w:tc>
          <w:tcPr>
            <w:tcW w:w="1046" w:type="dxa"/>
          </w:tcPr>
          <w:p w14:paraId="1B3045C8" w14:textId="77777777" w:rsidR="00CD16DD" w:rsidRPr="004F50E5" w:rsidRDefault="00CD16DD" w:rsidP="00131271">
            <w:pPr>
              <w:pStyle w:val="TableText"/>
              <w:rPr>
                <w:rStyle w:val="Strong"/>
                <w:rFonts w:ascii="Arial Narrow" w:hAnsi="Arial Narrow" w:cs="Arial"/>
                <w:color w:val="FF0000"/>
                <w:sz w:val="16"/>
                <w:szCs w:val="16"/>
              </w:rPr>
            </w:pPr>
            <w:r w:rsidRPr="004F50E5">
              <w:rPr>
                <w:color w:val="000000" w:themeColor="text1"/>
                <w:sz w:val="16"/>
                <w:szCs w:val="16"/>
              </w:rPr>
              <w:t>at one of the other UNE college residences or grounds</w:t>
            </w:r>
          </w:p>
        </w:tc>
        <w:tc>
          <w:tcPr>
            <w:tcW w:w="1080" w:type="dxa"/>
          </w:tcPr>
          <w:p w14:paraId="25F1D39D" w14:textId="166F5F77" w:rsidR="00CD16DD" w:rsidRPr="004F50E5" w:rsidRDefault="00CD16DD" w:rsidP="00131271">
            <w:pPr>
              <w:pStyle w:val="TableText"/>
              <w:rPr>
                <w:rStyle w:val="Strong"/>
                <w:rFonts w:ascii="Arial Narrow" w:hAnsi="Arial Narrow" w:cs="Arial"/>
                <w:color w:val="FF0000"/>
                <w:sz w:val="16"/>
                <w:szCs w:val="16"/>
              </w:rPr>
            </w:pPr>
            <w:r w:rsidRPr="004F50E5">
              <w:rPr>
                <w:color w:val="000000" w:themeColor="text1"/>
                <w:sz w:val="16"/>
                <w:szCs w:val="16"/>
              </w:rPr>
              <w:t>at an event or social occasion organised or endorsed by [COLLEGE ON Q3 or Q3b] which was NOT held at the college</w:t>
            </w:r>
          </w:p>
        </w:tc>
        <w:tc>
          <w:tcPr>
            <w:tcW w:w="1080" w:type="dxa"/>
          </w:tcPr>
          <w:p w14:paraId="494FEC3A" w14:textId="49AE27A7" w:rsidR="00CD16DD" w:rsidRPr="004F50E5" w:rsidRDefault="00CD16DD" w:rsidP="00131271">
            <w:pPr>
              <w:pStyle w:val="TableText"/>
              <w:rPr>
                <w:rStyle w:val="Strong"/>
                <w:rFonts w:ascii="Arial Narrow" w:hAnsi="Arial Narrow" w:cs="Arial"/>
                <w:color w:val="FF0000"/>
                <w:sz w:val="16"/>
                <w:szCs w:val="16"/>
              </w:rPr>
            </w:pPr>
            <w:r w:rsidRPr="004F50E5">
              <w:rPr>
                <w:color w:val="000000" w:themeColor="text1"/>
                <w:sz w:val="16"/>
                <w:szCs w:val="16"/>
              </w:rPr>
              <w:t xml:space="preserve">at </w:t>
            </w:r>
            <w:r w:rsidRPr="004F50E5">
              <w:rPr>
                <w:sz w:val="16"/>
                <w:szCs w:val="16"/>
              </w:rPr>
              <w:t>an event or social occasion organised or endorsed by one of the other UNE colleges which was NOT held at the college</w:t>
            </w:r>
          </w:p>
        </w:tc>
        <w:tc>
          <w:tcPr>
            <w:tcW w:w="1101" w:type="dxa"/>
          </w:tcPr>
          <w:p w14:paraId="1A263DC5" w14:textId="3018B9C5" w:rsidR="00CD16DD" w:rsidRPr="004F50E5" w:rsidRDefault="00CD16DD" w:rsidP="00131271">
            <w:pPr>
              <w:pStyle w:val="TableText"/>
              <w:rPr>
                <w:rStyle w:val="Strong"/>
                <w:rFonts w:ascii="Arial Narrow" w:hAnsi="Arial Narrow" w:cs="Arial"/>
                <w:color w:val="FF0000"/>
                <w:sz w:val="16"/>
                <w:szCs w:val="16"/>
              </w:rPr>
            </w:pPr>
            <w:r w:rsidRPr="004F50E5">
              <w:rPr>
                <w:sz w:val="16"/>
                <w:szCs w:val="16"/>
              </w:rPr>
              <w:t>at some other event or social occasion that was also attended b</w:t>
            </w:r>
            <w:r w:rsidR="00131271" w:rsidRPr="004F50E5">
              <w:rPr>
                <w:sz w:val="16"/>
                <w:szCs w:val="16"/>
              </w:rPr>
              <w:t>y</w:t>
            </w:r>
            <w:r w:rsidRPr="004F50E5">
              <w:rPr>
                <w:sz w:val="16"/>
                <w:szCs w:val="16"/>
              </w:rPr>
              <w:t xml:space="preserve"> other college residents</w:t>
            </w:r>
          </w:p>
        </w:tc>
        <w:tc>
          <w:tcPr>
            <w:tcW w:w="1134" w:type="dxa"/>
          </w:tcPr>
          <w:p w14:paraId="481C7A18" w14:textId="2DEF7E28" w:rsidR="00CD16DD" w:rsidRPr="004F50E5" w:rsidRDefault="00CD16DD" w:rsidP="00131271">
            <w:pPr>
              <w:pStyle w:val="TableText"/>
              <w:rPr>
                <w:rStyle w:val="Strong"/>
                <w:rFonts w:ascii="Arial Narrow" w:hAnsi="Arial Narrow" w:cs="Arial"/>
                <w:color w:val="FF0000"/>
                <w:sz w:val="16"/>
                <w:szCs w:val="16"/>
              </w:rPr>
            </w:pPr>
            <w:r w:rsidRPr="004F50E5">
              <w:rPr>
                <w:color w:val="000000" w:themeColor="text1"/>
                <w:sz w:val="16"/>
                <w:szCs w:val="16"/>
              </w:rPr>
              <w:t xml:space="preserve">at </w:t>
            </w:r>
            <w:r w:rsidRPr="004F50E5">
              <w:rPr>
                <w:sz w:val="16"/>
                <w:szCs w:val="16"/>
              </w:rPr>
              <w:t>an event or social occasion organised or endorsed by one of the other UNE colleges which was NOT held at the college</w:t>
            </w:r>
          </w:p>
        </w:tc>
        <w:tc>
          <w:tcPr>
            <w:tcW w:w="1134" w:type="dxa"/>
          </w:tcPr>
          <w:p w14:paraId="0784C828" w14:textId="77777777" w:rsidR="00CD16DD" w:rsidRPr="004F50E5" w:rsidRDefault="00CD16DD" w:rsidP="00131271">
            <w:pPr>
              <w:pStyle w:val="TableText"/>
              <w:rPr>
                <w:rStyle w:val="Strong"/>
                <w:rFonts w:ascii="Arial Narrow" w:hAnsi="Arial Narrow" w:cs="Arial"/>
                <w:color w:val="FF0000"/>
                <w:sz w:val="16"/>
                <w:szCs w:val="16"/>
              </w:rPr>
            </w:pPr>
            <w:r w:rsidRPr="004F50E5">
              <w:rPr>
                <w:sz w:val="16"/>
                <w:szCs w:val="16"/>
              </w:rPr>
              <w:t>somewhere else</w:t>
            </w:r>
          </w:p>
        </w:tc>
        <w:tc>
          <w:tcPr>
            <w:tcW w:w="992" w:type="dxa"/>
          </w:tcPr>
          <w:p w14:paraId="0BFF6D6B" w14:textId="77777777" w:rsidR="00CD16DD" w:rsidRPr="004F50E5" w:rsidRDefault="00CD16DD" w:rsidP="00131271">
            <w:pPr>
              <w:pStyle w:val="TableText"/>
              <w:rPr>
                <w:rStyle w:val="Strong"/>
                <w:rFonts w:ascii="Arial Narrow" w:hAnsi="Arial Narrow" w:cs="Arial"/>
                <w:color w:val="FF0000"/>
                <w:sz w:val="16"/>
                <w:szCs w:val="16"/>
              </w:rPr>
            </w:pPr>
            <w:r w:rsidRPr="004F50E5">
              <w:rPr>
                <w:sz w:val="16"/>
                <w:szCs w:val="16"/>
              </w:rPr>
              <w:t>Prefer not to say</w:t>
            </w:r>
          </w:p>
        </w:tc>
      </w:tr>
      <w:tr w:rsidR="00CD16DD" w:rsidRPr="004F50E5" w14:paraId="0EFEE0D1" w14:textId="77777777" w:rsidTr="00A906BA">
        <w:trPr>
          <w:trHeight w:val="43"/>
        </w:trPr>
        <w:tc>
          <w:tcPr>
            <w:tcW w:w="1129" w:type="dxa"/>
            <w:vAlign w:val="center"/>
          </w:tcPr>
          <w:p w14:paraId="0980D421" w14:textId="77777777" w:rsidR="00CD16DD" w:rsidRPr="004F50E5" w:rsidRDefault="00CD16DD" w:rsidP="00A906BA">
            <w:pPr>
              <w:pStyle w:val="TableText"/>
              <w:rPr>
                <w:rStyle w:val="Strong"/>
                <w:b w:val="0"/>
                <w:bCs w:val="0"/>
                <w:sz w:val="16"/>
                <w:szCs w:val="16"/>
              </w:rPr>
            </w:pPr>
            <w:r w:rsidRPr="004F50E5">
              <w:rPr>
                <w:rStyle w:val="Strong"/>
                <w:b w:val="0"/>
                <w:bCs w:val="0"/>
                <w:sz w:val="16"/>
                <w:szCs w:val="16"/>
              </w:rPr>
              <w:t>B&amp;I. experience</w:t>
            </w:r>
          </w:p>
        </w:tc>
        <w:tc>
          <w:tcPr>
            <w:tcW w:w="1080" w:type="dxa"/>
            <w:vAlign w:val="center"/>
          </w:tcPr>
          <w:p w14:paraId="2E56B228"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1</w:t>
            </w:r>
          </w:p>
        </w:tc>
        <w:tc>
          <w:tcPr>
            <w:tcW w:w="1046" w:type="dxa"/>
            <w:vAlign w:val="center"/>
          </w:tcPr>
          <w:p w14:paraId="4EFD7CE6"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2</w:t>
            </w:r>
          </w:p>
        </w:tc>
        <w:tc>
          <w:tcPr>
            <w:tcW w:w="1080" w:type="dxa"/>
            <w:vAlign w:val="center"/>
          </w:tcPr>
          <w:p w14:paraId="6DAD719F"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3</w:t>
            </w:r>
          </w:p>
        </w:tc>
        <w:tc>
          <w:tcPr>
            <w:tcW w:w="1080" w:type="dxa"/>
            <w:vAlign w:val="center"/>
          </w:tcPr>
          <w:p w14:paraId="31ECDA72"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4</w:t>
            </w:r>
          </w:p>
        </w:tc>
        <w:tc>
          <w:tcPr>
            <w:tcW w:w="1101" w:type="dxa"/>
            <w:vAlign w:val="center"/>
          </w:tcPr>
          <w:p w14:paraId="668520A7"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5</w:t>
            </w:r>
          </w:p>
        </w:tc>
        <w:tc>
          <w:tcPr>
            <w:tcW w:w="1134" w:type="dxa"/>
            <w:vAlign w:val="center"/>
          </w:tcPr>
          <w:p w14:paraId="1C428D52"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6</w:t>
            </w:r>
          </w:p>
        </w:tc>
        <w:tc>
          <w:tcPr>
            <w:tcW w:w="1134" w:type="dxa"/>
            <w:vAlign w:val="center"/>
          </w:tcPr>
          <w:p w14:paraId="403456C9"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7</w:t>
            </w:r>
          </w:p>
        </w:tc>
        <w:tc>
          <w:tcPr>
            <w:tcW w:w="992" w:type="dxa"/>
            <w:vAlign w:val="center"/>
          </w:tcPr>
          <w:p w14:paraId="32F22840"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8</w:t>
            </w:r>
          </w:p>
        </w:tc>
      </w:tr>
      <w:tr w:rsidR="00CD16DD" w:rsidRPr="004F50E5" w14:paraId="2B68ED8E" w14:textId="77777777" w:rsidTr="00A906BA">
        <w:trPr>
          <w:trHeight w:val="43"/>
        </w:trPr>
        <w:tc>
          <w:tcPr>
            <w:tcW w:w="1129" w:type="dxa"/>
            <w:shd w:val="clear" w:color="auto" w:fill="E5DFEC" w:themeFill="accent4" w:themeFillTint="33"/>
            <w:vAlign w:val="center"/>
          </w:tcPr>
          <w:p w14:paraId="630362ED" w14:textId="77777777" w:rsidR="00CD16DD" w:rsidRPr="004F50E5" w:rsidRDefault="00CD16DD" w:rsidP="00A906BA">
            <w:pPr>
              <w:pStyle w:val="TableText"/>
              <w:rPr>
                <w:rStyle w:val="Strong"/>
                <w:b w:val="0"/>
                <w:bCs w:val="0"/>
                <w:sz w:val="16"/>
                <w:szCs w:val="16"/>
              </w:rPr>
            </w:pPr>
            <w:r w:rsidRPr="004F50E5">
              <w:rPr>
                <w:rStyle w:val="Strong"/>
                <w:b w:val="0"/>
                <w:bCs w:val="0"/>
                <w:sz w:val="16"/>
                <w:szCs w:val="16"/>
              </w:rPr>
              <w:t>B&amp;I. experience</w:t>
            </w:r>
          </w:p>
        </w:tc>
        <w:tc>
          <w:tcPr>
            <w:tcW w:w="1080" w:type="dxa"/>
            <w:shd w:val="clear" w:color="auto" w:fill="E5DFEC" w:themeFill="accent4" w:themeFillTint="33"/>
            <w:vAlign w:val="center"/>
          </w:tcPr>
          <w:p w14:paraId="13F7165C"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1</w:t>
            </w:r>
          </w:p>
        </w:tc>
        <w:tc>
          <w:tcPr>
            <w:tcW w:w="1046" w:type="dxa"/>
            <w:shd w:val="clear" w:color="auto" w:fill="E5DFEC" w:themeFill="accent4" w:themeFillTint="33"/>
            <w:vAlign w:val="center"/>
          </w:tcPr>
          <w:p w14:paraId="09218F5B"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2</w:t>
            </w:r>
          </w:p>
        </w:tc>
        <w:tc>
          <w:tcPr>
            <w:tcW w:w="1080" w:type="dxa"/>
            <w:shd w:val="clear" w:color="auto" w:fill="E5DFEC" w:themeFill="accent4" w:themeFillTint="33"/>
            <w:vAlign w:val="center"/>
          </w:tcPr>
          <w:p w14:paraId="678557EB"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3</w:t>
            </w:r>
          </w:p>
        </w:tc>
        <w:tc>
          <w:tcPr>
            <w:tcW w:w="1080" w:type="dxa"/>
            <w:shd w:val="clear" w:color="auto" w:fill="E5DFEC" w:themeFill="accent4" w:themeFillTint="33"/>
            <w:vAlign w:val="center"/>
          </w:tcPr>
          <w:p w14:paraId="018AC59D"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4</w:t>
            </w:r>
          </w:p>
        </w:tc>
        <w:tc>
          <w:tcPr>
            <w:tcW w:w="1101" w:type="dxa"/>
            <w:shd w:val="clear" w:color="auto" w:fill="E5DFEC" w:themeFill="accent4" w:themeFillTint="33"/>
            <w:vAlign w:val="center"/>
          </w:tcPr>
          <w:p w14:paraId="43CBD973"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5</w:t>
            </w:r>
          </w:p>
        </w:tc>
        <w:tc>
          <w:tcPr>
            <w:tcW w:w="1134" w:type="dxa"/>
            <w:shd w:val="clear" w:color="auto" w:fill="E5DFEC" w:themeFill="accent4" w:themeFillTint="33"/>
            <w:vAlign w:val="center"/>
          </w:tcPr>
          <w:p w14:paraId="7E61DA34"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6</w:t>
            </w:r>
          </w:p>
        </w:tc>
        <w:tc>
          <w:tcPr>
            <w:tcW w:w="1134" w:type="dxa"/>
            <w:shd w:val="clear" w:color="auto" w:fill="E5DFEC" w:themeFill="accent4" w:themeFillTint="33"/>
            <w:vAlign w:val="center"/>
          </w:tcPr>
          <w:p w14:paraId="0AFD08DC"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7</w:t>
            </w:r>
          </w:p>
        </w:tc>
        <w:tc>
          <w:tcPr>
            <w:tcW w:w="992" w:type="dxa"/>
            <w:shd w:val="clear" w:color="auto" w:fill="E5DFEC" w:themeFill="accent4" w:themeFillTint="33"/>
            <w:vAlign w:val="center"/>
          </w:tcPr>
          <w:p w14:paraId="28499F17"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8</w:t>
            </w:r>
          </w:p>
        </w:tc>
      </w:tr>
      <w:tr w:rsidR="00CD16DD" w:rsidRPr="004F50E5" w14:paraId="66C7E0A9" w14:textId="77777777" w:rsidTr="00A906BA">
        <w:trPr>
          <w:trHeight w:val="43"/>
        </w:trPr>
        <w:tc>
          <w:tcPr>
            <w:tcW w:w="1129" w:type="dxa"/>
            <w:vAlign w:val="center"/>
          </w:tcPr>
          <w:p w14:paraId="736E1CE7" w14:textId="77777777" w:rsidR="00CD16DD" w:rsidRPr="004F50E5" w:rsidRDefault="00CD16DD" w:rsidP="00A906BA">
            <w:pPr>
              <w:pStyle w:val="TableText"/>
              <w:rPr>
                <w:rStyle w:val="Strong"/>
                <w:b w:val="0"/>
                <w:bCs w:val="0"/>
                <w:sz w:val="16"/>
                <w:szCs w:val="16"/>
              </w:rPr>
            </w:pPr>
            <w:r w:rsidRPr="004F50E5">
              <w:rPr>
                <w:rStyle w:val="Strong"/>
                <w:b w:val="0"/>
                <w:bCs w:val="0"/>
                <w:sz w:val="16"/>
                <w:szCs w:val="16"/>
              </w:rPr>
              <w:t>B&amp;I. experience</w:t>
            </w:r>
          </w:p>
        </w:tc>
        <w:tc>
          <w:tcPr>
            <w:tcW w:w="1080" w:type="dxa"/>
            <w:vAlign w:val="center"/>
          </w:tcPr>
          <w:p w14:paraId="6257AC39"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1</w:t>
            </w:r>
          </w:p>
        </w:tc>
        <w:tc>
          <w:tcPr>
            <w:tcW w:w="1046" w:type="dxa"/>
            <w:vAlign w:val="center"/>
          </w:tcPr>
          <w:p w14:paraId="5876EC89"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2</w:t>
            </w:r>
          </w:p>
        </w:tc>
        <w:tc>
          <w:tcPr>
            <w:tcW w:w="1080" w:type="dxa"/>
            <w:vAlign w:val="center"/>
          </w:tcPr>
          <w:p w14:paraId="655D17D6"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3</w:t>
            </w:r>
          </w:p>
        </w:tc>
        <w:tc>
          <w:tcPr>
            <w:tcW w:w="1080" w:type="dxa"/>
            <w:vAlign w:val="center"/>
          </w:tcPr>
          <w:p w14:paraId="3F68654D"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4</w:t>
            </w:r>
          </w:p>
        </w:tc>
        <w:tc>
          <w:tcPr>
            <w:tcW w:w="1101" w:type="dxa"/>
            <w:vAlign w:val="center"/>
          </w:tcPr>
          <w:p w14:paraId="23031EC7"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5</w:t>
            </w:r>
          </w:p>
        </w:tc>
        <w:tc>
          <w:tcPr>
            <w:tcW w:w="1134" w:type="dxa"/>
            <w:vAlign w:val="center"/>
          </w:tcPr>
          <w:p w14:paraId="49C09009"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6</w:t>
            </w:r>
          </w:p>
        </w:tc>
        <w:tc>
          <w:tcPr>
            <w:tcW w:w="1134" w:type="dxa"/>
            <w:vAlign w:val="center"/>
          </w:tcPr>
          <w:p w14:paraId="7B6277A4"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7</w:t>
            </w:r>
          </w:p>
        </w:tc>
        <w:tc>
          <w:tcPr>
            <w:tcW w:w="992" w:type="dxa"/>
            <w:vAlign w:val="center"/>
          </w:tcPr>
          <w:p w14:paraId="0B94CEA2"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8</w:t>
            </w:r>
          </w:p>
        </w:tc>
      </w:tr>
      <w:tr w:rsidR="00CD16DD" w:rsidRPr="004F50E5" w14:paraId="4EF42480" w14:textId="77777777" w:rsidTr="00A906BA">
        <w:trPr>
          <w:trHeight w:val="43"/>
        </w:trPr>
        <w:tc>
          <w:tcPr>
            <w:tcW w:w="1129" w:type="dxa"/>
            <w:shd w:val="clear" w:color="auto" w:fill="E5DFEC" w:themeFill="accent4" w:themeFillTint="33"/>
            <w:vAlign w:val="center"/>
          </w:tcPr>
          <w:p w14:paraId="1D029BFF" w14:textId="77777777" w:rsidR="00CD16DD" w:rsidRPr="004F50E5" w:rsidRDefault="00CD16DD" w:rsidP="00A906BA">
            <w:pPr>
              <w:pStyle w:val="TableText"/>
              <w:rPr>
                <w:rStyle w:val="Strong"/>
                <w:b w:val="0"/>
                <w:bCs w:val="0"/>
                <w:sz w:val="16"/>
                <w:szCs w:val="16"/>
              </w:rPr>
            </w:pPr>
            <w:r w:rsidRPr="004F50E5">
              <w:rPr>
                <w:rStyle w:val="Strong"/>
                <w:b w:val="0"/>
                <w:bCs w:val="0"/>
                <w:sz w:val="16"/>
                <w:szCs w:val="16"/>
              </w:rPr>
              <w:t>B&amp;I. experience</w:t>
            </w:r>
          </w:p>
        </w:tc>
        <w:tc>
          <w:tcPr>
            <w:tcW w:w="1080" w:type="dxa"/>
            <w:shd w:val="clear" w:color="auto" w:fill="E5DFEC" w:themeFill="accent4" w:themeFillTint="33"/>
            <w:vAlign w:val="center"/>
          </w:tcPr>
          <w:p w14:paraId="08274EFF"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1</w:t>
            </w:r>
          </w:p>
        </w:tc>
        <w:tc>
          <w:tcPr>
            <w:tcW w:w="1046" w:type="dxa"/>
            <w:shd w:val="clear" w:color="auto" w:fill="E5DFEC" w:themeFill="accent4" w:themeFillTint="33"/>
            <w:vAlign w:val="center"/>
          </w:tcPr>
          <w:p w14:paraId="670E3971"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2</w:t>
            </w:r>
          </w:p>
        </w:tc>
        <w:tc>
          <w:tcPr>
            <w:tcW w:w="1080" w:type="dxa"/>
            <w:shd w:val="clear" w:color="auto" w:fill="E5DFEC" w:themeFill="accent4" w:themeFillTint="33"/>
            <w:vAlign w:val="center"/>
          </w:tcPr>
          <w:p w14:paraId="27BE95B8"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3</w:t>
            </w:r>
          </w:p>
        </w:tc>
        <w:tc>
          <w:tcPr>
            <w:tcW w:w="1080" w:type="dxa"/>
            <w:shd w:val="clear" w:color="auto" w:fill="E5DFEC" w:themeFill="accent4" w:themeFillTint="33"/>
            <w:vAlign w:val="center"/>
          </w:tcPr>
          <w:p w14:paraId="55827C60"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4</w:t>
            </w:r>
          </w:p>
        </w:tc>
        <w:tc>
          <w:tcPr>
            <w:tcW w:w="1101" w:type="dxa"/>
            <w:shd w:val="clear" w:color="auto" w:fill="E5DFEC" w:themeFill="accent4" w:themeFillTint="33"/>
            <w:vAlign w:val="center"/>
          </w:tcPr>
          <w:p w14:paraId="09EA4220"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5</w:t>
            </w:r>
          </w:p>
        </w:tc>
        <w:tc>
          <w:tcPr>
            <w:tcW w:w="1134" w:type="dxa"/>
            <w:shd w:val="clear" w:color="auto" w:fill="E5DFEC" w:themeFill="accent4" w:themeFillTint="33"/>
            <w:vAlign w:val="center"/>
          </w:tcPr>
          <w:p w14:paraId="7AF77188"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6</w:t>
            </w:r>
          </w:p>
        </w:tc>
        <w:tc>
          <w:tcPr>
            <w:tcW w:w="1134" w:type="dxa"/>
            <w:shd w:val="clear" w:color="auto" w:fill="E5DFEC" w:themeFill="accent4" w:themeFillTint="33"/>
            <w:vAlign w:val="center"/>
          </w:tcPr>
          <w:p w14:paraId="01CB592F"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7</w:t>
            </w:r>
          </w:p>
        </w:tc>
        <w:tc>
          <w:tcPr>
            <w:tcW w:w="992" w:type="dxa"/>
            <w:shd w:val="clear" w:color="auto" w:fill="E5DFEC" w:themeFill="accent4" w:themeFillTint="33"/>
            <w:vAlign w:val="center"/>
          </w:tcPr>
          <w:p w14:paraId="71290D67" w14:textId="77777777" w:rsidR="00CD16DD" w:rsidRPr="004F50E5" w:rsidRDefault="00CD16DD" w:rsidP="004F50E5">
            <w:pPr>
              <w:pStyle w:val="TableText"/>
              <w:jc w:val="center"/>
              <w:rPr>
                <w:rStyle w:val="Strong"/>
                <w:bCs w:val="0"/>
                <w:sz w:val="16"/>
                <w:szCs w:val="16"/>
              </w:rPr>
            </w:pPr>
            <w:r w:rsidRPr="004F50E5">
              <w:rPr>
                <w:rStyle w:val="Strong"/>
                <w:bCs w:val="0"/>
                <w:sz w:val="16"/>
                <w:szCs w:val="16"/>
              </w:rPr>
              <w:t>8</w:t>
            </w:r>
          </w:p>
        </w:tc>
      </w:tr>
    </w:tbl>
    <w:p w14:paraId="195578A9" w14:textId="77777777" w:rsidR="00A906BA" w:rsidRDefault="00A906BA" w:rsidP="00A906BA"/>
    <w:p w14:paraId="07292BA1" w14:textId="544C974E" w:rsidR="00CD16DD" w:rsidRDefault="00CD16DD" w:rsidP="00A906BA">
      <w:r>
        <w:br w:type="page"/>
      </w:r>
    </w:p>
    <w:p w14:paraId="517B6CE5" w14:textId="77777777" w:rsidR="00CD16DD" w:rsidRPr="002472D6" w:rsidRDefault="00CD16DD" w:rsidP="00A906BA">
      <w:pPr>
        <w:pStyle w:val="Single-Multiple"/>
      </w:pPr>
      <w:r w:rsidRPr="002472D6">
        <w:t>[single]</w:t>
      </w:r>
    </w:p>
    <w:p w14:paraId="070D69E2" w14:textId="77777777" w:rsidR="00CD16DD" w:rsidRPr="002472D6" w:rsidRDefault="00CD16DD" w:rsidP="00A906BA">
      <w:pPr>
        <w:pStyle w:val="SurveyQuestion"/>
      </w:pPr>
      <w:r w:rsidRPr="002472D6">
        <w:t>Q</w:t>
      </w:r>
      <w:r>
        <w:t>77</w:t>
      </w:r>
      <w:r w:rsidRPr="002472D6">
        <w:tab/>
        <w:t>You reported that since you started living at [COLLEGE ON Q3 or Q3b] in [YEAR ON Q4] you had experienced the behaviours listed below. Which of these incidents occurred most recently?</w:t>
      </w:r>
    </w:p>
    <w:p w14:paraId="67999C40" w14:textId="22A9C1C8" w:rsidR="00CD16DD" w:rsidRDefault="00CD16DD" w:rsidP="00A906BA">
      <w:pPr>
        <w:pStyle w:val="IF"/>
      </w:pPr>
      <w:r w:rsidRPr="002472D6">
        <w:t xml:space="preserve">DROP DOWN LIST OF ALL </w:t>
      </w:r>
      <w:r>
        <w:t>BULLYING OR INTIMIDATION</w:t>
      </w:r>
      <w:r w:rsidRPr="002472D6">
        <w:t xml:space="preserve"> </w:t>
      </w:r>
      <w:r>
        <w:t>(ANY CODE 1 TO 8 ON Q76 OR ANY TWO OR MORE CODES SELECTED AT Q75)</w:t>
      </w:r>
    </w:p>
    <w:p w14:paraId="6C151DE5" w14:textId="657BD245" w:rsidR="00CD16DD" w:rsidRPr="00A906BA" w:rsidRDefault="00CD16DD" w:rsidP="00A906BA">
      <w:pPr>
        <w:pStyle w:val="IF"/>
      </w:pPr>
      <w:r>
        <w:t>P</w:t>
      </w:r>
      <w:r w:rsidRPr="002472D6">
        <w:t xml:space="preserve">ROGRAMMER LIST BOTH TYPE OF </w:t>
      </w:r>
      <w:r>
        <w:t xml:space="preserve">BULLYING </w:t>
      </w:r>
      <w:r w:rsidRPr="002472D6">
        <w:t xml:space="preserve">AND WHERE IT </w:t>
      </w:r>
      <w:r>
        <w:t>OCCURRED</w:t>
      </w:r>
    </w:p>
    <w:tbl>
      <w:tblPr>
        <w:tblW w:w="5000" w:type="pct"/>
        <w:tblCellMar>
          <w:left w:w="0" w:type="dxa"/>
          <w:right w:w="0" w:type="dxa"/>
        </w:tblCellMar>
        <w:tblLook w:val="0000" w:firstRow="0" w:lastRow="0" w:firstColumn="0" w:lastColumn="0" w:noHBand="0" w:noVBand="0"/>
      </w:tblPr>
      <w:tblGrid>
        <w:gridCol w:w="734"/>
        <w:gridCol w:w="8330"/>
      </w:tblGrid>
      <w:tr w:rsidR="00CD16DD" w:rsidRPr="00A906BA" w14:paraId="62D47D63"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28C425" w14:textId="77777777" w:rsidR="00CD16DD" w:rsidRPr="00A906BA" w:rsidRDefault="00CD16DD" w:rsidP="00A906BA">
            <w:pPr>
              <w:pStyle w:val="TableText"/>
            </w:pPr>
            <w:r w:rsidRPr="00A906BA">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3F96CED" w14:textId="77777777" w:rsidR="00CD16DD" w:rsidRPr="00A906BA" w:rsidRDefault="00CD16DD" w:rsidP="00A906BA">
            <w:pPr>
              <w:pStyle w:val="TableText"/>
            </w:pPr>
            <w:r w:rsidRPr="00A906BA">
              <w:t>Event and location</w:t>
            </w:r>
          </w:p>
        </w:tc>
      </w:tr>
      <w:tr w:rsidR="00CD16DD" w:rsidRPr="00A906BA" w14:paraId="340E4E30"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DB3AA3" w14:textId="77777777" w:rsidR="00CD16DD" w:rsidRPr="00A906BA" w:rsidRDefault="00CD16DD" w:rsidP="00A906BA">
            <w:pPr>
              <w:pStyle w:val="TableText"/>
            </w:pPr>
            <w:r w:rsidRPr="00A906BA">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653E27" w14:textId="77777777" w:rsidR="00CD16DD" w:rsidRPr="00A906BA" w:rsidRDefault="00CD16DD" w:rsidP="00A906BA">
            <w:pPr>
              <w:pStyle w:val="TableText"/>
            </w:pPr>
            <w:r w:rsidRPr="00A906BA">
              <w:t>Event and location</w:t>
            </w:r>
          </w:p>
        </w:tc>
      </w:tr>
      <w:tr w:rsidR="00CD16DD" w:rsidRPr="00A906BA" w14:paraId="08189FA9"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3DA501F" w14:textId="77777777" w:rsidR="00CD16DD" w:rsidRPr="00A906BA" w:rsidRDefault="00CD16DD" w:rsidP="00A906BA">
            <w:pPr>
              <w:pStyle w:val="TableText"/>
            </w:pPr>
            <w:r w:rsidRPr="00A906BA">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407016" w14:textId="77777777" w:rsidR="00CD16DD" w:rsidRPr="00A906BA" w:rsidRDefault="00CD16DD" w:rsidP="00A906BA">
            <w:pPr>
              <w:pStyle w:val="TableText"/>
            </w:pPr>
            <w:r w:rsidRPr="00A906BA">
              <w:t>Event and location</w:t>
            </w:r>
          </w:p>
        </w:tc>
      </w:tr>
      <w:tr w:rsidR="00CD16DD" w:rsidRPr="00A906BA" w14:paraId="4FC04E29"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3B1DB8E" w14:textId="77777777" w:rsidR="00CD16DD" w:rsidRPr="00A906BA" w:rsidRDefault="00CD16DD" w:rsidP="00A906BA">
            <w:pPr>
              <w:pStyle w:val="TableText"/>
            </w:pPr>
            <w:r w:rsidRPr="00A906BA">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40A32A" w14:textId="77777777" w:rsidR="00CD16DD" w:rsidRPr="00A906BA" w:rsidRDefault="00CD16DD" w:rsidP="00A906BA">
            <w:pPr>
              <w:pStyle w:val="TableText"/>
            </w:pPr>
            <w:r w:rsidRPr="00A906BA">
              <w:t>Event and location</w:t>
            </w:r>
          </w:p>
        </w:tc>
      </w:tr>
    </w:tbl>
    <w:p w14:paraId="1F8354D0" w14:textId="77777777" w:rsidR="00CD16DD" w:rsidRPr="002472D6" w:rsidRDefault="00CD16DD" w:rsidP="00A906BA"/>
    <w:p w14:paraId="5C0B4A5F" w14:textId="2F70093B" w:rsidR="00CD16DD" w:rsidRDefault="00CD16DD" w:rsidP="00A906BA">
      <w:pPr>
        <w:pStyle w:val="IF"/>
      </w:pPr>
      <w:r w:rsidRPr="002472D6">
        <w:t>IF STARTED LIVING IN COLLEGE IN 2018 (CODE 1 ON Q4) SKIP TO Q</w:t>
      </w:r>
      <w:r>
        <w:t>79</w:t>
      </w:r>
    </w:p>
    <w:p w14:paraId="4DC4F78D" w14:textId="5A3E9F3F" w:rsidR="00CD16DD" w:rsidRPr="002472D6" w:rsidRDefault="00CD16DD" w:rsidP="00A906BA">
      <w:pPr>
        <w:pStyle w:val="IF"/>
      </w:pPr>
      <w:r w:rsidRPr="002472D6">
        <w:t>IF STARTED LIVING IN COLLEGE AFTER 2018 (NOT CODE 1 ON Q4) ASK Q</w:t>
      </w:r>
      <w:r>
        <w:t>78</w:t>
      </w:r>
    </w:p>
    <w:p w14:paraId="1859B9F6" w14:textId="35797B08" w:rsidR="00CD16DD" w:rsidRDefault="00CD16DD" w:rsidP="00C91B5C">
      <w:pPr>
        <w:pStyle w:val="Single-Multiple"/>
      </w:pPr>
      <w:r w:rsidRPr="002472D6">
        <w:t>[single]</w:t>
      </w:r>
    </w:p>
    <w:p w14:paraId="3BEBD1C0" w14:textId="781EF200" w:rsidR="00CD16DD" w:rsidRPr="002472D6" w:rsidRDefault="00CD16DD" w:rsidP="00A906BA">
      <w:pPr>
        <w:pStyle w:val="SurveyQuestion"/>
      </w:pPr>
      <w:r w:rsidRPr="002472D6">
        <w:t>Q</w:t>
      </w:r>
      <w:r>
        <w:t>78</w:t>
      </w:r>
      <w:r w:rsidRPr="002472D6">
        <w:tab/>
        <w:t>In what year did this most recent incident occur?</w:t>
      </w:r>
    </w:p>
    <w:p w14:paraId="60DA9474" w14:textId="77777777" w:rsidR="00CD16DD" w:rsidRDefault="00CD16DD" w:rsidP="00A906BA">
      <w:pPr>
        <w:pStyle w:val="SurveyQuestion"/>
      </w:pPr>
      <w:r w:rsidRPr="002472D6">
        <w:t>Q</w:t>
      </w:r>
      <w:r>
        <w:t>78a</w:t>
      </w:r>
      <w:r w:rsidRPr="002472D6">
        <w:tab/>
        <w:t>In what year did this happen?</w:t>
      </w:r>
    </w:p>
    <w:p w14:paraId="4709D7D7" w14:textId="5636D479" w:rsidR="00CD16DD" w:rsidRPr="00A906BA" w:rsidRDefault="00CD16DD" w:rsidP="00A906BA">
      <w:pPr>
        <w:pStyle w:val="IF"/>
      </w:pPr>
      <w:r w:rsidRPr="002472D6">
        <w:t xml:space="preserve">PROGRAMMER DO NOT DISPLAY YEARS BEFORE RESPONDENT STARTED LIVING IN THE COLLEGE (BASED ON CODES 2 TO </w:t>
      </w:r>
      <w:r>
        <w:t>11</w:t>
      </w:r>
      <w:r w:rsidRPr="002472D6">
        <w:t xml:space="preserve"> ON Q4)</w:t>
      </w:r>
    </w:p>
    <w:tbl>
      <w:tblPr>
        <w:tblW w:w="5000" w:type="pct"/>
        <w:tblCellMar>
          <w:left w:w="0" w:type="dxa"/>
          <w:right w:w="0" w:type="dxa"/>
        </w:tblCellMar>
        <w:tblLook w:val="0000" w:firstRow="0" w:lastRow="0" w:firstColumn="0" w:lastColumn="0" w:noHBand="0" w:noVBand="0"/>
      </w:tblPr>
      <w:tblGrid>
        <w:gridCol w:w="734"/>
        <w:gridCol w:w="8330"/>
      </w:tblGrid>
      <w:tr w:rsidR="00CD16DD" w:rsidRPr="00A906BA" w14:paraId="0D5B4337"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AA2CB8" w14:textId="77777777" w:rsidR="00CD16DD" w:rsidRPr="00A906BA" w:rsidRDefault="00CD16DD" w:rsidP="00A906BA">
            <w:pPr>
              <w:pStyle w:val="TableText"/>
            </w:pPr>
            <w:r w:rsidRPr="00A906BA">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E8271FA" w14:textId="77777777" w:rsidR="00CD16DD" w:rsidRPr="00A906BA" w:rsidRDefault="00CD16DD" w:rsidP="00A906BA">
            <w:pPr>
              <w:pStyle w:val="TableText"/>
            </w:pPr>
            <w:r w:rsidRPr="00A906BA">
              <w:t>2018</w:t>
            </w:r>
          </w:p>
        </w:tc>
      </w:tr>
      <w:tr w:rsidR="00CD16DD" w:rsidRPr="00A906BA" w14:paraId="0C328054"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2E3BB9" w14:textId="77777777" w:rsidR="00CD16DD" w:rsidRPr="00A906BA" w:rsidRDefault="00CD16DD" w:rsidP="00A906BA">
            <w:pPr>
              <w:pStyle w:val="TableText"/>
            </w:pPr>
            <w:r w:rsidRPr="00A906BA">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B5D829" w14:textId="77777777" w:rsidR="00CD16DD" w:rsidRPr="00A906BA" w:rsidRDefault="00CD16DD" w:rsidP="00A906BA">
            <w:pPr>
              <w:pStyle w:val="TableText"/>
            </w:pPr>
            <w:r w:rsidRPr="00A906BA">
              <w:t>2017</w:t>
            </w:r>
          </w:p>
        </w:tc>
      </w:tr>
      <w:tr w:rsidR="00CD16DD" w:rsidRPr="00A906BA" w14:paraId="3B1DD080"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71D6E2" w14:textId="77777777" w:rsidR="00CD16DD" w:rsidRPr="00A906BA" w:rsidRDefault="00CD16DD" w:rsidP="00A906BA">
            <w:pPr>
              <w:pStyle w:val="TableText"/>
            </w:pPr>
            <w:r w:rsidRPr="00A906BA">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4D50B4" w14:textId="77777777" w:rsidR="00CD16DD" w:rsidRPr="00A906BA" w:rsidRDefault="00CD16DD" w:rsidP="00A906BA">
            <w:pPr>
              <w:pStyle w:val="TableText"/>
            </w:pPr>
            <w:r w:rsidRPr="00A906BA">
              <w:t>2016</w:t>
            </w:r>
          </w:p>
        </w:tc>
      </w:tr>
      <w:tr w:rsidR="00CD16DD" w:rsidRPr="00A906BA" w14:paraId="2C637111"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D48071" w14:textId="77777777" w:rsidR="00CD16DD" w:rsidRPr="00A906BA" w:rsidRDefault="00CD16DD" w:rsidP="00A906BA">
            <w:pPr>
              <w:pStyle w:val="TableText"/>
            </w:pPr>
            <w:r w:rsidRPr="00A906BA">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501C88" w14:textId="77777777" w:rsidR="00CD16DD" w:rsidRPr="00A906BA" w:rsidRDefault="00CD16DD" w:rsidP="00A906BA">
            <w:pPr>
              <w:pStyle w:val="TableText"/>
            </w:pPr>
            <w:r w:rsidRPr="00A906BA">
              <w:t>2015</w:t>
            </w:r>
          </w:p>
        </w:tc>
      </w:tr>
      <w:tr w:rsidR="00CD16DD" w:rsidRPr="00A906BA" w14:paraId="58327EE6"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F5539E" w14:textId="77777777" w:rsidR="00CD16DD" w:rsidRPr="00A906BA" w:rsidRDefault="00CD16DD" w:rsidP="00A906BA">
            <w:pPr>
              <w:pStyle w:val="TableText"/>
            </w:pPr>
            <w:r w:rsidRPr="00A906BA">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95C850" w14:textId="77777777" w:rsidR="00CD16DD" w:rsidRPr="00A906BA" w:rsidRDefault="00CD16DD" w:rsidP="00A906BA">
            <w:pPr>
              <w:pStyle w:val="TableText"/>
            </w:pPr>
            <w:r w:rsidRPr="00A906BA">
              <w:t>Before 2015</w:t>
            </w:r>
          </w:p>
        </w:tc>
      </w:tr>
      <w:tr w:rsidR="00CD16DD" w:rsidRPr="00A906BA" w14:paraId="6EB32E1C"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3B3598" w14:textId="77777777" w:rsidR="00CD16DD" w:rsidRPr="00A906BA" w:rsidRDefault="00CD16DD" w:rsidP="00A906BA">
            <w:pPr>
              <w:pStyle w:val="TableText"/>
            </w:pPr>
            <w:r w:rsidRPr="00A906BA">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E83BB40" w14:textId="77777777" w:rsidR="00CD16DD" w:rsidRPr="00A906BA" w:rsidRDefault="00CD16DD" w:rsidP="00A906BA">
            <w:pPr>
              <w:pStyle w:val="TableText"/>
            </w:pPr>
            <w:r w:rsidRPr="00A906BA">
              <w:t>Don’t know</w:t>
            </w:r>
          </w:p>
        </w:tc>
      </w:tr>
      <w:tr w:rsidR="00CD16DD" w:rsidRPr="00A906BA" w14:paraId="51E2FCC0" w14:textId="77777777" w:rsidTr="00D3741E">
        <w:trPr>
          <w:trHeight w:val="4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AFCDA49" w14:textId="77777777" w:rsidR="00CD16DD" w:rsidRPr="00A906BA" w:rsidRDefault="00CD16DD" w:rsidP="00A906BA">
            <w:pPr>
              <w:pStyle w:val="TableText"/>
            </w:pPr>
            <w:r w:rsidRPr="00A906BA">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4F14F0" w14:textId="77777777" w:rsidR="00CD16DD" w:rsidRPr="00A906BA" w:rsidRDefault="00CD16DD" w:rsidP="00A906BA">
            <w:pPr>
              <w:pStyle w:val="TableText"/>
            </w:pPr>
            <w:r w:rsidRPr="00A906BA">
              <w:t>Prefer not to say</w:t>
            </w:r>
          </w:p>
        </w:tc>
      </w:tr>
    </w:tbl>
    <w:p w14:paraId="55F16741" w14:textId="66E5BF47" w:rsidR="00CD16DD" w:rsidRPr="002472D6" w:rsidRDefault="00CD16DD" w:rsidP="00A906BA">
      <w:pPr>
        <w:pStyle w:val="Single-Multiple"/>
      </w:pPr>
      <w:r w:rsidRPr="002472D6">
        <w:t>[single]</w:t>
      </w:r>
    </w:p>
    <w:p w14:paraId="58F8D1D2" w14:textId="16E7FDB5" w:rsidR="00CD16DD" w:rsidRPr="00A906BA" w:rsidRDefault="00CD16DD" w:rsidP="00A906BA">
      <w:pPr>
        <w:pStyle w:val="SurveyQuestion"/>
      </w:pPr>
      <w:r w:rsidRPr="002472D6">
        <w:t>Q</w:t>
      </w:r>
      <w:r>
        <w:t>79</w:t>
      </w:r>
      <w:r w:rsidRPr="002472D6">
        <w:tab/>
        <w:t>When did this happen?</w:t>
      </w:r>
    </w:p>
    <w:tbl>
      <w:tblPr>
        <w:tblW w:w="5000" w:type="pct"/>
        <w:tblCellMar>
          <w:left w:w="0" w:type="dxa"/>
          <w:right w:w="0" w:type="dxa"/>
        </w:tblCellMar>
        <w:tblLook w:val="0000" w:firstRow="0" w:lastRow="0" w:firstColumn="0" w:lastColumn="0" w:noHBand="0" w:noVBand="0"/>
      </w:tblPr>
      <w:tblGrid>
        <w:gridCol w:w="734"/>
        <w:gridCol w:w="8330"/>
      </w:tblGrid>
      <w:tr w:rsidR="00CD16DD" w:rsidRPr="00A906BA" w14:paraId="69DBE6F6"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964B57" w14:textId="77777777" w:rsidR="00CD16DD" w:rsidRPr="00A906BA" w:rsidRDefault="00CD16DD" w:rsidP="00A906BA">
            <w:pPr>
              <w:pStyle w:val="TableText"/>
            </w:pPr>
            <w:r w:rsidRPr="00A906BA">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CD53195" w14:textId="77777777" w:rsidR="00CD16DD" w:rsidRPr="00A906BA" w:rsidRDefault="00CD16DD" w:rsidP="00A906BA">
            <w:pPr>
              <w:pStyle w:val="TableText"/>
            </w:pPr>
            <w:r w:rsidRPr="00A906BA">
              <w:t>During O-Week (Orientation Week)</w:t>
            </w:r>
          </w:p>
        </w:tc>
      </w:tr>
      <w:tr w:rsidR="00CD16DD" w:rsidRPr="00A906BA" w14:paraId="4D5B3C4E"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38504C" w14:textId="77777777" w:rsidR="00CD16DD" w:rsidRPr="00A906BA" w:rsidRDefault="00CD16DD" w:rsidP="00A906BA">
            <w:pPr>
              <w:pStyle w:val="TableText"/>
            </w:pPr>
            <w:r w:rsidRPr="00A906BA">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6D40C8" w14:textId="77777777" w:rsidR="00CD16DD" w:rsidRPr="00A906BA" w:rsidRDefault="00CD16DD" w:rsidP="00A906BA">
            <w:pPr>
              <w:pStyle w:val="TableText"/>
            </w:pPr>
            <w:r w:rsidRPr="00A906BA">
              <w:t>During the academic year (excluding O-Week)</w:t>
            </w:r>
          </w:p>
        </w:tc>
      </w:tr>
      <w:tr w:rsidR="00CD16DD" w:rsidRPr="00A906BA" w14:paraId="50B20B1D"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255BB8" w14:textId="77777777" w:rsidR="00CD16DD" w:rsidRPr="00A906BA" w:rsidRDefault="00CD16DD" w:rsidP="00A906BA">
            <w:pPr>
              <w:pStyle w:val="TableText"/>
            </w:pPr>
            <w:r w:rsidRPr="00A906BA">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3C8472" w14:textId="77777777" w:rsidR="00CD16DD" w:rsidRPr="00A906BA" w:rsidRDefault="00CD16DD" w:rsidP="00A906BA">
            <w:pPr>
              <w:pStyle w:val="TableText"/>
            </w:pPr>
            <w:r w:rsidRPr="00A906BA">
              <w:t>During term, semester or trimester break</w:t>
            </w:r>
          </w:p>
        </w:tc>
      </w:tr>
      <w:tr w:rsidR="00CD16DD" w:rsidRPr="00A906BA" w14:paraId="06A189A3"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961418F" w14:textId="77777777" w:rsidR="00CD16DD" w:rsidRPr="00A906BA" w:rsidRDefault="00CD16DD" w:rsidP="00A906BA">
            <w:pPr>
              <w:pStyle w:val="TableText"/>
            </w:pPr>
            <w:r w:rsidRPr="00A906BA">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1CE59E" w14:textId="77777777" w:rsidR="00CD16DD" w:rsidRPr="00A906BA" w:rsidRDefault="00CD16DD" w:rsidP="00A906BA">
            <w:pPr>
              <w:pStyle w:val="TableText"/>
            </w:pPr>
            <w:r w:rsidRPr="00A906BA">
              <w:t>Some other time</w:t>
            </w:r>
          </w:p>
        </w:tc>
      </w:tr>
      <w:tr w:rsidR="00CD16DD" w:rsidRPr="00A906BA" w14:paraId="0593BB1C"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29DE46" w14:textId="77777777" w:rsidR="00CD16DD" w:rsidRPr="00A906BA" w:rsidRDefault="00CD16DD" w:rsidP="00A906BA">
            <w:pPr>
              <w:pStyle w:val="TableText"/>
            </w:pPr>
            <w:r w:rsidRPr="00A906BA">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410CC5" w14:textId="77777777" w:rsidR="00CD16DD" w:rsidRPr="00A906BA" w:rsidRDefault="00CD16DD" w:rsidP="00A906BA">
            <w:pPr>
              <w:pStyle w:val="TableText"/>
            </w:pPr>
            <w:r w:rsidRPr="00A906BA">
              <w:t>Don’t know</w:t>
            </w:r>
          </w:p>
        </w:tc>
      </w:tr>
      <w:tr w:rsidR="00CD16DD" w:rsidRPr="00A906BA" w14:paraId="25FFE3D2"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7DD6F9" w14:textId="77777777" w:rsidR="00CD16DD" w:rsidRPr="00A906BA" w:rsidRDefault="00CD16DD" w:rsidP="00A906BA">
            <w:pPr>
              <w:pStyle w:val="TableText"/>
            </w:pPr>
            <w:r w:rsidRPr="00A906BA">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9ACD1F7" w14:textId="77777777" w:rsidR="00CD16DD" w:rsidRPr="00A906BA" w:rsidRDefault="00CD16DD" w:rsidP="00A906BA">
            <w:pPr>
              <w:pStyle w:val="TableText"/>
            </w:pPr>
            <w:r w:rsidRPr="00A906BA">
              <w:t>Prefer not to say</w:t>
            </w:r>
          </w:p>
        </w:tc>
      </w:tr>
    </w:tbl>
    <w:p w14:paraId="2BD7C8A9" w14:textId="77777777" w:rsidR="00CD16DD" w:rsidRPr="002472D6" w:rsidRDefault="00CD16DD" w:rsidP="00A906BA">
      <w:pPr>
        <w:pStyle w:val="Single-Multiple"/>
      </w:pPr>
      <w:r w:rsidRPr="002472D6">
        <w:t>[single]</w:t>
      </w:r>
    </w:p>
    <w:p w14:paraId="15A4F13F" w14:textId="5CFCC658" w:rsidR="00CD16DD" w:rsidRPr="00A906BA" w:rsidRDefault="00CD16DD" w:rsidP="00A906BA">
      <w:pPr>
        <w:pStyle w:val="SurveyQuestion"/>
      </w:pPr>
      <w:r w:rsidRPr="002472D6">
        <w:t>Q</w:t>
      </w:r>
      <w:r>
        <w:t>80</w:t>
      </w:r>
      <w:r w:rsidRPr="002472D6">
        <w:tab/>
        <w:t>Where did this happen?</w:t>
      </w:r>
    </w:p>
    <w:tbl>
      <w:tblPr>
        <w:tblW w:w="5000" w:type="pct"/>
        <w:tblCellMar>
          <w:left w:w="0" w:type="dxa"/>
          <w:right w:w="0" w:type="dxa"/>
        </w:tblCellMar>
        <w:tblLook w:val="0000" w:firstRow="0" w:lastRow="0" w:firstColumn="0" w:lastColumn="0" w:noHBand="0" w:noVBand="0"/>
      </w:tblPr>
      <w:tblGrid>
        <w:gridCol w:w="734"/>
        <w:gridCol w:w="8330"/>
      </w:tblGrid>
      <w:tr w:rsidR="00CD16DD" w:rsidRPr="00A906BA" w14:paraId="62117C9E"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C7C9A3" w14:textId="77777777" w:rsidR="00CD16DD" w:rsidRPr="00A906BA" w:rsidRDefault="00CD16DD" w:rsidP="00A906BA">
            <w:pPr>
              <w:pStyle w:val="TableText"/>
            </w:pPr>
            <w:r w:rsidRPr="00A906BA">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8F648E" w14:textId="224A3B09" w:rsidR="00CD16DD" w:rsidRPr="00A906BA" w:rsidRDefault="00CD16DD" w:rsidP="00A906BA">
            <w:pPr>
              <w:pStyle w:val="TableText"/>
            </w:pPr>
            <w:r w:rsidRPr="00A906BA">
              <w:t>My room at [COLLEGE ON Q3 or Q3b]</w:t>
            </w:r>
          </w:p>
        </w:tc>
      </w:tr>
      <w:tr w:rsidR="00CD16DD" w:rsidRPr="00A906BA" w14:paraId="05B6C233"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E69BDA" w14:textId="77777777" w:rsidR="00CD16DD" w:rsidRPr="00A906BA" w:rsidRDefault="00CD16DD" w:rsidP="00A906BA">
            <w:pPr>
              <w:pStyle w:val="TableText"/>
            </w:pPr>
            <w:r w:rsidRPr="00A906BA">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F5EDF5" w14:textId="14C7918D" w:rsidR="00CD16DD" w:rsidRPr="00A906BA" w:rsidRDefault="00CD16DD" w:rsidP="00A906BA">
            <w:pPr>
              <w:pStyle w:val="TableText"/>
            </w:pPr>
            <w:r w:rsidRPr="00A906BA">
              <w:t>Someone else’s room at [COLLEGE ON Q3 or Q3b]</w:t>
            </w:r>
          </w:p>
        </w:tc>
      </w:tr>
      <w:tr w:rsidR="00CD16DD" w:rsidRPr="00A906BA" w14:paraId="74591EB7"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44CB1C" w14:textId="77777777" w:rsidR="00CD16DD" w:rsidRPr="00A906BA" w:rsidRDefault="00CD16DD" w:rsidP="00A906BA">
            <w:pPr>
              <w:pStyle w:val="TableText"/>
            </w:pPr>
            <w:r w:rsidRPr="00A906BA">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30CDF0" w14:textId="47279A6D" w:rsidR="00CD16DD" w:rsidRPr="00A906BA" w:rsidRDefault="00CD16DD" w:rsidP="00A906BA">
            <w:pPr>
              <w:pStyle w:val="TableText"/>
            </w:pPr>
            <w:r w:rsidRPr="00A906BA">
              <w:t>A social or recreational space at [COLLEGE ON Q3 or Q3b]</w:t>
            </w:r>
          </w:p>
        </w:tc>
      </w:tr>
      <w:tr w:rsidR="00CD16DD" w:rsidRPr="00A906BA" w14:paraId="4339108A"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FC4AF8" w14:textId="77777777" w:rsidR="00CD16DD" w:rsidRPr="00A906BA" w:rsidRDefault="00CD16DD" w:rsidP="00A906BA">
            <w:pPr>
              <w:pStyle w:val="TableText"/>
            </w:pPr>
            <w:r w:rsidRPr="00A906BA">
              <w:t>4</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D4C290" w14:textId="77777777" w:rsidR="00CD16DD" w:rsidRPr="00A906BA" w:rsidRDefault="00CD16DD" w:rsidP="00A906BA">
            <w:pPr>
              <w:pStyle w:val="TableText"/>
            </w:pPr>
            <w:r w:rsidRPr="00A906BA">
              <w:t>Elsewhere inside [COLLEGE ON Q3 or Q3b] or in the college grounds or carpark</w:t>
            </w:r>
          </w:p>
        </w:tc>
      </w:tr>
      <w:tr w:rsidR="00CD16DD" w:rsidRPr="00A906BA" w14:paraId="1606ED96"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3C4C48" w14:textId="77777777" w:rsidR="00CD16DD" w:rsidRPr="00A906BA" w:rsidRDefault="00CD16DD" w:rsidP="00A906BA">
            <w:pPr>
              <w:pStyle w:val="TableText"/>
            </w:pPr>
            <w:r w:rsidRPr="00A906BA">
              <w:t>5</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47514E" w14:textId="77777777" w:rsidR="00CD16DD" w:rsidRPr="00A906BA" w:rsidRDefault="00CD16DD" w:rsidP="00A906BA">
            <w:pPr>
              <w:pStyle w:val="TableText"/>
            </w:pPr>
            <w:r w:rsidRPr="00A906BA">
              <w:t>At another college</w:t>
            </w:r>
          </w:p>
        </w:tc>
      </w:tr>
      <w:tr w:rsidR="00CD16DD" w:rsidRPr="00A906BA" w14:paraId="655A1D86"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D55B93" w14:textId="77777777" w:rsidR="00CD16DD" w:rsidRPr="00A906BA" w:rsidRDefault="00CD16DD" w:rsidP="00A906BA">
            <w:pPr>
              <w:pStyle w:val="TableText"/>
            </w:pPr>
            <w:r w:rsidRPr="00A906BA">
              <w:t>6</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26E633" w14:textId="77777777" w:rsidR="00CD16DD" w:rsidRPr="00A906BA" w:rsidRDefault="00CD16DD" w:rsidP="00A906BA">
            <w:pPr>
              <w:pStyle w:val="TableText"/>
            </w:pPr>
            <w:r w:rsidRPr="00A906BA">
              <w:t>A pub or bar used by [COLLEGE ON Q3 or Q3b] residents</w:t>
            </w:r>
          </w:p>
        </w:tc>
      </w:tr>
      <w:tr w:rsidR="00CD16DD" w:rsidRPr="00A906BA" w14:paraId="3756A7DF"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2B8634" w14:textId="77777777" w:rsidR="00CD16DD" w:rsidRPr="00A906BA" w:rsidRDefault="00CD16DD" w:rsidP="00A906BA">
            <w:pPr>
              <w:pStyle w:val="TableText"/>
            </w:pPr>
            <w:r w:rsidRPr="00A906BA">
              <w:t>7</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9C861A5" w14:textId="77777777" w:rsidR="00CD16DD" w:rsidRPr="00A906BA" w:rsidRDefault="00CD16DD" w:rsidP="00A906BA">
            <w:pPr>
              <w:pStyle w:val="TableText"/>
            </w:pPr>
            <w:r w:rsidRPr="00A906BA">
              <w:t>Somewhere else (</w:t>
            </w:r>
            <w:r w:rsidRPr="00A906BA">
              <w:rPr>
                <w:b/>
              </w:rPr>
              <w:t>Please specify</w:t>
            </w:r>
            <w:r w:rsidRPr="00A906BA">
              <w:t>)</w:t>
            </w:r>
          </w:p>
        </w:tc>
      </w:tr>
      <w:tr w:rsidR="00CD16DD" w:rsidRPr="00A906BA" w14:paraId="2A1080CC"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272E0F1" w14:textId="77777777" w:rsidR="00CD16DD" w:rsidRPr="00A906BA" w:rsidRDefault="00CD16DD" w:rsidP="00A906BA">
            <w:pPr>
              <w:pStyle w:val="TableText"/>
            </w:pPr>
            <w:r w:rsidRPr="00A906BA">
              <w:t>98</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2C499A" w14:textId="77777777" w:rsidR="00CD16DD" w:rsidRPr="00A906BA" w:rsidRDefault="00CD16DD" w:rsidP="00A906BA">
            <w:pPr>
              <w:pStyle w:val="TableText"/>
            </w:pPr>
            <w:r w:rsidRPr="00A906BA">
              <w:t>Don’t know</w:t>
            </w:r>
          </w:p>
        </w:tc>
      </w:tr>
      <w:tr w:rsidR="00CD16DD" w:rsidRPr="00A906BA" w14:paraId="72961771"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29E282" w14:textId="77777777" w:rsidR="00CD16DD" w:rsidRPr="00A906BA" w:rsidRDefault="00CD16DD" w:rsidP="00A906BA">
            <w:pPr>
              <w:pStyle w:val="TableText"/>
            </w:pPr>
            <w:r w:rsidRPr="00A906BA">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E36B3F" w14:textId="77777777" w:rsidR="00CD16DD" w:rsidRPr="00A906BA" w:rsidRDefault="00CD16DD" w:rsidP="00A906BA">
            <w:pPr>
              <w:pStyle w:val="TableText"/>
            </w:pPr>
            <w:r w:rsidRPr="00A906BA">
              <w:t>Prefer not to say</w:t>
            </w:r>
          </w:p>
        </w:tc>
      </w:tr>
    </w:tbl>
    <w:p w14:paraId="030E35CD" w14:textId="77777777" w:rsidR="00CD16DD" w:rsidRPr="002472D6" w:rsidRDefault="00CD16DD" w:rsidP="00A906BA"/>
    <w:p w14:paraId="2698D3FF" w14:textId="77777777" w:rsidR="00A906BA" w:rsidRDefault="00A906BA">
      <w:pPr>
        <w:keepLines w:val="0"/>
        <w:spacing w:before="0" w:after="0"/>
        <w:rPr>
          <w:rFonts w:cs="Open Sans Condensed Light"/>
          <w:bCs/>
          <w:color w:val="7030A0"/>
          <w:szCs w:val="28"/>
        </w:rPr>
      </w:pPr>
      <w:r>
        <w:br w:type="page"/>
      </w:r>
    </w:p>
    <w:p w14:paraId="5332B4BD" w14:textId="66174AAE" w:rsidR="00CD16DD" w:rsidRPr="002472D6" w:rsidRDefault="00CD16DD" w:rsidP="00A906BA">
      <w:pPr>
        <w:pStyle w:val="Single-Multiple"/>
      </w:pPr>
      <w:r w:rsidRPr="002472D6">
        <w:t>[single]</w:t>
      </w:r>
    </w:p>
    <w:p w14:paraId="2735DA4D" w14:textId="400A4C20" w:rsidR="00CD16DD" w:rsidRPr="00A906BA" w:rsidRDefault="00CD16DD" w:rsidP="00A906BA">
      <w:pPr>
        <w:pStyle w:val="SurveyQuestion"/>
      </w:pPr>
      <w:r>
        <w:t>Q81</w:t>
      </w:r>
      <w:r w:rsidRPr="002472D6">
        <w:tab/>
        <w:t xml:space="preserve">Was this most recent </w:t>
      </w:r>
      <w:r>
        <w:t>bullying or intimidation</w:t>
      </w:r>
      <w:r w:rsidRPr="002472D6">
        <w:t xml:space="preserve"> </w:t>
      </w:r>
      <w:r>
        <w:t xml:space="preserve">the only time it had happened to you </w:t>
      </w:r>
      <w:r w:rsidRPr="002472D6">
        <w:t xml:space="preserve">or had it </w:t>
      </w:r>
      <w:r>
        <w:t xml:space="preserve">only </w:t>
      </w:r>
      <w:r w:rsidRPr="002472D6">
        <w:t>occurred previously at that same place?</w:t>
      </w:r>
    </w:p>
    <w:tbl>
      <w:tblPr>
        <w:tblW w:w="5000" w:type="pct"/>
        <w:tblCellMar>
          <w:left w:w="0" w:type="dxa"/>
          <w:right w:w="0" w:type="dxa"/>
        </w:tblCellMar>
        <w:tblLook w:val="0000" w:firstRow="0" w:lastRow="0" w:firstColumn="0" w:lastColumn="0" w:noHBand="0" w:noVBand="0"/>
      </w:tblPr>
      <w:tblGrid>
        <w:gridCol w:w="794"/>
        <w:gridCol w:w="8270"/>
      </w:tblGrid>
      <w:tr w:rsidR="00CD16DD" w:rsidRPr="00695F99" w14:paraId="3881E27D" w14:textId="77777777" w:rsidTr="00535378">
        <w:trPr>
          <w:trHeight w:val="60"/>
        </w:trPr>
        <w:tc>
          <w:tcPr>
            <w:tcW w:w="43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0481BB" w14:textId="77777777" w:rsidR="00CD16DD" w:rsidRPr="00695F99" w:rsidRDefault="00CD16DD" w:rsidP="00695F99">
            <w:pPr>
              <w:pStyle w:val="TableText"/>
            </w:pPr>
            <w:r w:rsidRPr="00695F99">
              <w:t>1</w:t>
            </w:r>
          </w:p>
        </w:tc>
        <w:tc>
          <w:tcPr>
            <w:tcW w:w="45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FF1C0E5" w14:textId="77777777" w:rsidR="00CD16DD" w:rsidRPr="00695F99" w:rsidRDefault="00CD16DD" w:rsidP="00695F99">
            <w:pPr>
              <w:pStyle w:val="TableText"/>
            </w:pPr>
            <w:r w:rsidRPr="00695F99">
              <w:t>The ONLY time it happened to me</w:t>
            </w:r>
          </w:p>
        </w:tc>
      </w:tr>
      <w:tr w:rsidR="00CD16DD" w:rsidRPr="00695F99" w14:paraId="0FF15BA5" w14:textId="77777777" w:rsidTr="00535378">
        <w:trPr>
          <w:trHeight w:val="60"/>
        </w:trPr>
        <w:tc>
          <w:tcPr>
            <w:tcW w:w="43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9DAB252" w14:textId="77777777" w:rsidR="00CD16DD" w:rsidRPr="00695F99" w:rsidRDefault="00CD16DD" w:rsidP="00695F99">
            <w:pPr>
              <w:pStyle w:val="TableText"/>
            </w:pPr>
            <w:r w:rsidRPr="00695F99">
              <w:t>2</w:t>
            </w:r>
          </w:p>
        </w:tc>
        <w:tc>
          <w:tcPr>
            <w:tcW w:w="456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5F7D6A0" w14:textId="77777777" w:rsidR="00CD16DD" w:rsidRPr="00695F99" w:rsidRDefault="00CD16DD" w:rsidP="00695F99">
            <w:pPr>
              <w:pStyle w:val="TableText"/>
            </w:pPr>
            <w:r w:rsidRPr="00695F99">
              <w:t>Had also occurred previously at the same place</w:t>
            </w:r>
          </w:p>
        </w:tc>
      </w:tr>
    </w:tbl>
    <w:p w14:paraId="3955802A" w14:textId="77777777" w:rsidR="00CD16DD" w:rsidRDefault="00CD16DD" w:rsidP="00A906BA"/>
    <w:p w14:paraId="6B63EA6B" w14:textId="1E8603DE" w:rsidR="00CD16DD" w:rsidRDefault="00CD16DD" w:rsidP="00A906BA">
      <w:pPr>
        <w:pStyle w:val="IF"/>
      </w:pPr>
      <w:r w:rsidRPr="002472D6">
        <w:t xml:space="preserve">IF </w:t>
      </w:r>
      <w:r>
        <w:t>ONLY TIME THIS HAPPENED</w:t>
      </w:r>
      <w:r w:rsidRPr="002472D6">
        <w:t xml:space="preserve"> (Code 1 ON </w:t>
      </w:r>
      <w:r>
        <w:t>Q81 ASK Q83</w:t>
      </w:r>
    </w:p>
    <w:p w14:paraId="7324EBD3" w14:textId="5009AEDC" w:rsidR="00CD16DD" w:rsidRPr="002472D6" w:rsidRDefault="00CD16DD" w:rsidP="00A906BA">
      <w:pPr>
        <w:pStyle w:val="IF"/>
        <w:rPr>
          <w:rFonts w:cs="Arial"/>
          <w:color w:val="000000"/>
        </w:rPr>
      </w:pPr>
      <w:r w:rsidRPr="002472D6">
        <w:t>IF OCCURRED PR</w:t>
      </w:r>
      <w:r>
        <w:t>EVIOUSLY (CODE 2 ON Q81) ASK Q82</w:t>
      </w:r>
    </w:p>
    <w:p w14:paraId="18978934" w14:textId="42145AB6" w:rsidR="00CD16DD" w:rsidRPr="002472D6" w:rsidRDefault="00CD16DD" w:rsidP="00A906BA">
      <w:pPr>
        <w:pStyle w:val="Single-Multiple"/>
      </w:pPr>
      <w:r w:rsidRPr="002472D6">
        <w:t>[single]</w:t>
      </w:r>
    </w:p>
    <w:p w14:paraId="08775A13" w14:textId="73FB19A9" w:rsidR="00CD16DD" w:rsidRPr="002472D6" w:rsidRDefault="00CD16DD" w:rsidP="00A906BA">
      <w:pPr>
        <w:pStyle w:val="SurveyQuestion"/>
      </w:pPr>
      <w:r w:rsidRPr="002472D6">
        <w:t>Q</w:t>
      </w:r>
      <w:r>
        <w:t>82</w:t>
      </w:r>
      <w:r w:rsidRPr="002472D6">
        <w:tab/>
      </w:r>
      <w:r>
        <w:t>Approxi</w:t>
      </w:r>
      <w:r w:rsidRPr="00A906BA">
        <w:t>mately</w:t>
      </w:r>
      <w:r>
        <w:t xml:space="preserve"> how many months have you been subjected to this most recent experience of bullying or intimidation</w:t>
      </w:r>
      <w:r w:rsidRPr="002472D6">
        <w:t>?</w:t>
      </w:r>
    </w:p>
    <w:p w14:paraId="65C737A2" w14:textId="77777777" w:rsidR="00CD16DD" w:rsidRPr="002472D6" w:rsidRDefault="00CD16DD" w:rsidP="00A906BA">
      <w:pPr>
        <w:pStyle w:val="SurveyQuestion"/>
        <w:rPr>
          <w:color w:val="0078C1"/>
        </w:rPr>
      </w:pPr>
      <w:r w:rsidRPr="002472D6">
        <w:t>If you are not sure, please provide your best estimate</w:t>
      </w:r>
      <w:r>
        <w:t>.</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48EC093F"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AE2C8D" w14:textId="77777777" w:rsidR="00CD16DD" w:rsidRPr="002472D6" w:rsidRDefault="00CD16DD" w:rsidP="00A906BA">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EFE9E1" w14:textId="77777777" w:rsidR="00CD16DD" w:rsidRPr="002472D6" w:rsidRDefault="00CD16DD" w:rsidP="00A906BA">
            <w:pPr>
              <w:pStyle w:val="TableText"/>
            </w:pPr>
            <w:r w:rsidRPr="002472D6">
              <w:t>Less than 1 month</w:t>
            </w:r>
          </w:p>
        </w:tc>
      </w:tr>
      <w:tr w:rsidR="00CD16DD" w:rsidRPr="002472D6" w14:paraId="7182DA1D"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2B8BAF" w14:textId="77777777" w:rsidR="00CD16DD" w:rsidRPr="002472D6" w:rsidRDefault="00CD16DD" w:rsidP="00A906BA">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B9A823A" w14:textId="77777777" w:rsidR="00CD16DD" w:rsidRPr="002472D6" w:rsidRDefault="00CD16DD" w:rsidP="00A906BA">
            <w:pPr>
              <w:pStyle w:val="TableText"/>
            </w:pPr>
            <w:r w:rsidRPr="002472D6">
              <w:t>1 to 3 months</w:t>
            </w:r>
          </w:p>
        </w:tc>
      </w:tr>
      <w:tr w:rsidR="00CD16DD" w:rsidRPr="002472D6" w14:paraId="7188792F"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F66BDE" w14:textId="77777777" w:rsidR="00CD16DD" w:rsidRPr="002472D6" w:rsidRDefault="00CD16DD" w:rsidP="00A906BA">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94FBB0" w14:textId="77777777" w:rsidR="00CD16DD" w:rsidRPr="002472D6" w:rsidRDefault="00CD16DD" w:rsidP="00A906BA">
            <w:pPr>
              <w:pStyle w:val="TableText"/>
            </w:pPr>
            <w:r w:rsidRPr="002472D6">
              <w:t>4 to 6 months</w:t>
            </w:r>
          </w:p>
        </w:tc>
      </w:tr>
      <w:tr w:rsidR="00CD16DD" w:rsidRPr="002472D6" w14:paraId="22033BC4"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9DEFA5" w14:textId="77777777" w:rsidR="00CD16DD" w:rsidRPr="002472D6" w:rsidRDefault="00CD16DD" w:rsidP="00A906BA">
            <w:pPr>
              <w:pStyle w:val="TableText"/>
            </w:pPr>
            <w:r w:rsidRPr="002472D6">
              <w:t>4</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FF5241" w14:textId="77777777" w:rsidR="00CD16DD" w:rsidRPr="002472D6" w:rsidRDefault="00CD16DD" w:rsidP="00A906BA">
            <w:pPr>
              <w:pStyle w:val="TableText"/>
            </w:pPr>
            <w:r w:rsidRPr="002472D6">
              <w:t>7 to 12 months</w:t>
            </w:r>
          </w:p>
        </w:tc>
      </w:tr>
      <w:tr w:rsidR="00CD16DD" w:rsidRPr="002472D6" w14:paraId="6C0B2D06"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1891DC" w14:textId="77777777" w:rsidR="00CD16DD" w:rsidRPr="002472D6" w:rsidRDefault="00CD16DD" w:rsidP="00A906BA">
            <w:pPr>
              <w:pStyle w:val="TableText"/>
            </w:pPr>
            <w:r w:rsidRPr="002472D6">
              <w:t>5</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6A0A5F3" w14:textId="77777777" w:rsidR="00CD16DD" w:rsidRPr="002472D6" w:rsidRDefault="00CD16DD" w:rsidP="00A906BA">
            <w:pPr>
              <w:pStyle w:val="TableText"/>
            </w:pPr>
            <w:r>
              <w:t>More than 12 months</w:t>
            </w:r>
          </w:p>
        </w:tc>
      </w:tr>
      <w:tr w:rsidR="00CD16DD" w:rsidRPr="002472D6" w14:paraId="7F729F06"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CB1F8B" w14:textId="77777777" w:rsidR="00CD16DD" w:rsidRPr="002472D6" w:rsidRDefault="00CD16DD" w:rsidP="00A906BA">
            <w:pPr>
              <w:pStyle w:val="TableText"/>
            </w:pPr>
            <w:r w:rsidRPr="002472D6">
              <w:t>98</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85BB64" w14:textId="77777777" w:rsidR="00CD16DD" w:rsidRPr="002472D6" w:rsidRDefault="00CD16DD" w:rsidP="00A906BA">
            <w:pPr>
              <w:pStyle w:val="TableText"/>
            </w:pPr>
            <w:r w:rsidRPr="002472D6">
              <w:t>Don’t know</w:t>
            </w:r>
          </w:p>
        </w:tc>
      </w:tr>
      <w:tr w:rsidR="00CD16DD" w:rsidRPr="002472D6" w14:paraId="752D162D"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4BB61E" w14:textId="77777777" w:rsidR="00CD16DD" w:rsidRPr="002472D6" w:rsidRDefault="00CD16DD" w:rsidP="00A906BA">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96905D" w14:textId="77777777" w:rsidR="00CD16DD" w:rsidRPr="002472D6" w:rsidRDefault="00CD16DD" w:rsidP="00A906BA">
            <w:pPr>
              <w:pStyle w:val="TableText"/>
            </w:pPr>
            <w:r w:rsidRPr="002472D6">
              <w:t>Prefer not to say</w:t>
            </w:r>
          </w:p>
        </w:tc>
      </w:tr>
    </w:tbl>
    <w:p w14:paraId="5DB8A6BF" w14:textId="523F7D15" w:rsidR="00A906BA" w:rsidRDefault="00A906BA" w:rsidP="00A906BA"/>
    <w:p w14:paraId="68AE6C4A" w14:textId="77777777" w:rsidR="00A906BA" w:rsidRDefault="00A906BA">
      <w:pPr>
        <w:keepLines w:val="0"/>
        <w:spacing w:before="0" w:after="0"/>
      </w:pPr>
      <w:r>
        <w:br w:type="page"/>
      </w:r>
    </w:p>
    <w:p w14:paraId="0FE1C488" w14:textId="0B744385" w:rsidR="00CD16DD" w:rsidRPr="002472D6" w:rsidRDefault="00CD16DD" w:rsidP="00A906BA">
      <w:pPr>
        <w:pStyle w:val="Single-Multiple"/>
      </w:pPr>
      <w:r w:rsidRPr="002472D6">
        <w:t>[single]</w:t>
      </w:r>
    </w:p>
    <w:p w14:paraId="428EE759" w14:textId="064F004A" w:rsidR="00CD16DD" w:rsidRPr="00A906BA" w:rsidRDefault="00CD16DD" w:rsidP="00A906BA">
      <w:pPr>
        <w:pStyle w:val="SurveyQuestion"/>
      </w:pPr>
      <w:r w:rsidRPr="002472D6">
        <w:t>Q</w:t>
      </w:r>
      <w:r>
        <w:t>83</w:t>
      </w:r>
      <w:r w:rsidRPr="002472D6">
        <w:tab/>
        <w:t xml:space="preserve">Was there </w:t>
      </w:r>
      <w:r w:rsidRPr="002472D6">
        <w:rPr>
          <w:u w:val="single"/>
        </w:rPr>
        <w:t>more than one person</w:t>
      </w:r>
      <w:r w:rsidRPr="00695F99">
        <w:t xml:space="preserve"> </w:t>
      </w:r>
      <w:r w:rsidRPr="002472D6">
        <w:t>directly involved in subjecting you to this most recent incident?</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54BA9524"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4E286E" w14:textId="77777777" w:rsidR="00CD16DD" w:rsidRPr="002472D6" w:rsidRDefault="00CD16DD" w:rsidP="00A906BA">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7201C3" w14:textId="77777777" w:rsidR="00CD16DD" w:rsidRPr="002472D6" w:rsidRDefault="00CD16DD" w:rsidP="00A906BA">
            <w:pPr>
              <w:pStyle w:val="TableText"/>
              <w:rPr>
                <w:bCs/>
              </w:rPr>
            </w:pPr>
            <w:r w:rsidRPr="002472D6">
              <w:rPr>
                <w:bCs/>
              </w:rPr>
              <w:t>Yes – more than one person involved</w:t>
            </w:r>
          </w:p>
        </w:tc>
      </w:tr>
      <w:tr w:rsidR="00CD16DD" w:rsidRPr="002472D6" w14:paraId="38CE6946"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F8774C" w14:textId="77777777" w:rsidR="00CD16DD" w:rsidRPr="002472D6" w:rsidRDefault="00CD16DD" w:rsidP="00A906BA">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0563B2" w14:textId="77777777" w:rsidR="00CD16DD" w:rsidRPr="002472D6" w:rsidRDefault="00CD16DD" w:rsidP="00A906BA">
            <w:pPr>
              <w:pStyle w:val="TableText"/>
              <w:rPr>
                <w:bCs/>
              </w:rPr>
            </w:pPr>
            <w:r w:rsidRPr="002472D6">
              <w:rPr>
                <w:bCs/>
              </w:rPr>
              <w:t>No – just one person involved</w:t>
            </w:r>
          </w:p>
        </w:tc>
      </w:tr>
      <w:tr w:rsidR="00CD16DD" w:rsidRPr="002472D6" w14:paraId="4718E05F"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A97274" w14:textId="77777777" w:rsidR="00CD16DD" w:rsidRPr="002472D6" w:rsidRDefault="00CD16DD" w:rsidP="00A906BA">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98A5AE" w14:textId="77777777" w:rsidR="00CD16DD" w:rsidRPr="002472D6" w:rsidRDefault="00CD16DD" w:rsidP="00A906BA">
            <w:pPr>
              <w:pStyle w:val="TableText"/>
              <w:rPr>
                <w:bCs/>
              </w:rPr>
            </w:pPr>
            <w:r w:rsidRPr="002472D6">
              <w:rPr>
                <w:bCs/>
              </w:rPr>
              <w:t>Don’t know</w:t>
            </w:r>
          </w:p>
        </w:tc>
      </w:tr>
    </w:tbl>
    <w:p w14:paraId="2E187024" w14:textId="75818876" w:rsidR="00CD16DD" w:rsidRDefault="00CD16DD" w:rsidP="00A906BA">
      <w:pPr>
        <w:pStyle w:val="IF"/>
      </w:pPr>
      <w:r w:rsidRPr="002472D6">
        <w:t>IF SINGLE HARASSER (Code 1 AT Q</w:t>
      </w:r>
      <w:r>
        <w:t>83</w:t>
      </w:r>
      <w:r w:rsidRPr="002472D6">
        <w:t>) ASKQ</w:t>
      </w:r>
      <w:r>
        <w:t>84</w:t>
      </w:r>
    </w:p>
    <w:p w14:paraId="70AB2D23" w14:textId="417A2054" w:rsidR="00CD16DD" w:rsidRPr="00A906BA" w:rsidRDefault="00CD16DD" w:rsidP="00A906BA">
      <w:pPr>
        <w:pStyle w:val="IF"/>
      </w:pPr>
      <w:r w:rsidRPr="002472D6">
        <w:t>IF MORE THAN ONE H</w:t>
      </w:r>
      <w:r>
        <w:t xml:space="preserve">ARASSER </w:t>
      </w:r>
      <w:r w:rsidRPr="002472D6">
        <w:t xml:space="preserve">OR DOES NOT KNOW HOW MANY </w:t>
      </w:r>
      <w:r>
        <w:t>(CODES 2 or 3 ON Q83) ASK Q87</w:t>
      </w:r>
    </w:p>
    <w:p w14:paraId="71EF8C60" w14:textId="77777777" w:rsidR="00CD16DD" w:rsidRPr="002472D6" w:rsidRDefault="00CD16DD" w:rsidP="00A906BA">
      <w:pPr>
        <w:pStyle w:val="Single-Multiple"/>
      </w:pPr>
      <w:r w:rsidRPr="002472D6">
        <w:t>[single]</w:t>
      </w:r>
    </w:p>
    <w:p w14:paraId="4717802B" w14:textId="2A9B3A54" w:rsidR="00CD16DD" w:rsidRPr="00A906BA" w:rsidRDefault="00CD16DD" w:rsidP="00A906BA">
      <w:pPr>
        <w:pStyle w:val="SurveyQuestion"/>
      </w:pPr>
      <w:r w:rsidRPr="002472D6">
        <w:t>Q</w:t>
      </w:r>
      <w:r>
        <w:t>84</w:t>
      </w:r>
      <w:r w:rsidRPr="002472D6">
        <w:tab/>
        <w:t xml:space="preserve">Was the </w:t>
      </w:r>
      <w:r>
        <w:t>bully or intimidator</w:t>
      </w:r>
      <w:r w:rsidRPr="002472D6">
        <w:t xml:space="preserve"> male, female or another gender?</w:t>
      </w:r>
    </w:p>
    <w:tbl>
      <w:tblPr>
        <w:tblW w:w="5000" w:type="pct"/>
        <w:tblCellMar>
          <w:left w:w="0" w:type="dxa"/>
          <w:right w:w="0" w:type="dxa"/>
        </w:tblCellMar>
        <w:tblLook w:val="0000" w:firstRow="0" w:lastRow="0" w:firstColumn="0" w:lastColumn="0" w:noHBand="0" w:noVBand="0"/>
      </w:tblPr>
      <w:tblGrid>
        <w:gridCol w:w="736"/>
        <w:gridCol w:w="8328"/>
      </w:tblGrid>
      <w:tr w:rsidR="00CD16DD" w:rsidRPr="002472D6" w14:paraId="34DF159E"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9CD5B9" w14:textId="77777777" w:rsidR="00CD16DD" w:rsidRPr="002472D6" w:rsidRDefault="00CD16DD" w:rsidP="00A906BA">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C00DD1" w14:textId="77777777" w:rsidR="00CD16DD" w:rsidRPr="002472D6" w:rsidRDefault="00CD16DD" w:rsidP="00A906BA">
            <w:pPr>
              <w:pStyle w:val="TableText"/>
            </w:pPr>
            <w:r w:rsidRPr="002472D6">
              <w:t>Male</w:t>
            </w:r>
          </w:p>
        </w:tc>
      </w:tr>
      <w:tr w:rsidR="00CD16DD" w:rsidRPr="002472D6" w14:paraId="136F81AD"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4D30A1" w14:textId="77777777" w:rsidR="00CD16DD" w:rsidRPr="002472D6" w:rsidRDefault="00CD16DD" w:rsidP="00A906BA">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4F6F59" w14:textId="77777777" w:rsidR="00CD16DD" w:rsidRPr="002472D6" w:rsidRDefault="00CD16DD" w:rsidP="00A906BA">
            <w:pPr>
              <w:pStyle w:val="TableText"/>
            </w:pPr>
            <w:r w:rsidRPr="002472D6">
              <w:t>Female</w:t>
            </w:r>
          </w:p>
        </w:tc>
      </w:tr>
      <w:tr w:rsidR="00CD16DD" w:rsidRPr="002472D6" w14:paraId="4122E768"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CE833E" w14:textId="77777777" w:rsidR="00CD16DD" w:rsidRPr="002472D6" w:rsidRDefault="00CD16DD" w:rsidP="00A906BA">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88DC09C" w14:textId="77777777" w:rsidR="00CD16DD" w:rsidRPr="002472D6" w:rsidRDefault="00CD16DD" w:rsidP="00A906BA">
            <w:pPr>
              <w:pStyle w:val="TableText"/>
            </w:pPr>
            <w:r w:rsidRPr="002472D6">
              <w:t>Another gender</w:t>
            </w:r>
          </w:p>
        </w:tc>
      </w:tr>
      <w:tr w:rsidR="00CD16DD" w:rsidRPr="002472D6" w14:paraId="4487949A"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14463D" w14:textId="77777777" w:rsidR="00CD16DD" w:rsidRPr="002472D6" w:rsidRDefault="00CD16DD" w:rsidP="00A906BA">
            <w:pPr>
              <w:pStyle w:val="TableText"/>
            </w:pPr>
            <w:r w:rsidRPr="002472D6">
              <w:t>97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D77A9C" w14:textId="77777777" w:rsidR="00CD16DD" w:rsidRPr="002472D6" w:rsidRDefault="00CD16DD" w:rsidP="00A906BA">
            <w:pPr>
              <w:pStyle w:val="TableText"/>
            </w:pPr>
            <w:r w:rsidRPr="002472D6">
              <w:t>Don’t know</w:t>
            </w:r>
          </w:p>
        </w:tc>
      </w:tr>
      <w:tr w:rsidR="00CD16DD" w:rsidRPr="002472D6" w14:paraId="590A91F2"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5CC15F" w14:textId="77777777" w:rsidR="00CD16DD" w:rsidRPr="002472D6" w:rsidRDefault="00CD16DD" w:rsidP="00A906BA">
            <w:pPr>
              <w:pStyle w:val="TableText"/>
            </w:pPr>
            <w:r w:rsidRPr="002472D6">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7322CB" w14:textId="77777777" w:rsidR="00CD16DD" w:rsidRPr="002472D6" w:rsidRDefault="00CD16DD" w:rsidP="00A906BA">
            <w:pPr>
              <w:pStyle w:val="TableText"/>
            </w:pPr>
            <w:r w:rsidRPr="002472D6">
              <w:t>Prefer not to say</w:t>
            </w:r>
          </w:p>
        </w:tc>
      </w:tr>
    </w:tbl>
    <w:p w14:paraId="187084A1" w14:textId="07FE0555" w:rsidR="00CD16DD" w:rsidRPr="002472D6" w:rsidRDefault="00CD16DD" w:rsidP="00D0464C">
      <w:pPr>
        <w:pStyle w:val="Single-Multiple"/>
      </w:pPr>
      <w:r w:rsidRPr="002472D6">
        <w:t>[single]</w:t>
      </w:r>
    </w:p>
    <w:p w14:paraId="2EA449E7" w14:textId="371F40AE" w:rsidR="00CD16DD" w:rsidRPr="00D0464C" w:rsidRDefault="00CD16DD" w:rsidP="00D0464C">
      <w:pPr>
        <w:pStyle w:val="SurveyQuestion"/>
      </w:pPr>
      <w:r w:rsidRPr="002472D6">
        <w:t>Q</w:t>
      </w:r>
      <w:r>
        <w:t>85</w:t>
      </w:r>
      <w:r w:rsidRPr="002472D6">
        <w:tab/>
        <w:t xml:space="preserve">Did you know this </w:t>
      </w:r>
      <w:r w:rsidRPr="00D0464C">
        <w:t>person</w:t>
      </w:r>
      <w:r w:rsidRPr="002472D6">
        <w:t>?</w:t>
      </w:r>
    </w:p>
    <w:tbl>
      <w:tblPr>
        <w:tblW w:w="5000" w:type="pct"/>
        <w:tblCellMar>
          <w:left w:w="0" w:type="dxa"/>
          <w:right w:w="0" w:type="dxa"/>
        </w:tblCellMar>
        <w:tblLook w:val="0000" w:firstRow="0" w:lastRow="0" w:firstColumn="0" w:lastColumn="0" w:noHBand="0" w:noVBand="0"/>
      </w:tblPr>
      <w:tblGrid>
        <w:gridCol w:w="736"/>
        <w:gridCol w:w="8328"/>
      </w:tblGrid>
      <w:tr w:rsidR="00535378" w:rsidRPr="002472D6" w14:paraId="6AC3B222"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B3E1C8" w14:textId="77777777" w:rsidR="00535378" w:rsidRPr="002472D6" w:rsidRDefault="00535378" w:rsidP="00D0464C">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7A52B5" w14:textId="14949996" w:rsidR="00535378" w:rsidRPr="002472D6" w:rsidRDefault="00535378" w:rsidP="00D0464C">
            <w:pPr>
              <w:pStyle w:val="TableText"/>
            </w:pPr>
            <w:r w:rsidRPr="002472D6">
              <w:t>Yes</w:t>
            </w:r>
          </w:p>
        </w:tc>
      </w:tr>
      <w:tr w:rsidR="00535378" w:rsidRPr="002472D6" w14:paraId="047520D2"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095AE05" w14:textId="77777777" w:rsidR="00535378" w:rsidRPr="002472D6" w:rsidRDefault="00535378" w:rsidP="00D0464C">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A1CE53" w14:textId="0809273F" w:rsidR="00535378" w:rsidRPr="002472D6" w:rsidRDefault="00535378" w:rsidP="00D0464C">
            <w:pPr>
              <w:pStyle w:val="TableText"/>
            </w:pPr>
            <w:r w:rsidRPr="002472D6">
              <w:t>No</w:t>
            </w:r>
          </w:p>
        </w:tc>
      </w:tr>
      <w:tr w:rsidR="00535378" w:rsidRPr="002472D6" w14:paraId="7B7BE01F"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78C386" w14:textId="77777777" w:rsidR="00535378" w:rsidRPr="002472D6" w:rsidRDefault="00535378" w:rsidP="00D0464C">
            <w:pPr>
              <w:pStyle w:val="TableText"/>
            </w:pPr>
            <w:r w:rsidRPr="002472D6">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16BDCA" w14:textId="749E02FF" w:rsidR="00535378" w:rsidRPr="002472D6" w:rsidRDefault="00535378" w:rsidP="00D0464C">
            <w:pPr>
              <w:pStyle w:val="TableText"/>
            </w:pPr>
            <w:r w:rsidRPr="002472D6">
              <w:t>Prefer not to say</w:t>
            </w:r>
          </w:p>
        </w:tc>
      </w:tr>
    </w:tbl>
    <w:p w14:paraId="5A51FB1F" w14:textId="592AC88D" w:rsidR="00D0464C" w:rsidRDefault="00D0464C" w:rsidP="00D0464C"/>
    <w:p w14:paraId="595CB4AB" w14:textId="77777777" w:rsidR="00D0464C" w:rsidRDefault="00D0464C">
      <w:pPr>
        <w:keepLines w:val="0"/>
        <w:spacing w:before="0" w:after="0"/>
      </w:pPr>
      <w:r>
        <w:br w:type="page"/>
      </w:r>
    </w:p>
    <w:p w14:paraId="161BC9D4" w14:textId="178698BF" w:rsidR="00CD16DD" w:rsidRPr="002472D6" w:rsidRDefault="00CD16DD" w:rsidP="00D0464C">
      <w:pPr>
        <w:pStyle w:val="Single-Multiple"/>
      </w:pPr>
      <w:r w:rsidRPr="002472D6">
        <w:t>[single]</w:t>
      </w:r>
    </w:p>
    <w:p w14:paraId="6A447CD5" w14:textId="219E8A91" w:rsidR="00CD16DD" w:rsidRPr="00D0464C" w:rsidRDefault="00CD16DD" w:rsidP="00695F99">
      <w:pPr>
        <w:pStyle w:val="SurveyQuestion"/>
        <w:rPr>
          <w:color w:val="7030A0"/>
        </w:rPr>
      </w:pPr>
      <w:r w:rsidRPr="002472D6">
        <w:t>Q</w:t>
      </w:r>
      <w:r>
        <w:t>86</w:t>
      </w:r>
      <w:r w:rsidRPr="002472D6">
        <w:tab/>
        <w:t xml:space="preserve">Was the person who </w:t>
      </w:r>
      <w:r>
        <w:t>bullied or intimidated you …</w:t>
      </w:r>
    </w:p>
    <w:tbl>
      <w:tblPr>
        <w:tblW w:w="5000" w:type="pct"/>
        <w:tblCellMar>
          <w:left w:w="0" w:type="dxa"/>
          <w:right w:w="0" w:type="dxa"/>
        </w:tblCellMar>
        <w:tblLook w:val="0000" w:firstRow="0" w:lastRow="0" w:firstColumn="0" w:lastColumn="0" w:noHBand="0" w:noVBand="0"/>
      </w:tblPr>
      <w:tblGrid>
        <w:gridCol w:w="774"/>
        <w:gridCol w:w="8290"/>
      </w:tblGrid>
      <w:tr w:rsidR="00CD16DD" w:rsidRPr="00967349" w14:paraId="3C4FEE75"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75DD21" w14:textId="77777777" w:rsidR="00CD16DD" w:rsidRPr="00967349" w:rsidRDefault="00CD16DD" w:rsidP="00D0464C">
            <w:pPr>
              <w:pStyle w:val="TableText"/>
            </w:pPr>
            <w:r w:rsidRPr="00967349">
              <w:t>1</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B12E74" w14:textId="77777777" w:rsidR="00CD16DD" w:rsidRPr="00967349" w:rsidRDefault="00CD16DD" w:rsidP="00D0464C">
            <w:pPr>
              <w:pStyle w:val="TableText"/>
            </w:pPr>
            <w:r w:rsidRPr="002472D6">
              <w:rPr>
                <w:szCs w:val="22"/>
              </w:rPr>
              <w:t xml:space="preserve">A </w:t>
            </w:r>
            <w:r>
              <w:rPr>
                <w:szCs w:val="22"/>
              </w:rPr>
              <w:t xml:space="preserve">[COLLEGE ON Q3 or Q3b] </w:t>
            </w:r>
            <w:r w:rsidRPr="002472D6">
              <w:rPr>
                <w:szCs w:val="22"/>
              </w:rPr>
              <w:t xml:space="preserve">appointed leader (such as a Resident </w:t>
            </w:r>
            <w:r>
              <w:rPr>
                <w:szCs w:val="22"/>
              </w:rPr>
              <w:t>F</w:t>
            </w:r>
            <w:r w:rsidRPr="002472D6">
              <w:rPr>
                <w:szCs w:val="22"/>
              </w:rPr>
              <w:t xml:space="preserve">ellow or Resident </w:t>
            </w:r>
            <w:r>
              <w:rPr>
                <w:szCs w:val="22"/>
              </w:rPr>
              <w:t>Tutor</w:t>
            </w:r>
            <w:r w:rsidRPr="002472D6">
              <w:rPr>
                <w:szCs w:val="22"/>
              </w:rPr>
              <w:t>)</w:t>
            </w:r>
          </w:p>
        </w:tc>
      </w:tr>
      <w:tr w:rsidR="00CD16DD" w:rsidRPr="00967349" w14:paraId="13A753FA"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7BE1EF" w14:textId="77777777" w:rsidR="00CD16DD" w:rsidRPr="00967349" w:rsidRDefault="00CD16DD" w:rsidP="00D0464C">
            <w:pPr>
              <w:pStyle w:val="TableText"/>
            </w:pP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8976916" w14:textId="5A369279" w:rsidR="00CD16DD" w:rsidRPr="00967349" w:rsidRDefault="00CD16DD" w:rsidP="00D0464C">
            <w:pPr>
              <w:pStyle w:val="TableText"/>
              <w:rPr>
                <w:caps/>
              </w:rPr>
            </w:pPr>
            <w:r w:rsidRPr="002472D6">
              <w:rPr>
                <w:szCs w:val="22"/>
              </w:rPr>
              <w:t xml:space="preserve">A student elected leader (such as a </w:t>
            </w:r>
            <w:r>
              <w:rPr>
                <w:szCs w:val="22"/>
              </w:rPr>
              <w:t xml:space="preserve">Junior Common Room </w:t>
            </w:r>
            <w:r w:rsidRPr="002472D6">
              <w:rPr>
                <w:szCs w:val="22"/>
              </w:rPr>
              <w:t>representative)</w:t>
            </w:r>
          </w:p>
        </w:tc>
      </w:tr>
      <w:tr w:rsidR="00CD16DD" w:rsidRPr="00967349" w14:paraId="26D55280"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4D4F47" w14:textId="77777777" w:rsidR="00CD16DD" w:rsidRPr="00967349" w:rsidRDefault="00CD16DD" w:rsidP="00D0464C">
            <w:pPr>
              <w:pStyle w:val="TableText"/>
            </w:pPr>
            <w:r>
              <w:t>2</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E705C6" w14:textId="1DB8591C" w:rsidR="00CD16DD" w:rsidRPr="00967349" w:rsidRDefault="00CD16DD" w:rsidP="00D0464C">
            <w:pPr>
              <w:pStyle w:val="TableText"/>
            </w:pPr>
            <w:r>
              <w:t>A</w:t>
            </w:r>
            <w:r w:rsidR="00D0464C">
              <w:t xml:space="preserve"> </w:t>
            </w:r>
            <w:r>
              <w:t>[COLLEGE ON Q3 or Q3b] student leader</w:t>
            </w:r>
          </w:p>
        </w:tc>
      </w:tr>
      <w:tr w:rsidR="00CD16DD" w:rsidRPr="00967349" w14:paraId="4882F9E4"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CABC9C" w14:textId="77777777" w:rsidR="00CD16DD" w:rsidRPr="00967349" w:rsidRDefault="00CD16DD" w:rsidP="00D0464C">
            <w:pPr>
              <w:pStyle w:val="TableText"/>
            </w:pPr>
            <w:r w:rsidRPr="00967349">
              <w:t>3</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B28AC8" w14:textId="77777777" w:rsidR="00CD16DD" w:rsidRPr="00967349" w:rsidRDefault="00CD16DD" w:rsidP="00D0464C">
            <w:pPr>
              <w:pStyle w:val="TableText"/>
            </w:pPr>
            <w:r w:rsidRPr="00967349">
              <w:t>A student from some other college at UNE</w:t>
            </w:r>
          </w:p>
        </w:tc>
      </w:tr>
      <w:tr w:rsidR="00CD16DD" w:rsidRPr="00967349" w14:paraId="75E2C8AD"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3B9747F" w14:textId="77777777" w:rsidR="00CD16DD" w:rsidRPr="00967349" w:rsidRDefault="00CD16DD" w:rsidP="00D0464C">
            <w:pPr>
              <w:pStyle w:val="TableText"/>
            </w:pPr>
            <w:r w:rsidRPr="00967349">
              <w:t>4</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CB70FB7" w14:textId="77777777" w:rsidR="00CD16DD" w:rsidRPr="00967349" w:rsidRDefault="00CD16DD" w:rsidP="00D0464C">
            <w:pPr>
              <w:pStyle w:val="TableText"/>
            </w:pPr>
            <w:r w:rsidRPr="00967349">
              <w:t>A UNE student who does not live at a college</w:t>
            </w:r>
          </w:p>
        </w:tc>
      </w:tr>
      <w:tr w:rsidR="00CD16DD" w:rsidRPr="00967349" w14:paraId="7F1803A3"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3995F4" w14:textId="77777777" w:rsidR="00CD16DD" w:rsidRPr="00967349" w:rsidRDefault="00CD16DD" w:rsidP="00D0464C">
            <w:pPr>
              <w:pStyle w:val="TableText"/>
            </w:pPr>
            <w:r w:rsidRPr="00967349">
              <w:t>5</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3A63EA" w14:textId="77777777" w:rsidR="00CD16DD" w:rsidRPr="00967349" w:rsidRDefault="00CD16DD" w:rsidP="00D0464C">
            <w:pPr>
              <w:pStyle w:val="TableText"/>
            </w:pPr>
            <w:r w:rsidRPr="00967349">
              <w:t>One of my lecturers or tutors</w:t>
            </w:r>
          </w:p>
        </w:tc>
      </w:tr>
      <w:tr w:rsidR="00CD16DD" w:rsidRPr="00967349" w14:paraId="77F22BEF"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7507954" w14:textId="77777777" w:rsidR="00CD16DD" w:rsidRPr="00967349" w:rsidRDefault="00CD16DD" w:rsidP="00D0464C">
            <w:pPr>
              <w:pStyle w:val="TableText"/>
            </w:pPr>
            <w:r w:rsidRPr="00967349">
              <w:t>6</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4B61C2" w14:textId="77777777" w:rsidR="00CD16DD" w:rsidRPr="00967349" w:rsidRDefault="00CD16DD" w:rsidP="00D0464C">
            <w:pPr>
              <w:pStyle w:val="TableText"/>
            </w:pPr>
            <w:r w:rsidRPr="00967349">
              <w:t>Some other UNE staff member</w:t>
            </w:r>
          </w:p>
        </w:tc>
      </w:tr>
      <w:tr w:rsidR="00CD16DD" w:rsidRPr="00967349" w14:paraId="2B642927"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8C7593" w14:textId="77777777" w:rsidR="00CD16DD" w:rsidRPr="00967349" w:rsidRDefault="00CD16DD" w:rsidP="00D0464C">
            <w:pPr>
              <w:pStyle w:val="TableText"/>
            </w:pPr>
            <w:r w:rsidRPr="00967349">
              <w:t>7</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8744B8" w14:textId="77777777" w:rsidR="00CD16DD" w:rsidRPr="00967349" w:rsidRDefault="00CD16DD" w:rsidP="00D0464C">
            <w:pPr>
              <w:pStyle w:val="TableText"/>
            </w:pPr>
            <w:r w:rsidRPr="00967349">
              <w:t>Someone not associated with UNE</w:t>
            </w:r>
          </w:p>
        </w:tc>
      </w:tr>
      <w:tr w:rsidR="00CD16DD" w:rsidRPr="00967349" w14:paraId="0196FDEF"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8B7CA2" w14:textId="77777777" w:rsidR="00CD16DD" w:rsidRPr="00967349" w:rsidRDefault="00CD16DD" w:rsidP="00D0464C">
            <w:pPr>
              <w:pStyle w:val="TableText"/>
            </w:pPr>
            <w:r w:rsidRPr="00967349">
              <w:t>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E3926EC" w14:textId="77777777" w:rsidR="00CD16DD" w:rsidRPr="00967349" w:rsidRDefault="00CD16DD" w:rsidP="00D0464C">
            <w:pPr>
              <w:pStyle w:val="TableText"/>
            </w:pPr>
            <w:r w:rsidRPr="00967349">
              <w:t>Don’t know</w:t>
            </w:r>
          </w:p>
        </w:tc>
      </w:tr>
      <w:tr w:rsidR="00CD16DD" w:rsidRPr="00967349" w14:paraId="063C464B"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987745" w14:textId="77777777" w:rsidR="00CD16DD" w:rsidRPr="00967349" w:rsidRDefault="00CD16DD" w:rsidP="00D0464C">
            <w:pPr>
              <w:pStyle w:val="TableText"/>
            </w:pPr>
            <w:r w:rsidRPr="00967349">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C244372" w14:textId="77777777" w:rsidR="00CD16DD" w:rsidRPr="00967349" w:rsidRDefault="00CD16DD" w:rsidP="00D0464C">
            <w:pPr>
              <w:pStyle w:val="TableText"/>
            </w:pPr>
            <w:r w:rsidRPr="00967349">
              <w:t>Prefer not to say</w:t>
            </w:r>
          </w:p>
        </w:tc>
      </w:tr>
    </w:tbl>
    <w:p w14:paraId="21A7E7DB" w14:textId="555C1705" w:rsidR="00CD16DD" w:rsidRPr="002472D6" w:rsidRDefault="00CD16DD" w:rsidP="00D0464C">
      <w:pPr>
        <w:pStyle w:val="IF"/>
      </w:pPr>
      <w:r w:rsidRPr="002472D6">
        <w:t xml:space="preserve">IF SINGLE </w:t>
      </w:r>
      <w:r>
        <w:t>BULLY OR INTIMIDATOR</w:t>
      </w:r>
      <w:r w:rsidRPr="002472D6">
        <w:t xml:space="preserve"> </w:t>
      </w:r>
      <w:r>
        <w:t>(CODE 1 AT Q83) ASKQ91</w:t>
      </w:r>
    </w:p>
    <w:p w14:paraId="7BBCCC83" w14:textId="77777777" w:rsidR="00CD16DD" w:rsidRPr="002472D6" w:rsidRDefault="00CD16DD" w:rsidP="00D0464C">
      <w:pPr>
        <w:pStyle w:val="Single-Multiple"/>
      </w:pPr>
      <w:r w:rsidRPr="002472D6">
        <w:t>[single]</w:t>
      </w:r>
    </w:p>
    <w:p w14:paraId="0873EC93" w14:textId="19A02736" w:rsidR="00CD16DD" w:rsidRPr="00D0464C" w:rsidRDefault="00CD16DD" w:rsidP="00D0464C">
      <w:pPr>
        <w:pStyle w:val="SurveyQuestion"/>
      </w:pPr>
      <w:r w:rsidRPr="002472D6">
        <w:t>Q</w:t>
      </w:r>
      <w:r>
        <w:t>87</w:t>
      </w:r>
      <w:r w:rsidRPr="002472D6">
        <w:tab/>
        <w:t>How many people were directly involved in subjecting you to this most recent incident?</w:t>
      </w:r>
    </w:p>
    <w:tbl>
      <w:tblPr>
        <w:tblW w:w="5000" w:type="pct"/>
        <w:tblCellMar>
          <w:left w:w="0" w:type="dxa"/>
          <w:right w:w="0" w:type="dxa"/>
        </w:tblCellMar>
        <w:tblLook w:val="0000" w:firstRow="0" w:lastRow="0" w:firstColumn="0" w:lastColumn="0" w:noHBand="0" w:noVBand="0"/>
      </w:tblPr>
      <w:tblGrid>
        <w:gridCol w:w="736"/>
        <w:gridCol w:w="8328"/>
      </w:tblGrid>
      <w:tr w:rsidR="00D0464C" w:rsidRPr="00D0464C" w14:paraId="7DB5A489"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2476A83" w14:textId="77777777" w:rsidR="00D0464C" w:rsidRPr="00D0464C" w:rsidRDefault="00D0464C" w:rsidP="00D0464C">
            <w:pPr>
              <w:pStyle w:val="TableText"/>
            </w:pPr>
            <w:r w:rsidRPr="00D0464C">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631C093" w14:textId="268B3C80" w:rsidR="00D0464C" w:rsidRPr="00D0464C" w:rsidRDefault="00D0464C" w:rsidP="00D0464C">
            <w:pPr>
              <w:pStyle w:val="TableText"/>
            </w:pPr>
            <w:r w:rsidRPr="00D0464C">
              <w:t>Number</w:t>
            </w:r>
          </w:p>
        </w:tc>
      </w:tr>
      <w:tr w:rsidR="00D0464C" w:rsidRPr="00D0464C" w14:paraId="6C6EBC54"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761381" w14:textId="77777777" w:rsidR="00D0464C" w:rsidRPr="00D0464C" w:rsidRDefault="00D0464C" w:rsidP="00D0464C">
            <w:pPr>
              <w:pStyle w:val="TableText"/>
            </w:pPr>
            <w:r w:rsidRPr="00D0464C">
              <w:t>99</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EF5A7A" w14:textId="49C96371" w:rsidR="00D0464C" w:rsidRPr="00D0464C" w:rsidRDefault="00D0464C" w:rsidP="00D0464C">
            <w:pPr>
              <w:pStyle w:val="TableText"/>
            </w:pPr>
            <w:r w:rsidRPr="00D0464C">
              <w:t>Don’t know</w:t>
            </w:r>
          </w:p>
        </w:tc>
      </w:tr>
    </w:tbl>
    <w:p w14:paraId="74035BB3" w14:textId="2F4D9749" w:rsidR="00CD16DD" w:rsidRPr="002472D6" w:rsidRDefault="00CD16DD" w:rsidP="00E24F00">
      <w:pPr>
        <w:pStyle w:val="Single-Multiple"/>
      </w:pPr>
      <w:r w:rsidRPr="002472D6">
        <w:t>[single]</w:t>
      </w:r>
    </w:p>
    <w:p w14:paraId="53D9AF69" w14:textId="07002F14" w:rsidR="00CD16DD" w:rsidRPr="00E24F00" w:rsidRDefault="00CD16DD" w:rsidP="00E24F00">
      <w:pPr>
        <w:pStyle w:val="SurveyQuestion"/>
      </w:pPr>
      <w:r w:rsidRPr="00E24F00">
        <w:t>Q88</w:t>
      </w:r>
      <w:r w:rsidRPr="00E24F00">
        <w:tab/>
        <w:t>What was the gender of these people?</w:t>
      </w:r>
      <w:r w:rsidR="00D0464C" w:rsidRPr="00E24F00">
        <w:t xml:space="preserve"> </w:t>
      </w:r>
      <w:r w:rsidRPr="00E24F00">
        <w:t xml:space="preserve"> (Please mark all that apply)</w:t>
      </w:r>
    </w:p>
    <w:tbl>
      <w:tblPr>
        <w:tblW w:w="5000" w:type="pct"/>
        <w:tblCellMar>
          <w:left w:w="0" w:type="dxa"/>
          <w:right w:w="0" w:type="dxa"/>
        </w:tblCellMar>
        <w:tblLook w:val="0000" w:firstRow="0" w:lastRow="0" w:firstColumn="0" w:lastColumn="0" w:noHBand="0" w:noVBand="0"/>
      </w:tblPr>
      <w:tblGrid>
        <w:gridCol w:w="736"/>
        <w:gridCol w:w="8328"/>
      </w:tblGrid>
      <w:tr w:rsidR="00CD16DD" w:rsidRPr="00967349" w14:paraId="3F1055DF"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12B2576" w14:textId="77777777" w:rsidR="00CD16DD" w:rsidRPr="00967349" w:rsidRDefault="00CD16DD" w:rsidP="00E24F00">
            <w:pPr>
              <w:pStyle w:val="TableText"/>
            </w:pPr>
            <w:r w:rsidRPr="00967349">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49034C" w14:textId="77777777" w:rsidR="00CD16DD" w:rsidRPr="00967349" w:rsidRDefault="00CD16DD" w:rsidP="00E24F00">
            <w:pPr>
              <w:pStyle w:val="TableText"/>
            </w:pPr>
            <w:r w:rsidRPr="00967349">
              <w:t>Male</w:t>
            </w:r>
          </w:p>
        </w:tc>
      </w:tr>
      <w:tr w:rsidR="00CD16DD" w:rsidRPr="00967349" w14:paraId="10EBADB4"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0BB2EFD" w14:textId="77777777" w:rsidR="00CD16DD" w:rsidRPr="00967349" w:rsidRDefault="00CD16DD" w:rsidP="00E24F00">
            <w:pPr>
              <w:pStyle w:val="TableText"/>
            </w:pPr>
            <w:r w:rsidRPr="00967349">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069E17" w14:textId="77777777" w:rsidR="00CD16DD" w:rsidRPr="00967349" w:rsidRDefault="00CD16DD" w:rsidP="00E24F00">
            <w:pPr>
              <w:pStyle w:val="TableText"/>
            </w:pPr>
            <w:r w:rsidRPr="00967349">
              <w:t>Female</w:t>
            </w:r>
          </w:p>
        </w:tc>
      </w:tr>
      <w:tr w:rsidR="00CD16DD" w:rsidRPr="00967349" w14:paraId="3F51FA69"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738199" w14:textId="77777777" w:rsidR="00CD16DD" w:rsidRPr="00967349" w:rsidRDefault="00CD16DD" w:rsidP="00E24F00">
            <w:pPr>
              <w:pStyle w:val="TableText"/>
            </w:pPr>
            <w:r w:rsidRPr="00967349">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3F8EB1" w14:textId="77777777" w:rsidR="00CD16DD" w:rsidRPr="00967349" w:rsidRDefault="00CD16DD" w:rsidP="00E24F00">
            <w:pPr>
              <w:pStyle w:val="TableText"/>
            </w:pPr>
            <w:r w:rsidRPr="00967349">
              <w:t>Another gender</w:t>
            </w:r>
          </w:p>
        </w:tc>
      </w:tr>
      <w:tr w:rsidR="00CD16DD" w:rsidRPr="00967349" w14:paraId="66BD05DC"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006D61" w14:textId="77777777" w:rsidR="00CD16DD" w:rsidRPr="00967349" w:rsidRDefault="00CD16DD" w:rsidP="00E24F00">
            <w:pPr>
              <w:pStyle w:val="TableText"/>
            </w:pPr>
            <w:r w:rsidRPr="00967349">
              <w:t>97</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70F6E7" w14:textId="77777777" w:rsidR="00CD16DD" w:rsidRPr="00967349" w:rsidRDefault="00CD16DD" w:rsidP="00E24F00">
            <w:pPr>
              <w:pStyle w:val="TableText"/>
            </w:pPr>
            <w:r w:rsidRPr="00967349">
              <w:t>Don’t know</w:t>
            </w:r>
          </w:p>
        </w:tc>
      </w:tr>
      <w:tr w:rsidR="00CD16DD" w:rsidRPr="00967349" w14:paraId="596A8474" w14:textId="77777777" w:rsidTr="00535378">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C96B231" w14:textId="77777777" w:rsidR="00CD16DD" w:rsidRPr="00967349" w:rsidRDefault="00CD16DD" w:rsidP="00E24F00">
            <w:pPr>
              <w:pStyle w:val="TableText"/>
            </w:pPr>
            <w:r w:rsidRPr="00967349">
              <w:t>98</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3F09DF" w14:textId="77777777" w:rsidR="00CD16DD" w:rsidRPr="00967349" w:rsidRDefault="00CD16DD" w:rsidP="00E24F00">
            <w:pPr>
              <w:pStyle w:val="TableText"/>
            </w:pPr>
            <w:r w:rsidRPr="00967349">
              <w:t>Prefer not to say</w:t>
            </w:r>
          </w:p>
        </w:tc>
      </w:tr>
    </w:tbl>
    <w:p w14:paraId="4A18F2E9" w14:textId="77777777" w:rsidR="00CD16DD" w:rsidRPr="002472D6" w:rsidRDefault="00CD16DD" w:rsidP="00E24F00">
      <w:pPr>
        <w:pStyle w:val="Single-Multiple"/>
      </w:pPr>
      <w:r w:rsidRPr="002472D6">
        <w:t>[single]</w:t>
      </w:r>
    </w:p>
    <w:p w14:paraId="38C8FD1C" w14:textId="159CE61E" w:rsidR="00CD16DD" w:rsidRPr="00E24F00" w:rsidRDefault="00CD16DD" w:rsidP="00E24F00">
      <w:pPr>
        <w:pStyle w:val="SurveyQuestion"/>
      </w:pPr>
      <w:r w:rsidRPr="002472D6">
        <w:t>Q</w:t>
      </w:r>
      <w:r>
        <w:t>89</w:t>
      </w:r>
      <w:r w:rsidRPr="002472D6">
        <w:tab/>
        <w:t xml:space="preserve">How many of these </w:t>
      </w:r>
      <w:r>
        <w:t>bullies or intimidators</w:t>
      </w:r>
      <w:r w:rsidRPr="002472D6">
        <w:t xml:space="preserve"> were known to you?</w:t>
      </w:r>
    </w:p>
    <w:tbl>
      <w:tblPr>
        <w:tblW w:w="5000" w:type="pct"/>
        <w:tblCellMar>
          <w:left w:w="0" w:type="dxa"/>
          <w:right w:w="0" w:type="dxa"/>
        </w:tblCellMar>
        <w:tblLook w:val="0000" w:firstRow="0" w:lastRow="0" w:firstColumn="0" w:lastColumn="0" w:noHBand="0" w:noVBand="0"/>
      </w:tblPr>
      <w:tblGrid>
        <w:gridCol w:w="734"/>
        <w:gridCol w:w="8330"/>
      </w:tblGrid>
      <w:tr w:rsidR="00CD16DD" w:rsidRPr="00967349" w14:paraId="4ACF1FD3"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A2DA90" w14:textId="77777777" w:rsidR="00CD16DD" w:rsidRPr="00967349" w:rsidRDefault="00CD16DD" w:rsidP="00E24F00">
            <w:pPr>
              <w:pStyle w:val="TableText"/>
            </w:pPr>
            <w:r w:rsidRPr="00967349">
              <w:t>1</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A7936A" w14:textId="77777777" w:rsidR="00CD16DD" w:rsidRPr="00967349" w:rsidRDefault="00CD16DD" w:rsidP="00E24F00">
            <w:pPr>
              <w:pStyle w:val="TableText"/>
            </w:pPr>
            <w:r w:rsidRPr="00967349">
              <w:t>All of them</w:t>
            </w:r>
          </w:p>
        </w:tc>
      </w:tr>
      <w:tr w:rsidR="00CD16DD" w:rsidRPr="00967349" w14:paraId="532EBACF"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704C516" w14:textId="77777777" w:rsidR="00CD16DD" w:rsidRPr="00967349" w:rsidRDefault="00CD16DD" w:rsidP="00E24F00">
            <w:pPr>
              <w:pStyle w:val="TableText"/>
            </w:pPr>
            <w:r w:rsidRPr="00967349">
              <w:t>2</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0991E4" w14:textId="77777777" w:rsidR="00CD16DD" w:rsidRPr="00967349" w:rsidRDefault="00CD16DD" w:rsidP="00E24F00">
            <w:pPr>
              <w:pStyle w:val="TableText"/>
            </w:pPr>
            <w:r w:rsidRPr="00967349">
              <w:t>Some of them</w:t>
            </w:r>
          </w:p>
        </w:tc>
      </w:tr>
      <w:tr w:rsidR="00CD16DD" w:rsidRPr="00967349" w14:paraId="773384AD"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2C16F04" w14:textId="77777777" w:rsidR="00CD16DD" w:rsidRPr="00967349" w:rsidRDefault="00CD16DD" w:rsidP="00E24F00">
            <w:pPr>
              <w:pStyle w:val="TableText"/>
            </w:pPr>
            <w:r w:rsidRPr="00967349">
              <w:t>3</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CCC1CD" w14:textId="77777777" w:rsidR="00CD16DD" w:rsidRPr="00967349" w:rsidRDefault="00CD16DD" w:rsidP="00E24F00">
            <w:pPr>
              <w:pStyle w:val="TableText"/>
            </w:pPr>
            <w:r w:rsidRPr="00967349">
              <w:t>None of them</w:t>
            </w:r>
          </w:p>
        </w:tc>
      </w:tr>
      <w:tr w:rsidR="00CD16DD" w:rsidRPr="00967349" w14:paraId="757AC4A8" w14:textId="77777777" w:rsidTr="00535378">
        <w:trPr>
          <w:trHeight w:val="60"/>
        </w:trPr>
        <w:tc>
          <w:tcPr>
            <w:tcW w:w="40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E75CB53" w14:textId="77777777" w:rsidR="00CD16DD" w:rsidRPr="00967349" w:rsidRDefault="00CD16DD" w:rsidP="00E24F00">
            <w:pPr>
              <w:pStyle w:val="TableText"/>
            </w:pPr>
            <w:r w:rsidRPr="00967349">
              <w:t>99</w:t>
            </w:r>
          </w:p>
        </w:tc>
        <w:tc>
          <w:tcPr>
            <w:tcW w:w="459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05E6F9" w14:textId="77777777" w:rsidR="00CD16DD" w:rsidRPr="00967349" w:rsidRDefault="00CD16DD" w:rsidP="00E24F00">
            <w:pPr>
              <w:pStyle w:val="TableText"/>
            </w:pPr>
            <w:r w:rsidRPr="00967349">
              <w:t>Prefer not to say</w:t>
            </w:r>
          </w:p>
        </w:tc>
      </w:tr>
    </w:tbl>
    <w:p w14:paraId="3D559C95" w14:textId="2A80F02F" w:rsidR="00CD16DD" w:rsidRPr="002472D6" w:rsidRDefault="00CD16DD" w:rsidP="00E24F00">
      <w:pPr>
        <w:pStyle w:val="Single-Multiple"/>
      </w:pPr>
      <w:r w:rsidRPr="002472D6">
        <w:t>[multiple]</w:t>
      </w:r>
    </w:p>
    <w:p w14:paraId="6D1CA985" w14:textId="40B37A45" w:rsidR="00CD16DD" w:rsidRPr="00E24F00" w:rsidRDefault="00CD16DD" w:rsidP="00E24F00">
      <w:pPr>
        <w:pStyle w:val="SurveyQuestion"/>
        <w:rPr>
          <w:rStyle w:val="Strong"/>
          <w:b/>
          <w:bCs/>
        </w:rPr>
      </w:pPr>
      <w:r>
        <w:t>Q90</w:t>
      </w:r>
      <w:r w:rsidRPr="002472D6">
        <w:tab/>
        <w:t xml:space="preserve">Were any the people who </w:t>
      </w:r>
      <w:r>
        <w:t xml:space="preserve">bullied or intimidated you </w:t>
      </w:r>
      <w:r w:rsidRPr="00E24F00">
        <w:t>…</w:t>
      </w:r>
      <w:r w:rsidR="00E24F00" w:rsidRPr="00E24F00">
        <w:t xml:space="preserve">  </w:t>
      </w:r>
      <w:r w:rsidRPr="00E24F00">
        <w:t>(Mark all that apply)</w:t>
      </w:r>
    </w:p>
    <w:tbl>
      <w:tblPr>
        <w:tblW w:w="5000" w:type="pct"/>
        <w:tblCellMar>
          <w:left w:w="0" w:type="dxa"/>
          <w:right w:w="0" w:type="dxa"/>
        </w:tblCellMar>
        <w:tblLook w:val="0000" w:firstRow="0" w:lastRow="0" w:firstColumn="0" w:lastColumn="0" w:noHBand="0" w:noVBand="0"/>
      </w:tblPr>
      <w:tblGrid>
        <w:gridCol w:w="774"/>
        <w:gridCol w:w="8290"/>
      </w:tblGrid>
      <w:tr w:rsidR="00CD16DD" w:rsidRPr="00C84122" w14:paraId="4BE8850E"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A04B6C" w14:textId="77777777" w:rsidR="00CD16DD" w:rsidRPr="00C84122" w:rsidRDefault="00CD16DD" w:rsidP="00C84122">
            <w:pPr>
              <w:pStyle w:val="TableText"/>
            </w:pPr>
            <w:r w:rsidRPr="00C84122">
              <w:t>1</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7A7508" w14:textId="77777777" w:rsidR="00CD16DD" w:rsidRPr="00C84122" w:rsidRDefault="00CD16DD" w:rsidP="00C84122">
            <w:pPr>
              <w:pStyle w:val="TableText"/>
            </w:pPr>
            <w:r w:rsidRPr="00C84122">
              <w:t>A [COLLEGE ON Q3 or Q3b] appointed leader (such as a Resident Fellow or Resident Tutor)</w:t>
            </w:r>
          </w:p>
        </w:tc>
      </w:tr>
      <w:tr w:rsidR="00CD16DD" w:rsidRPr="00C84122" w14:paraId="4A4DE0CF"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453910" w14:textId="77777777" w:rsidR="00CD16DD" w:rsidRPr="00C84122" w:rsidRDefault="00CD16DD" w:rsidP="00C84122">
            <w:pPr>
              <w:pStyle w:val="TableText"/>
            </w:pP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AADF86" w14:textId="64A18CDF" w:rsidR="00CD16DD" w:rsidRPr="00C84122" w:rsidRDefault="00CD16DD" w:rsidP="00C84122">
            <w:pPr>
              <w:pStyle w:val="TableText"/>
            </w:pPr>
            <w:r w:rsidRPr="00C84122">
              <w:t>A student elected leader (such as a Junior Common Room representative)</w:t>
            </w:r>
          </w:p>
        </w:tc>
      </w:tr>
      <w:tr w:rsidR="00CD16DD" w:rsidRPr="00C84122" w14:paraId="1B87FDFC"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B649D4" w14:textId="77777777" w:rsidR="00CD16DD" w:rsidRPr="00C84122" w:rsidRDefault="00CD16DD" w:rsidP="00C84122">
            <w:pPr>
              <w:pStyle w:val="TableText"/>
            </w:pPr>
            <w:r w:rsidRPr="00C84122">
              <w:t>2</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3B21AE" w14:textId="24A6359C" w:rsidR="00CD16DD" w:rsidRPr="00C84122" w:rsidRDefault="00CD16DD" w:rsidP="00C84122">
            <w:pPr>
              <w:pStyle w:val="TableText"/>
            </w:pPr>
            <w:r w:rsidRPr="00C84122">
              <w:t>Some other student at [COLLEGE ON Q3 or Q3b]</w:t>
            </w:r>
          </w:p>
        </w:tc>
      </w:tr>
      <w:tr w:rsidR="00CD16DD" w:rsidRPr="00C84122" w14:paraId="6EF7B5AE"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276412" w14:textId="77777777" w:rsidR="00CD16DD" w:rsidRPr="00C84122" w:rsidRDefault="00CD16DD" w:rsidP="00C84122">
            <w:pPr>
              <w:pStyle w:val="TableText"/>
            </w:pPr>
            <w:r w:rsidRPr="00C84122">
              <w:t>3</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36D0DE" w14:textId="77777777" w:rsidR="00CD16DD" w:rsidRPr="00C84122" w:rsidRDefault="00CD16DD" w:rsidP="00C84122">
            <w:pPr>
              <w:pStyle w:val="TableText"/>
            </w:pPr>
            <w:r w:rsidRPr="00C84122">
              <w:t>A student from some other college at UNE</w:t>
            </w:r>
          </w:p>
        </w:tc>
      </w:tr>
      <w:tr w:rsidR="00CD16DD" w:rsidRPr="00C84122" w14:paraId="6B001F3F"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001B6AB" w14:textId="77777777" w:rsidR="00CD16DD" w:rsidRPr="00C84122" w:rsidRDefault="00CD16DD" w:rsidP="00C84122">
            <w:pPr>
              <w:pStyle w:val="TableText"/>
            </w:pPr>
            <w:r w:rsidRPr="00C84122">
              <w:t>4</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C98BAC" w14:textId="77777777" w:rsidR="00CD16DD" w:rsidRPr="00C84122" w:rsidRDefault="00CD16DD" w:rsidP="00C84122">
            <w:pPr>
              <w:pStyle w:val="TableText"/>
            </w:pPr>
            <w:r w:rsidRPr="00C84122">
              <w:t>A UNE student who does not live at a college</w:t>
            </w:r>
          </w:p>
        </w:tc>
      </w:tr>
      <w:tr w:rsidR="00CD16DD" w:rsidRPr="00C84122" w14:paraId="37C63FF7"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EBBA4F3" w14:textId="77777777" w:rsidR="00CD16DD" w:rsidRPr="00C84122" w:rsidRDefault="00CD16DD" w:rsidP="00C84122">
            <w:pPr>
              <w:pStyle w:val="TableText"/>
            </w:pPr>
            <w:r w:rsidRPr="00C84122">
              <w:t>5</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B40239" w14:textId="77777777" w:rsidR="00CD16DD" w:rsidRPr="00C84122" w:rsidRDefault="00CD16DD" w:rsidP="00C84122">
            <w:pPr>
              <w:pStyle w:val="TableText"/>
            </w:pPr>
            <w:r w:rsidRPr="00C84122">
              <w:t>One of my lecturers or tutors</w:t>
            </w:r>
          </w:p>
        </w:tc>
      </w:tr>
      <w:tr w:rsidR="00CD16DD" w:rsidRPr="00C84122" w14:paraId="1F8758A9"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90B8ED" w14:textId="77777777" w:rsidR="00CD16DD" w:rsidRPr="00C84122" w:rsidRDefault="00CD16DD" w:rsidP="00C84122">
            <w:pPr>
              <w:pStyle w:val="TableText"/>
            </w:pPr>
            <w:r w:rsidRPr="00C84122">
              <w:t>6</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133FE8" w14:textId="77777777" w:rsidR="00CD16DD" w:rsidRPr="00C84122" w:rsidRDefault="00CD16DD" w:rsidP="00C84122">
            <w:pPr>
              <w:pStyle w:val="TableText"/>
            </w:pPr>
            <w:r w:rsidRPr="00C84122">
              <w:t>Some other UNE staff member</w:t>
            </w:r>
          </w:p>
        </w:tc>
      </w:tr>
      <w:tr w:rsidR="00CD16DD" w:rsidRPr="00967349" w14:paraId="3C46CBB6"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66119C5" w14:textId="77777777" w:rsidR="00CD16DD" w:rsidRPr="00967349" w:rsidRDefault="00CD16DD" w:rsidP="00C84122">
            <w:pPr>
              <w:pStyle w:val="TableText"/>
            </w:pPr>
            <w:r w:rsidRPr="00967349">
              <w:t>7</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267441" w14:textId="77777777" w:rsidR="00CD16DD" w:rsidRPr="00967349" w:rsidRDefault="00CD16DD" w:rsidP="00C84122">
            <w:pPr>
              <w:pStyle w:val="TableText"/>
            </w:pPr>
            <w:r w:rsidRPr="00967349">
              <w:t>Someone not associated with UNE</w:t>
            </w:r>
          </w:p>
        </w:tc>
      </w:tr>
      <w:tr w:rsidR="00CD16DD" w:rsidRPr="00967349" w14:paraId="024D80DF"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301E6C1" w14:textId="77777777" w:rsidR="00CD16DD" w:rsidRPr="00967349" w:rsidRDefault="00CD16DD" w:rsidP="00C84122">
            <w:pPr>
              <w:pStyle w:val="TableText"/>
            </w:pPr>
            <w:r w:rsidRPr="00967349">
              <w:t>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FE2139" w14:textId="77777777" w:rsidR="00CD16DD" w:rsidRPr="00967349" w:rsidRDefault="00CD16DD" w:rsidP="00C84122">
            <w:pPr>
              <w:pStyle w:val="TableText"/>
            </w:pPr>
            <w:r w:rsidRPr="00967349">
              <w:t>Don’t know</w:t>
            </w:r>
          </w:p>
        </w:tc>
      </w:tr>
      <w:tr w:rsidR="00CD16DD" w:rsidRPr="00967349" w14:paraId="6D558B9A" w14:textId="77777777" w:rsidTr="00535378">
        <w:trPr>
          <w:trHeight w:val="60"/>
        </w:trPr>
        <w:tc>
          <w:tcPr>
            <w:tcW w:w="427"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55AA79" w14:textId="77777777" w:rsidR="00CD16DD" w:rsidRPr="00967349" w:rsidRDefault="00CD16DD" w:rsidP="00C84122">
            <w:pPr>
              <w:pStyle w:val="TableText"/>
            </w:pPr>
            <w:r w:rsidRPr="00967349">
              <w:t>98</w:t>
            </w:r>
          </w:p>
        </w:tc>
        <w:tc>
          <w:tcPr>
            <w:tcW w:w="4573"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B79DE64" w14:textId="77777777" w:rsidR="00CD16DD" w:rsidRPr="00967349" w:rsidRDefault="00CD16DD" w:rsidP="00C84122">
            <w:pPr>
              <w:pStyle w:val="TableText"/>
            </w:pPr>
            <w:r w:rsidRPr="00967349">
              <w:t>Prefer not to say</w:t>
            </w:r>
          </w:p>
        </w:tc>
      </w:tr>
    </w:tbl>
    <w:p w14:paraId="44B3CA36" w14:textId="595BDDC0" w:rsidR="00CD16DD" w:rsidRPr="002472D6" w:rsidRDefault="00CD16DD" w:rsidP="00695F99">
      <w:pPr>
        <w:pStyle w:val="Single-Multiple"/>
      </w:pPr>
      <w:r w:rsidRPr="00967349">
        <w:rPr>
          <w:sz w:val="20"/>
          <w:szCs w:val="20"/>
        </w:rPr>
        <w:t>[</w:t>
      </w:r>
      <w:r w:rsidRPr="002472D6">
        <w:t>single]</w:t>
      </w:r>
    </w:p>
    <w:p w14:paraId="6F336A8A" w14:textId="6F39FF29" w:rsidR="00CD16DD" w:rsidRPr="00695F99" w:rsidRDefault="00CD16DD" w:rsidP="00695F99">
      <w:pPr>
        <w:pStyle w:val="SurveyQuestion"/>
      </w:pPr>
      <w:r w:rsidRPr="002472D6">
        <w:t>Q</w:t>
      </w:r>
      <w:r>
        <w:t>91</w:t>
      </w:r>
      <w:r w:rsidRPr="002472D6">
        <w:tab/>
        <w:t>As far as you know, has any</w:t>
      </w:r>
      <w:r>
        <w:t xml:space="preserve"> other resident of </w:t>
      </w:r>
      <w:r w:rsidR="00E05FD4">
        <w:t>[</w:t>
      </w:r>
      <w:r w:rsidRPr="002472D6">
        <w:t>COLLEGE ON Q3</w:t>
      </w:r>
      <w:r>
        <w:t xml:space="preserve"> OR Q3b</w:t>
      </w:r>
      <w:r w:rsidRPr="002472D6">
        <w:t xml:space="preserve">] also experienced this type of </w:t>
      </w:r>
      <w:r>
        <w:t>bullying or intimidation</w:t>
      </w:r>
      <w:r w:rsidRPr="00695F99">
        <w:t>?</w:t>
      </w:r>
    </w:p>
    <w:tbl>
      <w:tblPr>
        <w:tblW w:w="5000" w:type="pct"/>
        <w:tblCellMar>
          <w:left w:w="0" w:type="dxa"/>
          <w:right w:w="0" w:type="dxa"/>
        </w:tblCellMar>
        <w:tblLook w:val="0000" w:firstRow="0" w:lastRow="0" w:firstColumn="0" w:lastColumn="0" w:noHBand="0" w:noVBand="0"/>
      </w:tblPr>
      <w:tblGrid>
        <w:gridCol w:w="736"/>
        <w:gridCol w:w="8328"/>
      </w:tblGrid>
      <w:tr w:rsidR="00C91B5C" w:rsidRPr="002472D6" w14:paraId="05FC21AC"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28B3090" w14:textId="77777777" w:rsidR="00C91B5C" w:rsidRPr="002472D6" w:rsidRDefault="00C91B5C" w:rsidP="00695F99">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CFFBD0" w14:textId="33B99D13" w:rsidR="00C91B5C" w:rsidRPr="002472D6" w:rsidRDefault="00C91B5C" w:rsidP="00695F99">
            <w:pPr>
              <w:pStyle w:val="TableText"/>
            </w:pPr>
            <w:r w:rsidRPr="002472D6">
              <w:t>Yes</w:t>
            </w:r>
          </w:p>
        </w:tc>
      </w:tr>
      <w:tr w:rsidR="00C91B5C" w:rsidRPr="002472D6" w14:paraId="6B9E3589"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A4856C" w14:textId="77777777" w:rsidR="00C91B5C" w:rsidRPr="002472D6" w:rsidRDefault="00C91B5C" w:rsidP="00695F99">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6966EC" w14:textId="1FAC0A05" w:rsidR="00C91B5C" w:rsidRPr="002472D6" w:rsidRDefault="00C91B5C" w:rsidP="00695F99">
            <w:pPr>
              <w:pStyle w:val="TableText"/>
              <w:rPr>
                <w:b/>
              </w:rPr>
            </w:pPr>
            <w:r w:rsidRPr="002472D6">
              <w:t>No</w:t>
            </w:r>
          </w:p>
        </w:tc>
      </w:tr>
    </w:tbl>
    <w:p w14:paraId="0B6D2249" w14:textId="77777777" w:rsidR="00AB2B3E" w:rsidRDefault="00AB2B3E" w:rsidP="00AB2B3E"/>
    <w:p w14:paraId="10FD6415" w14:textId="74C8FDEB" w:rsidR="00CD16DD" w:rsidRDefault="00CD16DD" w:rsidP="00695F99">
      <w:pPr>
        <w:pStyle w:val="IF"/>
      </w:pPr>
      <w:r w:rsidRPr="002472D6">
        <w:t xml:space="preserve">IF OTHER PEOPLE HAVE EXPERIENCED THIS </w:t>
      </w:r>
      <w:r>
        <w:t>BULLYING OR INTIMIDATION</w:t>
      </w:r>
      <w:r w:rsidRPr="002472D6">
        <w:t xml:space="preserve"> (COD</w:t>
      </w:r>
      <w:r>
        <w:t>E 1 ON Q91</w:t>
      </w:r>
      <w:r w:rsidRPr="002472D6">
        <w:t xml:space="preserve">) ASK </w:t>
      </w:r>
      <w:r>
        <w:t>92</w:t>
      </w:r>
    </w:p>
    <w:p w14:paraId="5168641E" w14:textId="0131F52F" w:rsidR="00CD16DD" w:rsidRPr="00695F99" w:rsidRDefault="00CD16DD" w:rsidP="00695F99">
      <w:pPr>
        <w:pStyle w:val="IF"/>
      </w:pPr>
      <w:r w:rsidRPr="002472D6">
        <w:t xml:space="preserve">IF NO ONE ELSE HAS EXPERIENCED THIS </w:t>
      </w:r>
      <w:r>
        <w:t>BULLYING OR INTIMIDATION</w:t>
      </w:r>
      <w:r w:rsidRPr="002472D6">
        <w:t xml:space="preserve"> OR DOES NOT KNOW</w:t>
      </w:r>
      <w:r>
        <w:t>/PREFERS NOT TO SAY (CODE 2ON Q91) ASK Q94</w:t>
      </w:r>
    </w:p>
    <w:p w14:paraId="2CD5A28C" w14:textId="77777777" w:rsidR="00CD16DD" w:rsidRPr="002472D6" w:rsidRDefault="00CD16DD" w:rsidP="00695F99">
      <w:pPr>
        <w:pStyle w:val="Single-Multiple"/>
      </w:pPr>
      <w:r w:rsidRPr="002472D6">
        <w:t>[single]</w:t>
      </w:r>
    </w:p>
    <w:p w14:paraId="46BB7523" w14:textId="2D440610" w:rsidR="00CD16DD" w:rsidRPr="00695F99" w:rsidRDefault="00CD16DD" w:rsidP="00695F99">
      <w:pPr>
        <w:pStyle w:val="SurveyQuestion"/>
      </w:pPr>
      <w:r>
        <w:t>Q92</w:t>
      </w:r>
      <w:r w:rsidRPr="002472D6">
        <w:tab/>
        <w:t xml:space="preserve">And was the </w:t>
      </w:r>
      <w:r>
        <w:t xml:space="preserve">bully or intimidator </w:t>
      </w:r>
      <w:r w:rsidRPr="002472D6">
        <w:t xml:space="preserve">the same person who </w:t>
      </w:r>
      <w:r>
        <w:t>bullied or intimidated</w:t>
      </w:r>
      <w:r w:rsidRPr="002472D6">
        <w:t xml:space="preserve"> you?</w:t>
      </w:r>
    </w:p>
    <w:tbl>
      <w:tblPr>
        <w:tblW w:w="5000" w:type="pct"/>
        <w:tblCellMar>
          <w:left w:w="0" w:type="dxa"/>
          <w:right w:w="0" w:type="dxa"/>
        </w:tblCellMar>
        <w:tblLook w:val="0000" w:firstRow="0" w:lastRow="0" w:firstColumn="0" w:lastColumn="0" w:noHBand="0" w:noVBand="0"/>
      </w:tblPr>
      <w:tblGrid>
        <w:gridCol w:w="736"/>
        <w:gridCol w:w="8328"/>
      </w:tblGrid>
      <w:tr w:rsidR="00695F99" w:rsidRPr="002472D6" w14:paraId="203561B3"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089A7B8" w14:textId="77777777" w:rsidR="00695F99" w:rsidRPr="002472D6" w:rsidRDefault="00695F99" w:rsidP="00695F99">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2A20B4" w14:textId="68B6DE18" w:rsidR="00695F99" w:rsidRPr="002472D6" w:rsidRDefault="00695F99" w:rsidP="00695F99">
            <w:pPr>
              <w:pStyle w:val="TableText"/>
            </w:pPr>
            <w:r w:rsidRPr="002472D6">
              <w:t>Yes</w:t>
            </w:r>
          </w:p>
        </w:tc>
      </w:tr>
      <w:tr w:rsidR="00695F99" w:rsidRPr="002472D6" w14:paraId="6B2F4285"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AF1CE5E" w14:textId="77777777" w:rsidR="00695F99" w:rsidRPr="002472D6" w:rsidRDefault="00695F99" w:rsidP="00695F99">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1E444D" w14:textId="61A2648B" w:rsidR="00695F99" w:rsidRPr="002472D6" w:rsidRDefault="00695F99" w:rsidP="00695F99">
            <w:pPr>
              <w:pStyle w:val="TableText"/>
            </w:pPr>
            <w:r w:rsidRPr="002472D6">
              <w:t xml:space="preserve">No </w:t>
            </w:r>
          </w:p>
        </w:tc>
      </w:tr>
      <w:tr w:rsidR="00695F99" w:rsidRPr="002472D6" w14:paraId="2A0DB1EF"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17CE99" w14:textId="77777777" w:rsidR="00695F99" w:rsidRPr="002472D6" w:rsidRDefault="00695F99" w:rsidP="00695F99">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571000" w14:textId="59F479D2" w:rsidR="00695F99" w:rsidRPr="002472D6" w:rsidRDefault="00695F99" w:rsidP="00695F99">
            <w:pPr>
              <w:pStyle w:val="TableText"/>
            </w:pPr>
            <w:r w:rsidRPr="002472D6">
              <w:t>Don’t know</w:t>
            </w:r>
          </w:p>
        </w:tc>
      </w:tr>
    </w:tbl>
    <w:p w14:paraId="61104DDF" w14:textId="51365ABE" w:rsidR="00CD16DD" w:rsidRPr="002472D6" w:rsidRDefault="00CD16DD" w:rsidP="00695F99">
      <w:pPr>
        <w:pStyle w:val="Single-Multiple"/>
      </w:pPr>
      <w:r w:rsidRPr="002472D6">
        <w:t>[single]</w:t>
      </w:r>
    </w:p>
    <w:p w14:paraId="0F0C5414" w14:textId="400E73E8" w:rsidR="00CD16DD" w:rsidRPr="00695F99" w:rsidRDefault="00CD16DD" w:rsidP="00695F99">
      <w:pPr>
        <w:pStyle w:val="SurveyQuestion"/>
      </w:pPr>
      <w:r w:rsidRPr="002472D6">
        <w:t>Q</w:t>
      </w:r>
      <w:r>
        <w:t>93</w:t>
      </w:r>
      <w:r w:rsidRPr="002472D6">
        <w:tab/>
        <w:t>Would you say that this type of behaviour was very rare, rare, occurred sometimes or was common at the time it happened to you?</w:t>
      </w:r>
    </w:p>
    <w:tbl>
      <w:tblPr>
        <w:tblW w:w="5000" w:type="pct"/>
        <w:tblCellMar>
          <w:left w:w="0" w:type="dxa"/>
          <w:right w:w="0" w:type="dxa"/>
        </w:tblCellMar>
        <w:tblLook w:val="0000" w:firstRow="0" w:lastRow="0" w:firstColumn="0" w:lastColumn="0" w:noHBand="0" w:noVBand="0"/>
      </w:tblPr>
      <w:tblGrid>
        <w:gridCol w:w="736"/>
        <w:gridCol w:w="8328"/>
      </w:tblGrid>
      <w:tr w:rsidR="00695F99" w:rsidRPr="002472D6" w14:paraId="43DFEECE"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7024EF1" w14:textId="77777777" w:rsidR="00695F99" w:rsidRPr="002472D6" w:rsidRDefault="00695F99" w:rsidP="00695F99">
            <w:pPr>
              <w:pStyle w:val="TableText"/>
            </w:pPr>
            <w:r w:rsidRPr="002472D6">
              <w:t>1</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9568BE" w14:textId="718568CF" w:rsidR="00695F99" w:rsidRPr="002472D6" w:rsidRDefault="00695F99" w:rsidP="00695F99">
            <w:pPr>
              <w:pStyle w:val="TableText"/>
            </w:pPr>
            <w:r w:rsidRPr="002472D6">
              <w:t>Very rare</w:t>
            </w:r>
          </w:p>
        </w:tc>
      </w:tr>
      <w:tr w:rsidR="00695F99" w:rsidRPr="002472D6" w14:paraId="7DCA86A7"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0D92E01" w14:textId="77777777" w:rsidR="00695F99" w:rsidRPr="002472D6" w:rsidRDefault="00695F99" w:rsidP="00695F99">
            <w:pPr>
              <w:pStyle w:val="TableText"/>
            </w:pPr>
            <w:r w:rsidRPr="002472D6">
              <w:t>2</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B6932B1" w14:textId="34E68148" w:rsidR="00695F99" w:rsidRPr="002472D6" w:rsidRDefault="00695F99" w:rsidP="00695F99">
            <w:pPr>
              <w:pStyle w:val="TableText"/>
            </w:pPr>
            <w:r w:rsidRPr="002472D6">
              <w:t>Rare</w:t>
            </w:r>
          </w:p>
        </w:tc>
      </w:tr>
      <w:tr w:rsidR="00695F99" w:rsidRPr="002472D6" w14:paraId="09AFA861"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9CAEC3" w14:textId="77777777" w:rsidR="00695F99" w:rsidRPr="002472D6" w:rsidRDefault="00695F99" w:rsidP="00695F99">
            <w:pPr>
              <w:pStyle w:val="TableText"/>
            </w:pPr>
            <w:r w:rsidRPr="002472D6">
              <w:t>3</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5EECD0" w14:textId="3EB31E40" w:rsidR="00695F99" w:rsidRPr="002472D6" w:rsidRDefault="00695F99" w:rsidP="00695F99">
            <w:pPr>
              <w:pStyle w:val="TableText"/>
            </w:pPr>
            <w:r w:rsidRPr="002472D6">
              <w:t>Occurred sometimes</w:t>
            </w:r>
          </w:p>
        </w:tc>
      </w:tr>
      <w:tr w:rsidR="00695F99" w:rsidRPr="002472D6" w14:paraId="2228A78C" w14:textId="77777777" w:rsidTr="00C91B5C">
        <w:trPr>
          <w:trHeight w:val="60"/>
        </w:trPr>
        <w:tc>
          <w:tcPr>
            <w:tcW w:w="40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DB4949" w14:textId="77777777" w:rsidR="00695F99" w:rsidRPr="002472D6" w:rsidRDefault="00695F99" w:rsidP="00695F99">
            <w:pPr>
              <w:pStyle w:val="TableText"/>
            </w:pPr>
            <w:r w:rsidRPr="002472D6">
              <w:t>4</w:t>
            </w:r>
          </w:p>
        </w:tc>
        <w:tc>
          <w:tcPr>
            <w:tcW w:w="459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08D6E3" w14:textId="340BB43E" w:rsidR="00695F99" w:rsidRPr="002472D6" w:rsidRDefault="00695F99" w:rsidP="00695F99">
            <w:pPr>
              <w:pStyle w:val="TableText"/>
            </w:pPr>
            <w:r w:rsidRPr="002472D6">
              <w:t>Common</w:t>
            </w:r>
          </w:p>
        </w:tc>
      </w:tr>
    </w:tbl>
    <w:p w14:paraId="6E6CF93F" w14:textId="77777777" w:rsidR="00AB2B3E" w:rsidRDefault="00AB2B3E" w:rsidP="00C7422C"/>
    <w:p w14:paraId="2616378A" w14:textId="7923D345" w:rsidR="00CD16DD" w:rsidRDefault="00CD16DD" w:rsidP="00C7422C">
      <w:r>
        <w:br w:type="page"/>
      </w:r>
    </w:p>
    <w:p w14:paraId="3D5D7DBA" w14:textId="77777777" w:rsidR="00CD16DD" w:rsidRPr="00695F99" w:rsidRDefault="00CD16DD" w:rsidP="00C7422C">
      <w:pPr>
        <w:pStyle w:val="IF"/>
      </w:pPr>
      <w:r w:rsidRPr="00695F99">
        <w:t>ASK ALL</w:t>
      </w:r>
    </w:p>
    <w:p w14:paraId="46AD252E" w14:textId="73D66360" w:rsidR="00CD16DD" w:rsidRPr="002472D6" w:rsidRDefault="00CD16DD" w:rsidP="00695F99">
      <w:pPr>
        <w:pStyle w:val="Single-Multiple"/>
      </w:pPr>
      <w:r w:rsidRPr="002472D6">
        <w:t>[multiple]</w:t>
      </w:r>
    </w:p>
    <w:p w14:paraId="4FB06445" w14:textId="0E0869FA" w:rsidR="00CD16DD" w:rsidRPr="00695F99" w:rsidRDefault="00CD16DD" w:rsidP="00695F99">
      <w:pPr>
        <w:pStyle w:val="SurveyQuestion"/>
      </w:pPr>
      <w:r w:rsidRPr="002472D6">
        <w:t>Q</w:t>
      </w:r>
      <w:r>
        <w:t>102</w:t>
      </w:r>
      <w:r w:rsidRPr="002472D6">
        <w:tab/>
        <w:t xml:space="preserve">The next question is about any </w:t>
      </w:r>
      <w:r>
        <w:t>bullying or intimidation</w:t>
      </w:r>
      <w:r w:rsidRPr="002472D6">
        <w:t xml:space="preserve"> of another person that may have occurred at [COLLEGE ON Q3 or Q3b] at any time since you started living there in [YEAR ON Q4].  At any time since you started living at [COLLEGE ON Q3 or Q3b] have you</w:t>
      </w:r>
    </w:p>
    <w:tbl>
      <w:tblPr>
        <w:tblW w:w="5000" w:type="pct"/>
        <w:tblCellMar>
          <w:left w:w="0" w:type="dxa"/>
          <w:right w:w="0" w:type="dxa"/>
        </w:tblCellMar>
        <w:tblLook w:val="0000" w:firstRow="0" w:lastRow="0" w:firstColumn="0" w:lastColumn="0" w:noHBand="0" w:noVBand="0"/>
      </w:tblPr>
      <w:tblGrid>
        <w:gridCol w:w="636"/>
        <w:gridCol w:w="8428"/>
      </w:tblGrid>
      <w:tr w:rsidR="00CD16DD" w:rsidRPr="00535378" w14:paraId="509C6B88" w14:textId="77777777" w:rsidTr="00535378">
        <w:trPr>
          <w:trHeight w:val="43"/>
        </w:trPr>
        <w:tc>
          <w:tcPr>
            <w:tcW w:w="35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D03874E" w14:textId="77777777" w:rsidR="00CD16DD" w:rsidRPr="00535378" w:rsidRDefault="00CD16DD" w:rsidP="00C7422C">
            <w:pPr>
              <w:pStyle w:val="TableText"/>
              <w:jc w:val="center"/>
              <w:rPr>
                <w:szCs w:val="22"/>
              </w:rPr>
            </w:pPr>
            <w:r w:rsidRPr="00535378">
              <w:rPr>
                <w:szCs w:val="22"/>
              </w:rPr>
              <w:t>1</w:t>
            </w:r>
          </w:p>
        </w:tc>
        <w:tc>
          <w:tcPr>
            <w:tcW w:w="464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B6A85D0" w14:textId="77777777" w:rsidR="00CD16DD" w:rsidRPr="00535378" w:rsidRDefault="00CD16DD" w:rsidP="00695F99">
            <w:pPr>
              <w:pStyle w:val="TableText"/>
              <w:rPr>
                <w:szCs w:val="22"/>
              </w:rPr>
            </w:pPr>
            <w:r w:rsidRPr="00535378">
              <w:rPr>
                <w:szCs w:val="22"/>
              </w:rPr>
              <w:t>Observed or witnessed another resident being bullied or intimidated by someone affiliated with, or living at your college?</w:t>
            </w:r>
          </w:p>
        </w:tc>
      </w:tr>
      <w:tr w:rsidR="00CD16DD" w:rsidRPr="00535378" w14:paraId="39B0BCCB" w14:textId="77777777" w:rsidTr="00535378">
        <w:trPr>
          <w:trHeight w:val="43"/>
        </w:trPr>
        <w:tc>
          <w:tcPr>
            <w:tcW w:w="35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D61A9F" w14:textId="77777777" w:rsidR="00CD16DD" w:rsidRPr="00535378" w:rsidRDefault="00CD16DD" w:rsidP="00C7422C">
            <w:pPr>
              <w:pStyle w:val="TableText"/>
              <w:jc w:val="center"/>
              <w:rPr>
                <w:szCs w:val="22"/>
              </w:rPr>
            </w:pPr>
            <w:r w:rsidRPr="00535378">
              <w:rPr>
                <w:szCs w:val="22"/>
              </w:rPr>
              <w:t>2</w:t>
            </w:r>
          </w:p>
        </w:tc>
        <w:tc>
          <w:tcPr>
            <w:tcW w:w="464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C813E9" w14:textId="77777777" w:rsidR="00CD16DD" w:rsidRPr="00535378" w:rsidRDefault="00CD16DD" w:rsidP="00695F99">
            <w:pPr>
              <w:pStyle w:val="TableText"/>
              <w:rPr>
                <w:szCs w:val="22"/>
              </w:rPr>
            </w:pPr>
            <w:r w:rsidRPr="00535378">
              <w:rPr>
                <w:szCs w:val="22"/>
              </w:rPr>
              <w:t>Heard about it directly from a resident who was bullied or intimidated by someone affiliated with, or living at your college?</w:t>
            </w:r>
          </w:p>
        </w:tc>
      </w:tr>
      <w:tr w:rsidR="00CD16DD" w:rsidRPr="00535378" w14:paraId="7A36A7A4" w14:textId="77777777" w:rsidTr="00535378">
        <w:trPr>
          <w:trHeight w:val="43"/>
        </w:trPr>
        <w:tc>
          <w:tcPr>
            <w:tcW w:w="35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4787FE" w14:textId="77777777" w:rsidR="00CD16DD" w:rsidRPr="00535378" w:rsidRDefault="00CD16DD" w:rsidP="00C7422C">
            <w:pPr>
              <w:pStyle w:val="TableText"/>
              <w:jc w:val="center"/>
              <w:rPr>
                <w:szCs w:val="22"/>
              </w:rPr>
            </w:pPr>
            <w:r w:rsidRPr="00535378">
              <w:rPr>
                <w:szCs w:val="22"/>
              </w:rPr>
              <w:t>3</w:t>
            </w:r>
          </w:p>
        </w:tc>
        <w:tc>
          <w:tcPr>
            <w:tcW w:w="464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3909B7" w14:textId="77777777" w:rsidR="00CD16DD" w:rsidRPr="00535378" w:rsidRDefault="00CD16DD" w:rsidP="00695F99">
            <w:pPr>
              <w:pStyle w:val="TableText"/>
              <w:rPr>
                <w:szCs w:val="22"/>
              </w:rPr>
            </w:pPr>
            <w:r w:rsidRPr="00535378">
              <w:rPr>
                <w:szCs w:val="22"/>
              </w:rPr>
              <w:t>Heard about it from people other than the resident who was bullied or intimidated by someone affiliated with, or living at your college?</w:t>
            </w:r>
          </w:p>
        </w:tc>
      </w:tr>
      <w:tr w:rsidR="00CD16DD" w:rsidRPr="00535378" w14:paraId="4FA3BA9C" w14:textId="77777777" w:rsidTr="00535378">
        <w:trPr>
          <w:trHeight w:val="43"/>
        </w:trPr>
        <w:tc>
          <w:tcPr>
            <w:tcW w:w="351"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CA29A7" w14:textId="77777777" w:rsidR="00CD16DD" w:rsidRPr="00535378" w:rsidRDefault="00CD16DD" w:rsidP="00C7422C">
            <w:pPr>
              <w:pStyle w:val="TableText"/>
              <w:jc w:val="center"/>
              <w:rPr>
                <w:szCs w:val="22"/>
              </w:rPr>
            </w:pPr>
            <w:r w:rsidRPr="00535378">
              <w:rPr>
                <w:szCs w:val="22"/>
              </w:rPr>
              <w:t>4</w:t>
            </w:r>
          </w:p>
        </w:tc>
        <w:tc>
          <w:tcPr>
            <w:tcW w:w="4649"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ACB4DF" w14:textId="05929A56" w:rsidR="00CD16DD" w:rsidRPr="00535378" w:rsidRDefault="00CD16DD" w:rsidP="00695F99">
            <w:pPr>
              <w:pStyle w:val="TableText"/>
              <w:rPr>
                <w:szCs w:val="22"/>
              </w:rPr>
            </w:pPr>
            <w:r w:rsidRPr="00535378">
              <w:rPr>
                <w:szCs w:val="22"/>
              </w:rPr>
              <w:t>No – I haven’t observed or heard about such bullied or intimidated</w:t>
            </w:r>
            <w:r w:rsidR="00695F99" w:rsidRPr="00535378">
              <w:rPr>
                <w:szCs w:val="22"/>
              </w:rPr>
              <w:t xml:space="preserve"> </w:t>
            </w:r>
            <w:r w:rsidR="00695F99" w:rsidRPr="00535378">
              <w:rPr>
                <w:color w:val="5C3A68"/>
                <w:szCs w:val="22"/>
              </w:rPr>
              <w:t>[</w:t>
            </w:r>
            <w:r w:rsidRPr="00535378">
              <w:rPr>
                <w:color w:val="5C3A68"/>
                <w:szCs w:val="22"/>
              </w:rPr>
              <w:t>SINGLE</w:t>
            </w:r>
            <w:r w:rsidR="00695F99" w:rsidRPr="00535378">
              <w:rPr>
                <w:color w:val="5C3A68"/>
                <w:szCs w:val="22"/>
              </w:rPr>
              <w:t>]</w:t>
            </w:r>
          </w:p>
        </w:tc>
      </w:tr>
    </w:tbl>
    <w:p w14:paraId="332E6B74" w14:textId="77777777" w:rsidR="00AB2B3E" w:rsidRDefault="00AB2B3E" w:rsidP="00695F99">
      <w:pPr>
        <w:pStyle w:val="IF"/>
      </w:pPr>
    </w:p>
    <w:p w14:paraId="04D31A21" w14:textId="65A2D767" w:rsidR="00CD16DD" w:rsidRPr="002472D6" w:rsidRDefault="00CD16DD" w:rsidP="00695F99">
      <w:pPr>
        <w:pStyle w:val="IF"/>
      </w:pPr>
      <w:r w:rsidRPr="002472D6">
        <w:t xml:space="preserve">IF HAS NOT WITNESSED </w:t>
      </w:r>
      <w:r>
        <w:t>OR HEARD ABOUT BULLYING OR INTIMIDATION</w:t>
      </w:r>
      <w:r w:rsidRPr="002472D6">
        <w:t xml:space="preserve"> (CODE </w:t>
      </w:r>
      <w:r>
        <w:t xml:space="preserve">4 </w:t>
      </w:r>
      <w:r w:rsidRPr="002472D6">
        <w:t>AT Q</w:t>
      </w:r>
      <w:r>
        <w:t>102</w:t>
      </w:r>
      <w:r w:rsidRPr="002472D6">
        <w:t>) ASK Q</w:t>
      </w:r>
      <w:r>
        <w:t>118</w:t>
      </w:r>
    </w:p>
    <w:p w14:paraId="6CB74FA6" w14:textId="77777777" w:rsidR="00CD16DD" w:rsidRPr="002472D6" w:rsidRDefault="00CD16DD" w:rsidP="00695F99">
      <w:pPr>
        <w:pStyle w:val="IF"/>
      </w:pPr>
      <w:r w:rsidRPr="002472D6">
        <w:t xml:space="preserve">IF WITNESSED </w:t>
      </w:r>
      <w:r>
        <w:t xml:space="preserve">OR HEARD ABOUT BULLYING OR INTIMIDATION (CODE 1-3 AT Q102) </w:t>
      </w:r>
      <w:r w:rsidRPr="002472D6">
        <w:t xml:space="preserve">AND STARTED LIVING AT THE COLLEGE IN 2018 </w:t>
      </w:r>
      <w:r>
        <w:t>(</w:t>
      </w:r>
      <w:r w:rsidRPr="002472D6">
        <w:t>CODE 1 AT Q4) ASK Q</w:t>
      </w:r>
      <w:r>
        <w:t>118</w:t>
      </w:r>
    </w:p>
    <w:p w14:paraId="489C811D" w14:textId="216BC979" w:rsidR="00CD16DD" w:rsidRPr="00695F99" w:rsidRDefault="00695F99" w:rsidP="00695F99">
      <w:pPr>
        <w:pStyle w:val="IF"/>
      </w:pPr>
      <w:r>
        <w:t>I</w:t>
      </w:r>
      <w:r w:rsidR="00CD16DD" w:rsidRPr="002472D6">
        <w:t xml:space="preserve">F WITNESSED </w:t>
      </w:r>
      <w:r w:rsidR="00CD16DD">
        <w:t xml:space="preserve">OR HEARD ABOUT BULLYING OR INTIMIDATION (CODE 1-3 AT Q102) </w:t>
      </w:r>
      <w:r w:rsidR="00CD16DD" w:rsidRPr="002472D6">
        <w:t>AND</w:t>
      </w:r>
      <w:r w:rsidR="00CD16DD">
        <w:t xml:space="preserve"> STARTED LIVING AT THE COLLEGE BEFORE</w:t>
      </w:r>
      <w:r w:rsidR="00CD16DD" w:rsidRPr="002472D6">
        <w:t xml:space="preserve"> 2018 </w:t>
      </w:r>
      <w:r w:rsidR="00CD16DD">
        <w:t>OR DID NOT GIVE A YEAR (</w:t>
      </w:r>
      <w:r w:rsidR="00CD16DD" w:rsidRPr="002472D6">
        <w:t xml:space="preserve">CODE </w:t>
      </w:r>
      <w:r w:rsidR="00CD16DD">
        <w:t>2-11 or 99</w:t>
      </w:r>
      <w:r w:rsidR="00CD16DD" w:rsidRPr="002472D6">
        <w:t xml:space="preserve"> AT Q4) ASK Q</w:t>
      </w:r>
      <w:r w:rsidR="00CD16DD">
        <w:t>103</w:t>
      </w:r>
    </w:p>
    <w:p w14:paraId="553744AC" w14:textId="77777777" w:rsidR="00A97D4F" w:rsidRDefault="00A97D4F">
      <w:pPr>
        <w:keepLines w:val="0"/>
        <w:spacing w:before="0" w:after="0"/>
        <w:rPr>
          <w:rFonts w:cs="Open Sans Condensed Light"/>
          <w:bCs/>
          <w:color w:val="5C3A68"/>
          <w:szCs w:val="28"/>
        </w:rPr>
      </w:pPr>
      <w:r>
        <w:br w:type="page"/>
      </w:r>
    </w:p>
    <w:p w14:paraId="3711FFCA" w14:textId="6B090CA7" w:rsidR="00CD16DD" w:rsidRPr="002472D6" w:rsidRDefault="00CD16DD" w:rsidP="00695F99">
      <w:pPr>
        <w:pStyle w:val="Single-Multiple"/>
      </w:pPr>
      <w:r w:rsidRPr="002472D6">
        <w:t>[single]</w:t>
      </w:r>
    </w:p>
    <w:p w14:paraId="27C675FE" w14:textId="6C83A008" w:rsidR="00CD16DD" w:rsidRPr="00695F99" w:rsidRDefault="00CD16DD" w:rsidP="00695F99">
      <w:pPr>
        <w:pStyle w:val="SurveyQuestion"/>
      </w:pPr>
      <w:r w:rsidRPr="002472D6">
        <w:t>Q</w:t>
      </w:r>
      <w:r>
        <w:t>103</w:t>
      </w:r>
      <w:r w:rsidRPr="002472D6">
        <w:tab/>
        <w:t xml:space="preserve">In what year did the most recent incident you witnessed </w:t>
      </w:r>
      <w:r>
        <w:t xml:space="preserve">or heard about </w:t>
      </w:r>
      <w:r w:rsidRPr="002472D6">
        <w:t>occur?</w:t>
      </w:r>
    </w:p>
    <w:p w14:paraId="13937F53" w14:textId="65F1F59B" w:rsidR="00CD16DD" w:rsidRPr="00695F99" w:rsidRDefault="00CD16DD" w:rsidP="00695F99">
      <w:pPr>
        <w:pStyle w:val="IF"/>
      </w:pPr>
      <w:r w:rsidRPr="002472D6">
        <w:t xml:space="preserve">PROGRAMMER DO NOT DISPLAY YEARS BEFORE RESPONDENT STARTED LIVING IN THE COLLEGE (BASED ON CODES 2 TO </w:t>
      </w:r>
      <w:r>
        <w:t>11</w:t>
      </w:r>
      <w:r w:rsidRPr="002472D6">
        <w:t xml:space="preserve"> ON Q4)</w:t>
      </w:r>
    </w:p>
    <w:tbl>
      <w:tblPr>
        <w:tblW w:w="5000" w:type="pct"/>
        <w:tblCellMar>
          <w:left w:w="0" w:type="dxa"/>
          <w:right w:w="0" w:type="dxa"/>
        </w:tblCellMar>
        <w:tblLook w:val="0000" w:firstRow="0" w:lastRow="0" w:firstColumn="0" w:lastColumn="0" w:noHBand="0" w:noVBand="0"/>
      </w:tblPr>
      <w:tblGrid>
        <w:gridCol w:w="841"/>
        <w:gridCol w:w="8223"/>
      </w:tblGrid>
      <w:tr w:rsidR="00CD16DD" w:rsidRPr="00695F99" w14:paraId="046D9048" w14:textId="77777777" w:rsidTr="00535378">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C885458" w14:textId="77777777" w:rsidR="00CD16DD" w:rsidRPr="00695F99" w:rsidRDefault="00CD16DD" w:rsidP="00695F99">
            <w:pPr>
              <w:pStyle w:val="TableText"/>
            </w:pPr>
            <w:r w:rsidRPr="00695F99">
              <w:t>1</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518687F" w14:textId="77777777" w:rsidR="00CD16DD" w:rsidRPr="00695F99" w:rsidRDefault="00CD16DD" w:rsidP="00695F99">
            <w:pPr>
              <w:pStyle w:val="TableText"/>
            </w:pPr>
            <w:r w:rsidRPr="00695F99">
              <w:t>2018</w:t>
            </w:r>
          </w:p>
        </w:tc>
      </w:tr>
      <w:tr w:rsidR="00CD16DD" w:rsidRPr="00695F99" w14:paraId="7EEB6815" w14:textId="77777777" w:rsidTr="00535378">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A44B9D9" w14:textId="77777777" w:rsidR="00CD16DD" w:rsidRPr="00695F99" w:rsidRDefault="00CD16DD" w:rsidP="00695F99">
            <w:pPr>
              <w:pStyle w:val="TableText"/>
            </w:pPr>
            <w:r w:rsidRPr="00695F99">
              <w:t>2</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99AB3AB" w14:textId="77777777" w:rsidR="00CD16DD" w:rsidRPr="00695F99" w:rsidRDefault="00CD16DD" w:rsidP="00695F99">
            <w:pPr>
              <w:pStyle w:val="TableText"/>
            </w:pPr>
            <w:r w:rsidRPr="00695F99">
              <w:t>2017</w:t>
            </w:r>
          </w:p>
        </w:tc>
      </w:tr>
      <w:tr w:rsidR="00CD16DD" w:rsidRPr="00695F99" w14:paraId="5956ACD4" w14:textId="77777777" w:rsidTr="00535378">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04D9FA" w14:textId="77777777" w:rsidR="00CD16DD" w:rsidRPr="00695F99" w:rsidRDefault="00CD16DD" w:rsidP="00695F99">
            <w:pPr>
              <w:pStyle w:val="TableText"/>
            </w:pPr>
            <w:r w:rsidRPr="00695F99">
              <w:t>3</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2B1878" w14:textId="77777777" w:rsidR="00CD16DD" w:rsidRPr="00695F99" w:rsidRDefault="00CD16DD" w:rsidP="00695F99">
            <w:pPr>
              <w:pStyle w:val="TableText"/>
            </w:pPr>
            <w:r w:rsidRPr="00695F99">
              <w:t>2016</w:t>
            </w:r>
          </w:p>
        </w:tc>
      </w:tr>
      <w:tr w:rsidR="00CD16DD" w:rsidRPr="00695F99" w14:paraId="5FC0FBBA" w14:textId="77777777" w:rsidTr="00535378">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3116CE" w14:textId="77777777" w:rsidR="00CD16DD" w:rsidRPr="00695F99" w:rsidRDefault="00CD16DD" w:rsidP="00695F99">
            <w:pPr>
              <w:pStyle w:val="TableText"/>
            </w:pPr>
            <w:r w:rsidRPr="00695F99">
              <w:t>4</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F44DC38" w14:textId="77777777" w:rsidR="00CD16DD" w:rsidRPr="00695F99" w:rsidRDefault="00CD16DD" w:rsidP="00695F99">
            <w:pPr>
              <w:pStyle w:val="TableText"/>
            </w:pPr>
            <w:r w:rsidRPr="00695F99">
              <w:t>2015</w:t>
            </w:r>
          </w:p>
        </w:tc>
      </w:tr>
      <w:tr w:rsidR="00CD16DD" w:rsidRPr="00695F99" w14:paraId="19D288CE" w14:textId="77777777" w:rsidTr="00535378">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985EEEF" w14:textId="77777777" w:rsidR="00CD16DD" w:rsidRPr="00695F99" w:rsidRDefault="00CD16DD" w:rsidP="00695F99">
            <w:pPr>
              <w:pStyle w:val="TableText"/>
            </w:pPr>
            <w:r w:rsidRPr="00695F99">
              <w:t>5</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2BEA90" w14:textId="77777777" w:rsidR="00CD16DD" w:rsidRPr="00695F99" w:rsidRDefault="00CD16DD" w:rsidP="00695F99">
            <w:pPr>
              <w:pStyle w:val="TableText"/>
            </w:pPr>
            <w:r w:rsidRPr="00695F99">
              <w:t>Before 2015</w:t>
            </w:r>
          </w:p>
        </w:tc>
      </w:tr>
      <w:tr w:rsidR="00CD16DD" w:rsidRPr="00695F99" w14:paraId="401FF713" w14:textId="77777777" w:rsidTr="00535378">
        <w:trPr>
          <w:trHeight w:val="60"/>
        </w:trPr>
        <w:tc>
          <w:tcPr>
            <w:tcW w:w="464"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D70F4B" w14:textId="77777777" w:rsidR="00CD16DD" w:rsidRPr="00695F99" w:rsidRDefault="00CD16DD" w:rsidP="00695F99">
            <w:pPr>
              <w:pStyle w:val="TableText"/>
            </w:pPr>
            <w:r w:rsidRPr="00695F99">
              <w:t>99</w:t>
            </w:r>
          </w:p>
        </w:tc>
        <w:tc>
          <w:tcPr>
            <w:tcW w:w="4536"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1727C86" w14:textId="77777777" w:rsidR="00CD16DD" w:rsidRPr="00695F99" w:rsidRDefault="00CD16DD" w:rsidP="00695F99">
            <w:pPr>
              <w:pStyle w:val="TableText"/>
            </w:pPr>
            <w:r w:rsidRPr="00695F99">
              <w:t>Prefer not to say</w:t>
            </w:r>
          </w:p>
        </w:tc>
      </w:tr>
    </w:tbl>
    <w:p w14:paraId="28D81F07" w14:textId="77777777" w:rsidR="00A97D4F" w:rsidRDefault="00A97D4F" w:rsidP="00A97D4F"/>
    <w:p w14:paraId="3274A575" w14:textId="44526ACD" w:rsidR="00CD16DD" w:rsidRPr="00695F99" w:rsidRDefault="00CD16DD" w:rsidP="00695F99">
      <w:pPr>
        <w:pStyle w:val="SurveyQuestion"/>
      </w:pPr>
      <w:r w:rsidRPr="00D53362">
        <w:t>The next questions are about available support and reporting processes at UNE.</w:t>
      </w:r>
    </w:p>
    <w:p w14:paraId="3FFC482E" w14:textId="77777777" w:rsidR="00CD16DD" w:rsidRPr="00D53362" w:rsidRDefault="00CD16DD" w:rsidP="00C7422C">
      <w:pPr>
        <w:pStyle w:val="IF"/>
      </w:pPr>
      <w:r w:rsidRPr="00D53362">
        <w:t>ASK ALL</w:t>
      </w:r>
    </w:p>
    <w:p w14:paraId="14265343" w14:textId="462DF7AE" w:rsidR="00CD16DD" w:rsidRPr="00695F99" w:rsidRDefault="00CD16DD" w:rsidP="00695F99">
      <w:pPr>
        <w:pStyle w:val="SurveyQuestion"/>
      </w:pPr>
      <w:r w:rsidRPr="00D53362">
        <w:t>Q118</w:t>
      </w:r>
      <w:r w:rsidRPr="00D53362">
        <w:tab/>
        <w:t>Which of the following services provided by UNE for those affected by sexual harassment or sexual assault and rape are you aware of? Please indicate all of the services you are aware of.</w:t>
      </w:r>
    </w:p>
    <w:tbl>
      <w:tblPr>
        <w:tblStyle w:val="TableGrid"/>
        <w:tblW w:w="0" w:type="auto"/>
        <w:tblCellMar>
          <w:top w:w="113" w:type="dxa"/>
          <w:bottom w:w="113" w:type="dxa"/>
        </w:tblCellMar>
        <w:tblLook w:val="04A0" w:firstRow="1" w:lastRow="0" w:firstColumn="1" w:lastColumn="0" w:noHBand="0" w:noVBand="1"/>
      </w:tblPr>
      <w:tblGrid>
        <w:gridCol w:w="643"/>
        <w:gridCol w:w="8417"/>
      </w:tblGrid>
      <w:tr w:rsidR="00CD16DD" w:rsidRPr="00695F99" w14:paraId="4174CC6A" w14:textId="77777777" w:rsidTr="00695F99">
        <w:tc>
          <w:tcPr>
            <w:tcW w:w="648" w:type="dxa"/>
            <w:shd w:val="clear" w:color="auto" w:fill="auto"/>
          </w:tcPr>
          <w:p w14:paraId="1D54EE1C" w14:textId="77777777" w:rsidR="00CD16DD" w:rsidRPr="00695F99" w:rsidRDefault="00CD16DD" w:rsidP="00695F99">
            <w:pPr>
              <w:pStyle w:val="TableText"/>
            </w:pPr>
            <w:r w:rsidRPr="00695F99">
              <w:t>1</w:t>
            </w:r>
          </w:p>
        </w:tc>
        <w:tc>
          <w:tcPr>
            <w:tcW w:w="8594" w:type="dxa"/>
            <w:shd w:val="clear" w:color="auto" w:fill="auto"/>
          </w:tcPr>
          <w:p w14:paraId="5E3F678F" w14:textId="77777777" w:rsidR="00CD16DD" w:rsidRPr="00695F99" w:rsidRDefault="00CD16DD" w:rsidP="00695F99">
            <w:pPr>
              <w:pStyle w:val="TableText"/>
            </w:pPr>
            <w:r w:rsidRPr="00695F99">
              <w:t>Student Grievance Unit (SGU)</w:t>
            </w:r>
          </w:p>
        </w:tc>
      </w:tr>
      <w:tr w:rsidR="00CD16DD" w:rsidRPr="00695F99" w14:paraId="0593AEE5" w14:textId="77777777" w:rsidTr="00695F99">
        <w:tc>
          <w:tcPr>
            <w:tcW w:w="648" w:type="dxa"/>
            <w:shd w:val="clear" w:color="auto" w:fill="auto"/>
          </w:tcPr>
          <w:p w14:paraId="38D2D4D3" w14:textId="77777777" w:rsidR="00CD16DD" w:rsidRPr="00695F99" w:rsidRDefault="00CD16DD" w:rsidP="00695F99">
            <w:pPr>
              <w:pStyle w:val="TableText"/>
            </w:pPr>
            <w:r w:rsidRPr="00695F99">
              <w:t>2</w:t>
            </w:r>
          </w:p>
        </w:tc>
        <w:tc>
          <w:tcPr>
            <w:tcW w:w="8594" w:type="dxa"/>
            <w:shd w:val="clear" w:color="auto" w:fill="auto"/>
          </w:tcPr>
          <w:p w14:paraId="0B3B8616" w14:textId="77777777" w:rsidR="00CD16DD" w:rsidRPr="00695F99" w:rsidRDefault="00CD16DD" w:rsidP="00695F99">
            <w:pPr>
              <w:pStyle w:val="TableText"/>
            </w:pPr>
            <w:r w:rsidRPr="00695F99">
              <w:t>UNE Student Support Counselling Service</w:t>
            </w:r>
          </w:p>
        </w:tc>
      </w:tr>
      <w:tr w:rsidR="00CD16DD" w:rsidRPr="00695F99" w14:paraId="2A2752CC" w14:textId="77777777" w:rsidTr="00695F99">
        <w:tc>
          <w:tcPr>
            <w:tcW w:w="648" w:type="dxa"/>
            <w:shd w:val="clear" w:color="auto" w:fill="auto"/>
          </w:tcPr>
          <w:p w14:paraId="0DA943D0" w14:textId="77777777" w:rsidR="00CD16DD" w:rsidRPr="00695F99" w:rsidRDefault="00CD16DD" w:rsidP="00695F99">
            <w:pPr>
              <w:pStyle w:val="TableText"/>
            </w:pPr>
            <w:r w:rsidRPr="00695F99">
              <w:t>3</w:t>
            </w:r>
          </w:p>
        </w:tc>
        <w:tc>
          <w:tcPr>
            <w:tcW w:w="8594" w:type="dxa"/>
            <w:shd w:val="clear" w:color="auto" w:fill="auto"/>
          </w:tcPr>
          <w:p w14:paraId="319B3404" w14:textId="77777777" w:rsidR="00CD16DD" w:rsidRPr="00695F99" w:rsidRDefault="00CD16DD" w:rsidP="00695F99">
            <w:pPr>
              <w:pStyle w:val="TableText"/>
            </w:pPr>
            <w:r w:rsidRPr="00695F99">
              <w:t>UNE Safety and Security</w:t>
            </w:r>
          </w:p>
        </w:tc>
      </w:tr>
      <w:tr w:rsidR="00CD16DD" w:rsidRPr="00695F99" w14:paraId="1612BBE7" w14:textId="77777777" w:rsidTr="00695F99">
        <w:tc>
          <w:tcPr>
            <w:tcW w:w="648" w:type="dxa"/>
            <w:shd w:val="clear" w:color="auto" w:fill="auto"/>
          </w:tcPr>
          <w:p w14:paraId="41A031AD" w14:textId="77777777" w:rsidR="00CD16DD" w:rsidRPr="00695F99" w:rsidRDefault="00CD16DD" w:rsidP="00695F99">
            <w:pPr>
              <w:pStyle w:val="TableText"/>
            </w:pPr>
            <w:r w:rsidRPr="00695F99">
              <w:t>4</w:t>
            </w:r>
          </w:p>
        </w:tc>
        <w:tc>
          <w:tcPr>
            <w:tcW w:w="8594" w:type="dxa"/>
            <w:shd w:val="clear" w:color="auto" w:fill="auto"/>
          </w:tcPr>
          <w:p w14:paraId="399EA452" w14:textId="77777777" w:rsidR="00CD16DD" w:rsidRPr="00695F99" w:rsidRDefault="00CD16DD" w:rsidP="00695F99">
            <w:pPr>
              <w:pStyle w:val="TableText"/>
            </w:pPr>
            <w:r w:rsidRPr="00695F99">
              <w:t>UNE International</w:t>
            </w:r>
          </w:p>
        </w:tc>
      </w:tr>
      <w:tr w:rsidR="00CD16DD" w:rsidRPr="00695F99" w14:paraId="05B1754E" w14:textId="77777777" w:rsidTr="00695F99">
        <w:tc>
          <w:tcPr>
            <w:tcW w:w="648" w:type="dxa"/>
            <w:shd w:val="clear" w:color="auto" w:fill="auto"/>
          </w:tcPr>
          <w:p w14:paraId="67BF45C9" w14:textId="77777777" w:rsidR="00CD16DD" w:rsidRPr="00695F99" w:rsidRDefault="00CD16DD" w:rsidP="00695F99">
            <w:pPr>
              <w:pStyle w:val="TableText"/>
            </w:pPr>
            <w:r w:rsidRPr="00695F99">
              <w:t>5</w:t>
            </w:r>
          </w:p>
        </w:tc>
        <w:tc>
          <w:tcPr>
            <w:tcW w:w="8594" w:type="dxa"/>
            <w:shd w:val="clear" w:color="auto" w:fill="auto"/>
          </w:tcPr>
          <w:p w14:paraId="2FE52B0E" w14:textId="77777777" w:rsidR="00CD16DD" w:rsidRPr="00695F99" w:rsidRDefault="00CD16DD" w:rsidP="00695F99">
            <w:pPr>
              <w:pStyle w:val="TableText"/>
            </w:pPr>
            <w:r w:rsidRPr="00695F99">
              <w:t>Other services I am aware of (</w:t>
            </w:r>
            <w:r w:rsidRPr="00695F99">
              <w:rPr>
                <w:b/>
              </w:rPr>
              <w:t>Please specify</w:t>
            </w:r>
            <w:r w:rsidRPr="00695F99">
              <w:t>)</w:t>
            </w:r>
          </w:p>
        </w:tc>
      </w:tr>
      <w:tr w:rsidR="00CD16DD" w:rsidRPr="00695F99" w14:paraId="231D8FC6" w14:textId="77777777" w:rsidTr="00695F99">
        <w:tc>
          <w:tcPr>
            <w:tcW w:w="648" w:type="dxa"/>
          </w:tcPr>
          <w:p w14:paraId="03EDF42D" w14:textId="77777777" w:rsidR="00CD16DD" w:rsidRPr="00695F99" w:rsidRDefault="00CD16DD" w:rsidP="00695F99">
            <w:pPr>
              <w:pStyle w:val="TableText"/>
            </w:pPr>
            <w:r w:rsidRPr="00695F99">
              <w:t>97</w:t>
            </w:r>
          </w:p>
        </w:tc>
        <w:tc>
          <w:tcPr>
            <w:tcW w:w="8594" w:type="dxa"/>
          </w:tcPr>
          <w:p w14:paraId="5ABD16B9" w14:textId="77777777" w:rsidR="00CD16DD" w:rsidRPr="00695F99" w:rsidRDefault="00CD16DD" w:rsidP="00695F99">
            <w:pPr>
              <w:pStyle w:val="TableText"/>
            </w:pPr>
            <w:r w:rsidRPr="00695F99">
              <w:t>None of these</w:t>
            </w:r>
          </w:p>
        </w:tc>
      </w:tr>
      <w:tr w:rsidR="00CD16DD" w:rsidRPr="00695F99" w14:paraId="03E51D64" w14:textId="77777777" w:rsidTr="00695F99">
        <w:tc>
          <w:tcPr>
            <w:tcW w:w="648" w:type="dxa"/>
          </w:tcPr>
          <w:p w14:paraId="40216D3B" w14:textId="77777777" w:rsidR="00CD16DD" w:rsidRPr="00695F99" w:rsidRDefault="00CD16DD" w:rsidP="00695F99">
            <w:pPr>
              <w:pStyle w:val="TableText"/>
            </w:pPr>
            <w:r w:rsidRPr="00695F99">
              <w:t>98</w:t>
            </w:r>
          </w:p>
        </w:tc>
        <w:tc>
          <w:tcPr>
            <w:tcW w:w="8594" w:type="dxa"/>
          </w:tcPr>
          <w:p w14:paraId="5D684327" w14:textId="77777777" w:rsidR="00CD16DD" w:rsidRPr="00695F99" w:rsidRDefault="00CD16DD" w:rsidP="00695F99">
            <w:pPr>
              <w:pStyle w:val="TableText"/>
            </w:pPr>
            <w:r w:rsidRPr="00695F99">
              <w:t>Don’t know</w:t>
            </w:r>
          </w:p>
        </w:tc>
      </w:tr>
      <w:tr w:rsidR="00CD16DD" w:rsidRPr="00695F99" w14:paraId="5E6B2FCA" w14:textId="77777777" w:rsidTr="00695F99">
        <w:tc>
          <w:tcPr>
            <w:tcW w:w="648" w:type="dxa"/>
          </w:tcPr>
          <w:p w14:paraId="07A5403A" w14:textId="77777777" w:rsidR="00CD16DD" w:rsidRPr="00695F99" w:rsidRDefault="00CD16DD" w:rsidP="00695F99">
            <w:pPr>
              <w:pStyle w:val="TableText"/>
            </w:pPr>
            <w:r w:rsidRPr="00695F99">
              <w:t>99</w:t>
            </w:r>
          </w:p>
        </w:tc>
        <w:tc>
          <w:tcPr>
            <w:tcW w:w="8594" w:type="dxa"/>
          </w:tcPr>
          <w:p w14:paraId="699D9BB4" w14:textId="77777777" w:rsidR="00CD16DD" w:rsidRPr="00695F99" w:rsidRDefault="00CD16DD" w:rsidP="00695F99">
            <w:pPr>
              <w:pStyle w:val="TableText"/>
            </w:pPr>
            <w:r w:rsidRPr="00695F99">
              <w:t>Prefer not to say</w:t>
            </w:r>
          </w:p>
        </w:tc>
      </w:tr>
    </w:tbl>
    <w:p w14:paraId="3098B374" w14:textId="77777777" w:rsidR="00CD16DD" w:rsidRPr="00D53362" w:rsidRDefault="00CD16DD" w:rsidP="00695F99">
      <w:pPr>
        <w:pStyle w:val="Single-Multiple"/>
        <w:rPr>
          <w:rFonts w:ascii="Arial Narrow" w:hAnsi="Arial Narrow" w:cs="Calibri,Bold"/>
          <w:b/>
          <w:color w:val="FF0000"/>
          <w:sz w:val="22"/>
          <w:szCs w:val="22"/>
        </w:rPr>
      </w:pPr>
      <w:r w:rsidRPr="00D53362">
        <w:rPr>
          <w:rFonts w:ascii="Arial Narrow" w:hAnsi="Arial Narrow" w:cs="Calibri,Bold"/>
          <w:b/>
          <w:color w:val="FF0000"/>
          <w:sz w:val="22"/>
          <w:szCs w:val="22"/>
        </w:rPr>
        <w:br w:type="page"/>
      </w:r>
    </w:p>
    <w:p w14:paraId="6D2943A7" w14:textId="2239446A" w:rsidR="00CD16DD" w:rsidRPr="00D53362" w:rsidRDefault="00CD16DD" w:rsidP="00695F99">
      <w:pPr>
        <w:pStyle w:val="Single-Multiple"/>
      </w:pPr>
      <w:r w:rsidRPr="00D53362">
        <w:t>[</w:t>
      </w:r>
      <w:r w:rsidR="00695F99">
        <w:t>s</w:t>
      </w:r>
      <w:r w:rsidRPr="00D53362">
        <w:t>ingle]</w:t>
      </w:r>
    </w:p>
    <w:p w14:paraId="426C2C0A" w14:textId="7EED0B28" w:rsidR="00CD16DD" w:rsidRPr="00695F99" w:rsidRDefault="00CD16DD" w:rsidP="00695F99">
      <w:pPr>
        <w:pStyle w:val="SurveyQuestion"/>
      </w:pPr>
      <w:r w:rsidRPr="00D53362">
        <w:t>Q119</w:t>
      </w:r>
      <w:r w:rsidR="00695F99">
        <w:tab/>
      </w:r>
      <w:r w:rsidRPr="00D53362">
        <w:t>On a scale of 1 to 5 where 1 is not at all and 5 is extremely, how knowledgeable are you about each of the following?</w:t>
      </w:r>
    </w:p>
    <w:tbl>
      <w:tblPr>
        <w:tblW w:w="9769" w:type="dxa"/>
        <w:tblInd w:w="-72" w:type="dxa"/>
        <w:tblCellMar>
          <w:left w:w="0" w:type="dxa"/>
          <w:right w:w="0" w:type="dxa"/>
        </w:tblCellMar>
        <w:tblLook w:val="04A0" w:firstRow="1" w:lastRow="0" w:firstColumn="1" w:lastColumn="0" w:noHBand="0" w:noVBand="1"/>
      </w:tblPr>
      <w:tblGrid>
        <w:gridCol w:w="368"/>
        <w:gridCol w:w="3681"/>
        <w:gridCol w:w="916"/>
        <w:gridCol w:w="945"/>
        <w:gridCol w:w="1487"/>
        <w:gridCol w:w="940"/>
        <w:gridCol w:w="1432"/>
      </w:tblGrid>
      <w:tr w:rsidR="00695F99" w:rsidRPr="00C7422C" w14:paraId="06091B85" w14:textId="77777777" w:rsidTr="00695F99">
        <w:tc>
          <w:tcPr>
            <w:tcW w:w="368" w:type="dxa"/>
            <w:vMerge w:val="restart"/>
            <w:tcBorders>
              <w:top w:val="single" w:sz="2" w:space="0" w:color="auto"/>
              <w:left w:val="single" w:sz="2" w:space="0" w:color="auto"/>
              <w:right w:val="single" w:sz="2" w:space="0" w:color="auto"/>
            </w:tcBorders>
            <w:tcMar>
              <w:top w:w="0" w:type="dxa"/>
              <w:left w:w="108" w:type="dxa"/>
              <w:bottom w:w="0" w:type="dxa"/>
              <w:right w:w="108" w:type="dxa"/>
            </w:tcMar>
            <w:vAlign w:val="center"/>
          </w:tcPr>
          <w:p w14:paraId="4AE25433" w14:textId="77777777" w:rsidR="00695F99" w:rsidRPr="00C7422C" w:rsidRDefault="00695F99" w:rsidP="00FE738F">
            <w:pPr>
              <w:autoSpaceDE w:val="0"/>
              <w:autoSpaceDN w:val="0"/>
              <w:jc w:val="right"/>
              <w:rPr>
                <w:rFonts w:ascii="Calibri" w:eastAsiaTheme="minorHAnsi" w:hAnsi="Calibri"/>
                <w:bCs/>
                <w:color w:val="000000"/>
                <w:sz w:val="20"/>
                <w:szCs w:val="20"/>
              </w:rPr>
            </w:pPr>
          </w:p>
        </w:tc>
        <w:tc>
          <w:tcPr>
            <w:tcW w:w="3681" w:type="dxa"/>
            <w:vMerge w:val="restart"/>
            <w:tcBorders>
              <w:top w:val="single" w:sz="2" w:space="0" w:color="auto"/>
              <w:left w:val="single" w:sz="2" w:space="0" w:color="auto"/>
              <w:right w:val="single" w:sz="2" w:space="0" w:color="auto"/>
            </w:tcBorders>
            <w:tcMar>
              <w:top w:w="0" w:type="dxa"/>
              <w:left w:w="108" w:type="dxa"/>
              <w:bottom w:w="0" w:type="dxa"/>
              <w:right w:w="108" w:type="dxa"/>
            </w:tcMar>
            <w:vAlign w:val="center"/>
          </w:tcPr>
          <w:p w14:paraId="67C4F6D3" w14:textId="77777777" w:rsidR="00695F99" w:rsidRPr="00C7422C" w:rsidRDefault="00695F99" w:rsidP="00FE738F">
            <w:pPr>
              <w:autoSpaceDE w:val="0"/>
              <w:autoSpaceDN w:val="0"/>
              <w:rPr>
                <w:rFonts w:ascii="Calibri" w:eastAsiaTheme="minorHAnsi" w:hAnsi="Calibri"/>
                <w:b/>
                <w:bCs/>
                <w:color w:val="000000"/>
                <w:sz w:val="20"/>
                <w:szCs w:val="20"/>
              </w:rPr>
            </w:pPr>
          </w:p>
        </w:tc>
        <w:tc>
          <w:tcPr>
            <w:tcW w:w="5720" w:type="dxa"/>
            <w:gridSpan w:val="5"/>
            <w:tcBorders>
              <w:top w:val="single" w:sz="8" w:space="0" w:color="auto"/>
              <w:left w:val="single" w:sz="2" w:space="0" w:color="auto"/>
              <w:bottom w:val="single" w:sz="8" w:space="0" w:color="auto"/>
              <w:right w:val="single" w:sz="8" w:space="0" w:color="auto"/>
            </w:tcBorders>
            <w:tcMar>
              <w:top w:w="0" w:type="dxa"/>
              <w:left w:w="108" w:type="dxa"/>
              <w:bottom w:w="0" w:type="dxa"/>
              <w:right w:w="108" w:type="dxa"/>
            </w:tcMar>
            <w:vAlign w:val="center"/>
            <w:hideMark/>
          </w:tcPr>
          <w:p w14:paraId="0A3DF5BD" w14:textId="77777777" w:rsidR="00695F99" w:rsidRPr="00C7422C" w:rsidRDefault="00695F99" w:rsidP="00FE738F">
            <w:pPr>
              <w:autoSpaceDE w:val="0"/>
              <w:autoSpaceDN w:val="0"/>
              <w:jc w:val="center"/>
              <w:rPr>
                <w:rFonts w:ascii="Calibri" w:eastAsiaTheme="minorHAnsi" w:hAnsi="Calibri"/>
                <w:color w:val="000000"/>
                <w:sz w:val="20"/>
                <w:szCs w:val="20"/>
              </w:rPr>
            </w:pPr>
            <w:r w:rsidRPr="00C7422C">
              <w:rPr>
                <w:b/>
                <w:bCs/>
                <w:color w:val="000000"/>
                <w:sz w:val="20"/>
                <w:szCs w:val="20"/>
              </w:rPr>
              <w:t xml:space="preserve">How knowledgeable are you </w:t>
            </w:r>
          </w:p>
        </w:tc>
      </w:tr>
      <w:tr w:rsidR="00695F99" w:rsidRPr="00C7422C" w14:paraId="4F29C660" w14:textId="77777777" w:rsidTr="00695F99">
        <w:tc>
          <w:tcPr>
            <w:tcW w:w="368"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14:paraId="26717836" w14:textId="77777777" w:rsidR="00695F99" w:rsidRPr="00C7422C" w:rsidRDefault="00695F99" w:rsidP="00FE738F">
            <w:pPr>
              <w:autoSpaceDE w:val="0"/>
              <w:autoSpaceDN w:val="0"/>
              <w:jc w:val="right"/>
              <w:rPr>
                <w:rFonts w:ascii="Calibri" w:eastAsiaTheme="minorHAnsi" w:hAnsi="Calibri"/>
                <w:color w:val="000000"/>
                <w:sz w:val="20"/>
                <w:szCs w:val="20"/>
              </w:rPr>
            </w:pPr>
          </w:p>
        </w:tc>
        <w:tc>
          <w:tcPr>
            <w:tcW w:w="3681"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14:paraId="6A1D809D" w14:textId="77777777" w:rsidR="00695F99" w:rsidRPr="00C7422C" w:rsidRDefault="00695F99" w:rsidP="00FE738F">
            <w:pPr>
              <w:autoSpaceDE w:val="0"/>
              <w:autoSpaceDN w:val="0"/>
              <w:rPr>
                <w:rFonts w:ascii="Calibri" w:eastAsiaTheme="minorHAnsi" w:hAnsi="Calibri"/>
                <w:color w:val="000000"/>
                <w:sz w:val="20"/>
                <w:szCs w:val="20"/>
              </w:rPr>
            </w:pPr>
          </w:p>
        </w:tc>
        <w:tc>
          <w:tcPr>
            <w:tcW w:w="916" w:type="dxa"/>
            <w:tcBorders>
              <w:top w:val="nil"/>
              <w:left w:val="single" w:sz="2" w:space="0" w:color="auto"/>
              <w:bottom w:val="single" w:sz="8" w:space="0" w:color="auto"/>
              <w:right w:val="single" w:sz="8" w:space="0" w:color="auto"/>
            </w:tcBorders>
            <w:tcMar>
              <w:top w:w="0" w:type="dxa"/>
              <w:left w:w="108" w:type="dxa"/>
              <w:bottom w:w="0" w:type="dxa"/>
              <w:right w:w="108" w:type="dxa"/>
            </w:tcMar>
            <w:vAlign w:val="center"/>
            <w:hideMark/>
          </w:tcPr>
          <w:p w14:paraId="08DBEE71" w14:textId="77777777" w:rsidR="00695F99" w:rsidRPr="00C7422C" w:rsidRDefault="00695F99" w:rsidP="00FE738F">
            <w:pPr>
              <w:autoSpaceDE w:val="0"/>
              <w:autoSpaceDN w:val="0"/>
              <w:jc w:val="center"/>
              <w:rPr>
                <w:rFonts w:ascii="Calibri" w:eastAsiaTheme="minorHAnsi" w:hAnsi="Calibri"/>
                <w:b/>
                <w:bCs/>
                <w:color w:val="000000"/>
                <w:sz w:val="20"/>
                <w:szCs w:val="20"/>
              </w:rPr>
            </w:pPr>
            <w:r w:rsidRPr="00C7422C">
              <w:rPr>
                <w:b/>
                <w:bCs/>
                <w:color w:val="000000"/>
                <w:sz w:val="20"/>
                <w:szCs w:val="20"/>
              </w:rPr>
              <w:t>Not at all</w:t>
            </w:r>
          </w:p>
        </w:tc>
        <w:tc>
          <w:tcPr>
            <w:tcW w:w="94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570BA3" w14:textId="77777777" w:rsidR="00695F99" w:rsidRPr="00C7422C" w:rsidRDefault="00695F99" w:rsidP="00FE738F">
            <w:pPr>
              <w:autoSpaceDE w:val="0"/>
              <w:autoSpaceDN w:val="0"/>
              <w:jc w:val="center"/>
              <w:rPr>
                <w:rFonts w:ascii="Calibri" w:eastAsiaTheme="minorHAnsi" w:hAnsi="Calibri"/>
                <w:b/>
                <w:bCs/>
                <w:color w:val="000000"/>
                <w:sz w:val="20"/>
                <w:szCs w:val="20"/>
              </w:rPr>
            </w:pPr>
            <w:r w:rsidRPr="00C7422C">
              <w:rPr>
                <w:b/>
                <w:bCs/>
                <w:color w:val="000000"/>
                <w:sz w:val="20"/>
                <w:szCs w:val="20"/>
              </w:rPr>
              <w:t>A little</w:t>
            </w:r>
          </w:p>
        </w:tc>
        <w:tc>
          <w:tcPr>
            <w:tcW w:w="148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665AF6" w14:textId="77777777" w:rsidR="00695F99" w:rsidRPr="00C7422C" w:rsidRDefault="00695F99" w:rsidP="00FE738F">
            <w:pPr>
              <w:autoSpaceDE w:val="0"/>
              <w:autoSpaceDN w:val="0"/>
              <w:jc w:val="center"/>
              <w:rPr>
                <w:rFonts w:ascii="Calibri" w:eastAsiaTheme="minorHAnsi" w:hAnsi="Calibri"/>
                <w:b/>
                <w:bCs/>
                <w:color w:val="000000"/>
                <w:sz w:val="20"/>
                <w:szCs w:val="20"/>
              </w:rPr>
            </w:pPr>
            <w:r w:rsidRPr="00C7422C">
              <w:rPr>
                <w:b/>
                <w:bCs/>
                <w:color w:val="000000"/>
                <w:sz w:val="20"/>
                <w:szCs w:val="20"/>
              </w:rPr>
              <w:t>Somewhat</w:t>
            </w:r>
          </w:p>
        </w:tc>
        <w:tc>
          <w:tcPr>
            <w:tcW w:w="9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7BC54D3" w14:textId="77777777" w:rsidR="00695F99" w:rsidRPr="00C7422C" w:rsidRDefault="00695F99" w:rsidP="00FE738F">
            <w:pPr>
              <w:autoSpaceDE w:val="0"/>
              <w:autoSpaceDN w:val="0"/>
              <w:jc w:val="center"/>
              <w:rPr>
                <w:rFonts w:ascii="Calibri" w:eastAsiaTheme="minorHAnsi" w:hAnsi="Calibri"/>
                <w:b/>
                <w:bCs/>
                <w:color w:val="000000"/>
                <w:sz w:val="20"/>
                <w:szCs w:val="20"/>
              </w:rPr>
            </w:pPr>
            <w:r w:rsidRPr="00C7422C">
              <w:rPr>
                <w:b/>
                <w:bCs/>
                <w:color w:val="000000"/>
                <w:sz w:val="20"/>
                <w:szCs w:val="20"/>
              </w:rPr>
              <w:t>Very</w:t>
            </w:r>
          </w:p>
        </w:tc>
        <w:tc>
          <w:tcPr>
            <w:tcW w:w="143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0F0B1B" w14:textId="77777777" w:rsidR="00695F99" w:rsidRPr="00C7422C" w:rsidRDefault="00695F99" w:rsidP="00FE738F">
            <w:pPr>
              <w:autoSpaceDE w:val="0"/>
              <w:autoSpaceDN w:val="0"/>
              <w:jc w:val="center"/>
              <w:rPr>
                <w:rFonts w:ascii="Calibri" w:eastAsiaTheme="minorHAnsi" w:hAnsi="Calibri"/>
                <w:b/>
                <w:bCs/>
                <w:color w:val="000000"/>
                <w:sz w:val="20"/>
                <w:szCs w:val="20"/>
              </w:rPr>
            </w:pPr>
            <w:r w:rsidRPr="00C7422C">
              <w:rPr>
                <w:b/>
                <w:bCs/>
                <w:color w:val="000000"/>
                <w:sz w:val="20"/>
                <w:szCs w:val="20"/>
              </w:rPr>
              <w:t>Extremely</w:t>
            </w:r>
          </w:p>
        </w:tc>
      </w:tr>
      <w:tr w:rsidR="00CD16DD" w:rsidRPr="00C7422C" w14:paraId="356AFA80" w14:textId="77777777" w:rsidTr="00695F99">
        <w:tc>
          <w:tcPr>
            <w:tcW w:w="368"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AC3A3A" w14:textId="77777777" w:rsidR="00CD16DD" w:rsidRPr="00C7422C" w:rsidRDefault="00CD16DD" w:rsidP="00FE738F">
            <w:pPr>
              <w:autoSpaceDE w:val="0"/>
              <w:autoSpaceDN w:val="0"/>
              <w:jc w:val="right"/>
              <w:rPr>
                <w:rFonts w:ascii="Calibri" w:eastAsiaTheme="minorHAnsi" w:hAnsi="Calibri"/>
                <w:bCs/>
                <w:color w:val="000000"/>
                <w:sz w:val="20"/>
                <w:szCs w:val="20"/>
              </w:rPr>
            </w:pPr>
            <w:r w:rsidRPr="00C7422C">
              <w:rPr>
                <w:bCs/>
                <w:color w:val="000000"/>
                <w:sz w:val="20"/>
                <w:szCs w:val="20"/>
              </w:rPr>
              <w:t>a</w:t>
            </w:r>
          </w:p>
        </w:tc>
        <w:tc>
          <w:tcPr>
            <w:tcW w:w="3681" w:type="dxa"/>
            <w:tcBorders>
              <w:top w:val="single" w:sz="2" w:space="0" w:color="auto"/>
              <w:left w:val="nil"/>
              <w:bottom w:val="single" w:sz="8" w:space="0" w:color="auto"/>
              <w:right w:val="single" w:sz="8" w:space="0" w:color="auto"/>
            </w:tcBorders>
            <w:tcMar>
              <w:top w:w="0" w:type="dxa"/>
              <w:left w:w="108" w:type="dxa"/>
              <w:bottom w:w="0" w:type="dxa"/>
              <w:right w:w="108" w:type="dxa"/>
            </w:tcMar>
            <w:vAlign w:val="center"/>
            <w:hideMark/>
          </w:tcPr>
          <w:p w14:paraId="3A428562" w14:textId="77777777" w:rsidR="00CD16DD" w:rsidRPr="00C7422C" w:rsidRDefault="00CD16DD" w:rsidP="00FE738F">
            <w:pPr>
              <w:autoSpaceDE w:val="0"/>
              <w:autoSpaceDN w:val="0"/>
              <w:rPr>
                <w:rFonts w:ascii="Calibri" w:eastAsiaTheme="minorHAnsi" w:hAnsi="Calibri"/>
                <w:color w:val="000000"/>
                <w:sz w:val="20"/>
                <w:szCs w:val="20"/>
              </w:rPr>
            </w:pPr>
            <w:r w:rsidRPr="00C7422C">
              <w:rPr>
                <w:color w:val="000000"/>
                <w:sz w:val="20"/>
                <w:szCs w:val="20"/>
              </w:rPr>
              <w:t>How sexual harassment or sexual assault or rape are defined at UNE?</w:t>
            </w:r>
          </w:p>
        </w:tc>
        <w:tc>
          <w:tcPr>
            <w:tcW w:w="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03D0ED"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1</w:t>
            </w:r>
          </w:p>
        </w:tc>
        <w:tc>
          <w:tcPr>
            <w:tcW w:w="9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72E326"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2</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80F47C"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3</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FFE0E"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4</w:t>
            </w:r>
          </w:p>
        </w:tc>
        <w:tc>
          <w:tcPr>
            <w:tcW w:w="14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324417"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5</w:t>
            </w:r>
          </w:p>
        </w:tc>
      </w:tr>
      <w:tr w:rsidR="00CD16DD" w:rsidRPr="00C7422C" w14:paraId="359A2B70" w14:textId="77777777" w:rsidTr="00C7422C">
        <w:tc>
          <w:tcPr>
            <w:tcW w:w="368" w:type="dxa"/>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418D9AA" w14:textId="77777777" w:rsidR="00CD16DD" w:rsidRPr="00C7422C" w:rsidRDefault="00CD16DD" w:rsidP="00FE738F">
            <w:pPr>
              <w:autoSpaceDE w:val="0"/>
              <w:autoSpaceDN w:val="0"/>
              <w:jc w:val="right"/>
              <w:rPr>
                <w:rFonts w:ascii="Calibri" w:eastAsiaTheme="minorHAnsi" w:hAnsi="Calibri"/>
                <w:bCs/>
                <w:color w:val="000000"/>
                <w:sz w:val="20"/>
                <w:szCs w:val="20"/>
              </w:rPr>
            </w:pPr>
            <w:r w:rsidRPr="00C7422C">
              <w:rPr>
                <w:bCs/>
                <w:color w:val="000000"/>
                <w:sz w:val="20"/>
                <w:szCs w:val="20"/>
              </w:rPr>
              <w:t>b</w:t>
            </w:r>
          </w:p>
        </w:tc>
        <w:tc>
          <w:tcPr>
            <w:tcW w:w="368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28632E71" w14:textId="77777777" w:rsidR="00CD16DD" w:rsidRPr="00C7422C" w:rsidRDefault="00CD16DD" w:rsidP="00FE738F">
            <w:pPr>
              <w:autoSpaceDE w:val="0"/>
              <w:autoSpaceDN w:val="0"/>
              <w:rPr>
                <w:rFonts w:ascii="Calibri" w:eastAsiaTheme="minorHAnsi" w:hAnsi="Calibri"/>
                <w:color w:val="000000"/>
                <w:sz w:val="20"/>
                <w:szCs w:val="20"/>
              </w:rPr>
            </w:pPr>
            <w:r w:rsidRPr="00C7422C">
              <w:rPr>
                <w:color w:val="000000"/>
                <w:sz w:val="20"/>
                <w:szCs w:val="20"/>
              </w:rPr>
              <w:t>Where to get help at (COLLEGE ON Q3 OR Q3b) if you or a friend experienced sexual harassment or sexual assault or rape?</w:t>
            </w:r>
          </w:p>
        </w:tc>
        <w:tc>
          <w:tcPr>
            <w:tcW w:w="916"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7FF97D2A"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1</w:t>
            </w:r>
          </w:p>
        </w:tc>
        <w:tc>
          <w:tcPr>
            <w:tcW w:w="94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2143A57A"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2</w:t>
            </w:r>
          </w:p>
        </w:tc>
        <w:tc>
          <w:tcPr>
            <w:tcW w:w="1487"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3B2FFE7B"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3</w:t>
            </w:r>
          </w:p>
        </w:tc>
        <w:tc>
          <w:tcPr>
            <w:tcW w:w="940"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3B428143"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4</w:t>
            </w:r>
          </w:p>
        </w:tc>
        <w:tc>
          <w:tcPr>
            <w:tcW w:w="143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0165B33F"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5</w:t>
            </w:r>
          </w:p>
        </w:tc>
      </w:tr>
      <w:tr w:rsidR="00CD16DD" w:rsidRPr="00C7422C" w14:paraId="05B3E266" w14:textId="77777777" w:rsidTr="00695F99">
        <w:tc>
          <w:tcPr>
            <w:tcW w:w="36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814053" w14:textId="77777777" w:rsidR="00CD16DD" w:rsidRPr="00C7422C" w:rsidRDefault="00CD16DD" w:rsidP="00FE738F">
            <w:pPr>
              <w:autoSpaceDE w:val="0"/>
              <w:autoSpaceDN w:val="0"/>
              <w:jc w:val="right"/>
              <w:rPr>
                <w:rFonts w:ascii="Calibri" w:eastAsiaTheme="minorHAnsi" w:hAnsi="Calibri"/>
                <w:bCs/>
                <w:color w:val="000000"/>
                <w:sz w:val="20"/>
                <w:szCs w:val="20"/>
              </w:rPr>
            </w:pPr>
            <w:r w:rsidRPr="00C7422C">
              <w:rPr>
                <w:bCs/>
                <w:color w:val="000000"/>
                <w:sz w:val="20"/>
                <w:szCs w:val="20"/>
              </w:rPr>
              <w:t>c</w:t>
            </w:r>
          </w:p>
        </w:tc>
        <w:tc>
          <w:tcPr>
            <w:tcW w:w="368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8DB73F" w14:textId="77777777" w:rsidR="00CD16DD" w:rsidRPr="00C7422C" w:rsidRDefault="00CD16DD" w:rsidP="00FE738F">
            <w:pPr>
              <w:autoSpaceDE w:val="0"/>
              <w:autoSpaceDN w:val="0"/>
              <w:rPr>
                <w:rFonts w:ascii="Calibri" w:eastAsiaTheme="minorHAnsi" w:hAnsi="Calibri"/>
                <w:color w:val="000000"/>
                <w:sz w:val="20"/>
                <w:szCs w:val="20"/>
              </w:rPr>
            </w:pPr>
            <w:r w:rsidRPr="00C7422C">
              <w:rPr>
                <w:color w:val="000000"/>
                <w:sz w:val="20"/>
                <w:szCs w:val="20"/>
              </w:rPr>
              <w:t>Where to make a report about sexual harassment or sexual assault or rape at (COLLEGE ON Q3 OR Q3b)?</w:t>
            </w:r>
          </w:p>
        </w:tc>
        <w:tc>
          <w:tcPr>
            <w:tcW w:w="9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BBD8E8"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1</w:t>
            </w:r>
          </w:p>
        </w:tc>
        <w:tc>
          <w:tcPr>
            <w:tcW w:w="9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7D2123"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2</w:t>
            </w:r>
          </w:p>
        </w:tc>
        <w:tc>
          <w:tcPr>
            <w:tcW w:w="14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6D0212"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3</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55BE2"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4</w:t>
            </w:r>
          </w:p>
        </w:tc>
        <w:tc>
          <w:tcPr>
            <w:tcW w:w="14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2C3F1"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5</w:t>
            </w:r>
          </w:p>
        </w:tc>
      </w:tr>
      <w:tr w:rsidR="00CD16DD" w:rsidRPr="00C7422C" w14:paraId="7FEB9D55" w14:textId="77777777" w:rsidTr="00C7422C">
        <w:tc>
          <w:tcPr>
            <w:tcW w:w="368" w:type="dxa"/>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1012178" w14:textId="77777777" w:rsidR="00CD16DD" w:rsidRPr="00C7422C" w:rsidRDefault="00CD16DD" w:rsidP="00FE738F">
            <w:pPr>
              <w:autoSpaceDE w:val="0"/>
              <w:autoSpaceDN w:val="0"/>
              <w:jc w:val="right"/>
              <w:rPr>
                <w:rFonts w:ascii="Calibri" w:eastAsiaTheme="minorHAnsi" w:hAnsi="Calibri"/>
                <w:bCs/>
                <w:color w:val="000000"/>
                <w:sz w:val="20"/>
                <w:szCs w:val="20"/>
              </w:rPr>
            </w:pPr>
            <w:r w:rsidRPr="00C7422C">
              <w:rPr>
                <w:bCs/>
                <w:color w:val="000000"/>
                <w:sz w:val="20"/>
                <w:szCs w:val="20"/>
              </w:rPr>
              <w:t>d</w:t>
            </w:r>
          </w:p>
        </w:tc>
        <w:tc>
          <w:tcPr>
            <w:tcW w:w="3681"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036DDE33" w14:textId="77777777" w:rsidR="00CD16DD" w:rsidRPr="00C7422C" w:rsidRDefault="00CD16DD" w:rsidP="00FE738F">
            <w:pPr>
              <w:autoSpaceDE w:val="0"/>
              <w:autoSpaceDN w:val="0"/>
              <w:rPr>
                <w:rFonts w:ascii="Calibri" w:eastAsiaTheme="minorHAnsi" w:hAnsi="Calibri"/>
                <w:color w:val="000000"/>
                <w:sz w:val="20"/>
                <w:szCs w:val="20"/>
              </w:rPr>
            </w:pPr>
            <w:r w:rsidRPr="00C7422C">
              <w:rPr>
                <w:color w:val="000000"/>
                <w:sz w:val="20"/>
                <w:szCs w:val="20"/>
              </w:rPr>
              <w:t>What happens when a student reports an incident of sexual harassment or sexual assault or rape at (COLLEGE ON Q3 OR Q3b)?</w:t>
            </w:r>
          </w:p>
        </w:tc>
        <w:tc>
          <w:tcPr>
            <w:tcW w:w="916"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28F209B2"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1</w:t>
            </w:r>
          </w:p>
        </w:tc>
        <w:tc>
          <w:tcPr>
            <w:tcW w:w="94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86AA9DC"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2</w:t>
            </w:r>
          </w:p>
        </w:tc>
        <w:tc>
          <w:tcPr>
            <w:tcW w:w="1487"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5F033F9A"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3</w:t>
            </w:r>
          </w:p>
        </w:tc>
        <w:tc>
          <w:tcPr>
            <w:tcW w:w="940"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1AABD941"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4</w:t>
            </w:r>
          </w:p>
        </w:tc>
        <w:tc>
          <w:tcPr>
            <w:tcW w:w="143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4DBA5214" w14:textId="77777777" w:rsidR="00CD16DD" w:rsidRPr="00C7422C" w:rsidRDefault="00CD16DD" w:rsidP="00FE738F">
            <w:pPr>
              <w:autoSpaceDE w:val="0"/>
              <w:autoSpaceDN w:val="0"/>
              <w:jc w:val="center"/>
              <w:rPr>
                <w:rFonts w:ascii="Calibri" w:eastAsiaTheme="minorHAnsi" w:hAnsi="Calibri"/>
                <w:color w:val="000000"/>
                <w:sz w:val="20"/>
                <w:szCs w:val="20"/>
              </w:rPr>
            </w:pPr>
            <w:r w:rsidRPr="00C7422C">
              <w:rPr>
                <w:color w:val="000000"/>
                <w:sz w:val="20"/>
                <w:szCs w:val="20"/>
              </w:rPr>
              <w:t>5</w:t>
            </w:r>
          </w:p>
        </w:tc>
      </w:tr>
    </w:tbl>
    <w:p w14:paraId="0CFFBE71" w14:textId="77777777" w:rsidR="00CD16DD" w:rsidRDefault="00CD16DD" w:rsidP="00CD16DD">
      <w:pPr>
        <w:autoSpaceDE w:val="0"/>
        <w:autoSpaceDN w:val="0"/>
        <w:rPr>
          <w:rFonts w:ascii="Calibri" w:eastAsiaTheme="minorHAnsi" w:hAnsi="Calibri"/>
          <w:b/>
          <w:bCs/>
          <w:color w:val="548DD4"/>
          <w:sz w:val="22"/>
          <w:szCs w:val="22"/>
        </w:rPr>
      </w:pPr>
    </w:p>
    <w:p w14:paraId="4A2DF968" w14:textId="6363FAD7" w:rsidR="00695F99" w:rsidRDefault="00695F99">
      <w:pPr>
        <w:keepLines w:val="0"/>
        <w:spacing w:before="0" w:after="0"/>
        <w:rPr>
          <w:rFonts w:asciiTheme="minorHAnsi" w:hAnsiTheme="minorHAnsi" w:cs="Calibri,Bold"/>
          <w:b/>
          <w:bCs/>
          <w:color w:val="548DD4" w:themeColor="text2" w:themeTint="99"/>
          <w:sz w:val="22"/>
          <w:szCs w:val="22"/>
        </w:rPr>
      </w:pPr>
      <w:r>
        <w:rPr>
          <w:rFonts w:asciiTheme="minorHAnsi" w:hAnsiTheme="minorHAnsi" w:cs="Calibri,Bold"/>
          <w:b/>
          <w:bCs/>
          <w:color w:val="548DD4" w:themeColor="text2" w:themeTint="99"/>
          <w:sz w:val="22"/>
          <w:szCs w:val="22"/>
        </w:rPr>
        <w:br w:type="page"/>
      </w:r>
    </w:p>
    <w:p w14:paraId="24C92373" w14:textId="4933CD9E" w:rsidR="00CD16DD" w:rsidRPr="00D53362" w:rsidRDefault="00CD16DD" w:rsidP="00695F99">
      <w:pPr>
        <w:pStyle w:val="Single-Multiple"/>
      </w:pPr>
      <w:r w:rsidRPr="00D53362">
        <w:t>[</w:t>
      </w:r>
      <w:r w:rsidR="00695F99">
        <w:t>s</w:t>
      </w:r>
      <w:r w:rsidRPr="00D53362">
        <w:t>ingle]</w:t>
      </w:r>
    </w:p>
    <w:p w14:paraId="68612D2C" w14:textId="7497C23F" w:rsidR="00CD16DD" w:rsidRPr="00695F99" w:rsidRDefault="00CD16DD" w:rsidP="00695F99">
      <w:pPr>
        <w:pStyle w:val="SurveyQuestion"/>
      </w:pPr>
      <w:r w:rsidRPr="00D53362">
        <w:t>Q123</w:t>
      </w:r>
      <w:r w:rsidR="00695F99">
        <w:tab/>
      </w:r>
      <w:r w:rsidRPr="00D53362">
        <w:t>On a scale of 1 to 5 where 1 is not at all and 5 is extremely, how likely is it that if someone were to report an incident of sexual harassment or sexual assault or rape to a staff member or student leader at (COLLEGE ON Q3 OR Q3b) that …</w:t>
      </w:r>
    </w:p>
    <w:tbl>
      <w:tblPr>
        <w:tblW w:w="9350" w:type="dxa"/>
        <w:tblInd w:w="-72" w:type="dxa"/>
        <w:tblCellMar>
          <w:left w:w="0" w:type="dxa"/>
          <w:right w:w="0" w:type="dxa"/>
        </w:tblCellMar>
        <w:tblLook w:val="04A0" w:firstRow="1" w:lastRow="0" w:firstColumn="1" w:lastColumn="0" w:noHBand="0" w:noVBand="1"/>
      </w:tblPr>
      <w:tblGrid>
        <w:gridCol w:w="363"/>
        <w:gridCol w:w="3395"/>
        <w:gridCol w:w="923"/>
        <w:gridCol w:w="942"/>
        <w:gridCol w:w="1417"/>
        <w:gridCol w:w="946"/>
        <w:gridCol w:w="1364"/>
      </w:tblGrid>
      <w:tr w:rsidR="00614D32" w:rsidRPr="00C7422C" w14:paraId="7AA1D460" w14:textId="77777777" w:rsidTr="00695F99">
        <w:tc>
          <w:tcPr>
            <w:tcW w:w="363" w:type="dxa"/>
            <w:vMerge w:val="restart"/>
            <w:tcBorders>
              <w:top w:val="single" w:sz="2" w:space="0" w:color="auto"/>
              <w:left w:val="single" w:sz="2" w:space="0" w:color="auto"/>
              <w:right w:val="single" w:sz="2" w:space="0" w:color="auto"/>
            </w:tcBorders>
            <w:tcMar>
              <w:top w:w="0" w:type="dxa"/>
              <w:left w:w="108" w:type="dxa"/>
              <w:bottom w:w="0" w:type="dxa"/>
              <w:right w:w="108" w:type="dxa"/>
            </w:tcMar>
            <w:vAlign w:val="center"/>
          </w:tcPr>
          <w:p w14:paraId="730EF23C" w14:textId="77777777" w:rsidR="00614D32" w:rsidRPr="00C7422C" w:rsidRDefault="00614D32" w:rsidP="00C84122">
            <w:pPr>
              <w:pStyle w:val="TableText"/>
              <w:rPr>
                <w:sz w:val="20"/>
                <w:szCs w:val="20"/>
              </w:rPr>
            </w:pPr>
          </w:p>
        </w:tc>
        <w:tc>
          <w:tcPr>
            <w:tcW w:w="3395" w:type="dxa"/>
            <w:vMerge w:val="restart"/>
            <w:tcBorders>
              <w:top w:val="single" w:sz="2" w:space="0" w:color="auto"/>
              <w:left w:val="single" w:sz="2" w:space="0" w:color="auto"/>
              <w:right w:val="single" w:sz="2" w:space="0" w:color="auto"/>
            </w:tcBorders>
            <w:tcMar>
              <w:top w:w="0" w:type="dxa"/>
              <w:left w:w="108" w:type="dxa"/>
              <w:bottom w:w="0" w:type="dxa"/>
              <w:right w:w="108" w:type="dxa"/>
            </w:tcMar>
            <w:vAlign w:val="center"/>
          </w:tcPr>
          <w:p w14:paraId="1F6FCE4D" w14:textId="77777777" w:rsidR="00614D32" w:rsidRPr="00C7422C" w:rsidRDefault="00614D32" w:rsidP="00C84122">
            <w:pPr>
              <w:pStyle w:val="TableText"/>
              <w:rPr>
                <w:sz w:val="20"/>
                <w:szCs w:val="20"/>
              </w:rPr>
            </w:pPr>
          </w:p>
        </w:tc>
        <w:tc>
          <w:tcPr>
            <w:tcW w:w="5592" w:type="dxa"/>
            <w:gridSpan w:val="5"/>
            <w:tcBorders>
              <w:top w:val="single" w:sz="8" w:space="0" w:color="auto"/>
              <w:left w:val="single" w:sz="2" w:space="0" w:color="auto"/>
              <w:bottom w:val="single" w:sz="8" w:space="0" w:color="auto"/>
              <w:right w:val="single" w:sz="8" w:space="0" w:color="auto"/>
            </w:tcBorders>
            <w:tcMar>
              <w:top w:w="0" w:type="dxa"/>
              <w:left w:w="108" w:type="dxa"/>
              <w:bottom w:w="0" w:type="dxa"/>
              <w:right w:w="108" w:type="dxa"/>
            </w:tcMar>
            <w:vAlign w:val="center"/>
            <w:hideMark/>
          </w:tcPr>
          <w:p w14:paraId="1F4A2608" w14:textId="0D56600A" w:rsidR="00614D32" w:rsidRPr="00C7422C" w:rsidRDefault="00614D32" w:rsidP="00C84122">
            <w:pPr>
              <w:pStyle w:val="TableText"/>
              <w:rPr>
                <w:b/>
                <w:sz w:val="20"/>
                <w:szCs w:val="20"/>
              </w:rPr>
            </w:pPr>
            <w:r w:rsidRPr="00C7422C">
              <w:rPr>
                <w:b/>
                <w:sz w:val="20"/>
                <w:szCs w:val="20"/>
              </w:rPr>
              <w:t>HOW LIKELY IS IT</w:t>
            </w:r>
          </w:p>
        </w:tc>
      </w:tr>
      <w:tr w:rsidR="00614D32" w:rsidRPr="00C7422C" w14:paraId="3009F1E3" w14:textId="77777777" w:rsidTr="00695F99">
        <w:tc>
          <w:tcPr>
            <w:tcW w:w="363"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14:paraId="2D5D4E0D" w14:textId="77777777" w:rsidR="00614D32" w:rsidRPr="00C7422C" w:rsidRDefault="00614D32" w:rsidP="00C84122">
            <w:pPr>
              <w:pStyle w:val="TableText"/>
              <w:rPr>
                <w:sz w:val="20"/>
                <w:szCs w:val="20"/>
              </w:rPr>
            </w:pPr>
          </w:p>
        </w:tc>
        <w:tc>
          <w:tcPr>
            <w:tcW w:w="3395" w:type="dxa"/>
            <w:vMerge/>
            <w:tcBorders>
              <w:left w:val="single" w:sz="2" w:space="0" w:color="auto"/>
              <w:bottom w:val="single" w:sz="2" w:space="0" w:color="auto"/>
              <w:right w:val="single" w:sz="2" w:space="0" w:color="auto"/>
            </w:tcBorders>
            <w:tcMar>
              <w:top w:w="0" w:type="dxa"/>
              <w:left w:w="108" w:type="dxa"/>
              <w:bottom w:w="0" w:type="dxa"/>
              <w:right w:w="108" w:type="dxa"/>
            </w:tcMar>
            <w:vAlign w:val="center"/>
          </w:tcPr>
          <w:p w14:paraId="6F882734" w14:textId="77777777" w:rsidR="00614D32" w:rsidRPr="00C7422C" w:rsidRDefault="00614D32" w:rsidP="00C84122">
            <w:pPr>
              <w:pStyle w:val="TableText"/>
              <w:rPr>
                <w:sz w:val="20"/>
                <w:szCs w:val="20"/>
              </w:rPr>
            </w:pPr>
          </w:p>
        </w:tc>
        <w:tc>
          <w:tcPr>
            <w:tcW w:w="923" w:type="dxa"/>
            <w:tcBorders>
              <w:top w:val="nil"/>
              <w:left w:val="single" w:sz="2" w:space="0" w:color="auto"/>
              <w:bottom w:val="single" w:sz="8" w:space="0" w:color="auto"/>
              <w:right w:val="single" w:sz="8" w:space="0" w:color="auto"/>
            </w:tcBorders>
            <w:tcMar>
              <w:top w:w="0" w:type="dxa"/>
              <w:left w:w="108" w:type="dxa"/>
              <w:bottom w:w="0" w:type="dxa"/>
              <w:right w:w="108" w:type="dxa"/>
            </w:tcMar>
            <w:vAlign w:val="center"/>
            <w:hideMark/>
          </w:tcPr>
          <w:p w14:paraId="5554F7F7" w14:textId="0A4CDD34" w:rsidR="00614D32" w:rsidRPr="00C7422C" w:rsidRDefault="00614D32" w:rsidP="00C84122">
            <w:pPr>
              <w:pStyle w:val="TableText"/>
              <w:jc w:val="center"/>
              <w:rPr>
                <w:b/>
                <w:sz w:val="20"/>
                <w:szCs w:val="20"/>
              </w:rPr>
            </w:pPr>
            <w:r w:rsidRPr="00C7422C">
              <w:rPr>
                <w:b/>
                <w:sz w:val="20"/>
                <w:szCs w:val="20"/>
              </w:rPr>
              <w:t>Not at all</w:t>
            </w:r>
          </w:p>
        </w:tc>
        <w:tc>
          <w:tcPr>
            <w:tcW w:w="9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7B9A529" w14:textId="77777777" w:rsidR="00614D32" w:rsidRPr="00C7422C" w:rsidRDefault="00614D32" w:rsidP="00C84122">
            <w:pPr>
              <w:pStyle w:val="TableText"/>
              <w:jc w:val="center"/>
              <w:rPr>
                <w:b/>
                <w:sz w:val="20"/>
                <w:szCs w:val="20"/>
              </w:rPr>
            </w:pPr>
            <w:r w:rsidRPr="00C7422C">
              <w:rPr>
                <w:b/>
                <w:sz w:val="20"/>
                <w:szCs w:val="20"/>
              </w:rPr>
              <w:t>A little</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01D4FB" w14:textId="77777777" w:rsidR="00614D32" w:rsidRPr="00C7422C" w:rsidRDefault="00614D32" w:rsidP="00C84122">
            <w:pPr>
              <w:pStyle w:val="TableText"/>
              <w:jc w:val="center"/>
              <w:rPr>
                <w:b/>
                <w:sz w:val="20"/>
                <w:szCs w:val="20"/>
              </w:rPr>
            </w:pPr>
            <w:r w:rsidRPr="00C7422C">
              <w:rPr>
                <w:b/>
                <w:sz w:val="20"/>
                <w:szCs w:val="20"/>
              </w:rPr>
              <w:t>Somewhat</w:t>
            </w:r>
          </w:p>
        </w:tc>
        <w:tc>
          <w:tcPr>
            <w:tcW w:w="94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549F24" w14:textId="77777777" w:rsidR="00614D32" w:rsidRPr="00C7422C" w:rsidRDefault="00614D32" w:rsidP="00C84122">
            <w:pPr>
              <w:pStyle w:val="TableText"/>
              <w:jc w:val="center"/>
              <w:rPr>
                <w:b/>
                <w:sz w:val="20"/>
                <w:szCs w:val="20"/>
              </w:rPr>
            </w:pPr>
            <w:r w:rsidRPr="00C7422C">
              <w:rPr>
                <w:b/>
                <w:sz w:val="20"/>
                <w:szCs w:val="20"/>
              </w:rPr>
              <w:t>Very</w:t>
            </w:r>
          </w:p>
        </w:tc>
        <w:tc>
          <w:tcPr>
            <w:tcW w:w="13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E69E885" w14:textId="77777777" w:rsidR="00614D32" w:rsidRPr="00C7422C" w:rsidRDefault="00614D32" w:rsidP="00C84122">
            <w:pPr>
              <w:pStyle w:val="TableText"/>
              <w:jc w:val="center"/>
              <w:rPr>
                <w:b/>
                <w:sz w:val="20"/>
                <w:szCs w:val="20"/>
              </w:rPr>
            </w:pPr>
            <w:r w:rsidRPr="00C7422C">
              <w:rPr>
                <w:b/>
                <w:sz w:val="20"/>
                <w:szCs w:val="20"/>
              </w:rPr>
              <w:t>Extremely</w:t>
            </w:r>
          </w:p>
        </w:tc>
      </w:tr>
      <w:tr w:rsidR="00CD16DD" w:rsidRPr="00C7422C" w14:paraId="254E0742" w14:textId="77777777" w:rsidTr="00C84122">
        <w:tc>
          <w:tcPr>
            <w:tcW w:w="363" w:type="dxa"/>
            <w:tcBorders>
              <w:top w:val="single" w:sz="2"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915474" w14:textId="77777777" w:rsidR="00CD16DD" w:rsidRPr="00C7422C" w:rsidRDefault="00CD16DD" w:rsidP="00C84122">
            <w:pPr>
              <w:pStyle w:val="TableText"/>
              <w:rPr>
                <w:sz w:val="20"/>
                <w:szCs w:val="20"/>
              </w:rPr>
            </w:pPr>
            <w:r w:rsidRPr="00C7422C">
              <w:rPr>
                <w:sz w:val="20"/>
                <w:szCs w:val="20"/>
              </w:rPr>
              <w:t>a</w:t>
            </w:r>
          </w:p>
        </w:tc>
        <w:tc>
          <w:tcPr>
            <w:tcW w:w="3395" w:type="dxa"/>
            <w:tcBorders>
              <w:top w:val="single" w:sz="2" w:space="0" w:color="auto"/>
              <w:left w:val="nil"/>
              <w:bottom w:val="single" w:sz="8" w:space="0" w:color="auto"/>
              <w:right w:val="single" w:sz="8" w:space="0" w:color="auto"/>
            </w:tcBorders>
            <w:tcMar>
              <w:top w:w="0" w:type="dxa"/>
              <w:left w:w="108" w:type="dxa"/>
              <w:bottom w:w="0" w:type="dxa"/>
              <w:right w:w="108" w:type="dxa"/>
            </w:tcMar>
            <w:vAlign w:val="center"/>
            <w:hideMark/>
          </w:tcPr>
          <w:p w14:paraId="4A61A874" w14:textId="77777777" w:rsidR="00CD16DD" w:rsidRPr="00C7422C" w:rsidRDefault="00CD16DD" w:rsidP="00C84122">
            <w:pPr>
              <w:pStyle w:val="TableText"/>
              <w:rPr>
                <w:sz w:val="20"/>
                <w:szCs w:val="20"/>
              </w:rPr>
            </w:pPr>
            <w:r w:rsidRPr="00C7422C">
              <w:rPr>
                <w:sz w:val="20"/>
                <w:szCs w:val="20"/>
              </w:rPr>
              <w:t>Student residents would support the person making the report?</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83A77"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37B648"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58B3D6"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F7DDC1"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2F3C0" w14:textId="77777777" w:rsidR="00CD16DD" w:rsidRPr="00C7422C" w:rsidRDefault="00CD16DD" w:rsidP="00C84122">
            <w:pPr>
              <w:pStyle w:val="TableText"/>
              <w:jc w:val="center"/>
              <w:rPr>
                <w:sz w:val="20"/>
                <w:szCs w:val="20"/>
              </w:rPr>
            </w:pPr>
            <w:r w:rsidRPr="00C7422C">
              <w:rPr>
                <w:sz w:val="20"/>
                <w:szCs w:val="20"/>
              </w:rPr>
              <w:t>5</w:t>
            </w:r>
          </w:p>
        </w:tc>
      </w:tr>
      <w:tr w:rsidR="00CD16DD" w:rsidRPr="00C7422C" w14:paraId="642689BA" w14:textId="77777777" w:rsidTr="00C84122">
        <w:tc>
          <w:tcPr>
            <w:tcW w:w="363" w:type="dxa"/>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3D794837" w14:textId="77777777" w:rsidR="00CD16DD" w:rsidRPr="00C7422C" w:rsidRDefault="00CD16DD" w:rsidP="00C84122">
            <w:pPr>
              <w:pStyle w:val="TableText"/>
              <w:rPr>
                <w:sz w:val="20"/>
                <w:szCs w:val="20"/>
              </w:rPr>
            </w:pPr>
            <w:r w:rsidRPr="00C7422C">
              <w:rPr>
                <w:sz w:val="20"/>
                <w:szCs w:val="20"/>
              </w:rPr>
              <w:t>b</w:t>
            </w:r>
          </w:p>
        </w:tc>
        <w:tc>
          <w:tcPr>
            <w:tcW w:w="339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70D44CA1" w14:textId="77777777" w:rsidR="00CD16DD" w:rsidRPr="00C7422C" w:rsidRDefault="00CD16DD" w:rsidP="00C84122">
            <w:pPr>
              <w:pStyle w:val="TableText"/>
              <w:rPr>
                <w:sz w:val="20"/>
                <w:szCs w:val="20"/>
              </w:rPr>
            </w:pPr>
            <w:r w:rsidRPr="00C7422C">
              <w:rPr>
                <w:sz w:val="20"/>
                <w:szCs w:val="20"/>
              </w:rPr>
              <w:t>The alleged offender(s) or their associates would retaliate against the person making the report?</w:t>
            </w:r>
          </w:p>
        </w:tc>
        <w:tc>
          <w:tcPr>
            <w:tcW w:w="923"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1B8CB6D9"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004F6E24"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0240FD40"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12402D23"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431051FF" w14:textId="77777777" w:rsidR="00CD16DD" w:rsidRPr="00C7422C" w:rsidRDefault="00CD16DD" w:rsidP="00C84122">
            <w:pPr>
              <w:pStyle w:val="TableText"/>
              <w:jc w:val="center"/>
              <w:rPr>
                <w:sz w:val="20"/>
                <w:szCs w:val="20"/>
              </w:rPr>
            </w:pPr>
            <w:r w:rsidRPr="00C7422C">
              <w:rPr>
                <w:sz w:val="20"/>
                <w:szCs w:val="20"/>
              </w:rPr>
              <w:t>5</w:t>
            </w:r>
          </w:p>
        </w:tc>
      </w:tr>
      <w:tr w:rsidR="00CD16DD" w:rsidRPr="00C7422C" w14:paraId="3E65388F" w14:textId="77777777" w:rsidTr="00C84122">
        <w:tc>
          <w:tcPr>
            <w:tcW w:w="3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7E7DE3" w14:textId="77777777" w:rsidR="00CD16DD" w:rsidRPr="00C7422C" w:rsidRDefault="00CD16DD" w:rsidP="00C84122">
            <w:pPr>
              <w:pStyle w:val="TableText"/>
              <w:rPr>
                <w:sz w:val="20"/>
                <w:szCs w:val="20"/>
              </w:rPr>
            </w:pPr>
            <w:r w:rsidRPr="00C7422C">
              <w:rPr>
                <w:sz w:val="20"/>
                <w:szCs w:val="20"/>
              </w:rPr>
              <w:t>c</w:t>
            </w:r>
          </w:p>
        </w:tc>
        <w:tc>
          <w:tcPr>
            <w:tcW w:w="3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034B9" w14:textId="77777777" w:rsidR="00CD16DD" w:rsidRPr="00C7422C" w:rsidRDefault="00CD16DD" w:rsidP="00C84122">
            <w:pPr>
              <w:pStyle w:val="TableText"/>
              <w:rPr>
                <w:sz w:val="20"/>
                <w:szCs w:val="20"/>
              </w:rPr>
            </w:pPr>
            <w:r w:rsidRPr="00C7422C">
              <w:rPr>
                <w:sz w:val="20"/>
                <w:szCs w:val="20"/>
              </w:rPr>
              <w:t>The staff member or student leader would take the report seriously?</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36D15"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DC8A3B"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FDDD6"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DE43DD"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DE6F6C" w14:textId="77777777" w:rsidR="00CD16DD" w:rsidRPr="00C7422C" w:rsidRDefault="00CD16DD" w:rsidP="00C84122">
            <w:pPr>
              <w:pStyle w:val="TableText"/>
              <w:jc w:val="center"/>
              <w:rPr>
                <w:sz w:val="20"/>
                <w:szCs w:val="20"/>
              </w:rPr>
            </w:pPr>
            <w:r w:rsidRPr="00C7422C">
              <w:rPr>
                <w:sz w:val="20"/>
                <w:szCs w:val="20"/>
              </w:rPr>
              <w:t>5</w:t>
            </w:r>
          </w:p>
        </w:tc>
      </w:tr>
      <w:tr w:rsidR="00CD16DD" w:rsidRPr="00C7422C" w14:paraId="65161812" w14:textId="77777777" w:rsidTr="00C84122">
        <w:tc>
          <w:tcPr>
            <w:tcW w:w="363" w:type="dxa"/>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4C3793E0" w14:textId="77777777" w:rsidR="00CD16DD" w:rsidRPr="00C7422C" w:rsidRDefault="00CD16DD" w:rsidP="00C84122">
            <w:pPr>
              <w:pStyle w:val="TableText"/>
              <w:rPr>
                <w:sz w:val="20"/>
                <w:szCs w:val="20"/>
              </w:rPr>
            </w:pPr>
            <w:r w:rsidRPr="00C7422C">
              <w:rPr>
                <w:sz w:val="20"/>
                <w:szCs w:val="20"/>
              </w:rPr>
              <w:t>d</w:t>
            </w:r>
          </w:p>
        </w:tc>
        <w:tc>
          <w:tcPr>
            <w:tcW w:w="339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0B30CE9F" w14:textId="77777777" w:rsidR="00CD16DD" w:rsidRPr="00C7422C" w:rsidRDefault="00CD16DD" w:rsidP="00C84122">
            <w:pPr>
              <w:pStyle w:val="TableText"/>
              <w:rPr>
                <w:sz w:val="20"/>
                <w:szCs w:val="20"/>
              </w:rPr>
            </w:pPr>
            <w:r w:rsidRPr="00C7422C">
              <w:rPr>
                <w:sz w:val="20"/>
                <w:szCs w:val="20"/>
              </w:rPr>
              <w:t>The staff member or student leader would protect the safety of the person making the report?</w:t>
            </w:r>
          </w:p>
        </w:tc>
        <w:tc>
          <w:tcPr>
            <w:tcW w:w="923"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A735FDC"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7315A4E"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B6244F0"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33FBACE4"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59246A7D" w14:textId="77777777" w:rsidR="00CD16DD" w:rsidRPr="00C7422C" w:rsidRDefault="00CD16DD" w:rsidP="00C84122">
            <w:pPr>
              <w:pStyle w:val="TableText"/>
              <w:jc w:val="center"/>
              <w:rPr>
                <w:sz w:val="20"/>
                <w:szCs w:val="20"/>
              </w:rPr>
            </w:pPr>
            <w:r w:rsidRPr="00C7422C">
              <w:rPr>
                <w:sz w:val="20"/>
                <w:szCs w:val="20"/>
              </w:rPr>
              <w:t>5</w:t>
            </w:r>
          </w:p>
        </w:tc>
      </w:tr>
      <w:tr w:rsidR="00CD16DD" w:rsidRPr="00C7422C" w14:paraId="05CB4374" w14:textId="77777777" w:rsidTr="00C84122">
        <w:tc>
          <w:tcPr>
            <w:tcW w:w="3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A66280" w14:textId="77777777" w:rsidR="00CD16DD" w:rsidRPr="00C7422C" w:rsidRDefault="00CD16DD" w:rsidP="00C84122">
            <w:pPr>
              <w:pStyle w:val="TableText"/>
              <w:rPr>
                <w:sz w:val="20"/>
                <w:szCs w:val="20"/>
              </w:rPr>
            </w:pPr>
            <w:r w:rsidRPr="00C7422C">
              <w:rPr>
                <w:sz w:val="20"/>
                <w:szCs w:val="20"/>
              </w:rPr>
              <w:t>e</w:t>
            </w:r>
          </w:p>
        </w:tc>
        <w:tc>
          <w:tcPr>
            <w:tcW w:w="3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D9AEB" w14:textId="77777777" w:rsidR="00CD16DD" w:rsidRPr="00C7422C" w:rsidRDefault="00CD16DD" w:rsidP="00C84122">
            <w:pPr>
              <w:pStyle w:val="TableText"/>
              <w:rPr>
                <w:sz w:val="20"/>
                <w:szCs w:val="20"/>
              </w:rPr>
            </w:pPr>
            <w:r w:rsidRPr="00C7422C">
              <w:rPr>
                <w:sz w:val="20"/>
                <w:szCs w:val="20"/>
              </w:rPr>
              <w:t>A fair investigation would be conducted?</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tcPr>
          <w:p w14:paraId="5FCD2214"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14B01"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5B39"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tcPr>
          <w:p w14:paraId="5C038F31"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F9943D0" w14:textId="77777777" w:rsidR="00CD16DD" w:rsidRPr="00C7422C" w:rsidRDefault="00CD16DD" w:rsidP="00C84122">
            <w:pPr>
              <w:pStyle w:val="TableText"/>
              <w:jc w:val="center"/>
              <w:rPr>
                <w:sz w:val="20"/>
                <w:szCs w:val="20"/>
              </w:rPr>
            </w:pPr>
            <w:r w:rsidRPr="00C7422C">
              <w:rPr>
                <w:sz w:val="20"/>
                <w:szCs w:val="20"/>
              </w:rPr>
              <w:t>5</w:t>
            </w:r>
          </w:p>
        </w:tc>
      </w:tr>
      <w:tr w:rsidR="00CD16DD" w:rsidRPr="00C7422C" w14:paraId="5457F0DC" w14:textId="77777777" w:rsidTr="00C84122">
        <w:tc>
          <w:tcPr>
            <w:tcW w:w="363" w:type="dxa"/>
            <w:tcBorders>
              <w:top w:val="nil"/>
              <w:left w:val="single" w:sz="8" w:space="0" w:color="auto"/>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hideMark/>
          </w:tcPr>
          <w:p w14:paraId="61E77827" w14:textId="77777777" w:rsidR="00CD16DD" w:rsidRPr="00C7422C" w:rsidRDefault="00CD16DD" w:rsidP="00C84122">
            <w:pPr>
              <w:pStyle w:val="TableText"/>
              <w:rPr>
                <w:sz w:val="20"/>
                <w:szCs w:val="20"/>
              </w:rPr>
            </w:pPr>
            <w:r w:rsidRPr="00C7422C">
              <w:rPr>
                <w:sz w:val="20"/>
                <w:szCs w:val="20"/>
              </w:rPr>
              <w:t>f</w:t>
            </w:r>
          </w:p>
        </w:tc>
        <w:tc>
          <w:tcPr>
            <w:tcW w:w="3395"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tcPr>
          <w:p w14:paraId="05F72E18" w14:textId="54B60908" w:rsidR="00CD16DD" w:rsidRPr="00C7422C" w:rsidRDefault="00CD16DD" w:rsidP="00C84122">
            <w:pPr>
              <w:pStyle w:val="TableText"/>
              <w:rPr>
                <w:sz w:val="20"/>
                <w:szCs w:val="20"/>
              </w:rPr>
            </w:pPr>
            <w:r w:rsidRPr="00C7422C">
              <w:rPr>
                <w:sz w:val="20"/>
                <w:szCs w:val="20"/>
              </w:rPr>
              <w:t>Action would be taken against the offender(s)?</w:t>
            </w:r>
          </w:p>
        </w:tc>
        <w:tc>
          <w:tcPr>
            <w:tcW w:w="923"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tcPr>
          <w:p w14:paraId="76B009E9"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tcPr>
          <w:p w14:paraId="5A791C84"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tcPr>
          <w:p w14:paraId="7347CAF1"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tcPr>
          <w:p w14:paraId="24417B56"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shd w:val="clear" w:color="auto" w:fill="E5DFEC" w:themeFill="accent4" w:themeFillTint="33"/>
            <w:tcMar>
              <w:top w:w="0" w:type="dxa"/>
              <w:left w:w="108" w:type="dxa"/>
              <w:bottom w:w="0" w:type="dxa"/>
              <w:right w:w="108" w:type="dxa"/>
            </w:tcMar>
            <w:vAlign w:val="center"/>
          </w:tcPr>
          <w:p w14:paraId="7F254869" w14:textId="77777777" w:rsidR="00CD16DD" w:rsidRPr="00C7422C" w:rsidRDefault="00CD16DD" w:rsidP="00C84122">
            <w:pPr>
              <w:pStyle w:val="TableText"/>
              <w:jc w:val="center"/>
              <w:rPr>
                <w:sz w:val="20"/>
                <w:szCs w:val="20"/>
              </w:rPr>
            </w:pPr>
            <w:r w:rsidRPr="00C7422C">
              <w:rPr>
                <w:sz w:val="20"/>
                <w:szCs w:val="20"/>
              </w:rPr>
              <w:t>5</w:t>
            </w:r>
          </w:p>
        </w:tc>
      </w:tr>
      <w:tr w:rsidR="00CD16DD" w:rsidRPr="00C7422C" w14:paraId="4D4791D9" w14:textId="77777777" w:rsidTr="00C84122">
        <w:tc>
          <w:tcPr>
            <w:tcW w:w="3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CC0068E" w14:textId="77777777" w:rsidR="00CD16DD" w:rsidRPr="00C7422C" w:rsidRDefault="00CD16DD" w:rsidP="00C84122">
            <w:pPr>
              <w:pStyle w:val="TableText"/>
              <w:rPr>
                <w:sz w:val="20"/>
                <w:szCs w:val="20"/>
              </w:rPr>
            </w:pPr>
            <w:r w:rsidRPr="00C7422C">
              <w:rPr>
                <w:sz w:val="20"/>
                <w:szCs w:val="20"/>
              </w:rPr>
              <w:t>g</w:t>
            </w:r>
          </w:p>
        </w:tc>
        <w:tc>
          <w:tcPr>
            <w:tcW w:w="339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85F3B" w14:textId="77777777" w:rsidR="00CD16DD" w:rsidRPr="00C7422C" w:rsidRDefault="00CD16DD" w:rsidP="00C84122">
            <w:pPr>
              <w:pStyle w:val="TableText"/>
              <w:rPr>
                <w:sz w:val="20"/>
                <w:szCs w:val="20"/>
              </w:rPr>
            </w:pPr>
            <w:r w:rsidRPr="00C7422C">
              <w:rPr>
                <w:sz w:val="20"/>
                <w:szCs w:val="20"/>
              </w:rPr>
              <w:t>the staff member or student leader would take action to address factors that may have led to the sexual assault or sexual misconduct?</w:t>
            </w:r>
          </w:p>
        </w:tc>
        <w:tc>
          <w:tcPr>
            <w:tcW w:w="923" w:type="dxa"/>
            <w:tcBorders>
              <w:top w:val="nil"/>
              <w:left w:val="nil"/>
              <w:bottom w:val="single" w:sz="8" w:space="0" w:color="auto"/>
              <w:right w:val="single" w:sz="8" w:space="0" w:color="auto"/>
            </w:tcBorders>
            <w:tcMar>
              <w:top w:w="0" w:type="dxa"/>
              <w:left w:w="108" w:type="dxa"/>
              <w:bottom w:w="0" w:type="dxa"/>
              <w:right w:w="108" w:type="dxa"/>
            </w:tcMar>
            <w:vAlign w:val="center"/>
          </w:tcPr>
          <w:p w14:paraId="0AFA5EFC" w14:textId="77777777" w:rsidR="00CD16DD" w:rsidRPr="00C7422C" w:rsidRDefault="00CD16DD" w:rsidP="00C84122">
            <w:pPr>
              <w:pStyle w:val="TableText"/>
              <w:jc w:val="center"/>
              <w:rPr>
                <w:sz w:val="20"/>
                <w:szCs w:val="20"/>
              </w:rPr>
            </w:pPr>
            <w:r w:rsidRPr="00C7422C">
              <w:rPr>
                <w:sz w:val="20"/>
                <w:szCs w:val="20"/>
              </w:rPr>
              <w:t>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421AA976" w14:textId="77777777" w:rsidR="00CD16DD" w:rsidRPr="00C7422C" w:rsidRDefault="00CD16DD" w:rsidP="00C84122">
            <w:pPr>
              <w:pStyle w:val="TableText"/>
              <w:jc w:val="center"/>
              <w:rPr>
                <w:sz w:val="20"/>
                <w:szCs w:val="20"/>
              </w:rPr>
            </w:pPr>
            <w:r w:rsidRPr="00C7422C">
              <w:rPr>
                <w:sz w:val="20"/>
                <w:szCs w:val="20"/>
              </w:rPr>
              <w:t>2</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13E3EB63" w14:textId="77777777" w:rsidR="00CD16DD" w:rsidRPr="00C7422C" w:rsidRDefault="00CD16DD" w:rsidP="00C84122">
            <w:pPr>
              <w:pStyle w:val="TableText"/>
              <w:jc w:val="center"/>
              <w:rPr>
                <w:sz w:val="20"/>
                <w:szCs w:val="20"/>
              </w:rPr>
            </w:pPr>
            <w:r w:rsidRPr="00C7422C">
              <w:rPr>
                <w:sz w:val="20"/>
                <w:szCs w:val="20"/>
              </w:rPr>
              <w:t>3</w:t>
            </w:r>
          </w:p>
        </w:tc>
        <w:tc>
          <w:tcPr>
            <w:tcW w:w="9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9C9EE70" w14:textId="77777777" w:rsidR="00CD16DD" w:rsidRPr="00C7422C" w:rsidRDefault="00CD16DD" w:rsidP="00C84122">
            <w:pPr>
              <w:pStyle w:val="TableText"/>
              <w:jc w:val="center"/>
              <w:rPr>
                <w:sz w:val="20"/>
                <w:szCs w:val="20"/>
              </w:rPr>
            </w:pPr>
            <w:r w:rsidRPr="00C7422C">
              <w:rPr>
                <w:sz w:val="20"/>
                <w:szCs w:val="20"/>
              </w:rPr>
              <w:t>4</w:t>
            </w:r>
          </w:p>
        </w:tc>
        <w:tc>
          <w:tcPr>
            <w:tcW w:w="13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2CCFE60" w14:textId="77777777" w:rsidR="00CD16DD" w:rsidRPr="00C7422C" w:rsidRDefault="00CD16DD" w:rsidP="00C84122">
            <w:pPr>
              <w:pStyle w:val="TableText"/>
              <w:jc w:val="center"/>
              <w:rPr>
                <w:sz w:val="20"/>
                <w:szCs w:val="20"/>
              </w:rPr>
            </w:pPr>
            <w:r w:rsidRPr="00C7422C">
              <w:rPr>
                <w:sz w:val="20"/>
                <w:szCs w:val="20"/>
              </w:rPr>
              <w:t>5</w:t>
            </w:r>
          </w:p>
        </w:tc>
      </w:tr>
    </w:tbl>
    <w:p w14:paraId="36EBB433" w14:textId="77777777" w:rsidR="00AB2B3E" w:rsidRDefault="00AB2B3E" w:rsidP="00C84122">
      <w:pPr>
        <w:pStyle w:val="IF"/>
      </w:pPr>
    </w:p>
    <w:p w14:paraId="2D9B724B" w14:textId="16DCFD3C" w:rsidR="00CD16DD" w:rsidRPr="0094286C" w:rsidRDefault="00CD16DD" w:rsidP="00C84122">
      <w:pPr>
        <w:pStyle w:val="IF"/>
      </w:pPr>
      <w:r w:rsidRPr="0094286C">
        <w:t xml:space="preserve">IF PREVIOUSLY LIVED IN ANOTHER COLLEGE (CODE </w:t>
      </w:r>
      <w:r>
        <w:t>1</w:t>
      </w:r>
      <w:r w:rsidRPr="0094286C">
        <w:t xml:space="preserve"> ON Q</w:t>
      </w:r>
      <w:r>
        <w:t>5</w:t>
      </w:r>
      <w:r w:rsidRPr="0094286C">
        <w:t>) ASK Q108</w:t>
      </w:r>
    </w:p>
    <w:p w14:paraId="21FEADE1" w14:textId="1D59064F" w:rsidR="00CD16DD" w:rsidRDefault="00CD16DD" w:rsidP="00C84122">
      <w:pPr>
        <w:pStyle w:val="IF"/>
      </w:pPr>
      <w:r w:rsidRPr="0094286C">
        <w:t xml:space="preserve">IF DID NOT PREVIOUSLY LIVE IN ANOTHER COLLEGE (CODE </w:t>
      </w:r>
      <w:r>
        <w:t>2 OR 3</w:t>
      </w:r>
      <w:r w:rsidRPr="0094286C">
        <w:t xml:space="preserve"> ON Q</w:t>
      </w:r>
      <w:r>
        <w:t>5</w:t>
      </w:r>
      <w:r w:rsidRPr="0094286C">
        <w:t xml:space="preserve">) SKIP TO </w:t>
      </w:r>
      <w:r>
        <w:t>Q110</w:t>
      </w:r>
    </w:p>
    <w:p w14:paraId="42615872" w14:textId="77777777" w:rsidR="00CD16DD" w:rsidRPr="0094286C" w:rsidRDefault="00CD16DD" w:rsidP="00C84122">
      <w:pPr>
        <w:pStyle w:val="IF"/>
      </w:pPr>
      <w:r>
        <w:t>IF DID NOT PROVIDE NAME OF PREVIOUS COLLEGE (CODE 98 OR 99 IN Q6) SKIP TO Q110</w:t>
      </w:r>
    </w:p>
    <w:p w14:paraId="05BC2BCD" w14:textId="77777777" w:rsidR="00C7422C" w:rsidRDefault="00C7422C" w:rsidP="00C7422C">
      <w:pPr>
        <w:rPr>
          <w:rFonts w:cs="Open Sans Condensed Light"/>
          <w:color w:val="5C3A68"/>
          <w:szCs w:val="28"/>
        </w:rPr>
      </w:pPr>
      <w:r>
        <w:br w:type="page"/>
      </w:r>
    </w:p>
    <w:p w14:paraId="09DC658A" w14:textId="7346FF47" w:rsidR="00CD16DD" w:rsidRPr="00D53362" w:rsidRDefault="00CD16DD" w:rsidP="00C84122">
      <w:pPr>
        <w:pStyle w:val="Single-Multiple"/>
      </w:pPr>
      <w:r w:rsidRPr="00D53362">
        <w:t>[multiple]</w:t>
      </w:r>
    </w:p>
    <w:p w14:paraId="3C32463B" w14:textId="7B53C668" w:rsidR="00CD16DD" w:rsidRPr="00C84122" w:rsidRDefault="00CD16DD" w:rsidP="00C84122">
      <w:pPr>
        <w:pStyle w:val="SurveyQuestion"/>
      </w:pPr>
      <w:r w:rsidRPr="00D53362">
        <w:t>Q108</w:t>
      </w:r>
      <w:r w:rsidRPr="00D53362">
        <w:tab/>
        <w:t>You mentioned previously that you had lived at (COLLEGE IN Q6).  What were the main reasons you left?</w:t>
      </w:r>
    </w:p>
    <w:tbl>
      <w:tblPr>
        <w:tblW w:w="5000" w:type="pct"/>
        <w:tblCellMar>
          <w:left w:w="0" w:type="dxa"/>
          <w:right w:w="0" w:type="dxa"/>
        </w:tblCellMar>
        <w:tblLook w:val="0000" w:firstRow="0" w:lastRow="0" w:firstColumn="0" w:lastColumn="0" w:noHBand="0" w:noVBand="0"/>
      </w:tblPr>
      <w:tblGrid>
        <w:gridCol w:w="706"/>
        <w:gridCol w:w="8358"/>
      </w:tblGrid>
      <w:tr w:rsidR="00CD16DD" w:rsidRPr="002472D6" w14:paraId="6500203A"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BD10A9" w14:textId="77777777" w:rsidR="00CD16DD" w:rsidRPr="002472D6" w:rsidRDefault="00CD16DD" w:rsidP="00C84122">
            <w:pPr>
              <w:pStyle w:val="TableText"/>
            </w:pPr>
            <w:r w:rsidRPr="002472D6">
              <w:t>1</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350B52" w14:textId="77777777" w:rsidR="00CD16DD" w:rsidRPr="002472D6" w:rsidRDefault="00CD16DD" w:rsidP="00C84122">
            <w:pPr>
              <w:pStyle w:val="TableText"/>
              <w:rPr>
                <w:bCs/>
              </w:rPr>
            </w:pPr>
            <w:r>
              <w:rPr>
                <w:bCs/>
              </w:rPr>
              <w:t>Had left/finished my studies</w:t>
            </w:r>
          </w:p>
        </w:tc>
      </w:tr>
      <w:tr w:rsidR="00CD16DD" w:rsidRPr="002472D6" w14:paraId="1764AA42"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0E1504C" w14:textId="77777777" w:rsidR="00CD16DD" w:rsidRPr="002472D6" w:rsidRDefault="00CD16DD" w:rsidP="00C84122">
            <w:pPr>
              <w:pStyle w:val="TableText"/>
            </w:pPr>
            <w:r w:rsidRPr="002472D6">
              <w:t>2</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ED25DC8" w14:textId="77777777" w:rsidR="00CD16DD" w:rsidRPr="002472D6" w:rsidRDefault="00CD16DD" w:rsidP="00C84122">
            <w:pPr>
              <w:pStyle w:val="TableText"/>
              <w:rPr>
                <w:bCs/>
              </w:rPr>
            </w:pPr>
            <w:r>
              <w:rPr>
                <w:bCs/>
              </w:rPr>
              <w:t>Could not afford the fees</w:t>
            </w:r>
          </w:p>
        </w:tc>
      </w:tr>
      <w:tr w:rsidR="00CD16DD" w:rsidRPr="002472D6" w14:paraId="0C063507"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BE46F56" w14:textId="77777777" w:rsidR="00CD16DD" w:rsidRPr="002472D6" w:rsidRDefault="00CD16DD" w:rsidP="00C84122">
            <w:pPr>
              <w:pStyle w:val="TableText"/>
            </w:pPr>
            <w:r w:rsidRPr="002472D6">
              <w:t>3</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58FE30C" w14:textId="77777777" w:rsidR="00CD16DD" w:rsidRDefault="00CD16DD" w:rsidP="00C84122">
            <w:pPr>
              <w:pStyle w:val="TableText"/>
              <w:rPr>
                <w:bCs/>
              </w:rPr>
            </w:pPr>
            <w:r>
              <w:rPr>
                <w:bCs/>
              </w:rPr>
              <w:t>I did not fit in</w:t>
            </w:r>
          </w:p>
        </w:tc>
      </w:tr>
      <w:tr w:rsidR="00CD16DD" w:rsidRPr="002472D6" w14:paraId="66F04613"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2D1612" w14:textId="77777777" w:rsidR="00CD16DD" w:rsidRPr="002472D6" w:rsidRDefault="00CD16DD" w:rsidP="00C84122">
            <w:pPr>
              <w:pStyle w:val="TableText"/>
            </w:pPr>
            <w:r w:rsidRPr="002472D6">
              <w:t>4</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B4AA27" w14:textId="77777777" w:rsidR="00CD16DD" w:rsidRPr="002472D6" w:rsidRDefault="00CD16DD" w:rsidP="00C84122">
            <w:pPr>
              <w:pStyle w:val="TableText"/>
              <w:rPr>
                <w:bCs/>
              </w:rPr>
            </w:pPr>
            <w:r>
              <w:rPr>
                <w:bCs/>
              </w:rPr>
              <w:t>I was bullied or intimidated while living there</w:t>
            </w:r>
          </w:p>
        </w:tc>
      </w:tr>
      <w:tr w:rsidR="00CD16DD" w:rsidRPr="002472D6" w14:paraId="036B0359"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ABD31AD" w14:textId="77777777" w:rsidR="00CD16DD" w:rsidRPr="002472D6" w:rsidRDefault="00CD16DD" w:rsidP="00C84122">
            <w:pPr>
              <w:pStyle w:val="TableText"/>
            </w:pPr>
            <w:r w:rsidRPr="002472D6">
              <w:t>5</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7278D78" w14:textId="77777777" w:rsidR="00CD16DD" w:rsidRPr="002472D6" w:rsidRDefault="00CD16DD" w:rsidP="00C84122">
            <w:pPr>
              <w:pStyle w:val="TableText"/>
              <w:rPr>
                <w:bCs/>
              </w:rPr>
            </w:pPr>
            <w:r>
              <w:rPr>
                <w:bCs/>
              </w:rPr>
              <w:t>I was sexually harassed while living there</w:t>
            </w:r>
          </w:p>
        </w:tc>
      </w:tr>
      <w:tr w:rsidR="00CD16DD" w:rsidRPr="002472D6" w14:paraId="3BE9DDC2"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B6C1D23" w14:textId="77777777" w:rsidR="00CD16DD" w:rsidRPr="002472D6" w:rsidRDefault="00CD16DD" w:rsidP="00C84122">
            <w:pPr>
              <w:pStyle w:val="TableText"/>
            </w:pPr>
            <w:r w:rsidRPr="002472D6">
              <w:t>6</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DA69D35" w14:textId="77777777" w:rsidR="00CD16DD" w:rsidRPr="002472D6" w:rsidRDefault="00CD16DD" w:rsidP="00C84122">
            <w:pPr>
              <w:pStyle w:val="TableText"/>
              <w:rPr>
                <w:bCs/>
              </w:rPr>
            </w:pPr>
            <w:r>
              <w:rPr>
                <w:bCs/>
              </w:rPr>
              <w:t>I was sexually assaulted while living there</w:t>
            </w:r>
          </w:p>
        </w:tc>
      </w:tr>
      <w:tr w:rsidR="00CD16DD" w:rsidRPr="002472D6" w14:paraId="48AD8A3A"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5ED3DB6" w14:textId="77777777" w:rsidR="00CD16DD" w:rsidRPr="002472D6" w:rsidRDefault="00CD16DD" w:rsidP="00C84122">
            <w:pPr>
              <w:pStyle w:val="TableText"/>
            </w:pPr>
            <w:r>
              <w:t>98</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965279D" w14:textId="77777777" w:rsidR="00CD16DD" w:rsidRPr="002472D6" w:rsidRDefault="00CD16DD" w:rsidP="00C84122">
            <w:pPr>
              <w:pStyle w:val="TableText"/>
            </w:pPr>
            <w:r>
              <w:t>Some other reason (</w:t>
            </w:r>
            <w:r w:rsidRPr="00C84122">
              <w:rPr>
                <w:b/>
              </w:rPr>
              <w:t>Please specify</w:t>
            </w:r>
            <w:r>
              <w:t>)</w:t>
            </w:r>
          </w:p>
        </w:tc>
      </w:tr>
      <w:tr w:rsidR="00CD16DD" w:rsidRPr="002472D6" w14:paraId="57E91283" w14:textId="77777777" w:rsidTr="00535378">
        <w:trPr>
          <w:trHeight w:val="60"/>
        </w:trPr>
        <w:tc>
          <w:tcPr>
            <w:tcW w:w="388"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49CA4E4" w14:textId="77777777" w:rsidR="00CD16DD" w:rsidRPr="002472D6" w:rsidRDefault="00CD16DD" w:rsidP="00C84122">
            <w:pPr>
              <w:pStyle w:val="TableText"/>
            </w:pPr>
            <w:r w:rsidRPr="002472D6">
              <w:t>99</w:t>
            </w:r>
          </w:p>
        </w:tc>
        <w:tc>
          <w:tcPr>
            <w:tcW w:w="4612"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86EA627" w14:textId="77777777" w:rsidR="00CD16DD" w:rsidRPr="002472D6" w:rsidRDefault="00CD16DD" w:rsidP="00C84122">
            <w:pPr>
              <w:pStyle w:val="TableText"/>
            </w:pPr>
            <w:r w:rsidRPr="002472D6">
              <w:t>Prefer not to say</w:t>
            </w:r>
          </w:p>
        </w:tc>
      </w:tr>
    </w:tbl>
    <w:p w14:paraId="5E032DB9" w14:textId="77777777" w:rsidR="00CD16DD" w:rsidRPr="0094286C" w:rsidRDefault="00CD16DD" w:rsidP="00C84122">
      <w:pPr>
        <w:pStyle w:val="Single-Multiple"/>
      </w:pPr>
      <w:r w:rsidRPr="0094286C">
        <w:t>[single]</w:t>
      </w:r>
    </w:p>
    <w:p w14:paraId="3A18FCBF" w14:textId="22E47156" w:rsidR="00CD16DD" w:rsidRPr="00C84122" w:rsidRDefault="00CD16DD" w:rsidP="00C84122">
      <w:pPr>
        <w:pStyle w:val="IF"/>
      </w:pPr>
      <w:r w:rsidRPr="00D53362">
        <w:t>Q109</w:t>
      </w:r>
      <w:r w:rsidRPr="00D53362">
        <w:tab/>
        <w:t>How long were you living at (COLLEGE IN Q6)?</w:t>
      </w:r>
    </w:p>
    <w:tbl>
      <w:tblPr>
        <w:tblW w:w="5000" w:type="pct"/>
        <w:tblCellMar>
          <w:left w:w="0" w:type="dxa"/>
          <w:right w:w="0" w:type="dxa"/>
        </w:tblCellMar>
        <w:tblLook w:val="0000" w:firstRow="0" w:lastRow="0" w:firstColumn="0" w:lastColumn="0" w:noHBand="0" w:noVBand="0"/>
      </w:tblPr>
      <w:tblGrid>
        <w:gridCol w:w="2076"/>
        <w:gridCol w:w="6988"/>
      </w:tblGrid>
      <w:tr w:rsidR="00CD16DD" w:rsidRPr="002472D6" w14:paraId="0FE92DD3"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BA50E97" w14:textId="77777777" w:rsidR="00CD16DD" w:rsidRPr="002472D6" w:rsidRDefault="00CD16DD" w:rsidP="00614D32">
            <w:pPr>
              <w:pStyle w:val="TableText"/>
            </w:pPr>
            <w:r w:rsidRPr="002472D6">
              <w:t>1</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62DA394" w14:textId="77777777" w:rsidR="00CD16DD" w:rsidRPr="002472D6" w:rsidRDefault="00CD16DD" w:rsidP="00614D32">
            <w:pPr>
              <w:pStyle w:val="TableText"/>
              <w:rPr>
                <w:bCs/>
              </w:rPr>
            </w:pPr>
            <w:r>
              <w:rPr>
                <w:bCs/>
              </w:rPr>
              <w:t>Less than a month</w:t>
            </w:r>
          </w:p>
        </w:tc>
      </w:tr>
      <w:tr w:rsidR="00CD16DD" w:rsidRPr="002472D6" w14:paraId="599F5F48"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F8FAEF2" w14:textId="77777777" w:rsidR="00CD16DD" w:rsidRPr="002472D6" w:rsidRDefault="00CD16DD" w:rsidP="00614D32">
            <w:pPr>
              <w:pStyle w:val="TableText"/>
            </w:pPr>
            <w:r w:rsidRPr="002472D6">
              <w:t>2</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6377C11" w14:textId="77777777" w:rsidR="00CD16DD" w:rsidRPr="002472D6" w:rsidRDefault="00CD16DD" w:rsidP="00614D32">
            <w:pPr>
              <w:pStyle w:val="TableText"/>
              <w:rPr>
                <w:bCs/>
              </w:rPr>
            </w:pPr>
            <w:r>
              <w:rPr>
                <w:bCs/>
              </w:rPr>
              <w:t>1 to 3 months</w:t>
            </w:r>
          </w:p>
        </w:tc>
      </w:tr>
      <w:tr w:rsidR="00CD16DD" w:rsidRPr="002472D6" w14:paraId="182342FD"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2173575" w14:textId="77777777" w:rsidR="00CD16DD" w:rsidRPr="002472D6" w:rsidRDefault="00CD16DD" w:rsidP="00614D32">
            <w:pPr>
              <w:pStyle w:val="TableText"/>
            </w:pPr>
            <w:r w:rsidRPr="002472D6">
              <w:t>3</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F6A9D59" w14:textId="77777777" w:rsidR="00CD16DD" w:rsidRPr="002472D6" w:rsidRDefault="00CD16DD" w:rsidP="00614D32">
            <w:pPr>
              <w:pStyle w:val="TableText"/>
              <w:rPr>
                <w:bCs/>
              </w:rPr>
            </w:pPr>
            <w:r>
              <w:rPr>
                <w:bCs/>
              </w:rPr>
              <w:t>4 to 6 months</w:t>
            </w:r>
          </w:p>
        </w:tc>
      </w:tr>
      <w:tr w:rsidR="00CD16DD" w:rsidRPr="002472D6" w14:paraId="32D8C406"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CDADB8" w14:textId="77777777" w:rsidR="00CD16DD" w:rsidRPr="002472D6" w:rsidRDefault="00CD16DD" w:rsidP="00614D32">
            <w:pPr>
              <w:pStyle w:val="TableText"/>
            </w:pPr>
            <w:r w:rsidRPr="002472D6">
              <w:t>4</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C8E1C19" w14:textId="77777777" w:rsidR="00CD16DD" w:rsidRPr="002472D6" w:rsidRDefault="00CD16DD" w:rsidP="00614D32">
            <w:pPr>
              <w:pStyle w:val="TableText"/>
              <w:rPr>
                <w:bCs/>
              </w:rPr>
            </w:pPr>
            <w:r>
              <w:rPr>
                <w:bCs/>
              </w:rPr>
              <w:t>6 months to a year</w:t>
            </w:r>
          </w:p>
        </w:tc>
      </w:tr>
      <w:tr w:rsidR="00CD16DD" w:rsidRPr="002472D6" w14:paraId="6531B1C6"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E4E4F5" w14:textId="77777777" w:rsidR="00CD16DD" w:rsidRPr="002472D6" w:rsidRDefault="00CD16DD" w:rsidP="00614D32">
            <w:pPr>
              <w:pStyle w:val="TableText"/>
            </w:pPr>
            <w:r w:rsidRPr="002472D6">
              <w:t>5</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8306F7C" w14:textId="77777777" w:rsidR="00CD16DD" w:rsidRPr="002472D6" w:rsidRDefault="00CD16DD" w:rsidP="00614D32">
            <w:pPr>
              <w:pStyle w:val="TableText"/>
              <w:rPr>
                <w:bCs/>
              </w:rPr>
            </w:pPr>
            <w:r>
              <w:rPr>
                <w:bCs/>
              </w:rPr>
              <w:t>1 to 2 years</w:t>
            </w:r>
          </w:p>
        </w:tc>
      </w:tr>
      <w:tr w:rsidR="00CD16DD" w:rsidRPr="002472D6" w14:paraId="5CA10170"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7DEEF1" w14:textId="77777777" w:rsidR="00CD16DD" w:rsidRPr="002472D6" w:rsidRDefault="00CD16DD" w:rsidP="00614D32">
            <w:pPr>
              <w:pStyle w:val="TableText"/>
            </w:pPr>
            <w:r w:rsidRPr="002472D6">
              <w:t>6</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044709E" w14:textId="77777777" w:rsidR="00CD16DD" w:rsidRPr="002472D6" w:rsidRDefault="00CD16DD" w:rsidP="00614D32">
            <w:pPr>
              <w:pStyle w:val="TableText"/>
              <w:rPr>
                <w:bCs/>
              </w:rPr>
            </w:pPr>
            <w:r>
              <w:rPr>
                <w:bCs/>
              </w:rPr>
              <w:t>More than 2 years</w:t>
            </w:r>
          </w:p>
        </w:tc>
      </w:tr>
      <w:tr w:rsidR="00CD16DD" w:rsidRPr="002472D6" w14:paraId="3DE0ED60"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7C10DB1" w14:textId="77777777" w:rsidR="00CD16DD" w:rsidRPr="002472D6" w:rsidRDefault="00CD16DD" w:rsidP="00614D32">
            <w:pPr>
              <w:pStyle w:val="TableText"/>
            </w:pPr>
            <w:r>
              <w:t>98</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3705A9" w14:textId="77777777" w:rsidR="00CD16DD" w:rsidRPr="002472D6" w:rsidRDefault="00CD16DD" w:rsidP="00614D32">
            <w:pPr>
              <w:pStyle w:val="TableText"/>
            </w:pPr>
            <w:r>
              <w:t>Don’t know</w:t>
            </w:r>
          </w:p>
        </w:tc>
      </w:tr>
      <w:tr w:rsidR="00CD16DD" w:rsidRPr="002472D6" w14:paraId="47929526" w14:textId="77777777" w:rsidTr="00535378">
        <w:trPr>
          <w:trHeight w:val="60"/>
        </w:trPr>
        <w:tc>
          <w:tcPr>
            <w:tcW w:w="114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FF5290" w14:textId="77777777" w:rsidR="00CD16DD" w:rsidRPr="002472D6" w:rsidRDefault="00CD16DD" w:rsidP="00614D32">
            <w:pPr>
              <w:pStyle w:val="TableText"/>
            </w:pPr>
            <w:r w:rsidRPr="002472D6">
              <w:t>99</w:t>
            </w:r>
          </w:p>
        </w:tc>
        <w:tc>
          <w:tcPr>
            <w:tcW w:w="3855"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0F6495" w14:textId="77777777" w:rsidR="00CD16DD" w:rsidRPr="002472D6" w:rsidRDefault="00CD16DD" w:rsidP="00614D32">
            <w:pPr>
              <w:pStyle w:val="TableText"/>
            </w:pPr>
            <w:r w:rsidRPr="002472D6">
              <w:t>Prefer not to say</w:t>
            </w:r>
          </w:p>
        </w:tc>
      </w:tr>
    </w:tbl>
    <w:p w14:paraId="205EE0D6" w14:textId="78178A36" w:rsidR="00CD16DD" w:rsidRPr="00C7422C" w:rsidRDefault="00C84122" w:rsidP="00C7422C">
      <w:pPr>
        <w:pStyle w:val="IF"/>
      </w:pPr>
      <w:r w:rsidRPr="00C7422C">
        <w:t>ASK ALL</w:t>
      </w:r>
    </w:p>
    <w:p w14:paraId="72E42703" w14:textId="43CEB312" w:rsidR="00CD16DD" w:rsidRPr="00984390" w:rsidRDefault="00CD16DD" w:rsidP="00614D32">
      <w:pPr>
        <w:pStyle w:val="SurveyQuestion"/>
      </w:pPr>
      <w:r w:rsidRPr="00984390">
        <w:t>Now, just a few questions about your current situation</w:t>
      </w:r>
      <w:r w:rsidR="00EB0A9E">
        <w:t xml:space="preserve"> </w:t>
      </w:r>
      <w:r w:rsidRPr="00984390">
        <w:t>…</w:t>
      </w:r>
    </w:p>
    <w:p w14:paraId="5C57936E" w14:textId="77777777" w:rsidR="00614D32" w:rsidRDefault="00614D32">
      <w:pPr>
        <w:keepLines w:val="0"/>
        <w:spacing w:before="0" w:after="0"/>
        <w:rPr>
          <w:rFonts w:cs="Open Sans Condensed Light"/>
          <w:bCs/>
          <w:color w:val="7030A0"/>
          <w:szCs w:val="28"/>
        </w:rPr>
      </w:pPr>
      <w:r>
        <w:br w:type="page"/>
      </w:r>
    </w:p>
    <w:p w14:paraId="2DD20B5F" w14:textId="79661599" w:rsidR="00CD16DD" w:rsidRPr="00984390" w:rsidRDefault="00CD16DD" w:rsidP="00614D32">
      <w:pPr>
        <w:pStyle w:val="Single-Multiple"/>
      </w:pPr>
      <w:r w:rsidRPr="00984390">
        <w:t>[single]</w:t>
      </w:r>
    </w:p>
    <w:p w14:paraId="36313E0E" w14:textId="26BFBEC0" w:rsidR="00CD16DD" w:rsidRPr="00614D32" w:rsidRDefault="00CD16DD" w:rsidP="00614D32">
      <w:pPr>
        <w:pStyle w:val="SurveyQuestion"/>
      </w:pPr>
      <w:r w:rsidRPr="00614D32">
        <w:t>Q110</w:t>
      </w:r>
      <w:r w:rsidRPr="00614D32">
        <w:tab/>
        <w:t>In what year did you start your current degree?</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4AAEA8DB"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A267016" w14:textId="77777777" w:rsidR="00CD16DD" w:rsidRPr="002472D6" w:rsidRDefault="00CD16DD" w:rsidP="00614D32">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FA6BD08" w14:textId="77777777" w:rsidR="00CD16DD" w:rsidRPr="002472D6" w:rsidRDefault="00CD16DD" w:rsidP="00614D32">
            <w:pPr>
              <w:pStyle w:val="TableText"/>
            </w:pPr>
            <w:r w:rsidRPr="002472D6">
              <w:t>2018</w:t>
            </w:r>
          </w:p>
        </w:tc>
      </w:tr>
      <w:tr w:rsidR="00CD16DD" w:rsidRPr="002472D6" w14:paraId="52BB1D74"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90C84E" w14:textId="77777777" w:rsidR="00CD16DD" w:rsidRPr="002472D6" w:rsidRDefault="00CD16DD" w:rsidP="00614D32">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2611DA5" w14:textId="77777777" w:rsidR="00CD16DD" w:rsidRPr="002472D6" w:rsidRDefault="00CD16DD" w:rsidP="00614D32">
            <w:pPr>
              <w:pStyle w:val="TableText"/>
            </w:pPr>
            <w:r w:rsidRPr="002472D6">
              <w:t>2017</w:t>
            </w:r>
          </w:p>
        </w:tc>
      </w:tr>
      <w:tr w:rsidR="00CD16DD" w:rsidRPr="002472D6" w14:paraId="58D7DD7B"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F65D529" w14:textId="77777777" w:rsidR="00CD16DD" w:rsidRPr="002472D6" w:rsidRDefault="00CD16DD" w:rsidP="00614D32">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0AF86EC" w14:textId="77777777" w:rsidR="00CD16DD" w:rsidRPr="002472D6" w:rsidRDefault="00CD16DD" w:rsidP="00614D32">
            <w:pPr>
              <w:pStyle w:val="TableText"/>
            </w:pPr>
            <w:r w:rsidRPr="002472D6">
              <w:t>2016</w:t>
            </w:r>
          </w:p>
        </w:tc>
      </w:tr>
      <w:tr w:rsidR="00CD16DD" w:rsidRPr="002472D6" w14:paraId="75B6B9A5"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58980A" w14:textId="77777777" w:rsidR="00CD16DD" w:rsidRPr="002472D6" w:rsidRDefault="00CD16DD" w:rsidP="00614D32">
            <w:pPr>
              <w:pStyle w:val="TableText"/>
            </w:pPr>
            <w:r w:rsidRPr="002472D6">
              <w:t>4</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CDA81A" w14:textId="77777777" w:rsidR="00CD16DD" w:rsidRPr="002472D6" w:rsidRDefault="00CD16DD" w:rsidP="00614D32">
            <w:pPr>
              <w:pStyle w:val="TableText"/>
            </w:pPr>
            <w:r w:rsidRPr="002472D6">
              <w:t>2015</w:t>
            </w:r>
          </w:p>
        </w:tc>
      </w:tr>
      <w:tr w:rsidR="00CD16DD" w:rsidRPr="002472D6" w14:paraId="435A2333"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DFCE4BA" w14:textId="77777777" w:rsidR="00CD16DD" w:rsidRPr="002472D6" w:rsidRDefault="00CD16DD" w:rsidP="00614D32">
            <w:pPr>
              <w:pStyle w:val="TableText"/>
            </w:pPr>
            <w:r w:rsidRPr="002472D6">
              <w:t>5</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9DFA216" w14:textId="77777777" w:rsidR="00CD16DD" w:rsidRPr="002472D6" w:rsidRDefault="00CD16DD" w:rsidP="00614D32">
            <w:pPr>
              <w:pStyle w:val="TableText"/>
            </w:pPr>
            <w:r w:rsidRPr="002472D6">
              <w:t>Before 2015</w:t>
            </w:r>
          </w:p>
        </w:tc>
      </w:tr>
      <w:tr w:rsidR="00CD16DD" w:rsidRPr="002472D6" w14:paraId="6410828A"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052302" w14:textId="77777777" w:rsidR="00CD16DD" w:rsidRPr="002472D6" w:rsidRDefault="00CD16DD" w:rsidP="00614D32">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41CE882" w14:textId="77777777" w:rsidR="00CD16DD" w:rsidRPr="002472D6" w:rsidRDefault="00CD16DD" w:rsidP="00614D32">
            <w:pPr>
              <w:pStyle w:val="TableText"/>
            </w:pPr>
            <w:r w:rsidRPr="002472D6">
              <w:t>Prefer not to say</w:t>
            </w:r>
          </w:p>
        </w:tc>
      </w:tr>
    </w:tbl>
    <w:p w14:paraId="3225FEEE" w14:textId="77777777" w:rsidR="00CD16DD" w:rsidRPr="00984390" w:rsidRDefault="00CD16DD" w:rsidP="00614D32">
      <w:pPr>
        <w:pStyle w:val="Single-Multiple"/>
      </w:pPr>
      <w:r w:rsidRPr="00984390">
        <w:t>[single]</w:t>
      </w:r>
    </w:p>
    <w:p w14:paraId="194C8FF4" w14:textId="250592C9" w:rsidR="00CD16DD" w:rsidRPr="00614D32" w:rsidRDefault="00CD16DD" w:rsidP="00614D32">
      <w:pPr>
        <w:pStyle w:val="SurveyQuestion"/>
      </w:pPr>
      <w:r w:rsidRPr="00984390">
        <w:t>Q1</w:t>
      </w:r>
      <w:r>
        <w:t>11</w:t>
      </w:r>
      <w:r w:rsidRPr="00984390">
        <w:tab/>
        <w:t>Are you currently enrolled as an undergraduate or post-graduate student? If you have a concurrent enrolment, please select the highest level.</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13DE99EA"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93B54F1" w14:textId="77777777" w:rsidR="00CD16DD" w:rsidRPr="002472D6" w:rsidRDefault="00CD16DD" w:rsidP="00614D32">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365819" w14:textId="77777777" w:rsidR="00CD16DD" w:rsidRPr="002472D6" w:rsidRDefault="00CD16DD" w:rsidP="00614D32">
            <w:pPr>
              <w:pStyle w:val="TableText"/>
            </w:pPr>
            <w:r w:rsidRPr="002472D6">
              <w:t>Undergraduate</w:t>
            </w:r>
          </w:p>
        </w:tc>
      </w:tr>
      <w:tr w:rsidR="00CD16DD" w:rsidRPr="002472D6" w14:paraId="2908088B"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DC36FE3" w14:textId="77777777" w:rsidR="00CD16DD" w:rsidRPr="002472D6" w:rsidRDefault="00CD16DD" w:rsidP="00614D32">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DA8350D" w14:textId="77777777" w:rsidR="00CD16DD" w:rsidRPr="002472D6" w:rsidRDefault="00CD16DD" w:rsidP="00614D32">
            <w:pPr>
              <w:pStyle w:val="TableText"/>
            </w:pPr>
            <w:r w:rsidRPr="002472D6">
              <w:t>Post-graduate</w:t>
            </w:r>
          </w:p>
        </w:tc>
      </w:tr>
      <w:tr w:rsidR="00CD16DD" w:rsidRPr="002472D6" w14:paraId="7EA501D3"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3C87A6" w14:textId="77777777" w:rsidR="00CD16DD" w:rsidRPr="002472D6" w:rsidRDefault="00CD16DD" w:rsidP="00614D32">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12CCC44" w14:textId="77777777" w:rsidR="00CD16DD" w:rsidRPr="002472D6" w:rsidRDefault="00CD16DD" w:rsidP="00614D32">
            <w:pPr>
              <w:pStyle w:val="TableText"/>
            </w:pPr>
            <w:r w:rsidRPr="002472D6">
              <w:t>Other</w:t>
            </w:r>
          </w:p>
        </w:tc>
      </w:tr>
      <w:tr w:rsidR="00CD16DD" w:rsidRPr="002472D6" w14:paraId="4E0310F5"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43F38A" w14:textId="77777777" w:rsidR="00CD16DD" w:rsidRPr="002472D6" w:rsidRDefault="00CD16DD" w:rsidP="00614D32">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E2C097" w14:textId="77777777" w:rsidR="00CD16DD" w:rsidRPr="002472D6" w:rsidRDefault="00CD16DD" w:rsidP="00614D32">
            <w:pPr>
              <w:pStyle w:val="TableText"/>
            </w:pPr>
            <w:r w:rsidRPr="002472D6">
              <w:t>Prefer not to say</w:t>
            </w:r>
          </w:p>
        </w:tc>
      </w:tr>
    </w:tbl>
    <w:p w14:paraId="6DC3F022" w14:textId="77777777" w:rsidR="00CD16DD" w:rsidRPr="00984390" w:rsidRDefault="00CD16DD" w:rsidP="00614D32">
      <w:pPr>
        <w:pStyle w:val="Single-Multiple"/>
      </w:pPr>
      <w:r w:rsidRPr="00984390">
        <w:t>[single]</w:t>
      </w:r>
    </w:p>
    <w:p w14:paraId="05F0710F" w14:textId="2FD8B389" w:rsidR="00CD16DD" w:rsidRPr="00614D32" w:rsidRDefault="00CD16DD" w:rsidP="00614D32">
      <w:pPr>
        <w:pStyle w:val="SurveyQuestion"/>
      </w:pPr>
      <w:r w:rsidRPr="00984390">
        <w:t>Q</w:t>
      </w:r>
      <w:r>
        <w:t>112</w:t>
      </w:r>
      <w:r w:rsidRPr="00984390">
        <w:tab/>
        <w:t>Are you a domestic or international student?</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31F38176"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42E0D56" w14:textId="77777777" w:rsidR="00CD16DD" w:rsidRPr="002472D6" w:rsidRDefault="00CD16DD" w:rsidP="00614D32">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C2819F" w14:textId="77777777" w:rsidR="00CD16DD" w:rsidRPr="002472D6" w:rsidRDefault="00CD16DD" w:rsidP="00614D32">
            <w:pPr>
              <w:pStyle w:val="TableText"/>
            </w:pPr>
            <w:r w:rsidRPr="002472D6">
              <w:t>Domestic student</w:t>
            </w:r>
          </w:p>
        </w:tc>
      </w:tr>
      <w:tr w:rsidR="00CD16DD" w:rsidRPr="002472D6" w14:paraId="76C707DE"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5BA5765" w14:textId="77777777" w:rsidR="00CD16DD" w:rsidRPr="002472D6" w:rsidRDefault="00CD16DD" w:rsidP="00614D32">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8B79B21" w14:textId="77777777" w:rsidR="00CD16DD" w:rsidRPr="002472D6" w:rsidRDefault="00CD16DD" w:rsidP="00614D32">
            <w:pPr>
              <w:pStyle w:val="TableText"/>
            </w:pPr>
            <w:r w:rsidRPr="002472D6">
              <w:t>International student</w:t>
            </w:r>
          </w:p>
        </w:tc>
      </w:tr>
      <w:tr w:rsidR="00CD16DD" w:rsidRPr="002472D6" w14:paraId="7F59FE4F"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C85C968" w14:textId="77777777" w:rsidR="00CD16DD" w:rsidRPr="002472D6" w:rsidRDefault="00CD16DD" w:rsidP="00614D32">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38C7B10" w14:textId="77777777" w:rsidR="00CD16DD" w:rsidRPr="002472D6" w:rsidRDefault="00CD16DD" w:rsidP="00614D32">
            <w:pPr>
              <w:pStyle w:val="TableText"/>
            </w:pPr>
            <w:r w:rsidRPr="002472D6">
              <w:t>Prefer not to say</w:t>
            </w:r>
          </w:p>
        </w:tc>
      </w:tr>
    </w:tbl>
    <w:p w14:paraId="11B7AC39" w14:textId="77777777" w:rsidR="00CD16DD" w:rsidRPr="002472D6" w:rsidRDefault="00CD16DD" w:rsidP="00614D32">
      <w:pPr>
        <w:rPr>
          <w:color w:val="0070C0"/>
        </w:rPr>
      </w:pPr>
    </w:p>
    <w:p w14:paraId="4E56B71C" w14:textId="77777777" w:rsidR="00CD16DD" w:rsidRDefault="00CD16DD" w:rsidP="00614D32">
      <w:pPr>
        <w:rPr>
          <w:color w:val="FF0000"/>
        </w:rPr>
      </w:pPr>
      <w:r>
        <w:rPr>
          <w:color w:val="FF0000"/>
        </w:rPr>
        <w:br w:type="page"/>
      </w:r>
    </w:p>
    <w:p w14:paraId="6FBB940C" w14:textId="77777777" w:rsidR="00CD16DD" w:rsidRPr="00614D32" w:rsidRDefault="00CD16DD" w:rsidP="00614D32">
      <w:pPr>
        <w:pStyle w:val="Single-Multiple"/>
      </w:pPr>
      <w:r w:rsidRPr="00614D32">
        <w:t>[single]</w:t>
      </w:r>
    </w:p>
    <w:p w14:paraId="40D7BE34" w14:textId="276C60F8" w:rsidR="00CD16DD" w:rsidRPr="00614D32" w:rsidRDefault="00CD16DD" w:rsidP="00614D32">
      <w:pPr>
        <w:pStyle w:val="SurveyQuestion"/>
      </w:pPr>
      <w:r w:rsidRPr="00614D32">
        <w:t>Q113</w:t>
      </w:r>
      <w:r w:rsidRPr="00614D32">
        <w:tab/>
        <w:t>What is your gender?</w:t>
      </w:r>
    </w:p>
    <w:tbl>
      <w:tblPr>
        <w:tblW w:w="5000" w:type="pct"/>
        <w:tblCellMar>
          <w:left w:w="0" w:type="dxa"/>
          <w:right w:w="0" w:type="dxa"/>
        </w:tblCellMar>
        <w:tblLook w:val="0000" w:firstRow="0" w:lastRow="0" w:firstColumn="0" w:lastColumn="0" w:noHBand="0" w:noVBand="0"/>
      </w:tblPr>
      <w:tblGrid>
        <w:gridCol w:w="888"/>
        <w:gridCol w:w="8176"/>
      </w:tblGrid>
      <w:tr w:rsidR="00CD16DD" w:rsidRPr="00614D32" w14:paraId="41A9A081"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FA8B9F1" w14:textId="77777777" w:rsidR="00CD16DD" w:rsidRPr="00614D32" w:rsidRDefault="00CD16DD" w:rsidP="00614D32">
            <w:pPr>
              <w:pStyle w:val="TableText"/>
            </w:pPr>
            <w:r w:rsidRPr="00614D32">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6F21F59" w14:textId="77777777" w:rsidR="00CD16DD" w:rsidRPr="00614D32" w:rsidRDefault="00CD16DD" w:rsidP="00614D32">
            <w:pPr>
              <w:pStyle w:val="TableText"/>
            </w:pPr>
            <w:r w:rsidRPr="00614D32">
              <w:t>Male</w:t>
            </w:r>
          </w:p>
        </w:tc>
      </w:tr>
      <w:tr w:rsidR="00CD16DD" w:rsidRPr="00614D32" w14:paraId="49146622"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37F426B" w14:textId="77777777" w:rsidR="00CD16DD" w:rsidRPr="00614D32" w:rsidRDefault="00CD16DD" w:rsidP="00614D32">
            <w:pPr>
              <w:pStyle w:val="TableText"/>
            </w:pPr>
            <w:r w:rsidRPr="00614D32">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423B645" w14:textId="77777777" w:rsidR="00CD16DD" w:rsidRPr="00614D32" w:rsidRDefault="00CD16DD" w:rsidP="00614D32">
            <w:pPr>
              <w:pStyle w:val="TableText"/>
            </w:pPr>
            <w:r w:rsidRPr="00614D32">
              <w:t>Female</w:t>
            </w:r>
          </w:p>
        </w:tc>
      </w:tr>
      <w:tr w:rsidR="00CD16DD" w:rsidRPr="00614D32" w14:paraId="08D924FE"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E9F03DD" w14:textId="77777777" w:rsidR="00CD16DD" w:rsidRPr="00614D32" w:rsidRDefault="00CD16DD" w:rsidP="00614D32">
            <w:pPr>
              <w:pStyle w:val="TableText"/>
            </w:pPr>
            <w:r w:rsidRPr="00614D32">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5640323" w14:textId="77777777" w:rsidR="00CD16DD" w:rsidRPr="00614D32" w:rsidRDefault="00CD16DD" w:rsidP="00614D32">
            <w:pPr>
              <w:pStyle w:val="TableText"/>
            </w:pPr>
            <w:r w:rsidRPr="00614D32">
              <w:t>Non-Binary</w:t>
            </w:r>
          </w:p>
        </w:tc>
      </w:tr>
      <w:tr w:rsidR="00CD16DD" w:rsidRPr="00614D32" w14:paraId="3893ECC9"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6CDE7F" w14:textId="77777777" w:rsidR="00CD16DD" w:rsidRPr="00614D32" w:rsidRDefault="00CD16DD" w:rsidP="00614D32">
            <w:pPr>
              <w:pStyle w:val="TableText"/>
            </w:pPr>
            <w:r w:rsidRPr="00614D32">
              <w:t>4</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24A066C9" w14:textId="77777777" w:rsidR="00CD16DD" w:rsidRPr="00614D32" w:rsidRDefault="00CD16DD" w:rsidP="00614D32">
            <w:pPr>
              <w:pStyle w:val="TableText"/>
            </w:pPr>
            <w:r w:rsidRPr="00614D32">
              <w:t xml:space="preserve">Other </w:t>
            </w:r>
          </w:p>
        </w:tc>
      </w:tr>
      <w:tr w:rsidR="00CD16DD" w:rsidRPr="00614D32" w14:paraId="12043756"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DEFA49A" w14:textId="77777777" w:rsidR="00CD16DD" w:rsidRPr="00614D32" w:rsidRDefault="00CD16DD" w:rsidP="00614D32">
            <w:pPr>
              <w:pStyle w:val="TableText"/>
            </w:pPr>
            <w:r w:rsidRPr="00614D32">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D8A69A9" w14:textId="77777777" w:rsidR="00CD16DD" w:rsidRPr="00614D32" w:rsidRDefault="00CD16DD" w:rsidP="00614D32">
            <w:pPr>
              <w:pStyle w:val="TableText"/>
            </w:pPr>
            <w:r w:rsidRPr="00614D32">
              <w:t>Prefer not to say</w:t>
            </w:r>
          </w:p>
        </w:tc>
      </w:tr>
    </w:tbl>
    <w:p w14:paraId="0DF4EB3D" w14:textId="77777777" w:rsidR="00CD16DD" w:rsidRPr="00984390" w:rsidRDefault="00CD16DD" w:rsidP="00614D32">
      <w:pPr>
        <w:pStyle w:val="Single-Multiple"/>
      </w:pPr>
      <w:r w:rsidRPr="00984390">
        <w:t>[single]</w:t>
      </w:r>
    </w:p>
    <w:p w14:paraId="4CE39036" w14:textId="03D0C78A" w:rsidR="00CD16DD" w:rsidRPr="00614D32" w:rsidRDefault="00CD16DD" w:rsidP="00614D32">
      <w:pPr>
        <w:pStyle w:val="SurveyQuestion"/>
      </w:pPr>
      <w:r w:rsidRPr="00984390">
        <w:t>Q</w:t>
      </w:r>
      <w:r>
        <w:t>114</w:t>
      </w:r>
      <w:r w:rsidRPr="00984390">
        <w:tab/>
        <w:t>Are you of Aboriginal and/or Torres Strait Islander descent?</w:t>
      </w:r>
    </w:p>
    <w:tbl>
      <w:tblPr>
        <w:tblW w:w="5000" w:type="pct"/>
        <w:tblCellMar>
          <w:left w:w="0" w:type="dxa"/>
          <w:right w:w="0" w:type="dxa"/>
        </w:tblCellMar>
        <w:tblLook w:val="0000" w:firstRow="0" w:lastRow="0" w:firstColumn="0" w:lastColumn="0" w:noHBand="0" w:noVBand="0"/>
      </w:tblPr>
      <w:tblGrid>
        <w:gridCol w:w="888"/>
        <w:gridCol w:w="8176"/>
      </w:tblGrid>
      <w:tr w:rsidR="00CD16DD" w:rsidRPr="002472D6" w14:paraId="20AFF0F0"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1205323" w14:textId="77777777" w:rsidR="00CD16DD" w:rsidRPr="002472D6" w:rsidRDefault="00CD16DD" w:rsidP="00614D32">
            <w:pPr>
              <w:pStyle w:val="TableText"/>
            </w:pPr>
            <w:r w:rsidRPr="002472D6">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2258A7" w14:textId="78873E42" w:rsidR="00CD16DD" w:rsidRPr="002472D6" w:rsidRDefault="00CD16DD" w:rsidP="00614D32">
            <w:pPr>
              <w:pStyle w:val="TableText"/>
            </w:pPr>
            <w:r w:rsidRPr="002472D6">
              <w:t xml:space="preserve">Yes </w:t>
            </w:r>
            <w:r w:rsidR="00C84122">
              <w:t>–</w:t>
            </w:r>
            <w:r w:rsidRPr="002472D6">
              <w:t xml:space="preserve"> Aboriginal</w:t>
            </w:r>
          </w:p>
        </w:tc>
      </w:tr>
      <w:tr w:rsidR="00CD16DD" w:rsidRPr="002472D6" w14:paraId="1916283E"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8BADABE" w14:textId="77777777" w:rsidR="00CD16DD" w:rsidRPr="002472D6" w:rsidRDefault="00CD16DD" w:rsidP="00614D32">
            <w:pPr>
              <w:pStyle w:val="TableText"/>
            </w:pPr>
            <w:r w:rsidRPr="002472D6">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665D4D" w14:textId="133B2F05" w:rsidR="00CD16DD" w:rsidRPr="002472D6" w:rsidRDefault="00CD16DD" w:rsidP="00614D32">
            <w:pPr>
              <w:pStyle w:val="TableText"/>
            </w:pPr>
            <w:r w:rsidRPr="002472D6">
              <w:t xml:space="preserve">Yes </w:t>
            </w:r>
            <w:r w:rsidR="00C84122">
              <w:t>–</w:t>
            </w:r>
            <w:r w:rsidRPr="002472D6">
              <w:t xml:space="preserve"> Torres Strait Islander</w:t>
            </w:r>
          </w:p>
        </w:tc>
      </w:tr>
      <w:tr w:rsidR="00CD16DD" w:rsidRPr="002472D6" w14:paraId="0CDF7F4D"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212A121" w14:textId="77777777" w:rsidR="00CD16DD" w:rsidRPr="002472D6" w:rsidRDefault="00CD16DD" w:rsidP="00614D32">
            <w:pPr>
              <w:pStyle w:val="TableText"/>
            </w:pPr>
            <w:r w:rsidRPr="002472D6">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FBC10DC" w14:textId="49014AE3" w:rsidR="00CD16DD" w:rsidRPr="002472D6" w:rsidRDefault="00CD16DD" w:rsidP="00614D32">
            <w:pPr>
              <w:pStyle w:val="TableText"/>
            </w:pPr>
            <w:r w:rsidRPr="002472D6">
              <w:t xml:space="preserve">Yes </w:t>
            </w:r>
            <w:r w:rsidR="00C84122">
              <w:t>–</w:t>
            </w:r>
            <w:r w:rsidRPr="002472D6">
              <w:t xml:space="preserve"> Both Aboriginal and Torres Strait Islander</w:t>
            </w:r>
          </w:p>
        </w:tc>
      </w:tr>
      <w:tr w:rsidR="00CD16DD" w:rsidRPr="002472D6" w14:paraId="15F59B93"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5235A00" w14:textId="77777777" w:rsidR="00CD16DD" w:rsidRPr="002472D6" w:rsidRDefault="00CD16DD" w:rsidP="00614D32">
            <w:pPr>
              <w:pStyle w:val="TableText"/>
            </w:pPr>
            <w:r w:rsidRPr="002472D6">
              <w:t>4</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840B892" w14:textId="77777777" w:rsidR="00CD16DD" w:rsidRPr="002472D6" w:rsidRDefault="00CD16DD" w:rsidP="00614D32">
            <w:pPr>
              <w:pStyle w:val="TableText"/>
            </w:pPr>
            <w:r w:rsidRPr="002472D6">
              <w:t>No</w:t>
            </w:r>
          </w:p>
        </w:tc>
      </w:tr>
      <w:tr w:rsidR="00CD16DD" w:rsidRPr="002472D6" w14:paraId="38C03984"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A5E0469" w14:textId="77777777" w:rsidR="00CD16DD" w:rsidRPr="002472D6" w:rsidRDefault="00CD16DD" w:rsidP="00614D32">
            <w:pPr>
              <w:pStyle w:val="TableText"/>
            </w:pPr>
            <w:r w:rsidRPr="002472D6">
              <w:t>98</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3DBF7DA" w14:textId="51A2B091" w:rsidR="00CD16DD" w:rsidRPr="002472D6" w:rsidRDefault="00CD16DD" w:rsidP="00614D32">
            <w:pPr>
              <w:pStyle w:val="TableText"/>
            </w:pPr>
            <w:r w:rsidRPr="002472D6">
              <w:t>Don’t know</w:t>
            </w:r>
          </w:p>
        </w:tc>
      </w:tr>
      <w:tr w:rsidR="00CD16DD" w:rsidRPr="002472D6" w14:paraId="38714223"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16B5631" w14:textId="77777777" w:rsidR="00CD16DD" w:rsidRPr="002472D6" w:rsidRDefault="00CD16DD" w:rsidP="00614D32">
            <w:pPr>
              <w:pStyle w:val="TableText"/>
            </w:pPr>
            <w:r w:rsidRPr="002472D6">
              <w:t>99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DD67C74" w14:textId="77777777" w:rsidR="00CD16DD" w:rsidRPr="002472D6" w:rsidRDefault="00CD16DD" w:rsidP="00614D32">
            <w:pPr>
              <w:pStyle w:val="TableText"/>
            </w:pPr>
            <w:r w:rsidRPr="002472D6">
              <w:t>Prefer not to say</w:t>
            </w:r>
          </w:p>
        </w:tc>
      </w:tr>
    </w:tbl>
    <w:p w14:paraId="4ABB1C7A" w14:textId="5FCCABA2" w:rsidR="00CD16DD" w:rsidRPr="00984390" w:rsidRDefault="00CD16DD" w:rsidP="00614D32">
      <w:pPr>
        <w:pStyle w:val="Single-Multiple"/>
      </w:pPr>
      <w:r w:rsidRPr="00984390">
        <w:t>[single]</w:t>
      </w:r>
    </w:p>
    <w:p w14:paraId="07404BC4" w14:textId="77777777" w:rsidR="00CD16DD" w:rsidRPr="00984390" w:rsidRDefault="00CD16DD" w:rsidP="00614D32">
      <w:pPr>
        <w:pStyle w:val="IF"/>
      </w:pPr>
      <w:r w:rsidRPr="00984390">
        <w:t>Q</w:t>
      </w:r>
      <w:r>
        <w:t>115</w:t>
      </w:r>
      <w:r w:rsidRPr="00984390">
        <w:tab/>
        <w:t>Do you have a disability?</w:t>
      </w:r>
    </w:p>
    <w:tbl>
      <w:tblPr>
        <w:tblStyle w:val="TableGrid"/>
        <w:tblW w:w="5000" w:type="pct"/>
        <w:tblLook w:val="04A0" w:firstRow="1" w:lastRow="0" w:firstColumn="1" w:lastColumn="0" w:noHBand="0" w:noVBand="1"/>
      </w:tblPr>
      <w:tblGrid>
        <w:gridCol w:w="1038"/>
        <w:gridCol w:w="8022"/>
      </w:tblGrid>
      <w:tr w:rsidR="00CD16DD" w:rsidRPr="00614D32" w14:paraId="25BFC3EA" w14:textId="77777777" w:rsidTr="00535378">
        <w:trPr>
          <w:trHeight w:val="385"/>
        </w:trPr>
        <w:tc>
          <w:tcPr>
            <w:tcW w:w="573" w:type="pct"/>
          </w:tcPr>
          <w:p w14:paraId="48A750B4" w14:textId="77777777" w:rsidR="00CD16DD" w:rsidRPr="00614D32" w:rsidRDefault="00CD16DD" w:rsidP="00614D32">
            <w:pPr>
              <w:pStyle w:val="TableText"/>
            </w:pPr>
            <w:r w:rsidRPr="00614D32">
              <w:t>1</w:t>
            </w:r>
          </w:p>
        </w:tc>
        <w:tc>
          <w:tcPr>
            <w:tcW w:w="4427" w:type="pct"/>
          </w:tcPr>
          <w:p w14:paraId="55CFF390" w14:textId="695C9D2A" w:rsidR="00CD16DD" w:rsidRPr="00614D32" w:rsidRDefault="00CD16DD" w:rsidP="00614D32">
            <w:pPr>
              <w:pStyle w:val="TableText"/>
            </w:pPr>
            <w:r w:rsidRPr="00614D32">
              <w:t>Yes</w:t>
            </w:r>
          </w:p>
        </w:tc>
      </w:tr>
      <w:tr w:rsidR="00CD16DD" w:rsidRPr="00614D32" w14:paraId="0550F550" w14:textId="77777777" w:rsidTr="00535378">
        <w:trPr>
          <w:trHeight w:val="397"/>
        </w:trPr>
        <w:tc>
          <w:tcPr>
            <w:tcW w:w="573" w:type="pct"/>
          </w:tcPr>
          <w:p w14:paraId="48CBB15D" w14:textId="77777777" w:rsidR="00CD16DD" w:rsidRPr="00614D32" w:rsidRDefault="00CD16DD" w:rsidP="00614D32">
            <w:pPr>
              <w:pStyle w:val="TableText"/>
            </w:pPr>
            <w:r w:rsidRPr="00614D32">
              <w:t>2</w:t>
            </w:r>
          </w:p>
        </w:tc>
        <w:tc>
          <w:tcPr>
            <w:tcW w:w="4427" w:type="pct"/>
          </w:tcPr>
          <w:p w14:paraId="49600FF5" w14:textId="77777777" w:rsidR="00CD16DD" w:rsidRPr="00614D32" w:rsidRDefault="00CD16DD" w:rsidP="00614D32">
            <w:pPr>
              <w:pStyle w:val="TableText"/>
            </w:pPr>
            <w:r w:rsidRPr="00614D32">
              <w:t>No</w:t>
            </w:r>
          </w:p>
        </w:tc>
      </w:tr>
      <w:tr w:rsidR="00CD16DD" w:rsidRPr="00614D32" w14:paraId="06F6477C" w14:textId="77777777" w:rsidTr="00535378">
        <w:trPr>
          <w:trHeight w:val="397"/>
        </w:trPr>
        <w:tc>
          <w:tcPr>
            <w:tcW w:w="573" w:type="pct"/>
          </w:tcPr>
          <w:p w14:paraId="0DDFA03C" w14:textId="77777777" w:rsidR="00CD16DD" w:rsidRPr="00614D32" w:rsidRDefault="00CD16DD" w:rsidP="00614D32">
            <w:pPr>
              <w:pStyle w:val="TableText"/>
            </w:pPr>
            <w:r w:rsidRPr="00614D32">
              <w:t>3</w:t>
            </w:r>
          </w:p>
        </w:tc>
        <w:tc>
          <w:tcPr>
            <w:tcW w:w="4427" w:type="pct"/>
          </w:tcPr>
          <w:p w14:paraId="5712CAAE" w14:textId="77777777" w:rsidR="00CD16DD" w:rsidRPr="00614D32" w:rsidRDefault="00CD16DD" w:rsidP="00614D32">
            <w:pPr>
              <w:pStyle w:val="TableText"/>
            </w:pPr>
            <w:r w:rsidRPr="00614D32">
              <w:t>Prefer not to say</w:t>
            </w:r>
          </w:p>
        </w:tc>
      </w:tr>
    </w:tbl>
    <w:p w14:paraId="31212475" w14:textId="77777777" w:rsidR="00CD16DD" w:rsidRPr="002472D6" w:rsidRDefault="00CD16DD" w:rsidP="00614D32"/>
    <w:p w14:paraId="5F80701F" w14:textId="77777777" w:rsidR="00CD16DD" w:rsidRDefault="00CD16DD" w:rsidP="00614D32">
      <w:pPr>
        <w:rPr>
          <w:color w:val="FF0000"/>
        </w:rPr>
      </w:pPr>
      <w:r>
        <w:rPr>
          <w:color w:val="FF0000"/>
        </w:rPr>
        <w:br w:type="page"/>
      </w:r>
    </w:p>
    <w:p w14:paraId="5D5A4A60" w14:textId="77777777" w:rsidR="00CD16DD" w:rsidRPr="00984390" w:rsidRDefault="00CD16DD" w:rsidP="00614D32">
      <w:pPr>
        <w:pStyle w:val="Single-Multiple"/>
      </w:pPr>
      <w:r w:rsidRPr="00984390">
        <w:t>[single]</w:t>
      </w:r>
    </w:p>
    <w:p w14:paraId="28EE4A7E" w14:textId="49E14CE1" w:rsidR="00CD16DD" w:rsidRPr="00614D32" w:rsidRDefault="00CD16DD" w:rsidP="00614D32">
      <w:pPr>
        <w:pStyle w:val="SurveyQuestion"/>
      </w:pPr>
      <w:r w:rsidRPr="00984390">
        <w:t>Q</w:t>
      </w:r>
      <w:r>
        <w:t>116</w:t>
      </w:r>
      <w:r w:rsidRPr="00984390">
        <w:tab/>
        <w:t>What is the main language spoken at home</w:t>
      </w:r>
      <w:r>
        <w:t xml:space="preserve"> (not at college)</w:t>
      </w:r>
      <w:r w:rsidRPr="00984390">
        <w:t>?</w:t>
      </w:r>
    </w:p>
    <w:tbl>
      <w:tblPr>
        <w:tblW w:w="5000" w:type="pct"/>
        <w:tblCellMar>
          <w:left w:w="0" w:type="dxa"/>
          <w:right w:w="0" w:type="dxa"/>
        </w:tblCellMar>
        <w:tblLook w:val="0000" w:firstRow="0" w:lastRow="0" w:firstColumn="0" w:lastColumn="0" w:noHBand="0" w:noVBand="0"/>
      </w:tblPr>
      <w:tblGrid>
        <w:gridCol w:w="888"/>
        <w:gridCol w:w="8176"/>
      </w:tblGrid>
      <w:tr w:rsidR="00CD16DD" w:rsidRPr="00614D32" w14:paraId="01CA33EA"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8AC80FD" w14:textId="77777777" w:rsidR="00CD16DD" w:rsidRPr="00614D32" w:rsidRDefault="00CD16DD" w:rsidP="00614D32">
            <w:pPr>
              <w:pStyle w:val="TableText"/>
            </w:pPr>
            <w:r w:rsidRPr="00614D32">
              <w:t>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CDD531B" w14:textId="77777777" w:rsidR="00CD16DD" w:rsidRPr="00614D32" w:rsidRDefault="00CD16DD" w:rsidP="00614D32">
            <w:pPr>
              <w:pStyle w:val="TableText"/>
            </w:pPr>
            <w:r w:rsidRPr="00614D32">
              <w:t>English</w:t>
            </w:r>
          </w:p>
        </w:tc>
      </w:tr>
      <w:tr w:rsidR="00CD16DD" w:rsidRPr="00614D32" w14:paraId="1C4DD5FD"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5364A49" w14:textId="77777777" w:rsidR="00CD16DD" w:rsidRPr="00614D32" w:rsidRDefault="00CD16DD" w:rsidP="00614D32">
            <w:pPr>
              <w:pStyle w:val="TableText"/>
            </w:pPr>
            <w:r w:rsidRPr="00614D32">
              <w:t>2</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ECCA7CA" w14:textId="77777777" w:rsidR="00CD16DD" w:rsidRPr="00614D32" w:rsidRDefault="00CD16DD" w:rsidP="00614D32">
            <w:pPr>
              <w:pStyle w:val="TableText"/>
            </w:pPr>
            <w:r w:rsidRPr="00614D32">
              <w:t>Italian</w:t>
            </w:r>
          </w:p>
        </w:tc>
      </w:tr>
      <w:tr w:rsidR="00CD16DD" w:rsidRPr="00614D32" w14:paraId="0876E6B4"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1170A12" w14:textId="77777777" w:rsidR="00CD16DD" w:rsidRPr="00614D32" w:rsidRDefault="00CD16DD" w:rsidP="00614D32">
            <w:pPr>
              <w:pStyle w:val="TableText"/>
            </w:pPr>
            <w:r w:rsidRPr="00614D32">
              <w:t>3</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EA5977" w14:textId="77777777" w:rsidR="00CD16DD" w:rsidRPr="00614D32" w:rsidRDefault="00CD16DD" w:rsidP="00614D32">
            <w:pPr>
              <w:pStyle w:val="TableText"/>
            </w:pPr>
            <w:r w:rsidRPr="00614D32">
              <w:t>Greek</w:t>
            </w:r>
          </w:p>
        </w:tc>
      </w:tr>
      <w:tr w:rsidR="00CD16DD" w:rsidRPr="00614D32" w14:paraId="21A99078"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547D2AE8" w14:textId="77777777" w:rsidR="00CD16DD" w:rsidRPr="00614D32" w:rsidRDefault="00CD16DD" w:rsidP="00614D32">
            <w:pPr>
              <w:pStyle w:val="TableText"/>
            </w:pPr>
            <w:r w:rsidRPr="00614D32">
              <w:t>4</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0E3E3DD" w14:textId="77777777" w:rsidR="00CD16DD" w:rsidRPr="00614D32" w:rsidRDefault="00CD16DD" w:rsidP="00614D32">
            <w:pPr>
              <w:pStyle w:val="TableText"/>
            </w:pPr>
            <w:r w:rsidRPr="00614D32">
              <w:t>Cantonese</w:t>
            </w:r>
          </w:p>
        </w:tc>
      </w:tr>
      <w:tr w:rsidR="00CD16DD" w:rsidRPr="00614D32" w14:paraId="3054D175"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011816C0" w14:textId="77777777" w:rsidR="00CD16DD" w:rsidRPr="00614D32" w:rsidRDefault="00CD16DD" w:rsidP="00614D32">
            <w:pPr>
              <w:pStyle w:val="TableText"/>
            </w:pPr>
            <w:r w:rsidRPr="00614D32">
              <w:t>5</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42D7E59" w14:textId="77777777" w:rsidR="00CD16DD" w:rsidRPr="00614D32" w:rsidRDefault="00CD16DD" w:rsidP="00614D32">
            <w:pPr>
              <w:pStyle w:val="TableText"/>
            </w:pPr>
            <w:r w:rsidRPr="00614D32">
              <w:t>Mandarin</w:t>
            </w:r>
          </w:p>
        </w:tc>
      </w:tr>
      <w:tr w:rsidR="00CD16DD" w:rsidRPr="00614D32" w14:paraId="6D93655B"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0F45287" w14:textId="77777777" w:rsidR="00CD16DD" w:rsidRPr="00614D32" w:rsidRDefault="00CD16DD" w:rsidP="00614D32">
            <w:pPr>
              <w:pStyle w:val="TableText"/>
            </w:pPr>
            <w:r w:rsidRPr="00614D32">
              <w:t>6</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0EDF24" w14:textId="77777777" w:rsidR="00CD16DD" w:rsidRPr="00614D32" w:rsidRDefault="00CD16DD" w:rsidP="00614D32">
            <w:pPr>
              <w:pStyle w:val="TableText"/>
            </w:pPr>
            <w:r w:rsidRPr="00614D32">
              <w:t>Arabic</w:t>
            </w:r>
          </w:p>
        </w:tc>
      </w:tr>
      <w:tr w:rsidR="00CD16DD" w:rsidRPr="00614D32" w14:paraId="76412CF7"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AA448DF" w14:textId="77777777" w:rsidR="00CD16DD" w:rsidRPr="00614D32" w:rsidRDefault="00CD16DD" w:rsidP="00614D32">
            <w:pPr>
              <w:pStyle w:val="TableText"/>
            </w:pPr>
            <w:r w:rsidRPr="00614D32">
              <w:t>7</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1B8C73BF" w14:textId="77777777" w:rsidR="00CD16DD" w:rsidRPr="00614D32" w:rsidRDefault="00CD16DD" w:rsidP="00614D32">
            <w:pPr>
              <w:pStyle w:val="TableText"/>
            </w:pPr>
            <w:r w:rsidRPr="00614D32">
              <w:t>Vietnamese</w:t>
            </w:r>
          </w:p>
        </w:tc>
      </w:tr>
      <w:tr w:rsidR="00CD16DD" w:rsidRPr="00614D32" w14:paraId="77D5287D"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D6703FB" w14:textId="77777777" w:rsidR="00CD16DD" w:rsidRPr="00614D32" w:rsidRDefault="00CD16DD" w:rsidP="00614D32">
            <w:pPr>
              <w:pStyle w:val="TableText"/>
            </w:pPr>
            <w:r w:rsidRPr="00614D32">
              <w:t>8</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4107E97" w14:textId="77777777" w:rsidR="00CD16DD" w:rsidRPr="00614D32" w:rsidRDefault="00CD16DD" w:rsidP="00614D32">
            <w:pPr>
              <w:pStyle w:val="TableText"/>
            </w:pPr>
            <w:r w:rsidRPr="00614D32">
              <w:t>Hindi</w:t>
            </w:r>
          </w:p>
        </w:tc>
      </w:tr>
      <w:tr w:rsidR="00CD16DD" w:rsidRPr="00614D32" w14:paraId="49523D74"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77F481C" w14:textId="77777777" w:rsidR="00CD16DD" w:rsidRPr="00614D32" w:rsidRDefault="00CD16DD" w:rsidP="00614D32">
            <w:pPr>
              <w:pStyle w:val="TableText"/>
            </w:pPr>
            <w:r w:rsidRPr="00614D32">
              <w:t>9</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8FE2805" w14:textId="77777777" w:rsidR="00CD16DD" w:rsidRPr="00614D32" w:rsidRDefault="00CD16DD" w:rsidP="00614D32">
            <w:pPr>
              <w:pStyle w:val="TableText"/>
            </w:pPr>
            <w:r w:rsidRPr="00614D32">
              <w:t>Punjabi</w:t>
            </w:r>
          </w:p>
        </w:tc>
      </w:tr>
      <w:tr w:rsidR="00CD16DD" w:rsidRPr="00614D32" w14:paraId="30B0330A"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30C6BDF" w14:textId="77777777" w:rsidR="00CD16DD" w:rsidRPr="00614D32" w:rsidRDefault="00CD16DD" w:rsidP="00614D32">
            <w:pPr>
              <w:pStyle w:val="TableText"/>
            </w:pPr>
            <w:r w:rsidRPr="00614D32">
              <w:t>10</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E9336F5" w14:textId="77777777" w:rsidR="00CD16DD" w:rsidRPr="00614D32" w:rsidRDefault="00CD16DD" w:rsidP="00614D32">
            <w:pPr>
              <w:pStyle w:val="TableText"/>
            </w:pPr>
            <w:r w:rsidRPr="00614D32">
              <w:t>Spanish</w:t>
            </w:r>
          </w:p>
        </w:tc>
      </w:tr>
      <w:tr w:rsidR="00CD16DD" w:rsidRPr="00614D32" w14:paraId="62F0713F"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72A2DEE5" w14:textId="77777777" w:rsidR="00CD16DD" w:rsidRPr="00614D32" w:rsidRDefault="00CD16DD" w:rsidP="00614D32">
            <w:pPr>
              <w:pStyle w:val="TableText"/>
            </w:pPr>
            <w:r w:rsidRPr="00614D32">
              <w:t>11</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6D4DF658" w14:textId="77777777" w:rsidR="00CD16DD" w:rsidRPr="00614D32" w:rsidRDefault="00CD16DD" w:rsidP="00614D32">
            <w:pPr>
              <w:pStyle w:val="TableText"/>
            </w:pPr>
            <w:r w:rsidRPr="00614D32">
              <w:t>Urdu</w:t>
            </w:r>
          </w:p>
        </w:tc>
      </w:tr>
      <w:tr w:rsidR="00CD16DD" w:rsidRPr="00614D32" w14:paraId="676BDE15" w14:textId="77777777" w:rsidTr="00535378">
        <w:trPr>
          <w:trHeight w:val="60"/>
        </w:trPr>
        <w:tc>
          <w:tcPr>
            <w:tcW w:w="49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3D3571A7" w14:textId="77777777" w:rsidR="00CD16DD" w:rsidRPr="00614D32" w:rsidRDefault="00CD16DD" w:rsidP="00614D32">
            <w:pPr>
              <w:pStyle w:val="TableText"/>
            </w:pPr>
            <w:r w:rsidRPr="00614D32">
              <w:t>97</w:t>
            </w:r>
          </w:p>
        </w:tc>
        <w:tc>
          <w:tcPr>
            <w:tcW w:w="4510" w:type="pct"/>
            <w:tcBorders>
              <w:top w:val="single" w:sz="2" w:space="0" w:color="000000"/>
              <w:left w:val="single" w:sz="2" w:space="0" w:color="000000"/>
              <w:bottom w:val="single" w:sz="2" w:space="0" w:color="000000"/>
              <w:right w:val="single" w:sz="2" w:space="0" w:color="000000"/>
            </w:tcBorders>
            <w:tcMar>
              <w:top w:w="57" w:type="dxa"/>
              <w:left w:w="227" w:type="dxa"/>
              <w:bottom w:w="85" w:type="dxa"/>
              <w:right w:w="227" w:type="dxa"/>
            </w:tcMar>
          </w:tcPr>
          <w:p w14:paraId="4655DF7F" w14:textId="77777777" w:rsidR="00CD16DD" w:rsidRPr="00614D32" w:rsidRDefault="00CD16DD" w:rsidP="00614D32">
            <w:pPr>
              <w:pStyle w:val="TableText"/>
            </w:pPr>
            <w:r w:rsidRPr="00614D32">
              <w:t>Other (</w:t>
            </w:r>
            <w:r w:rsidRPr="00614D32">
              <w:rPr>
                <w:b/>
              </w:rPr>
              <w:t>Please specify</w:t>
            </w:r>
            <w:r w:rsidRPr="00614D32">
              <w:t xml:space="preserve">) ____________________ </w:t>
            </w:r>
          </w:p>
        </w:tc>
      </w:tr>
    </w:tbl>
    <w:p w14:paraId="48CFD939" w14:textId="77777777" w:rsidR="00CD16DD" w:rsidRPr="001863E8" w:rsidRDefault="00CD16DD" w:rsidP="00614D32">
      <w:pPr>
        <w:pStyle w:val="Single-Multiple"/>
      </w:pPr>
      <w:r w:rsidRPr="001863E8">
        <w:t>[single]</w:t>
      </w:r>
    </w:p>
    <w:p w14:paraId="22FD6EDB" w14:textId="634F2436" w:rsidR="00CD16DD" w:rsidRPr="00614D32" w:rsidRDefault="00CD16DD" w:rsidP="00614D32">
      <w:pPr>
        <w:pStyle w:val="SurveyQuestion"/>
      </w:pPr>
      <w:r w:rsidRPr="00984390">
        <w:t>Q</w:t>
      </w:r>
      <w:r>
        <w:t>117</w:t>
      </w:r>
      <w:r w:rsidRPr="00984390">
        <w:tab/>
        <w:t>Which of the following best describes your sexual orientation</w:t>
      </w:r>
    </w:p>
    <w:tbl>
      <w:tblPr>
        <w:tblW w:w="5000" w:type="pct"/>
        <w:tblCellMar>
          <w:left w:w="0" w:type="dxa"/>
          <w:right w:w="0" w:type="dxa"/>
        </w:tblCellMar>
        <w:tblLook w:val="04A0" w:firstRow="1" w:lastRow="0" w:firstColumn="1" w:lastColumn="0" w:noHBand="0" w:noVBand="1"/>
      </w:tblPr>
      <w:tblGrid>
        <w:gridCol w:w="941"/>
        <w:gridCol w:w="8109"/>
      </w:tblGrid>
      <w:tr w:rsidR="00CD16DD" w:rsidRPr="00614D32" w14:paraId="2ED0F710" w14:textId="77777777" w:rsidTr="00535378">
        <w:trPr>
          <w:cantSplit/>
        </w:trPr>
        <w:tc>
          <w:tcPr>
            <w:tcW w:w="520" w:type="pct"/>
            <w:tcBorders>
              <w:top w:val="single" w:sz="8" w:space="0" w:color="000000"/>
              <w:left w:val="single" w:sz="8" w:space="0" w:color="000000"/>
              <w:bottom w:val="single" w:sz="8" w:space="0" w:color="000000"/>
              <w:right w:val="single" w:sz="8" w:space="0" w:color="000000"/>
            </w:tcBorders>
            <w:tcMar>
              <w:top w:w="57" w:type="dxa"/>
              <w:left w:w="227" w:type="dxa"/>
              <w:bottom w:w="85" w:type="dxa"/>
              <w:right w:w="227" w:type="dxa"/>
            </w:tcMar>
            <w:hideMark/>
          </w:tcPr>
          <w:p w14:paraId="6F927D0E" w14:textId="77777777" w:rsidR="00CD16DD" w:rsidRPr="00614D32" w:rsidRDefault="00CD16DD" w:rsidP="00614D32">
            <w:pPr>
              <w:pStyle w:val="TableText"/>
            </w:pPr>
            <w:r w:rsidRPr="00614D32">
              <w:t>1</w:t>
            </w:r>
          </w:p>
        </w:tc>
        <w:tc>
          <w:tcPr>
            <w:tcW w:w="4480" w:type="pct"/>
            <w:tcBorders>
              <w:top w:val="single" w:sz="8" w:space="0" w:color="000000"/>
              <w:left w:val="nil"/>
              <w:bottom w:val="single" w:sz="8" w:space="0" w:color="000000"/>
              <w:right w:val="single" w:sz="8" w:space="0" w:color="000000"/>
            </w:tcBorders>
            <w:tcMar>
              <w:top w:w="57" w:type="dxa"/>
              <w:left w:w="227" w:type="dxa"/>
              <w:bottom w:w="85" w:type="dxa"/>
              <w:right w:w="227" w:type="dxa"/>
            </w:tcMar>
            <w:hideMark/>
          </w:tcPr>
          <w:p w14:paraId="61D47673" w14:textId="77777777" w:rsidR="00CD16DD" w:rsidRPr="00614D32" w:rsidRDefault="00CD16DD" w:rsidP="00614D32">
            <w:pPr>
              <w:pStyle w:val="TableText"/>
            </w:pPr>
            <w:r w:rsidRPr="00614D32">
              <w:t>Straight or heterosexual</w:t>
            </w:r>
          </w:p>
        </w:tc>
      </w:tr>
      <w:tr w:rsidR="00CD16DD" w:rsidRPr="00614D32" w14:paraId="4985D703"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21A30020" w14:textId="77777777" w:rsidR="00CD16DD" w:rsidRPr="00614D32" w:rsidRDefault="00CD16DD" w:rsidP="00614D32">
            <w:pPr>
              <w:pStyle w:val="TableText"/>
            </w:pPr>
            <w:r w:rsidRPr="00614D32">
              <w:t>2</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054880E7" w14:textId="77777777" w:rsidR="00CD16DD" w:rsidRPr="00614D32" w:rsidRDefault="00CD16DD" w:rsidP="00614D32">
            <w:pPr>
              <w:pStyle w:val="TableText"/>
            </w:pPr>
            <w:r w:rsidRPr="00614D32">
              <w:t>Gay</w:t>
            </w:r>
          </w:p>
        </w:tc>
      </w:tr>
      <w:tr w:rsidR="00CD16DD" w:rsidRPr="00614D32" w14:paraId="1AFBB9C8"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2E9677AA" w14:textId="77777777" w:rsidR="00CD16DD" w:rsidRPr="00614D32" w:rsidRDefault="00CD16DD" w:rsidP="00614D32">
            <w:pPr>
              <w:pStyle w:val="TableText"/>
            </w:pPr>
            <w:r w:rsidRPr="00614D32">
              <w:t>3</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5D798BF9" w14:textId="77777777" w:rsidR="00CD16DD" w:rsidRPr="00614D32" w:rsidRDefault="00CD16DD" w:rsidP="00614D32">
            <w:pPr>
              <w:pStyle w:val="TableText"/>
            </w:pPr>
            <w:r w:rsidRPr="00614D32">
              <w:t>Lesbian</w:t>
            </w:r>
          </w:p>
        </w:tc>
      </w:tr>
      <w:tr w:rsidR="00CD16DD" w:rsidRPr="00614D32" w14:paraId="6893D6B1"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4612FDD4" w14:textId="77777777" w:rsidR="00CD16DD" w:rsidRPr="00614D32" w:rsidRDefault="00CD16DD" w:rsidP="00614D32">
            <w:pPr>
              <w:pStyle w:val="TableText"/>
            </w:pPr>
            <w:r w:rsidRPr="00614D32">
              <w:t>4</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61A0957D" w14:textId="77777777" w:rsidR="00CD16DD" w:rsidRPr="00614D32" w:rsidRDefault="00CD16DD" w:rsidP="00614D32">
            <w:pPr>
              <w:pStyle w:val="TableText"/>
            </w:pPr>
            <w:r w:rsidRPr="00614D32">
              <w:t>Bisexual</w:t>
            </w:r>
          </w:p>
        </w:tc>
      </w:tr>
      <w:tr w:rsidR="00CD16DD" w:rsidRPr="00614D32" w14:paraId="124572A7"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0AA02EED" w14:textId="77777777" w:rsidR="00CD16DD" w:rsidRPr="00614D32" w:rsidRDefault="00CD16DD" w:rsidP="00614D32">
            <w:pPr>
              <w:pStyle w:val="TableText"/>
            </w:pPr>
            <w:r w:rsidRPr="00614D32">
              <w:t>5</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3E34FFC8" w14:textId="77777777" w:rsidR="00CD16DD" w:rsidRPr="00614D32" w:rsidRDefault="00CD16DD" w:rsidP="00614D32">
            <w:pPr>
              <w:pStyle w:val="TableText"/>
            </w:pPr>
            <w:r w:rsidRPr="00614D32">
              <w:t>Pansexual</w:t>
            </w:r>
          </w:p>
        </w:tc>
      </w:tr>
      <w:tr w:rsidR="00CD16DD" w:rsidRPr="00614D32" w14:paraId="43ACD760"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0D4C1FBA" w14:textId="77777777" w:rsidR="00CD16DD" w:rsidRPr="00614D32" w:rsidRDefault="00CD16DD" w:rsidP="00614D32">
            <w:pPr>
              <w:pStyle w:val="TableText"/>
            </w:pPr>
            <w:r w:rsidRPr="00614D32">
              <w:t>6</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3C69D8BE" w14:textId="77777777" w:rsidR="00CD16DD" w:rsidRPr="00614D32" w:rsidRDefault="00CD16DD" w:rsidP="00614D32">
            <w:pPr>
              <w:pStyle w:val="TableText"/>
            </w:pPr>
            <w:r w:rsidRPr="00614D32">
              <w:t>Queer</w:t>
            </w:r>
          </w:p>
        </w:tc>
      </w:tr>
      <w:tr w:rsidR="00CD16DD" w:rsidRPr="00614D32" w14:paraId="5DF92BC7"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58CF5C5C" w14:textId="77777777" w:rsidR="00CD16DD" w:rsidRPr="00614D32" w:rsidRDefault="00CD16DD" w:rsidP="00614D32">
            <w:pPr>
              <w:pStyle w:val="TableText"/>
            </w:pPr>
            <w:r w:rsidRPr="00614D32">
              <w:t>7</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26171123" w14:textId="77777777" w:rsidR="00CD16DD" w:rsidRPr="00614D32" w:rsidRDefault="00CD16DD" w:rsidP="00614D32">
            <w:pPr>
              <w:pStyle w:val="TableText"/>
            </w:pPr>
            <w:r w:rsidRPr="00614D32">
              <w:t>Asexual or Aromantic</w:t>
            </w:r>
          </w:p>
        </w:tc>
      </w:tr>
      <w:tr w:rsidR="00CD16DD" w:rsidRPr="00614D32" w14:paraId="77E0C19E"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3B1156BF" w14:textId="77777777" w:rsidR="00CD16DD" w:rsidRPr="00614D32" w:rsidRDefault="00CD16DD" w:rsidP="00614D32">
            <w:pPr>
              <w:pStyle w:val="TableText"/>
            </w:pPr>
            <w:r w:rsidRPr="00614D32">
              <w:t>8</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2339B4FB" w14:textId="77777777" w:rsidR="00CD16DD" w:rsidRPr="00614D32" w:rsidRDefault="00CD16DD" w:rsidP="00614D32">
            <w:pPr>
              <w:pStyle w:val="TableText"/>
            </w:pPr>
            <w:r w:rsidRPr="00614D32">
              <w:t>Undecided, not sure or questioning</w:t>
            </w:r>
          </w:p>
        </w:tc>
      </w:tr>
      <w:tr w:rsidR="00CD16DD" w:rsidRPr="00614D32" w14:paraId="4894DDDA"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0470D2B2" w14:textId="77777777" w:rsidR="00CD16DD" w:rsidRPr="00614D32" w:rsidRDefault="00CD16DD" w:rsidP="00614D32">
            <w:pPr>
              <w:pStyle w:val="TableText"/>
            </w:pPr>
            <w:r w:rsidRPr="00614D32">
              <w:t>9</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774FB9B9" w14:textId="77777777" w:rsidR="00CD16DD" w:rsidRPr="00614D32" w:rsidRDefault="00CD16DD" w:rsidP="00614D32">
            <w:pPr>
              <w:pStyle w:val="TableText"/>
            </w:pPr>
            <w:r w:rsidRPr="00614D32">
              <w:t>Other (</w:t>
            </w:r>
            <w:r w:rsidRPr="00614D32">
              <w:rPr>
                <w:b/>
              </w:rPr>
              <w:t>Please specify</w:t>
            </w:r>
            <w:r w:rsidRPr="00614D32">
              <w:t>)</w:t>
            </w:r>
          </w:p>
        </w:tc>
      </w:tr>
      <w:tr w:rsidR="00CD16DD" w:rsidRPr="00614D32" w14:paraId="0B8E82A0" w14:textId="77777777" w:rsidTr="00535378">
        <w:trPr>
          <w:cantSplit/>
        </w:trPr>
        <w:tc>
          <w:tcPr>
            <w:tcW w:w="520" w:type="pct"/>
            <w:tcBorders>
              <w:top w:val="nil"/>
              <w:left w:val="single" w:sz="8" w:space="0" w:color="000000"/>
              <w:bottom w:val="single" w:sz="8" w:space="0" w:color="000000"/>
              <w:right w:val="single" w:sz="8" w:space="0" w:color="000000"/>
            </w:tcBorders>
            <w:tcMar>
              <w:top w:w="57" w:type="dxa"/>
              <w:left w:w="227" w:type="dxa"/>
              <w:bottom w:w="85" w:type="dxa"/>
              <w:right w:w="227" w:type="dxa"/>
            </w:tcMar>
            <w:hideMark/>
          </w:tcPr>
          <w:p w14:paraId="120FC08D" w14:textId="77777777" w:rsidR="00CD16DD" w:rsidRPr="00614D32" w:rsidRDefault="00CD16DD" w:rsidP="00614D32">
            <w:pPr>
              <w:pStyle w:val="TableText"/>
            </w:pPr>
            <w:r w:rsidRPr="00614D32">
              <w:t>10</w:t>
            </w:r>
          </w:p>
        </w:tc>
        <w:tc>
          <w:tcPr>
            <w:tcW w:w="4480" w:type="pct"/>
            <w:tcBorders>
              <w:top w:val="nil"/>
              <w:left w:val="nil"/>
              <w:bottom w:val="single" w:sz="8" w:space="0" w:color="000000"/>
              <w:right w:val="single" w:sz="8" w:space="0" w:color="000000"/>
            </w:tcBorders>
            <w:tcMar>
              <w:top w:w="57" w:type="dxa"/>
              <w:left w:w="227" w:type="dxa"/>
              <w:bottom w:w="85" w:type="dxa"/>
              <w:right w:w="227" w:type="dxa"/>
            </w:tcMar>
            <w:hideMark/>
          </w:tcPr>
          <w:p w14:paraId="015A9839" w14:textId="77777777" w:rsidR="00CD16DD" w:rsidRPr="00614D32" w:rsidRDefault="00CD16DD" w:rsidP="00614D32">
            <w:pPr>
              <w:pStyle w:val="TableText"/>
            </w:pPr>
            <w:r w:rsidRPr="00614D32">
              <w:t>Prefer not to say</w:t>
            </w:r>
          </w:p>
        </w:tc>
      </w:tr>
    </w:tbl>
    <w:p w14:paraId="1CB6B1F7" w14:textId="77777777" w:rsidR="00C7422C" w:rsidRDefault="00C7422C" w:rsidP="00614D32">
      <w:pPr>
        <w:pStyle w:val="Single-Multiple"/>
      </w:pPr>
    </w:p>
    <w:p w14:paraId="7505F7EB" w14:textId="132B7F2E" w:rsidR="00CD16DD" w:rsidRPr="00614D32" w:rsidRDefault="00CD16DD" w:rsidP="00614D32">
      <w:pPr>
        <w:pStyle w:val="Single-Multiple"/>
      </w:pPr>
      <w:r w:rsidRPr="00614D32">
        <w:t>[single]</w:t>
      </w:r>
    </w:p>
    <w:p w14:paraId="33795E91" w14:textId="33C16A0C" w:rsidR="00CD16DD" w:rsidRPr="00C7422C" w:rsidRDefault="00CD16DD" w:rsidP="00C7422C">
      <w:pPr>
        <w:pStyle w:val="IF"/>
      </w:pPr>
      <w:r w:rsidRPr="00C7422C">
        <w:t>ALL</w:t>
      </w:r>
    </w:p>
    <w:p w14:paraId="3F05DAE1" w14:textId="45D82729" w:rsidR="00CD16DD" w:rsidRPr="00CD6839" w:rsidRDefault="00CD16DD" w:rsidP="00614D32">
      <w:r w:rsidRPr="00CD6839">
        <w:t>That is the final question in the survey</w:t>
      </w:r>
      <w:r>
        <w:t>.</w:t>
      </w:r>
      <w:r w:rsidRPr="00CD6839">
        <w:t xml:space="preserve"> Thank you for your time and for your support. You have made a valuable contribution to the success of this important study.</w:t>
      </w:r>
    </w:p>
    <w:p w14:paraId="5EAAAFDF" w14:textId="06BAB56C" w:rsidR="00CD16DD" w:rsidRDefault="00CD16DD" w:rsidP="00614D32">
      <w:r>
        <w:t xml:space="preserve">In appreciation of the time you have taken to complete this survey you are invited to go in a draw to </w:t>
      </w:r>
      <w:r w:rsidRPr="00AF14F0">
        <w:t xml:space="preserve">win one of two </w:t>
      </w:r>
      <w:r>
        <w:t>iPhone 8s</w:t>
      </w:r>
      <w:r w:rsidR="00EB0A9E">
        <w:t>.</w:t>
      </w:r>
    </w:p>
    <w:p w14:paraId="5529D873" w14:textId="44E09E84" w:rsidR="00CD16DD" w:rsidRDefault="00CD16DD" w:rsidP="00614D32">
      <w:r>
        <w:t xml:space="preserve">The Promotor of this prize draw is Roy Morgan. In order to participate in the prize draw you are required to provide your contact details to the Promotor so that we can contact the prize winners.  Your contact details will NOT be disclosed to any party other than the Promotor and, if required, the State Lottery Department. Winners’ names may be published as required under the relevant Lottery Legislation.  Prize draw terms and conditions can be found at </w:t>
      </w:r>
      <w:r w:rsidRPr="00EB0A9E">
        <w:rPr>
          <w:color w:val="5C3A68"/>
        </w:rPr>
        <w:t>&lt;LINK&gt;</w:t>
      </w:r>
      <w:r w:rsidR="00614D32">
        <w:t>.</w:t>
      </w:r>
    </w:p>
    <w:p w14:paraId="6BB1447A" w14:textId="782E02C5" w:rsidR="00CD16DD" w:rsidRPr="00614D32" w:rsidRDefault="00CD16DD" w:rsidP="00614D32">
      <w:pPr>
        <w:pStyle w:val="SurveyQuestion"/>
      </w:pPr>
      <w:r>
        <w:t>Please provide your contact details</w:t>
      </w:r>
    </w:p>
    <w:tbl>
      <w:tblPr>
        <w:tblStyle w:val="TableGrid"/>
        <w:tblW w:w="9209" w:type="dxa"/>
        <w:tblCellMar>
          <w:top w:w="170" w:type="dxa"/>
          <w:bottom w:w="170" w:type="dxa"/>
        </w:tblCellMar>
        <w:tblLook w:val="04A0" w:firstRow="1" w:lastRow="0" w:firstColumn="1" w:lastColumn="0" w:noHBand="0" w:noVBand="1"/>
      </w:tblPr>
      <w:tblGrid>
        <w:gridCol w:w="1980"/>
        <w:gridCol w:w="7229"/>
      </w:tblGrid>
      <w:tr w:rsidR="00CD16DD" w:rsidRPr="00614D32" w14:paraId="31351DA4" w14:textId="77777777" w:rsidTr="00695F99">
        <w:tc>
          <w:tcPr>
            <w:tcW w:w="1980" w:type="dxa"/>
          </w:tcPr>
          <w:p w14:paraId="0A9CF8A1" w14:textId="77777777" w:rsidR="00CD16DD" w:rsidRPr="00614D32" w:rsidRDefault="00CD16DD" w:rsidP="00614D32">
            <w:pPr>
              <w:pStyle w:val="TableText"/>
              <w:rPr>
                <w:b/>
              </w:rPr>
            </w:pPr>
            <w:r w:rsidRPr="00614D32">
              <w:rPr>
                <w:b/>
              </w:rPr>
              <w:t>Name</w:t>
            </w:r>
          </w:p>
        </w:tc>
        <w:tc>
          <w:tcPr>
            <w:tcW w:w="7229" w:type="dxa"/>
          </w:tcPr>
          <w:p w14:paraId="42FAF927" w14:textId="77777777" w:rsidR="00CD16DD" w:rsidRPr="00614D32" w:rsidRDefault="00CD16DD" w:rsidP="00614D32">
            <w:pPr>
              <w:pStyle w:val="TableText"/>
              <w:rPr>
                <w:b/>
              </w:rPr>
            </w:pPr>
          </w:p>
        </w:tc>
      </w:tr>
      <w:tr w:rsidR="00CD16DD" w:rsidRPr="00614D32" w14:paraId="7513654A" w14:textId="77777777" w:rsidTr="00695F99">
        <w:tc>
          <w:tcPr>
            <w:tcW w:w="1980" w:type="dxa"/>
          </w:tcPr>
          <w:p w14:paraId="5DBEF990" w14:textId="77777777" w:rsidR="00CD16DD" w:rsidRPr="00614D32" w:rsidRDefault="00CD16DD" w:rsidP="00614D32">
            <w:pPr>
              <w:pStyle w:val="TableText"/>
              <w:rPr>
                <w:b/>
              </w:rPr>
            </w:pPr>
            <w:r w:rsidRPr="00614D32">
              <w:rPr>
                <w:b/>
              </w:rPr>
              <w:t>Phone Number</w:t>
            </w:r>
          </w:p>
        </w:tc>
        <w:tc>
          <w:tcPr>
            <w:tcW w:w="7229" w:type="dxa"/>
          </w:tcPr>
          <w:p w14:paraId="0278F31E" w14:textId="77777777" w:rsidR="00CD16DD" w:rsidRPr="00614D32" w:rsidRDefault="00CD16DD" w:rsidP="00614D32">
            <w:pPr>
              <w:pStyle w:val="TableText"/>
              <w:rPr>
                <w:b/>
              </w:rPr>
            </w:pPr>
          </w:p>
        </w:tc>
      </w:tr>
      <w:tr w:rsidR="00CD16DD" w:rsidRPr="00614D32" w14:paraId="7012FC4C" w14:textId="77777777" w:rsidTr="00695F99">
        <w:tc>
          <w:tcPr>
            <w:tcW w:w="1980" w:type="dxa"/>
          </w:tcPr>
          <w:p w14:paraId="0421CC36" w14:textId="77777777" w:rsidR="00CD16DD" w:rsidRPr="00614D32" w:rsidRDefault="00CD16DD" w:rsidP="00614D32">
            <w:pPr>
              <w:pStyle w:val="TableText"/>
              <w:rPr>
                <w:b/>
              </w:rPr>
            </w:pPr>
            <w:r w:rsidRPr="00614D32">
              <w:rPr>
                <w:b/>
              </w:rPr>
              <w:t>Email</w:t>
            </w:r>
          </w:p>
        </w:tc>
        <w:tc>
          <w:tcPr>
            <w:tcW w:w="7229" w:type="dxa"/>
          </w:tcPr>
          <w:p w14:paraId="1FA3F5A2" w14:textId="77777777" w:rsidR="00CD16DD" w:rsidRPr="00614D32" w:rsidRDefault="00CD16DD" w:rsidP="00614D32">
            <w:pPr>
              <w:pStyle w:val="TableText"/>
              <w:rPr>
                <w:b/>
              </w:rPr>
            </w:pPr>
          </w:p>
        </w:tc>
      </w:tr>
    </w:tbl>
    <w:p w14:paraId="7B657F36" w14:textId="77777777" w:rsidR="00614D32" w:rsidRDefault="00614D32" w:rsidP="00614D32"/>
    <w:p w14:paraId="1988467C" w14:textId="7F76609E" w:rsidR="00CD16DD" w:rsidRPr="00614D32" w:rsidRDefault="00CD16DD" w:rsidP="00614D32">
      <w:r w:rsidRPr="00614D32">
        <w:t>This research is carried out in compliance with the Privacy Act and Telecommunications and Research Calls Industry Standard, and the information you provided will be used only for research purposes.</w:t>
      </w:r>
    </w:p>
    <w:p w14:paraId="7BE3A3F6" w14:textId="765D96FD" w:rsidR="00CD16DD" w:rsidRPr="00614D32" w:rsidRDefault="00CD16DD" w:rsidP="00614D32">
      <w:r w:rsidRPr="00614D32">
        <w:t>We are conducting this research on behalf of the Australian Human Rights Commission.</w:t>
      </w:r>
    </w:p>
    <w:p w14:paraId="1E6A3D42" w14:textId="77777777" w:rsidR="00535378" w:rsidRDefault="00535378">
      <w:pPr>
        <w:keepLines w:val="0"/>
        <w:spacing w:before="0" w:after="0"/>
        <w:rPr>
          <w:rFonts w:cs="Open Sans Condensed"/>
          <w:b/>
          <w:bCs/>
          <w:color w:val="5C3A68"/>
        </w:rPr>
      </w:pPr>
      <w:r>
        <w:br w:type="page"/>
      </w:r>
    </w:p>
    <w:p w14:paraId="671607C1" w14:textId="6C0BDEAB" w:rsidR="00CD16DD" w:rsidRPr="00B56764" w:rsidRDefault="00CD16DD" w:rsidP="00614D32">
      <w:pPr>
        <w:pStyle w:val="IF"/>
      </w:pPr>
      <w:r w:rsidRPr="00B56764">
        <w:t>IF EXPERIENCED SEXUAL HARASSMENT OR ASSAULT (ANY CODE 1 ON Q8ORQ9 OR Q45) OR IF WITNESSED SOMEONE ELSE BEING SEXUALLY HARASSED OR BEING ASSAULTED (ANY CODE 1 ON Q40 OR Q69) DISPLAY:</w:t>
      </w:r>
    </w:p>
    <w:p w14:paraId="1D3FC235" w14:textId="77777777" w:rsidR="00CD16DD" w:rsidRPr="00CD6839" w:rsidRDefault="00CD16DD" w:rsidP="00614D32">
      <w:r w:rsidRPr="00CD6839">
        <w:t>Please note that your survey responses about any sexual harassment</w:t>
      </w:r>
      <w:r>
        <w:t xml:space="preserve"> or</w:t>
      </w:r>
      <w:r w:rsidRPr="00CD6839">
        <w:t xml:space="preserve"> assault you may have experienced or witnessed do not constitute a formal report of that sexual harassment, assault. If you would like to make a formal report of any of them, you may do so by contacting the police, the Australian Human Rights Commission, a state or territory anti-discrimination agency or </w:t>
      </w:r>
      <w:r>
        <w:t>the University of New England Student Grievance Unit</w:t>
      </w:r>
      <w:r w:rsidRPr="00CD6839">
        <w:t>.</w:t>
      </w:r>
    </w:p>
    <w:p w14:paraId="4971FBCB" w14:textId="77777777" w:rsidR="00CD16DD" w:rsidRPr="00C7422C" w:rsidRDefault="00CD16DD" w:rsidP="00C7422C">
      <w:pPr>
        <w:pStyle w:val="IF"/>
      </w:pPr>
      <w:r w:rsidRPr="00C7422C">
        <w:t>ALL</w:t>
      </w:r>
    </w:p>
    <w:p w14:paraId="7EAF5016" w14:textId="77777777" w:rsidR="00CD16DD" w:rsidRPr="00CD6839" w:rsidRDefault="00CD16DD" w:rsidP="00695F99">
      <w:pPr>
        <w:rPr>
          <w:bCs/>
        </w:rPr>
      </w:pPr>
      <w:r w:rsidRPr="00CD6839">
        <w:t>Relaying experience(s) of sexual assault and/or harassment can be</w:t>
      </w:r>
      <w:r>
        <w:t xml:space="preserve"> </w:t>
      </w:r>
      <w:r w:rsidRPr="00CD6839">
        <w:t>distressing. If</w:t>
      </w:r>
      <w:r>
        <w:t xml:space="preserve"> </w:t>
      </w:r>
      <w:r w:rsidRPr="00CD6839">
        <w:t>your engagement with this survey has caused you any distress, you may wish to access counselling support through:</w:t>
      </w:r>
    </w:p>
    <w:p w14:paraId="26A06989" w14:textId="77777777" w:rsidR="00CD16DD" w:rsidRPr="00CD6839" w:rsidRDefault="00CD16DD" w:rsidP="00663697">
      <w:pPr>
        <w:pStyle w:val="ListParagraph"/>
        <w:numPr>
          <w:ilvl w:val="0"/>
          <w:numId w:val="77"/>
        </w:numPr>
      </w:pPr>
      <w:r w:rsidRPr="00CD6839">
        <w:t>Armidale Sexual Assault Counselling Service (02) 6776 9655</w:t>
      </w:r>
    </w:p>
    <w:p w14:paraId="72FD64E3" w14:textId="77777777" w:rsidR="00CD16DD" w:rsidRPr="00CD6839" w:rsidRDefault="00CD16DD" w:rsidP="00663697">
      <w:pPr>
        <w:pStyle w:val="ListParagraph"/>
        <w:numPr>
          <w:ilvl w:val="0"/>
          <w:numId w:val="77"/>
        </w:numPr>
      </w:pPr>
      <w:r w:rsidRPr="00CD6839">
        <w:t>1800RESPECT 1800 737 732</w:t>
      </w:r>
    </w:p>
    <w:p w14:paraId="7E145A89" w14:textId="77777777" w:rsidR="00CD16DD" w:rsidRDefault="00CD16DD" w:rsidP="00663697">
      <w:pPr>
        <w:pStyle w:val="ListParagraph"/>
        <w:numPr>
          <w:ilvl w:val="0"/>
          <w:numId w:val="77"/>
        </w:numPr>
      </w:pPr>
      <w:r w:rsidRPr="00695F99">
        <w:rPr>
          <w:rFonts w:cs="Arial"/>
          <w:bCs/>
        </w:rPr>
        <w:t xml:space="preserve">NSW Rape Crisis Centre </w:t>
      </w:r>
      <w:r w:rsidRPr="00CD6839">
        <w:t>1800 424 017</w:t>
      </w:r>
    </w:p>
    <w:p w14:paraId="6DE2468F" w14:textId="77777777" w:rsidR="00CD16DD" w:rsidRPr="00CD6839" w:rsidRDefault="00CD16DD" w:rsidP="00663697">
      <w:pPr>
        <w:pStyle w:val="ListParagraph"/>
        <w:numPr>
          <w:ilvl w:val="0"/>
          <w:numId w:val="77"/>
        </w:numPr>
      </w:pPr>
      <w:r>
        <w:t>UNE Student Support Counselling Service (02) 6773 2897</w:t>
      </w:r>
    </w:p>
    <w:p w14:paraId="1D4043F5" w14:textId="477C4E8D" w:rsidR="00CD16DD" w:rsidRPr="00695F99" w:rsidRDefault="00CD16DD" w:rsidP="00695F99">
      <w:pPr>
        <w:rPr>
          <w:bCs/>
        </w:rPr>
      </w:pPr>
      <w:r>
        <w:t>W</w:t>
      </w:r>
      <w:r w:rsidRPr="00060C3B">
        <w:t>e are sorry but the survey can only be completed by student</w:t>
      </w:r>
      <w:r>
        <w:t xml:space="preserve">s </w:t>
      </w:r>
      <w:r w:rsidRPr="00060C3B">
        <w:t>who are able to</w:t>
      </w:r>
      <w:r>
        <w:t xml:space="preserve"> </w:t>
      </w:r>
      <w:r w:rsidRPr="00060C3B">
        <w:t>provide information about which UNE College they are currently a resident</w:t>
      </w:r>
      <w:r w:rsidRPr="00060C3B">
        <w:rPr>
          <w:rStyle w:val="Emphasis"/>
          <w:rFonts w:ascii="Arial Narrow" w:hAnsi="Arial Narrow" w:cs="Arial"/>
          <w:b/>
          <w:i w:val="0"/>
          <w:color w:val="0070C0"/>
          <w:sz w:val="22"/>
          <w:szCs w:val="22"/>
        </w:rPr>
        <w:t xml:space="preserve">. </w:t>
      </w:r>
      <w:r w:rsidRPr="00060C3B">
        <w:t>Thank you for your interest in our study.</w:t>
      </w:r>
    </w:p>
    <w:p w14:paraId="457BD14A" w14:textId="77777777" w:rsidR="00CD16DD" w:rsidRPr="00060C3B" w:rsidRDefault="00CD16DD" w:rsidP="00695F99">
      <w:pPr>
        <w:pStyle w:val="IF"/>
      </w:pPr>
      <w:r w:rsidRPr="00060C3B">
        <w:t>PROGRAMMER DISPLAY COUNSELLING MESSAGE ON CLOSING SCREEN</w:t>
      </w:r>
    </w:p>
    <w:p w14:paraId="67A58C60" w14:textId="77777777" w:rsidR="00CD16DD" w:rsidRPr="00060C3B" w:rsidRDefault="00CD16DD" w:rsidP="00695F99">
      <w:pPr>
        <w:rPr>
          <w:bCs/>
        </w:rPr>
      </w:pPr>
      <w:r w:rsidRPr="00060C3B">
        <w:t>Relaying experience(s) of sexual assault and/or harassment can be distressing. If your engagement with this survey has caused you any distress, you may wish to access counselling support through:</w:t>
      </w:r>
    </w:p>
    <w:p w14:paraId="550735C9" w14:textId="77777777" w:rsidR="00CD16DD" w:rsidRPr="00060C3B" w:rsidRDefault="00CD16DD" w:rsidP="00663697">
      <w:pPr>
        <w:pStyle w:val="ListParagraph"/>
        <w:numPr>
          <w:ilvl w:val="0"/>
          <w:numId w:val="78"/>
        </w:numPr>
      </w:pPr>
      <w:r w:rsidRPr="00060C3B">
        <w:t>Armidale Sexual Assault Counselling Service (02) 6776 9655</w:t>
      </w:r>
    </w:p>
    <w:p w14:paraId="10A743FA" w14:textId="77777777" w:rsidR="00CD16DD" w:rsidRPr="00695F99" w:rsidRDefault="00CD16DD" w:rsidP="00663697">
      <w:pPr>
        <w:pStyle w:val="ListParagraph"/>
        <w:numPr>
          <w:ilvl w:val="0"/>
          <w:numId w:val="78"/>
        </w:numPr>
        <w:rPr>
          <w:rFonts w:cs="Arial"/>
          <w:bCs/>
        </w:rPr>
      </w:pPr>
      <w:r w:rsidRPr="00060C3B">
        <w:t>1800RESPECT 1800 737 732</w:t>
      </w:r>
    </w:p>
    <w:p w14:paraId="7BE78D22" w14:textId="77777777" w:rsidR="00CD16DD" w:rsidRPr="00695F99" w:rsidRDefault="00CD16DD" w:rsidP="00663697">
      <w:pPr>
        <w:pStyle w:val="ListParagraph"/>
        <w:numPr>
          <w:ilvl w:val="0"/>
          <w:numId w:val="78"/>
        </w:numPr>
        <w:rPr>
          <w:rFonts w:cs="Arial"/>
          <w:bCs/>
        </w:rPr>
      </w:pPr>
      <w:r w:rsidRPr="00695F99">
        <w:rPr>
          <w:rFonts w:cs="Arial"/>
          <w:bCs/>
        </w:rPr>
        <w:t xml:space="preserve">NSW Rape Crisis Centre </w:t>
      </w:r>
      <w:r w:rsidRPr="00060C3B">
        <w:t>1800 424 017</w:t>
      </w:r>
    </w:p>
    <w:p w14:paraId="7D1E3DD8" w14:textId="77777777" w:rsidR="00CD16DD" w:rsidRPr="00695F99" w:rsidRDefault="00CD16DD" w:rsidP="00663697">
      <w:pPr>
        <w:pStyle w:val="ListParagraph"/>
        <w:numPr>
          <w:ilvl w:val="0"/>
          <w:numId w:val="78"/>
        </w:numPr>
        <w:rPr>
          <w:rFonts w:cs="Arial"/>
        </w:rPr>
      </w:pPr>
      <w:r w:rsidRPr="00695F99">
        <w:rPr>
          <w:rFonts w:cs="Arial"/>
          <w:bCs/>
        </w:rPr>
        <w:t>UNE Student Support Counselling Service (02) 6773 2897</w:t>
      </w:r>
    </w:p>
    <w:p w14:paraId="5374F468" w14:textId="77777777" w:rsidR="006618A0" w:rsidRPr="001179A1" w:rsidRDefault="006618A0" w:rsidP="00695F99"/>
    <w:sectPr w:rsidR="006618A0" w:rsidRPr="001179A1" w:rsidSect="003023FC">
      <w:footnotePr>
        <w:numFmt w:val="lowerRoman"/>
      </w:footnotePr>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D5113" w14:textId="77777777" w:rsidR="00EF016F" w:rsidRDefault="00EF016F" w:rsidP="00F14C6D">
      <w:r>
        <w:separator/>
      </w:r>
    </w:p>
  </w:endnote>
  <w:endnote w:type="continuationSeparator" w:id="0">
    <w:p w14:paraId="3871CDE4" w14:textId="77777777" w:rsidR="00EF016F" w:rsidRDefault="00EF016F" w:rsidP="00F14C6D">
      <w:r>
        <w:continuationSeparator/>
      </w:r>
    </w:p>
  </w:endnote>
  <w:endnote w:type="continuationNotice" w:id="1">
    <w:p w14:paraId="3AF3C3EB" w14:textId="77777777" w:rsidR="00EF016F" w:rsidRDefault="00EF016F">
      <w:pPr>
        <w:spacing w:before="0" w:after="0"/>
      </w:pPr>
    </w:p>
  </w:endnote>
  <w:endnote w:id="2">
    <w:p w14:paraId="2CFE20E5" w14:textId="304FF2BF" w:rsidR="00544BCC" w:rsidRPr="001A4164" w:rsidRDefault="00544BCC">
      <w:pPr>
        <w:pStyle w:val="EndnoteText"/>
        <w:rPr>
          <w:rFonts w:cs="Open Sans"/>
        </w:rPr>
      </w:pPr>
      <w:r w:rsidRPr="001A4164">
        <w:rPr>
          <w:rStyle w:val="EndnoteReference"/>
          <w:rFonts w:ascii="Open Sans" w:hAnsi="Open Sans" w:cs="Open Sans"/>
        </w:rPr>
        <w:endnoteRef/>
      </w:r>
      <w:r w:rsidRPr="001A4164">
        <w:rPr>
          <w:rFonts w:cs="Open Sans"/>
        </w:rPr>
        <w:t xml:space="preserve"> Australian Human Rights Commission, </w:t>
      </w:r>
      <w:r w:rsidRPr="001A4164">
        <w:rPr>
          <w:rFonts w:cs="Open Sans"/>
          <w:i/>
        </w:rPr>
        <w:t xml:space="preserve">Change the Course: National Report on Sexual Assault and Sexual Harassment at Australian Universities </w:t>
      </w:r>
      <w:r w:rsidRPr="001A4164">
        <w:rPr>
          <w:rFonts w:cs="Open Sans"/>
        </w:rPr>
        <w:t>(2017) 16.</w:t>
      </w:r>
    </w:p>
  </w:endnote>
  <w:endnote w:id="3">
    <w:p w14:paraId="2C40AA83" w14:textId="77777777" w:rsidR="00544BCC" w:rsidRPr="001A4164" w:rsidRDefault="00544BCC" w:rsidP="001C504A">
      <w:pPr>
        <w:pStyle w:val="EndnoteText"/>
        <w:rPr>
          <w:rFonts w:cs="Open Sans"/>
        </w:rPr>
      </w:pPr>
      <w:r w:rsidRPr="001A4164">
        <w:rPr>
          <w:rStyle w:val="EndnoteReference"/>
          <w:rFonts w:ascii="Open Sans" w:hAnsi="Open Sans" w:cs="Open Sans"/>
        </w:rPr>
        <w:endnoteRef/>
      </w:r>
      <w:r w:rsidRPr="001A4164">
        <w:rPr>
          <w:rFonts w:cs="Open Sans"/>
        </w:rPr>
        <w:t xml:space="preserve"> End Rape on Campus, </w:t>
      </w:r>
      <w:r w:rsidRPr="001A4164">
        <w:rPr>
          <w:rFonts w:cs="Open Sans"/>
          <w:i/>
        </w:rPr>
        <w:t xml:space="preserve">The Red Zone Report </w:t>
      </w:r>
      <w:r w:rsidRPr="001A4164">
        <w:rPr>
          <w:rFonts w:cs="Open Sans"/>
        </w:rPr>
        <w:t>(2018).</w:t>
      </w:r>
    </w:p>
  </w:endnote>
  <w:endnote w:id="4">
    <w:p w14:paraId="47DA3BB5" w14:textId="77777777" w:rsidR="00544BCC" w:rsidRPr="001A4164" w:rsidRDefault="00544BCC" w:rsidP="00D646E9">
      <w:pPr>
        <w:pStyle w:val="EndnoteText"/>
        <w:rPr>
          <w:rFonts w:cs="Open Sans"/>
        </w:rPr>
      </w:pPr>
      <w:r w:rsidRPr="001A4164">
        <w:rPr>
          <w:rStyle w:val="EndnoteReference"/>
          <w:rFonts w:ascii="Open Sans" w:hAnsi="Open Sans" w:cs="Open Sans"/>
        </w:rPr>
        <w:endnoteRef/>
      </w:r>
      <w:r w:rsidRPr="001A4164">
        <w:rPr>
          <w:rFonts w:cs="Open Sans"/>
        </w:rPr>
        <w:t xml:space="preserve"> White House Taskforce to Protect Students from Sexual Assault, </w:t>
      </w:r>
      <w:r w:rsidRPr="001A4164">
        <w:rPr>
          <w:rFonts w:cs="Open Sans"/>
          <w:i/>
        </w:rPr>
        <w:t>Climate surveys: Useful tools to help colleges and universities in their efforts to reduce and prevent sexual assault</w:t>
      </w:r>
      <w:r w:rsidRPr="001A4164">
        <w:rPr>
          <w:rFonts w:cs="Open Sans"/>
        </w:rPr>
        <w:t xml:space="preserve"> (2014).</w:t>
      </w:r>
    </w:p>
  </w:endnote>
  <w:endnote w:id="5">
    <w:p w14:paraId="72477AC1" w14:textId="7ABBA774" w:rsidR="00544BCC" w:rsidRPr="00031A34" w:rsidRDefault="00544BCC" w:rsidP="00031A34">
      <w:pPr>
        <w:autoSpaceDE w:val="0"/>
        <w:autoSpaceDN w:val="0"/>
        <w:adjustRightInd w:val="0"/>
        <w:spacing w:before="0" w:after="0"/>
        <w:rPr>
          <w:rFonts w:cs="Open Sans"/>
          <w:color w:val="5F00BD"/>
          <w:sz w:val="20"/>
          <w:szCs w:val="20"/>
        </w:rPr>
      </w:pPr>
      <w:r w:rsidRPr="001A4164">
        <w:rPr>
          <w:rStyle w:val="EndnoteReference"/>
          <w:rFonts w:ascii="Open Sans" w:hAnsi="Open Sans" w:cs="Open Sans"/>
        </w:rPr>
        <w:endnoteRef/>
      </w:r>
      <w:r w:rsidRPr="001A4164">
        <w:rPr>
          <w:rFonts w:cs="Open Sans"/>
        </w:rPr>
        <w:t xml:space="preserve"> </w:t>
      </w:r>
      <w:r w:rsidRPr="001A4164">
        <w:rPr>
          <w:rFonts w:cs="Open Sans"/>
          <w:color w:val="000000"/>
          <w:sz w:val="20"/>
          <w:szCs w:val="20"/>
        </w:rPr>
        <w:t xml:space="preserve">NSW Department of Justice, </w:t>
      </w:r>
      <w:r w:rsidRPr="001A4164">
        <w:rPr>
          <w:rFonts w:cs="Open Sans"/>
          <w:i/>
          <w:iCs/>
          <w:color w:val="000000"/>
          <w:sz w:val="20"/>
          <w:szCs w:val="20"/>
        </w:rPr>
        <w:t>What is sexual assault?</w:t>
      </w:r>
      <w:r w:rsidRPr="001A4164">
        <w:rPr>
          <w:rFonts w:cs="Open Sans"/>
          <w:color w:val="000000"/>
          <w:sz w:val="20"/>
          <w:szCs w:val="20"/>
        </w:rPr>
        <w:t xml:space="preserve"> (2016) At </w:t>
      </w:r>
      <w:hyperlink r:id="rId1" w:history="1">
        <w:r w:rsidRPr="00D32BC8">
          <w:rPr>
            <w:rStyle w:val="Hyperlink"/>
            <w:rFonts w:cs="Open Sans"/>
            <w:sz w:val="20"/>
            <w:szCs w:val="20"/>
          </w:rPr>
          <w:t>http://www.victimsservices.justice.nsw.gov.au/sexualassault/Pages/sexual_assault_victims.aspx</w:t>
        </w:r>
      </w:hyperlink>
      <w:r>
        <w:rPr>
          <w:rFonts w:cs="Open Sans"/>
          <w:color w:val="5F00BD"/>
          <w:sz w:val="20"/>
          <w:szCs w:val="20"/>
        </w:rPr>
        <w:t xml:space="preserve"> </w:t>
      </w:r>
      <w:r w:rsidRPr="00B5567C">
        <w:rPr>
          <w:rFonts w:cs="Open Sans"/>
          <w:color w:val="000000"/>
          <w:sz w:val="20"/>
          <w:szCs w:val="20"/>
        </w:rPr>
        <w:t>(viewed 18 June 2018)</w:t>
      </w:r>
      <w:r w:rsidRPr="001A4164">
        <w:rPr>
          <w:rFonts w:cs="Open Sans"/>
          <w:color w:val="000000"/>
        </w:rPr>
        <w:t>.</w:t>
      </w:r>
    </w:p>
  </w:endnote>
  <w:endnote w:id="6">
    <w:p w14:paraId="34845E17" w14:textId="3AB31828" w:rsidR="00544BCC" w:rsidRPr="00031A34" w:rsidRDefault="00544BCC" w:rsidP="00031A34">
      <w:pPr>
        <w:autoSpaceDE w:val="0"/>
        <w:autoSpaceDN w:val="0"/>
        <w:adjustRightInd w:val="0"/>
        <w:spacing w:before="0" w:after="0"/>
        <w:rPr>
          <w:rFonts w:cs="Open Sans"/>
          <w:color w:val="5F00BD"/>
          <w:sz w:val="20"/>
          <w:szCs w:val="20"/>
        </w:rPr>
      </w:pPr>
      <w:r w:rsidRPr="001A4164">
        <w:rPr>
          <w:rStyle w:val="EndnoteReference"/>
          <w:rFonts w:ascii="Open Sans" w:hAnsi="Open Sans" w:cs="Open Sans"/>
        </w:rPr>
        <w:endnoteRef/>
      </w:r>
      <w:r w:rsidRPr="001A4164">
        <w:rPr>
          <w:rFonts w:cs="Open Sans"/>
        </w:rPr>
        <w:t xml:space="preserve"> </w:t>
      </w:r>
      <w:r w:rsidRPr="001A4164">
        <w:rPr>
          <w:rFonts w:cs="Open Sans"/>
          <w:color w:val="000000"/>
          <w:sz w:val="20"/>
          <w:szCs w:val="20"/>
        </w:rPr>
        <w:t xml:space="preserve">NSW Department of Justice, </w:t>
      </w:r>
      <w:r w:rsidRPr="001A4164">
        <w:rPr>
          <w:rFonts w:cs="Open Sans"/>
          <w:i/>
          <w:iCs/>
          <w:color w:val="000000"/>
          <w:sz w:val="20"/>
          <w:szCs w:val="20"/>
        </w:rPr>
        <w:t>What is sexual assault?</w:t>
      </w:r>
      <w:r w:rsidRPr="001A4164">
        <w:rPr>
          <w:rFonts w:cs="Open Sans"/>
          <w:color w:val="000000"/>
          <w:sz w:val="20"/>
          <w:szCs w:val="20"/>
        </w:rPr>
        <w:t xml:space="preserve"> (2016) At </w:t>
      </w:r>
      <w:hyperlink r:id="rId2" w:history="1">
        <w:r w:rsidRPr="00D32BC8">
          <w:rPr>
            <w:rStyle w:val="Hyperlink"/>
            <w:rFonts w:cs="Open Sans"/>
            <w:sz w:val="20"/>
            <w:szCs w:val="20"/>
          </w:rPr>
          <w:t>http://www.victimsservices.justice.nsw.gov.au/sexualassault/Pages/sexual_assault_victims.aspx</w:t>
        </w:r>
      </w:hyperlink>
      <w:r>
        <w:rPr>
          <w:rFonts w:cs="Open Sans"/>
          <w:color w:val="5F00BD"/>
          <w:sz w:val="20"/>
          <w:szCs w:val="20"/>
        </w:rPr>
        <w:t xml:space="preserve"> </w:t>
      </w:r>
      <w:r w:rsidRPr="00B5567C">
        <w:rPr>
          <w:rFonts w:cs="Open Sans"/>
          <w:color w:val="000000"/>
          <w:sz w:val="20"/>
          <w:szCs w:val="20"/>
        </w:rPr>
        <w:t>(viewed 18 June 2018)</w:t>
      </w:r>
      <w:r w:rsidRPr="001A4164">
        <w:rPr>
          <w:rFonts w:cs="Open Sans"/>
          <w:color w:val="000000"/>
        </w:rPr>
        <w:t>.</w:t>
      </w:r>
    </w:p>
  </w:endnote>
  <w:endnote w:id="7">
    <w:p w14:paraId="739B8E53" w14:textId="419538D7" w:rsidR="00544BCC" w:rsidRPr="00031A34" w:rsidRDefault="00544BCC" w:rsidP="00031A34">
      <w:pPr>
        <w:autoSpaceDE w:val="0"/>
        <w:autoSpaceDN w:val="0"/>
        <w:adjustRightInd w:val="0"/>
        <w:spacing w:before="0" w:after="0"/>
        <w:rPr>
          <w:rFonts w:cs="Open Sans"/>
          <w:color w:val="5F00BD"/>
          <w:sz w:val="20"/>
          <w:szCs w:val="20"/>
        </w:rPr>
      </w:pPr>
      <w:r w:rsidRPr="001A4164">
        <w:rPr>
          <w:rStyle w:val="EndnoteReference"/>
          <w:rFonts w:ascii="Open Sans" w:hAnsi="Open Sans" w:cs="Open Sans"/>
        </w:rPr>
        <w:endnoteRef/>
      </w:r>
      <w:r w:rsidRPr="001A4164">
        <w:rPr>
          <w:rFonts w:cs="Open Sans"/>
        </w:rPr>
        <w:t xml:space="preserve"> </w:t>
      </w:r>
      <w:r w:rsidRPr="001A4164">
        <w:rPr>
          <w:rFonts w:cs="Open Sans"/>
          <w:color w:val="000000"/>
          <w:sz w:val="20"/>
          <w:szCs w:val="20"/>
        </w:rPr>
        <w:t xml:space="preserve">NSW Department of Justice, </w:t>
      </w:r>
      <w:r w:rsidRPr="001A4164">
        <w:rPr>
          <w:rFonts w:cs="Open Sans"/>
          <w:i/>
          <w:iCs/>
          <w:color w:val="000000"/>
          <w:sz w:val="20"/>
          <w:szCs w:val="20"/>
        </w:rPr>
        <w:t>What is sexual assault?</w:t>
      </w:r>
      <w:r w:rsidRPr="001A4164">
        <w:rPr>
          <w:rFonts w:cs="Open Sans"/>
          <w:color w:val="000000"/>
          <w:sz w:val="20"/>
          <w:szCs w:val="20"/>
        </w:rPr>
        <w:t xml:space="preserve"> (2016) At </w:t>
      </w:r>
      <w:hyperlink r:id="rId3" w:history="1">
        <w:r w:rsidRPr="00D32BC8">
          <w:rPr>
            <w:rStyle w:val="Hyperlink"/>
            <w:rFonts w:cs="Open Sans"/>
            <w:sz w:val="20"/>
            <w:szCs w:val="20"/>
          </w:rPr>
          <w:t>http://www.victimsservices.justice.nsw.gov.au/sexualassault/Pages/sexual_assault_victims.aspx</w:t>
        </w:r>
      </w:hyperlink>
      <w:r>
        <w:rPr>
          <w:rFonts w:cs="Open Sans"/>
          <w:color w:val="5F00BD"/>
          <w:sz w:val="20"/>
          <w:szCs w:val="20"/>
        </w:rPr>
        <w:t xml:space="preserve"> </w:t>
      </w:r>
      <w:r w:rsidRPr="00B5567C">
        <w:rPr>
          <w:rFonts w:cs="Open Sans"/>
          <w:color w:val="000000"/>
          <w:sz w:val="20"/>
          <w:szCs w:val="20"/>
        </w:rPr>
        <w:t>(viewed 18 June 2018)</w:t>
      </w:r>
      <w:r w:rsidRPr="001A4164">
        <w:rPr>
          <w:rFonts w:cs="Open Sans"/>
          <w:color w:val="000000"/>
        </w:rPr>
        <w:t>.</w:t>
      </w:r>
    </w:p>
  </w:endnote>
  <w:endnote w:id="8">
    <w:p w14:paraId="31AFF067" w14:textId="77777777" w:rsidR="00544BCC" w:rsidRPr="001A4164" w:rsidRDefault="00544BCC" w:rsidP="00DC14B5">
      <w:pPr>
        <w:pStyle w:val="EndnoteText"/>
        <w:rPr>
          <w:rFonts w:cs="Open Sans"/>
        </w:rPr>
      </w:pPr>
      <w:r w:rsidRPr="001A4164">
        <w:rPr>
          <w:rStyle w:val="EndnoteReference"/>
          <w:rFonts w:ascii="Open Sans" w:hAnsi="Open Sans" w:cs="Open Sans"/>
        </w:rPr>
        <w:endnoteRef/>
      </w:r>
      <w:r w:rsidRPr="001A4164">
        <w:rPr>
          <w:rFonts w:cs="Open Sans"/>
        </w:rPr>
        <w:t xml:space="preserve"> </w:t>
      </w:r>
      <w:r w:rsidRPr="001A4164">
        <w:rPr>
          <w:rFonts w:cs="Open Sans"/>
          <w:i/>
        </w:rPr>
        <w:t>Crimes Act 1900</w:t>
      </w:r>
      <w:r w:rsidRPr="001A4164">
        <w:rPr>
          <w:rFonts w:cs="Open Sans"/>
        </w:rPr>
        <w:t xml:space="preserve"> (NSW) s 61I.</w:t>
      </w:r>
    </w:p>
  </w:endnote>
  <w:endnote w:id="9">
    <w:p w14:paraId="45A668C6" w14:textId="761B12C3" w:rsidR="00544BCC" w:rsidRPr="001A4164" w:rsidRDefault="00544BCC" w:rsidP="00DC14B5">
      <w:pPr>
        <w:pStyle w:val="EndnoteText"/>
        <w:rPr>
          <w:rFonts w:cs="Open Sans"/>
        </w:rPr>
      </w:pPr>
      <w:r w:rsidRPr="001A4164">
        <w:rPr>
          <w:rStyle w:val="EndnoteReference"/>
          <w:rFonts w:ascii="Open Sans" w:hAnsi="Open Sans" w:cs="Open Sans"/>
        </w:rPr>
        <w:endnoteRef/>
      </w:r>
      <w:r w:rsidRPr="001A4164">
        <w:rPr>
          <w:rFonts w:cs="Open Sans"/>
        </w:rPr>
        <w:t xml:space="preserve"> </w:t>
      </w:r>
      <w:r w:rsidRPr="001A4164">
        <w:rPr>
          <w:rFonts w:cs="Open Sans"/>
          <w:color w:val="000000"/>
        </w:rPr>
        <w:t xml:space="preserve">Australian Institute of Family Studies, </w:t>
      </w:r>
      <w:r w:rsidRPr="001A4164">
        <w:rPr>
          <w:rFonts w:cs="Open Sans"/>
          <w:i/>
          <w:iCs/>
          <w:color w:val="000000"/>
        </w:rPr>
        <w:t xml:space="preserve">Appendix A: legislation table: Elements of the laws surrounding sexual assault, by jurisdiction </w:t>
      </w:r>
      <w:r w:rsidRPr="001A4164">
        <w:rPr>
          <w:rFonts w:cs="Open Sans"/>
          <w:iCs/>
          <w:color w:val="000000"/>
        </w:rPr>
        <w:t>(2018)</w:t>
      </w:r>
      <w:r>
        <w:rPr>
          <w:rFonts w:cs="Open Sans"/>
          <w:iCs/>
          <w:color w:val="000000"/>
        </w:rPr>
        <w:t>.</w:t>
      </w:r>
      <w:r w:rsidRPr="001A4164">
        <w:rPr>
          <w:rFonts w:cs="Open Sans"/>
          <w:i/>
          <w:iCs/>
          <w:color w:val="000000"/>
        </w:rPr>
        <w:t xml:space="preserve"> </w:t>
      </w:r>
      <w:r w:rsidRPr="001A4164">
        <w:rPr>
          <w:rFonts w:cs="Open Sans"/>
          <w:color w:val="000000"/>
        </w:rPr>
        <w:t xml:space="preserve">At </w:t>
      </w:r>
      <w:hyperlink r:id="rId4" w:history="1">
        <w:r w:rsidRPr="00031A34">
          <w:rPr>
            <w:rStyle w:val="Hyperlink"/>
            <w:rFonts w:cs="Open Sans"/>
          </w:rPr>
          <w:t>https://aifs.gov.au/appendix-legislation-table-elements-laws-surrounding-sexual-assault-jurisdiction</w:t>
        </w:r>
      </w:hyperlink>
      <w:r w:rsidRPr="001A4164">
        <w:rPr>
          <w:rFonts w:cs="Open Sans"/>
          <w:color w:val="5F00BD"/>
        </w:rPr>
        <w:t xml:space="preserve"> </w:t>
      </w:r>
      <w:r w:rsidRPr="001A4164">
        <w:rPr>
          <w:rFonts w:cs="Open Sans"/>
          <w:color w:val="000000"/>
        </w:rPr>
        <w:t>(viewed 18 June 2018).</w:t>
      </w:r>
    </w:p>
  </w:endnote>
  <w:endnote w:id="10">
    <w:p w14:paraId="1C0E471A" w14:textId="280A5AF3" w:rsidR="00544BCC" w:rsidRPr="001A4164" w:rsidRDefault="00544BCC" w:rsidP="00DC14B5">
      <w:pPr>
        <w:autoSpaceDE w:val="0"/>
        <w:autoSpaceDN w:val="0"/>
        <w:adjustRightInd w:val="0"/>
        <w:spacing w:before="0" w:after="0"/>
        <w:rPr>
          <w:rFonts w:cs="Open Sans"/>
          <w:sz w:val="14"/>
          <w:szCs w:val="14"/>
        </w:rPr>
      </w:pPr>
      <w:r w:rsidRPr="001A4164">
        <w:rPr>
          <w:rStyle w:val="EndnoteReference"/>
          <w:rFonts w:ascii="Open Sans" w:hAnsi="Open Sans" w:cs="Open Sans"/>
        </w:rPr>
        <w:endnoteRef/>
      </w:r>
      <w:r w:rsidRPr="001A4164">
        <w:rPr>
          <w:rFonts w:cs="Open Sans"/>
        </w:rPr>
        <w:t xml:space="preserve"> </w:t>
      </w:r>
      <w:r w:rsidRPr="001A4164">
        <w:rPr>
          <w:rFonts w:cs="Open Sans"/>
          <w:i/>
          <w:iCs/>
          <w:sz w:val="20"/>
          <w:szCs w:val="20"/>
        </w:rPr>
        <w:t xml:space="preserve">Crimes Act 1900 </w:t>
      </w:r>
      <w:r w:rsidRPr="001A4164">
        <w:rPr>
          <w:rFonts w:cs="Open Sans"/>
          <w:sz w:val="20"/>
          <w:szCs w:val="20"/>
        </w:rPr>
        <w:t>(NSW) s 61L</w:t>
      </w:r>
      <w:r>
        <w:rPr>
          <w:rFonts w:cs="Open Sans"/>
          <w:sz w:val="20"/>
          <w:szCs w:val="20"/>
        </w:rPr>
        <w:t>.</w:t>
      </w:r>
    </w:p>
  </w:endnote>
  <w:endnote w:id="11">
    <w:p w14:paraId="6ACA7BBF" w14:textId="77777777" w:rsidR="00544BCC" w:rsidRPr="001A4164" w:rsidRDefault="00544BCC" w:rsidP="00DC14B5">
      <w:pPr>
        <w:pStyle w:val="EndnoteText"/>
        <w:rPr>
          <w:rFonts w:cs="Open Sans"/>
        </w:rPr>
      </w:pPr>
      <w:r w:rsidRPr="001A4164">
        <w:rPr>
          <w:rStyle w:val="EndnoteReference"/>
          <w:rFonts w:ascii="Open Sans" w:hAnsi="Open Sans" w:cs="Open Sans"/>
        </w:rPr>
        <w:endnoteRef/>
      </w:r>
      <w:r w:rsidRPr="001A4164">
        <w:rPr>
          <w:rFonts w:cs="Open Sans"/>
        </w:rPr>
        <w:t xml:space="preserve"> </w:t>
      </w:r>
      <w:r w:rsidRPr="001A4164">
        <w:rPr>
          <w:rFonts w:cs="Open Sans"/>
          <w:i/>
        </w:rPr>
        <w:t>Crimes Act 1900</w:t>
      </w:r>
      <w:r w:rsidRPr="001A4164">
        <w:rPr>
          <w:rFonts w:cs="Open Sans"/>
        </w:rPr>
        <w:t xml:space="preserve"> (NSW) s 61I.</w:t>
      </w:r>
    </w:p>
  </w:endnote>
  <w:endnote w:id="12">
    <w:p w14:paraId="74FA3D47" w14:textId="59C27CFF" w:rsidR="00544BCC" w:rsidRPr="001A4164" w:rsidRDefault="00544BCC" w:rsidP="00DC14B5">
      <w:pPr>
        <w:pStyle w:val="EndnoteText"/>
        <w:rPr>
          <w:rFonts w:cs="Open Sans"/>
        </w:rPr>
      </w:pPr>
      <w:r w:rsidRPr="001A4164">
        <w:rPr>
          <w:rStyle w:val="EndnoteReference"/>
          <w:rFonts w:ascii="Open Sans" w:hAnsi="Open Sans" w:cs="Open Sans"/>
        </w:rPr>
        <w:endnoteRef/>
      </w:r>
      <w:r w:rsidRPr="001A4164">
        <w:rPr>
          <w:rFonts w:cs="Open Sans"/>
        </w:rPr>
        <w:t xml:space="preserve"> </w:t>
      </w:r>
      <w:r w:rsidRPr="001A4164">
        <w:rPr>
          <w:rFonts w:cs="Open Sans"/>
          <w:i/>
        </w:rPr>
        <w:t>Sex Discrimination Act 1984</w:t>
      </w:r>
      <w:r w:rsidRPr="001A4164">
        <w:rPr>
          <w:rFonts w:cs="Open Sans"/>
        </w:rPr>
        <w:t xml:space="preserve"> (Cth) s 28A(1).</w:t>
      </w:r>
    </w:p>
  </w:endnote>
  <w:endnote w:id="13">
    <w:p w14:paraId="3F0DC667" w14:textId="15421656" w:rsidR="00544BCC" w:rsidRPr="001A4164" w:rsidRDefault="00544BCC" w:rsidP="00DC14B5">
      <w:pPr>
        <w:pStyle w:val="EndnoteText"/>
        <w:rPr>
          <w:rFonts w:cs="Open Sans"/>
        </w:rPr>
      </w:pPr>
      <w:r w:rsidRPr="001A4164">
        <w:rPr>
          <w:rStyle w:val="EndnoteReference"/>
          <w:rFonts w:ascii="Open Sans" w:hAnsi="Open Sans" w:cs="Open Sans"/>
        </w:rPr>
        <w:endnoteRef/>
      </w:r>
      <w:r w:rsidRPr="001A4164">
        <w:rPr>
          <w:rFonts w:cs="Open Sans"/>
        </w:rPr>
        <w:t xml:space="preserve"> </w:t>
      </w:r>
      <w:r w:rsidRPr="001A4164">
        <w:rPr>
          <w:rFonts w:cs="Open Sans"/>
          <w:i/>
        </w:rPr>
        <w:t>Sex Discrimination Act 1984</w:t>
      </w:r>
      <w:r w:rsidRPr="001A4164">
        <w:rPr>
          <w:rFonts w:cs="Open Sans"/>
        </w:rPr>
        <w:t xml:space="preserve"> (Cth) s 28A(1).</w:t>
      </w:r>
    </w:p>
  </w:endnote>
  <w:endnote w:id="14">
    <w:p w14:paraId="7456F20A" w14:textId="6D0FC641" w:rsidR="00544BCC" w:rsidRDefault="00544BCC" w:rsidP="00E61893">
      <w:pPr>
        <w:pStyle w:val="EndnoteText"/>
      </w:pPr>
      <w:r>
        <w:rPr>
          <w:rStyle w:val="EndnoteReference"/>
        </w:rPr>
        <w:endnoteRef/>
      </w:r>
      <w:r>
        <w:t xml:space="preserve"> </w:t>
      </w:r>
      <w:r>
        <w:rPr>
          <w:i/>
          <w:color w:val="231F20"/>
        </w:rPr>
        <w:t xml:space="preserve">Sex </w:t>
      </w:r>
      <w:bookmarkStart w:id="48" w:name="_bookmark39"/>
      <w:bookmarkEnd w:id="48"/>
      <w:r>
        <w:rPr>
          <w:i/>
          <w:color w:val="231F20"/>
        </w:rPr>
        <w:t xml:space="preserve">Discrimination Act 1984 </w:t>
      </w:r>
      <w:r>
        <w:rPr>
          <w:color w:val="231F20"/>
        </w:rPr>
        <w:t>(Cth), s 28F.</w:t>
      </w:r>
    </w:p>
  </w:endnote>
  <w:endnote w:id="15">
    <w:p w14:paraId="6572136E" w14:textId="235F9099" w:rsidR="00544BCC" w:rsidRPr="00775CD6" w:rsidRDefault="00544BCC" w:rsidP="00DC14B5">
      <w:pPr>
        <w:pStyle w:val="EndnoteText"/>
        <w:rPr>
          <w:rFonts w:cs="Open Sans"/>
        </w:rPr>
      </w:pPr>
      <w:r w:rsidRPr="00775CD6">
        <w:rPr>
          <w:rStyle w:val="EndnoteReference"/>
          <w:rFonts w:ascii="Open Sans" w:hAnsi="Open Sans" w:cs="Open Sans"/>
        </w:rPr>
        <w:endnoteRef/>
      </w:r>
      <w:r w:rsidRPr="00775CD6">
        <w:rPr>
          <w:rFonts w:cs="Open Sans"/>
        </w:rPr>
        <w:t xml:space="preserve"> See, for example, </w:t>
      </w:r>
      <w:r w:rsidRPr="00775CD6">
        <w:rPr>
          <w:rFonts w:cs="Open Sans"/>
          <w:i/>
        </w:rPr>
        <w:t>Harwin v Pateluch</w:t>
      </w:r>
      <w:r w:rsidRPr="00775CD6">
        <w:rPr>
          <w:rFonts w:cs="Open Sans"/>
        </w:rPr>
        <w:t xml:space="preserve"> [1995] HREOCA 23 (extract at (1995) EOC 92-770) in Australian Human Rights Commission, </w:t>
      </w:r>
      <w:r w:rsidRPr="00775CD6">
        <w:rPr>
          <w:rFonts w:cs="Open Sans"/>
          <w:i/>
        </w:rPr>
        <w:t>Federal Discrimination Law</w:t>
      </w:r>
      <w:r w:rsidRPr="00775CD6">
        <w:rPr>
          <w:rFonts w:cs="Open Sans"/>
        </w:rPr>
        <w:t xml:space="preserve"> (2016) 140.</w:t>
      </w:r>
    </w:p>
  </w:endnote>
  <w:endnote w:id="16">
    <w:p w14:paraId="636CFC2C" w14:textId="053E0E43" w:rsidR="00544BCC" w:rsidRPr="00775CD6" w:rsidRDefault="00544BCC" w:rsidP="00E61893">
      <w:pPr>
        <w:widowControl w:val="0"/>
        <w:tabs>
          <w:tab w:val="left" w:pos="504"/>
        </w:tabs>
        <w:autoSpaceDE w:val="0"/>
        <w:autoSpaceDN w:val="0"/>
        <w:spacing w:before="10" w:after="0" w:line="249" w:lineRule="auto"/>
        <w:ind w:right="768"/>
        <w:rPr>
          <w:rFonts w:cs="Open Sans"/>
        </w:rPr>
      </w:pPr>
      <w:r w:rsidRPr="00775CD6">
        <w:rPr>
          <w:rStyle w:val="EndnoteReference"/>
          <w:rFonts w:ascii="Open Sans" w:hAnsi="Open Sans" w:cs="Open Sans"/>
        </w:rPr>
        <w:endnoteRef/>
      </w:r>
      <w:r w:rsidRPr="00775CD6">
        <w:rPr>
          <w:rFonts w:cs="Open Sans"/>
        </w:rPr>
        <w:t xml:space="preserve"> </w:t>
      </w:r>
      <w:r w:rsidRPr="00775CD6">
        <w:rPr>
          <w:rFonts w:cs="Open Sans"/>
          <w:i/>
          <w:color w:val="231F20"/>
          <w:sz w:val="20"/>
        </w:rPr>
        <w:t xml:space="preserve">Anti-Discrimination Act 1977 </w:t>
      </w:r>
      <w:r w:rsidRPr="00775CD6">
        <w:rPr>
          <w:rFonts w:cs="Open Sans"/>
          <w:color w:val="231F20"/>
          <w:sz w:val="20"/>
        </w:rPr>
        <w:t>(NSW) Pt 2A</w:t>
      </w:r>
      <w:r>
        <w:rPr>
          <w:rFonts w:cs="Open Sans"/>
          <w:color w:val="231F20"/>
          <w:sz w:val="20"/>
        </w:rPr>
        <w:t>.</w:t>
      </w:r>
    </w:p>
  </w:endnote>
  <w:endnote w:id="17">
    <w:p w14:paraId="1409995E" w14:textId="77777777" w:rsidR="00544BCC" w:rsidRPr="00775CD6" w:rsidRDefault="00544BCC" w:rsidP="00900F8D">
      <w:pPr>
        <w:pStyle w:val="EndnoteText"/>
        <w:rPr>
          <w:rFonts w:cs="Open Sans"/>
        </w:rPr>
      </w:pPr>
      <w:r w:rsidRPr="00775CD6">
        <w:rPr>
          <w:rStyle w:val="EndnoteReference"/>
          <w:rFonts w:ascii="Open Sans" w:hAnsi="Open Sans" w:cs="Open Sans"/>
        </w:rPr>
        <w:endnoteRef/>
      </w:r>
      <w:r w:rsidRPr="00775CD6">
        <w:rPr>
          <w:rFonts w:cs="Open Sans"/>
        </w:rPr>
        <w:t xml:space="preserve"> Universities Australia, </w:t>
      </w:r>
      <w:r w:rsidRPr="00775CD6">
        <w:rPr>
          <w:rFonts w:cs="Open Sans"/>
          <w:i/>
        </w:rPr>
        <w:t xml:space="preserve">Guidelines for University Responses to Reports of Sexual Assault and Sexual Harassment </w:t>
      </w:r>
      <w:r w:rsidRPr="00775CD6">
        <w:rPr>
          <w:rFonts w:cs="Open Sans"/>
        </w:rPr>
        <w:t xml:space="preserve">(2018) At </w:t>
      </w:r>
      <w:hyperlink r:id="rId5" w:anchor=".W-kD6NVLhOQ" w:history="1">
        <w:r w:rsidRPr="00775CD6">
          <w:rPr>
            <w:rStyle w:val="Hyperlink"/>
            <w:rFonts w:cs="Open Sans"/>
          </w:rPr>
          <w:t>https://www.universitiesaustralia.edu.au/uni-participation-quality/students/Student-safety/Guidelines-for-university-responses-to-sexual-assault-and-sexual-harassment#.W-kD6NVLhOQ</w:t>
        </w:r>
      </w:hyperlink>
      <w:r w:rsidRPr="00775CD6">
        <w:rPr>
          <w:rFonts w:cs="Open Sans"/>
        </w:rPr>
        <w:t xml:space="preserve"> (viewed 12 November 2018).</w:t>
      </w:r>
    </w:p>
  </w:endnote>
  <w:endnote w:id="18">
    <w:p w14:paraId="6D14F546" w14:textId="77777777" w:rsidR="00544BCC" w:rsidRPr="00775CD6" w:rsidRDefault="00544BCC" w:rsidP="009C3202">
      <w:pPr>
        <w:pStyle w:val="EndnoteText"/>
        <w:rPr>
          <w:rFonts w:cs="Open Sans"/>
        </w:rPr>
      </w:pPr>
      <w:r w:rsidRPr="00775CD6">
        <w:rPr>
          <w:rStyle w:val="EndnoteReference"/>
          <w:rFonts w:ascii="Open Sans" w:hAnsi="Open Sans" w:cs="Open Sans"/>
        </w:rPr>
        <w:endnoteRef/>
      </w:r>
      <w:r w:rsidRPr="00775CD6">
        <w:rPr>
          <w:rFonts w:cs="Open Sans"/>
        </w:rPr>
        <w:t xml:space="preserve"> Universities Australia, </w:t>
      </w:r>
      <w:r w:rsidRPr="00775CD6">
        <w:rPr>
          <w:rFonts w:cs="Open Sans"/>
          <w:i/>
        </w:rPr>
        <w:t xml:space="preserve">Guidelines for University Responses to Sexual Assault and Sexual Harassment </w:t>
      </w:r>
      <w:r w:rsidRPr="00775CD6">
        <w:rPr>
          <w:rFonts w:cs="Open Sans"/>
        </w:rPr>
        <w:t xml:space="preserve">(2018) 12. At </w:t>
      </w:r>
      <w:hyperlink r:id="rId6" w:history="1">
        <w:r w:rsidRPr="00775CD6">
          <w:rPr>
            <w:rStyle w:val="Hyperlink"/>
            <w:rFonts w:cs="Open Sans"/>
          </w:rPr>
          <w:t>https://www.universitiesaustralia.edu.au/ArticleDocuments/797/UA%20Guidelines.pdf.aspx</w:t>
        </w:r>
      </w:hyperlink>
      <w:r w:rsidRPr="00775CD6">
        <w:rPr>
          <w:rFonts w:cs="Open Sans"/>
        </w:rPr>
        <w:t xml:space="preserve"> (viewed 10 August 2018).</w:t>
      </w:r>
    </w:p>
  </w:endnote>
  <w:endnote w:id="19">
    <w:p w14:paraId="0FD14CA2" w14:textId="03FE2047" w:rsidR="00544BCC" w:rsidRPr="00621EC6" w:rsidRDefault="00544BCC" w:rsidP="00591668">
      <w:pPr>
        <w:pStyle w:val="EndnoteText"/>
        <w:rPr>
          <w:rFonts w:cs="Open Sans"/>
        </w:rPr>
      </w:pPr>
      <w:r w:rsidRPr="00621EC6">
        <w:rPr>
          <w:rStyle w:val="EndnoteReference"/>
          <w:rFonts w:ascii="Open Sans" w:hAnsi="Open Sans" w:cs="Open Sans"/>
        </w:rPr>
        <w:endnoteRef/>
      </w:r>
      <w:r w:rsidRPr="00621EC6">
        <w:rPr>
          <w:rFonts w:cs="Open Sans"/>
        </w:rPr>
        <w:t xml:space="preserve"> Andrea Durbach and Kirsten Keith, </w:t>
      </w:r>
      <w:r w:rsidRPr="00621EC6">
        <w:rPr>
          <w:rFonts w:cs="Open Sans"/>
          <w:i/>
        </w:rPr>
        <w:t xml:space="preserve">On Safe Ground: Strengthening Australian university responses to sexual assault and sexual harassment. A good practice guide for Australian universities, </w:t>
      </w:r>
      <w:r w:rsidRPr="00621EC6">
        <w:rPr>
          <w:rFonts w:cs="Open Sans"/>
        </w:rPr>
        <w:t xml:space="preserve">Australian Human Rights Centre (2017) 59. At </w:t>
      </w:r>
      <w:hyperlink r:id="rId7" w:history="1">
        <w:r w:rsidRPr="00621EC6">
          <w:rPr>
            <w:rStyle w:val="Hyperlink"/>
            <w:rFonts w:cs="Open Sans"/>
          </w:rPr>
          <w:t>https://humanrights.unsw.edu.au/sites/default/files/inline-files/AHR0002_On_Safe_Ground_Good_Practice_Guide_online.pdf</w:t>
        </w:r>
      </w:hyperlink>
      <w:r w:rsidRPr="00621EC6">
        <w:rPr>
          <w:rFonts w:cs="Open Sans"/>
        </w:rPr>
        <w:t xml:space="preserve"> (viewed 10 August 2018)</w:t>
      </w:r>
      <w:r>
        <w:rPr>
          <w:rFonts w:cs="Open Sans"/>
        </w:rPr>
        <w:t xml:space="preserve">, </w:t>
      </w:r>
      <w:hyperlink r:id="rId8" w:history="1">
        <w:r w:rsidRPr="00621EC6">
          <w:rPr>
            <w:rStyle w:val="Hyperlink"/>
            <w:rFonts w:cs="Open Sans"/>
          </w:rPr>
          <w:t>https://www.universitiesaustralia.edu.au/ArticleDocuments/797/UA%20Guidelines.pdf.aspx</w:t>
        </w:r>
      </w:hyperlink>
      <w:r w:rsidRPr="00621EC6">
        <w:rPr>
          <w:rFonts w:cs="Open Sans"/>
        </w:rPr>
        <w:t xml:space="preserve"> (viewed 10 August 2018)</w:t>
      </w:r>
      <w:r>
        <w:rPr>
          <w:rFonts w:cs="Open Sans"/>
        </w:rPr>
        <w:t>.</w:t>
      </w:r>
    </w:p>
  </w:endnote>
  <w:endnote w:id="20">
    <w:p w14:paraId="025711F0" w14:textId="77777777" w:rsidR="00544BCC" w:rsidRDefault="00544BCC" w:rsidP="00A136E8">
      <w:pPr>
        <w:pStyle w:val="EndnoteText"/>
      </w:pPr>
      <w:r>
        <w:rPr>
          <w:rStyle w:val="EndnoteReference"/>
        </w:rPr>
        <w:endnoteRef/>
      </w:r>
      <w:r>
        <w:t xml:space="preserve"> </w:t>
      </w:r>
      <w:r w:rsidRPr="00621EC6">
        <w:rPr>
          <w:rFonts w:cs="Open Sans"/>
        </w:rPr>
        <w:t xml:space="preserve">Universities Australia, </w:t>
      </w:r>
      <w:r w:rsidRPr="00621EC6">
        <w:rPr>
          <w:rFonts w:cs="Open Sans"/>
          <w:i/>
        </w:rPr>
        <w:t xml:space="preserve">Guidelines for University Responses to Sexual Assault and Sexual Harassment </w:t>
      </w:r>
      <w:r>
        <w:rPr>
          <w:rFonts w:cs="Open Sans"/>
        </w:rPr>
        <w:t>(2018) 9</w:t>
      </w:r>
      <w:r w:rsidRPr="00621EC6">
        <w:rPr>
          <w:rFonts w:cs="Open Sans"/>
        </w:rPr>
        <w:t xml:space="preserve">. At </w:t>
      </w:r>
      <w:hyperlink r:id="rId9" w:history="1">
        <w:r w:rsidRPr="00621EC6">
          <w:rPr>
            <w:rStyle w:val="Hyperlink"/>
            <w:rFonts w:cs="Open Sans"/>
          </w:rPr>
          <w:t>https://www.universitiesaustralia.edu.au/ArticleDocuments/797/UA%20Guidelines.pdf.aspx</w:t>
        </w:r>
      </w:hyperlink>
      <w:r w:rsidRPr="00621EC6">
        <w:rPr>
          <w:rFonts w:cs="Open Sans"/>
        </w:rPr>
        <w:t xml:space="preserve"> (viewed </w:t>
      </w:r>
      <w:r>
        <w:rPr>
          <w:rFonts w:cs="Open Sans"/>
        </w:rPr>
        <w:t>14 November</w:t>
      </w:r>
      <w:r w:rsidRPr="00621EC6">
        <w:rPr>
          <w:rFonts w:cs="Open Sans"/>
        </w:rPr>
        <w:t xml:space="preserve"> 2018).</w:t>
      </w:r>
    </w:p>
  </w:endnote>
  <w:endnote w:id="21">
    <w:p w14:paraId="6B758B9C" w14:textId="77777777" w:rsidR="00544BCC" w:rsidRPr="00621EC6" w:rsidRDefault="00544BCC" w:rsidP="00591668">
      <w:pPr>
        <w:pStyle w:val="EndnoteText"/>
        <w:rPr>
          <w:rFonts w:cs="Open Sans"/>
        </w:rPr>
      </w:pPr>
      <w:r w:rsidRPr="00621EC6">
        <w:rPr>
          <w:rStyle w:val="EndnoteReference"/>
          <w:rFonts w:ascii="Open Sans" w:hAnsi="Open Sans" w:cs="Open Sans"/>
        </w:rPr>
        <w:endnoteRef/>
      </w:r>
      <w:r w:rsidRPr="00621EC6">
        <w:rPr>
          <w:rFonts w:cs="Open Sans"/>
        </w:rPr>
        <w:t xml:space="preserve"> Universities Australia, </w:t>
      </w:r>
      <w:r w:rsidRPr="00621EC6">
        <w:rPr>
          <w:rFonts w:cs="Open Sans"/>
          <w:i/>
        </w:rPr>
        <w:t xml:space="preserve">Guidelines for University Responses to Sexual Assault and Sexual Harassment </w:t>
      </w:r>
      <w:r w:rsidRPr="00621EC6">
        <w:rPr>
          <w:rFonts w:cs="Open Sans"/>
        </w:rPr>
        <w:t xml:space="preserve">(2018) 7. At </w:t>
      </w:r>
      <w:hyperlink r:id="rId10" w:history="1">
        <w:r w:rsidRPr="00621EC6">
          <w:rPr>
            <w:rStyle w:val="Hyperlink"/>
            <w:rFonts w:cs="Open Sans"/>
          </w:rPr>
          <w:t>https://www.universitiesaustralia.edu.au/ArticleDocuments/797/UA%20Guidelines.pdf.aspx</w:t>
        </w:r>
      </w:hyperlink>
      <w:r w:rsidRPr="00621EC6">
        <w:rPr>
          <w:rFonts w:cs="Open Sans"/>
        </w:rPr>
        <w:t xml:space="preserve"> (viewed 10 August 2018).</w:t>
      </w:r>
    </w:p>
  </w:endnote>
  <w:endnote w:id="22">
    <w:p w14:paraId="1779D8AF" w14:textId="77777777" w:rsidR="00544BCC" w:rsidRPr="00621EC6" w:rsidRDefault="00544BCC" w:rsidP="00591668">
      <w:pPr>
        <w:pStyle w:val="EndnoteText"/>
        <w:rPr>
          <w:rFonts w:cs="Open Sans"/>
        </w:rPr>
      </w:pPr>
      <w:r w:rsidRPr="00621EC6">
        <w:rPr>
          <w:rStyle w:val="EndnoteReference"/>
          <w:rFonts w:ascii="Open Sans" w:hAnsi="Open Sans" w:cs="Open Sans"/>
        </w:rPr>
        <w:endnoteRef/>
      </w:r>
      <w:r w:rsidRPr="00621EC6">
        <w:rPr>
          <w:rFonts w:cs="Open Sans"/>
        </w:rPr>
        <w:t xml:space="preserve"> University of New England, </w:t>
      </w:r>
      <w:r w:rsidRPr="00621EC6">
        <w:rPr>
          <w:rFonts w:cs="Open Sans"/>
          <w:i/>
        </w:rPr>
        <w:t xml:space="preserve">UNE at a Glance </w:t>
      </w:r>
      <w:r w:rsidRPr="00621EC6">
        <w:rPr>
          <w:rFonts w:cs="Open Sans"/>
        </w:rPr>
        <w:t xml:space="preserve">(2018). At </w:t>
      </w:r>
      <w:hyperlink r:id="rId11" w:history="1">
        <w:r w:rsidRPr="00621EC6">
          <w:rPr>
            <w:rStyle w:val="Hyperlink"/>
            <w:rFonts w:cs="Open Sans"/>
          </w:rPr>
          <w:t>https://www.une.edu.au/brand-toolkit/home/key-facts</w:t>
        </w:r>
      </w:hyperlink>
      <w:r w:rsidRPr="00621EC6">
        <w:rPr>
          <w:rFonts w:cs="Open Sans"/>
        </w:rPr>
        <w:t xml:space="preserve"> (viewed 10 August 2018).</w:t>
      </w:r>
    </w:p>
  </w:endnote>
  <w:endnote w:id="23">
    <w:p w14:paraId="387A728A" w14:textId="77777777" w:rsidR="00544BCC" w:rsidRPr="00621EC6" w:rsidRDefault="00544BCC" w:rsidP="00591668">
      <w:pPr>
        <w:spacing w:before="0" w:after="0"/>
        <w:rPr>
          <w:rFonts w:cs="Open Sans"/>
          <w:sz w:val="20"/>
          <w:szCs w:val="20"/>
        </w:rPr>
      </w:pPr>
      <w:r w:rsidRPr="00621EC6">
        <w:rPr>
          <w:rStyle w:val="EndnoteReference"/>
          <w:rFonts w:ascii="Open Sans" w:hAnsi="Open Sans" w:cs="Open Sans"/>
          <w:szCs w:val="20"/>
        </w:rPr>
        <w:endnoteRef/>
      </w:r>
      <w:r w:rsidRPr="00621EC6">
        <w:rPr>
          <w:rFonts w:cs="Open Sans"/>
          <w:sz w:val="20"/>
          <w:szCs w:val="20"/>
        </w:rPr>
        <w:t xml:space="preserve"> Australian and New Zealand Student Services Association, </w:t>
      </w:r>
      <w:r w:rsidRPr="00621EC6">
        <w:rPr>
          <w:rFonts w:cs="Open Sans"/>
          <w:i/>
          <w:sz w:val="20"/>
          <w:szCs w:val="20"/>
        </w:rPr>
        <w:t xml:space="preserve">Counselling Standards </w:t>
      </w:r>
      <w:r w:rsidRPr="00621EC6">
        <w:rPr>
          <w:rFonts w:cs="Open Sans"/>
          <w:sz w:val="20"/>
          <w:szCs w:val="20"/>
        </w:rPr>
        <w:t xml:space="preserve">(2015) 6. </w:t>
      </w:r>
      <w:hyperlink r:id="rId12" w:history="1">
        <w:r w:rsidRPr="00621EC6">
          <w:rPr>
            <w:rStyle w:val="Hyperlink"/>
            <w:rFonts w:cs="Open Sans"/>
            <w:sz w:val="20"/>
            <w:szCs w:val="20"/>
          </w:rPr>
          <w:t>https://anzssa.com/Public/Guidelines.aspx</w:t>
        </w:r>
      </w:hyperlink>
      <w:r w:rsidRPr="00621EC6">
        <w:rPr>
          <w:rFonts w:cs="Open Sans"/>
          <w:sz w:val="20"/>
          <w:szCs w:val="20"/>
        </w:rPr>
        <w:t xml:space="preserve"> (viewed 10 August 2018). </w:t>
      </w:r>
    </w:p>
  </w:endnote>
  <w:endnote w:id="24">
    <w:p w14:paraId="4C88DE1E" w14:textId="77777777" w:rsidR="00544BCC" w:rsidRPr="00621EC6" w:rsidRDefault="00544BCC" w:rsidP="00591668">
      <w:pPr>
        <w:pStyle w:val="EndnoteText"/>
        <w:rPr>
          <w:rFonts w:cs="Open Sans"/>
        </w:rPr>
      </w:pPr>
      <w:r w:rsidRPr="00621EC6">
        <w:rPr>
          <w:rStyle w:val="EndnoteReference"/>
          <w:rFonts w:ascii="Open Sans" w:hAnsi="Open Sans" w:cs="Open Sans"/>
        </w:rPr>
        <w:endnoteRef/>
      </w:r>
      <w:r w:rsidRPr="00621EC6">
        <w:rPr>
          <w:rFonts w:cs="Open Sans"/>
        </w:rPr>
        <w:t xml:space="preserve"> International Association of Counseling Services, </w:t>
      </w:r>
      <w:r w:rsidRPr="00621EC6">
        <w:rPr>
          <w:rFonts w:cs="Open Sans"/>
          <w:i/>
        </w:rPr>
        <w:t xml:space="preserve">Statement Regarding Staff to Student Ratios </w:t>
      </w:r>
      <w:r w:rsidRPr="00621EC6">
        <w:rPr>
          <w:rFonts w:cs="Open Sans"/>
        </w:rPr>
        <w:t xml:space="preserve">(2018). At </w:t>
      </w:r>
      <w:hyperlink r:id="rId13" w:history="1">
        <w:r w:rsidRPr="00621EC6">
          <w:rPr>
            <w:rStyle w:val="Hyperlink"/>
            <w:rFonts w:cs="Open Sans"/>
          </w:rPr>
          <w:t>http://www.iacsinc.org/staff-to-student-ratios.html</w:t>
        </w:r>
      </w:hyperlink>
      <w:r w:rsidRPr="00621EC6">
        <w:rPr>
          <w:rFonts w:cs="Open Sans"/>
        </w:rPr>
        <w:t xml:space="preserve"> (viewed 10 August 2018). </w:t>
      </w:r>
    </w:p>
  </w:endnote>
  <w:endnote w:id="25">
    <w:p w14:paraId="39BDF167" w14:textId="77777777" w:rsidR="00544BCC" w:rsidRPr="00621EC6" w:rsidRDefault="00544BCC" w:rsidP="00591668">
      <w:pPr>
        <w:spacing w:before="0" w:after="0"/>
        <w:rPr>
          <w:rFonts w:cs="Open Sans"/>
          <w:sz w:val="20"/>
          <w:szCs w:val="20"/>
        </w:rPr>
      </w:pPr>
      <w:r w:rsidRPr="00621EC6">
        <w:rPr>
          <w:rStyle w:val="EndnoteReference"/>
          <w:rFonts w:ascii="Open Sans" w:hAnsi="Open Sans" w:cs="Open Sans"/>
          <w:szCs w:val="20"/>
        </w:rPr>
        <w:endnoteRef/>
      </w:r>
      <w:r w:rsidRPr="00621EC6">
        <w:rPr>
          <w:rFonts w:cs="Open Sans"/>
          <w:sz w:val="20"/>
          <w:szCs w:val="20"/>
        </w:rPr>
        <w:t xml:space="preserve"> Australian and New Zealand Student Services Association, </w:t>
      </w:r>
      <w:r w:rsidRPr="00621EC6">
        <w:rPr>
          <w:rFonts w:cs="Open Sans"/>
          <w:i/>
          <w:sz w:val="20"/>
          <w:szCs w:val="20"/>
        </w:rPr>
        <w:t xml:space="preserve">Counselling Standards </w:t>
      </w:r>
      <w:r w:rsidRPr="00621EC6">
        <w:rPr>
          <w:rFonts w:cs="Open Sans"/>
          <w:sz w:val="20"/>
          <w:szCs w:val="20"/>
        </w:rPr>
        <w:t xml:space="preserve">(2015) 7. </w:t>
      </w:r>
      <w:hyperlink r:id="rId14" w:history="1">
        <w:r w:rsidRPr="00621EC6">
          <w:rPr>
            <w:rStyle w:val="Hyperlink"/>
            <w:rFonts w:cs="Open Sans"/>
            <w:sz w:val="20"/>
            <w:szCs w:val="20"/>
          </w:rPr>
          <w:t>https://anzssa.com/Public/Guidelines.aspx</w:t>
        </w:r>
      </w:hyperlink>
      <w:r w:rsidRPr="00621EC6">
        <w:rPr>
          <w:rFonts w:cs="Open Sans"/>
          <w:sz w:val="20"/>
          <w:szCs w:val="20"/>
        </w:rPr>
        <w:t xml:space="preserve"> (viewed 10 August 2018).</w:t>
      </w:r>
    </w:p>
  </w:endnote>
  <w:endnote w:id="26">
    <w:p w14:paraId="46E2C15A" w14:textId="77777777" w:rsidR="00544BCC" w:rsidRPr="00621EC6" w:rsidRDefault="00544BCC" w:rsidP="00591668">
      <w:pPr>
        <w:spacing w:before="0" w:after="0"/>
        <w:rPr>
          <w:rFonts w:cs="Open Sans"/>
          <w:sz w:val="20"/>
          <w:szCs w:val="20"/>
        </w:rPr>
      </w:pPr>
      <w:r w:rsidRPr="00621EC6">
        <w:rPr>
          <w:rStyle w:val="EndnoteReference"/>
          <w:rFonts w:ascii="Open Sans" w:hAnsi="Open Sans" w:cs="Open Sans"/>
          <w:szCs w:val="20"/>
        </w:rPr>
        <w:endnoteRef/>
      </w:r>
      <w:r w:rsidRPr="00621EC6">
        <w:rPr>
          <w:rFonts w:cs="Open Sans"/>
          <w:sz w:val="20"/>
          <w:szCs w:val="20"/>
        </w:rPr>
        <w:t xml:space="preserve"> Orygen, </w:t>
      </w:r>
      <w:r w:rsidRPr="00621EC6">
        <w:rPr>
          <w:rFonts w:cs="Open Sans"/>
          <w:i/>
          <w:sz w:val="20"/>
          <w:szCs w:val="20"/>
        </w:rPr>
        <w:t>Under the Radar: the mental health of Australian university students</w:t>
      </w:r>
      <w:r w:rsidRPr="00621EC6">
        <w:rPr>
          <w:rFonts w:cs="Open Sans"/>
          <w:sz w:val="20"/>
          <w:szCs w:val="20"/>
        </w:rPr>
        <w:t xml:space="preserve"> (2017) 14. At </w:t>
      </w:r>
      <w:hyperlink r:id="rId15" w:history="1">
        <w:r w:rsidRPr="00621EC6">
          <w:rPr>
            <w:rStyle w:val="Hyperlink"/>
            <w:rFonts w:cs="Open Sans"/>
            <w:sz w:val="20"/>
            <w:szCs w:val="20"/>
          </w:rPr>
          <w:t>https://www.orygen.org.au/Policy-Advocacy/Policy-Reports/Under-the-radar</w:t>
        </w:r>
      </w:hyperlink>
      <w:r w:rsidRPr="00621EC6">
        <w:rPr>
          <w:rFonts w:cs="Open Sans"/>
          <w:sz w:val="20"/>
          <w:szCs w:val="20"/>
        </w:rPr>
        <w:t xml:space="preserve"> (viewed August 10 2018). </w:t>
      </w:r>
    </w:p>
  </w:endnote>
  <w:endnote w:id="27">
    <w:p w14:paraId="042077BC" w14:textId="77777777" w:rsidR="00544BCC" w:rsidRPr="00621EC6" w:rsidRDefault="00544BCC" w:rsidP="00591668">
      <w:pPr>
        <w:pStyle w:val="EndnoteText"/>
        <w:rPr>
          <w:rFonts w:cs="Open Sans"/>
        </w:rPr>
      </w:pPr>
      <w:r w:rsidRPr="00621EC6">
        <w:rPr>
          <w:rStyle w:val="EndnoteReference"/>
          <w:rFonts w:ascii="Open Sans" w:hAnsi="Open Sans" w:cs="Open Sans"/>
        </w:rPr>
        <w:endnoteRef/>
      </w:r>
      <w:r w:rsidRPr="00621EC6">
        <w:rPr>
          <w:rFonts w:cs="Open Sans"/>
        </w:rPr>
        <w:t xml:space="preserve"> Helen Scobie and Michelle Picard, </w:t>
      </w:r>
      <w:r w:rsidRPr="00621EC6">
        <w:rPr>
          <w:rFonts w:cs="Open Sans"/>
          <w:i/>
        </w:rPr>
        <w:t xml:space="preserve">Embedding mental wellbeing in Australian regional universities: Equity interventions </w:t>
      </w:r>
      <w:r w:rsidRPr="00621EC6">
        <w:rPr>
          <w:rFonts w:cs="Open Sans"/>
        </w:rPr>
        <w:t xml:space="preserve">(2018) 66. At </w:t>
      </w:r>
      <w:hyperlink r:id="rId16" w:history="1">
        <w:r w:rsidRPr="00621EC6">
          <w:rPr>
            <w:rStyle w:val="Hyperlink"/>
            <w:rFonts w:cs="Open Sans"/>
          </w:rPr>
          <w:t>https://novaojs.newcastle.edu.au/ceehe/index.php/iswp/article/view/93/110</w:t>
        </w:r>
      </w:hyperlink>
      <w:r w:rsidRPr="00621EC6">
        <w:rPr>
          <w:rFonts w:cs="Open Sans"/>
        </w:rPr>
        <w:t xml:space="preserve"> (viewed 10 August 2018). </w:t>
      </w:r>
    </w:p>
  </w:endnote>
  <w:endnote w:id="28">
    <w:p w14:paraId="6C9E1932" w14:textId="77777777" w:rsidR="00544BCC" w:rsidRPr="00621EC6" w:rsidRDefault="00544BCC" w:rsidP="00591668">
      <w:pPr>
        <w:pStyle w:val="EndnoteText"/>
        <w:rPr>
          <w:rFonts w:cs="Open Sans"/>
        </w:rPr>
      </w:pPr>
      <w:r w:rsidRPr="00621EC6">
        <w:rPr>
          <w:rStyle w:val="EndnoteReference"/>
          <w:rFonts w:ascii="Open Sans" w:hAnsi="Open Sans" w:cs="Open Sans"/>
        </w:rPr>
        <w:endnoteRef/>
      </w:r>
      <w:r w:rsidRPr="00621EC6">
        <w:rPr>
          <w:rFonts w:cs="Open Sans"/>
        </w:rPr>
        <w:t xml:space="preserve"> Helen Scobie and Michelle Picard, </w:t>
      </w:r>
      <w:r w:rsidRPr="00621EC6">
        <w:rPr>
          <w:rFonts w:cs="Open Sans"/>
          <w:i/>
        </w:rPr>
        <w:t xml:space="preserve">Embedding mental wellbeing in Australian regional universities: Equity interventions </w:t>
      </w:r>
      <w:r w:rsidRPr="00621EC6">
        <w:rPr>
          <w:rFonts w:cs="Open Sans"/>
        </w:rPr>
        <w:t xml:space="preserve">(2018) 66. At </w:t>
      </w:r>
      <w:hyperlink r:id="rId17" w:history="1">
        <w:r w:rsidRPr="00621EC6">
          <w:rPr>
            <w:rStyle w:val="Hyperlink"/>
            <w:rFonts w:cs="Open Sans"/>
          </w:rPr>
          <w:t>https://novaojs.newcastle.edu.au/ceehe/index.php/iswp/article/view/93/110</w:t>
        </w:r>
      </w:hyperlink>
      <w:r w:rsidRPr="00621EC6">
        <w:rPr>
          <w:rFonts w:cs="Open Sans"/>
        </w:rPr>
        <w:t xml:space="preserve"> (viewed 10 August 2018).</w:t>
      </w:r>
    </w:p>
  </w:endnote>
  <w:endnote w:id="29">
    <w:p w14:paraId="08399252" w14:textId="09668675" w:rsidR="00544BCC" w:rsidRPr="00621EC6" w:rsidRDefault="00544BCC" w:rsidP="00591668">
      <w:pPr>
        <w:pStyle w:val="EndnoteText"/>
        <w:rPr>
          <w:rFonts w:cs="Open Sans"/>
          <w:i/>
        </w:rPr>
      </w:pPr>
      <w:r w:rsidRPr="00621EC6">
        <w:rPr>
          <w:rStyle w:val="EndnoteReference"/>
          <w:rFonts w:ascii="Open Sans" w:hAnsi="Open Sans" w:cs="Open Sans"/>
        </w:rPr>
        <w:endnoteRef/>
      </w:r>
      <w:r w:rsidRPr="00621EC6">
        <w:rPr>
          <w:rFonts w:cs="Open Sans"/>
        </w:rPr>
        <w:t xml:space="preserve"> National Rural Health Alliance Inc.,</w:t>
      </w:r>
      <w:r w:rsidRPr="00621EC6">
        <w:rPr>
          <w:rFonts w:cs="Open Sans"/>
          <w:i/>
        </w:rPr>
        <w:t xml:space="preserve"> Mental Health in Rural and Remote Australia </w:t>
      </w:r>
      <w:r w:rsidRPr="00621EC6">
        <w:rPr>
          <w:rFonts w:cs="Open Sans"/>
        </w:rPr>
        <w:t xml:space="preserve">(2018) 1. At </w:t>
      </w:r>
      <w:hyperlink r:id="rId18" w:history="1">
        <w:r w:rsidRPr="00621EC6">
          <w:rPr>
            <w:rStyle w:val="Hyperlink"/>
            <w:rFonts w:cs="Open Sans"/>
          </w:rPr>
          <w:t>http://ruralhealth.org.au/sites/default/files/publications/nrha-mental-health-factsheet-dec-2017.pdf</w:t>
        </w:r>
      </w:hyperlink>
      <w:r w:rsidRPr="00621EC6">
        <w:rPr>
          <w:rFonts w:cs="Open Sans"/>
        </w:rPr>
        <w:t xml:space="preserve"> (viewed 10 August 2018).</w:t>
      </w:r>
    </w:p>
    <w:p w14:paraId="23AF10B5" w14:textId="77777777" w:rsidR="00544BCC" w:rsidRPr="00621EC6" w:rsidRDefault="00544BCC" w:rsidP="00591668">
      <w:pPr>
        <w:pStyle w:val="EndnoteText"/>
        <w:rPr>
          <w:rFonts w:cs="Open Sans"/>
          <w:i/>
        </w:rPr>
      </w:pPr>
    </w:p>
    <w:p w14:paraId="0E20BD15" w14:textId="77777777" w:rsidR="00544BCC" w:rsidRPr="00950198" w:rsidRDefault="00544BCC" w:rsidP="00591668">
      <w:pPr>
        <w:pStyle w:val="EndnoteText"/>
        <w:rPr>
          <w:i/>
        </w:rPr>
      </w:pPr>
    </w:p>
  </w:endnote>
  <w:endnote w:id="30">
    <w:p w14:paraId="1902937E" w14:textId="4ECB9615" w:rsidR="00544BCC" w:rsidRPr="003146C5" w:rsidRDefault="00544BCC">
      <w:pPr>
        <w:pStyle w:val="EndnoteText"/>
        <w:rPr>
          <w:rFonts w:cs="Open Sans"/>
        </w:rPr>
      </w:pPr>
      <w:r>
        <w:rPr>
          <w:rStyle w:val="EndnoteReference"/>
        </w:rPr>
        <w:endnoteRef/>
      </w:r>
      <w:r>
        <w:t xml:space="preserve"> </w:t>
      </w:r>
      <w:r w:rsidRPr="001A4164">
        <w:rPr>
          <w:rFonts w:cs="Open Sans"/>
        </w:rPr>
        <w:t xml:space="preserve">Elizabeth Broderick &amp; Co, </w:t>
      </w:r>
      <w:r w:rsidRPr="001A4164">
        <w:rPr>
          <w:rFonts w:cs="Open Sans"/>
          <w:i/>
        </w:rPr>
        <w:t xml:space="preserve">Cultural Renewal at the University of Sydney Residential Colleges </w:t>
      </w:r>
      <w:r w:rsidRPr="001A4164">
        <w:rPr>
          <w:rFonts w:cs="Open Sans"/>
        </w:rPr>
        <w:t xml:space="preserve">(2017) 21. At </w:t>
      </w:r>
      <w:hyperlink r:id="rId19" w:history="1">
        <w:r w:rsidRPr="001A4164">
          <w:rPr>
            <w:rStyle w:val="Hyperlink"/>
            <w:rFonts w:cs="Open Sans"/>
          </w:rPr>
          <w:t>https://sydney.edu.au/content/dam/corporate/documents/news-opinions/Overarching%20Report%202017.pdf</w:t>
        </w:r>
      </w:hyperlink>
      <w:r>
        <w:rPr>
          <w:rFonts w:cs="Open Sans"/>
        </w:rPr>
        <w:t xml:space="preserve"> (viewed 10 August 2018) p. 28.</w:t>
      </w:r>
    </w:p>
  </w:endnote>
  <w:endnote w:id="31">
    <w:p w14:paraId="12E0F97B" w14:textId="3CBE865F" w:rsidR="00544BCC" w:rsidRPr="001A4164" w:rsidRDefault="00544BCC" w:rsidP="004A6F67">
      <w:pPr>
        <w:pStyle w:val="EndnoteText"/>
        <w:rPr>
          <w:rFonts w:cs="Open Sans"/>
        </w:rPr>
      </w:pPr>
      <w:r w:rsidRPr="001A4164">
        <w:rPr>
          <w:rStyle w:val="EndnoteReference"/>
          <w:rFonts w:ascii="Open Sans" w:hAnsi="Open Sans" w:cs="Open Sans"/>
        </w:rPr>
        <w:endnoteRef/>
      </w:r>
      <w:r w:rsidRPr="001A4164">
        <w:rPr>
          <w:rFonts w:cs="Open Sans"/>
        </w:rPr>
        <w:t xml:space="preserve"> Australian Human Rights Commission, </w:t>
      </w:r>
      <w:r w:rsidRPr="001A4164">
        <w:rPr>
          <w:rFonts w:cs="Open Sans"/>
          <w:i/>
        </w:rPr>
        <w:t xml:space="preserve">Change the Course: National Report on Sexual Assault and Sexual Harassment at Australian Universities </w:t>
      </w:r>
      <w:r w:rsidRPr="001A4164">
        <w:rPr>
          <w:rFonts w:cs="Open Sans"/>
        </w:rPr>
        <w:t>(2017)</w:t>
      </w:r>
      <w:r>
        <w:rPr>
          <w:rFonts w:cs="Open Sans"/>
        </w:rPr>
        <w:t xml:space="preserve"> p. 84.</w:t>
      </w:r>
    </w:p>
  </w:endnote>
  <w:endnote w:id="32">
    <w:p w14:paraId="5BCF99B5" w14:textId="77777777"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Australian Institute of Health and Welfare, </w:t>
      </w:r>
      <w:r w:rsidRPr="001A4164">
        <w:rPr>
          <w:rFonts w:cs="Open Sans"/>
          <w:i/>
        </w:rPr>
        <w:t xml:space="preserve">National Drug Strategy Household Survey 2016 Detailed Findings </w:t>
      </w:r>
      <w:r w:rsidRPr="001A4164">
        <w:rPr>
          <w:rFonts w:cs="Open Sans"/>
        </w:rPr>
        <w:t xml:space="preserve">(2017) At </w:t>
      </w:r>
      <w:hyperlink r:id="rId20" w:history="1">
        <w:r w:rsidRPr="001A4164">
          <w:rPr>
            <w:rStyle w:val="Hyperlink"/>
            <w:rFonts w:cs="Open Sans"/>
          </w:rPr>
          <w:t>https://www.aihw.gov.au/reports/illicit-use-of-drugs/ndshs-2016-detailed/contents/table-of-contents</w:t>
        </w:r>
      </w:hyperlink>
      <w:r w:rsidRPr="001A4164">
        <w:rPr>
          <w:rFonts w:cs="Open Sans"/>
        </w:rPr>
        <w:t xml:space="preserve"> (viewed 9 August 2018). </w:t>
      </w:r>
    </w:p>
  </w:endnote>
  <w:endnote w:id="33">
    <w:p w14:paraId="46488D2B" w14:textId="2A02A71B"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Toni Schofield et al, </w:t>
      </w:r>
      <w:r w:rsidRPr="001A4164">
        <w:rPr>
          <w:rFonts w:cs="Open Sans"/>
          <w:i/>
        </w:rPr>
        <w:t xml:space="preserve">Alcohol Use and Harm Minimisation among Australian University Students, </w:t>
      </w:r>
      <w:r w:rsidRPr="001A4164">
        <w:rPr>
          <w:rFonts w:cs="Open Sans"/>
        </w:rPr>
        <w:t xml:space="preserve">University Colleges Australia (December 2014) 8. At </w:t>
      </w:r>
      <w:hyperlink r:id="rId21" w:history="1">
        <w:r w:rsidRPr="001A4164">
          <w:rPr>
            <w:rStyle w:val="Hyperlink"/>
            <w:rFonts w:cs="Open Sans"/>
          </w:rPr>
          <w:t>https://universitycollegesaustralia.edu.au/wp-content/uploads/2014/07/ARC-REPORT-DECEMBER-2014.pdf</w:t>
        </w:r>
      </w:hyperlink>
      <w:r w:rsidRPr="001A4164">
        <w:rPr>
          <w:rFonts w:cs="Open Sans"/>
        </w:rPr>
        <w:t xml:space="preserve">. </w:t>
      </w:r>
    </w:p>
  </w:endnote>
  <w:endnote w:id="34">
    <w:p w14:paraId="685C9158" w14:textId="7588126E" w:rsidR="00544BCC" w:rsidRPr="001A4164" w:rsidRDefault="00544BCC" w:rsidP="007A078C">
      <w:pPr>
        <w:spacing w:before="0" w:after="0"/>
        <w:rPr>
          <w:rFonts w:cs="Open Sans"/>
          <w:i/>
          <w:iCs/>
          <w:color w:val="1F497D"/>
          <w:sz w:val="20"/>
          <w:szCs w:val="20"/>
        </w:rPr>
      </w:pPr>
      <w:r w:rsidRPr="001A4164">
        <w:rPr>
          <w:rStyle w:val="EndnoteReference"/>
          <w:rFonts w:ascii="Open Sans" w:hAnsi="Open Sans" w:cs="Open Sans"/>
          <w:szCs w:val="20"/>
        </w:rPr>
        <w:endnoteRef/>
      </w:r>
      <w:r w:rsidRPr="001A4164">
        <w:rPr>
          <w:rFonts w:cs="Open Sans"/>
          <w:sz w:val="20"/>
          <w:szCs w:val="20"/>
        </w:rPr>
        <w:t xml:space="preserve"> Toni Schofield et al, </w:t>
      </w:r>
      <w:r w:rsidRPr="001A4164">
        <w:rPr>
          <w:rFonts w:cs="Open Sans"/>
          <w:i/>
          <w:sz w:val="20"/>
          <w:szCs w:val="20"/>
        </w:rPr>
        <w:t xml:space="preserve">Alcohol Use and Harm Minimisation among Australian University Students, </w:t>
      </w:r>
      <w:r w:rsidRPr="001A4164">
        <w:rPr>
          <w:rFonts w:cs="Open Sans"/>
          <w:sz w:val="20"/>
          <w:szCs w:val="20"/>
        </w:rPr>
        <w:t xml:space="preserve">University Colleges Australia (December 2014) 7. At </w:t>
      </w:r>
      <w:hyperlink r:id="rId22" w:history="1">
        <w:r w:rsidRPr="001A4164">
          <w:rPr>
            <w:rStyle w:val="Hyperlink"/>
            <w:rFonts w:cs="Open Sans"/>
            <w:sz w:val="20"/>
            <w:szCs w:val="20"/>
          </w:rPr>
          <w:t>https://universitycollegesaustralia.edu.au/wp-content/uploads/2014/07/ARC-REPORT-DECEMBER-2014.pdf</w:t>
        </w:r>
      </w:hyperlink>
      <w:r w:rsidRPr="001A4164">
        <w:rPr>
          <w:rFonts w:cs="Open Sans"/>
          <w:sz w:val="20"/>
          <w:szCs w:val="20"/>
        </w:rPr>
        <w:t>.</w:t>
      </w:r>
    </w:p>
  </w:endnote>
  <w:endnote w:id="35">
    <w:p w14:paraId="4240DE4C" w14:textId="77777777" w:rsidR="00544BCC" w:rsidRPr="001A4164" w:rsidRDefault="00544BCC" w:rsidP="004274BD">
      <w:pPr>
        <w:pStyle w:val="EndnoteText"/>
        <w:rPr>
          <w:rFonts w:cs="Open Sans"/>
        </w:rPr>
      </w:pPr>
      <w:r w:rsidRPr="001A4164">
        <w:rPr>
          <w:rStyle w:val="EndnoteReference"/>
          <w:rFonts w:ascii="Open Sans" w:hAnsi="Open Sans" w:cs="Open Sans"/>
        </w:rPr>
        <w:endnoteRef/>
      </w:r>
      <w:r w:rsidRPr="001A4164">
        <w:rPr>
          <w:rFonts w:cs="Open Sans"/>
        </w:rPr>
        <w:t xml:space="preserve"> Australian Human Rights Commission, </w:t>
      </w:r>
      <w:r w:rsidRPr="001A4164">
        <w:rPr>
          <w:rFonts w:cs="Open Sans"/>
          <w:i/>
        </w:rPr>
        <w:t xml:space="preserve">Change the Course: National Report on Sexual Assault and Sexual Harassment at Australian Universities </w:t>
      </w:r>
      <w:r w:rsidRPr="001A4164">
        <w:rPr>
          <w:rFonts w:cs="Open Sans"/>
        </w:rPr>
        <w:t>(2017) 84.</w:t>
      </w:r>
    </w:p>
  </w:endnote>
  <w:endnote w:id="36">
    <w:p w14:paraId="4D9CD0B7" w14:textId="1F050EC9"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Elizabeth Broderick &amp; Co, </w:t>
      </w:r>
      <w:r w:rsidRPr="001A4164">
        <w:rPr>
          <w:rFonts w:cs="Open Sans"/>
          <w:i/>
        </w:rPr>
        <w:t xml:space="preserve">Cultural Renewal at the University of Sydney Residential Colleges </w:t>
      </w:r>
      <w:r w:rsidRPr="001A4164">
        <w:rPr>
          <w:rFonts w:cs="Open Sans"/>
        </w:rPr>
        <w:t xml:space="preserve">(2017) 21. At </w:t>
      </w:r>
      <w:hyperlink r:id="rId23" w:history="1">
        <w:r w:rsidRPr="001A4164">
          <w:rPr>
            <w:rStyle w:val="Hyperlink"/>
            <w:rFonts w:cs="Open Sans"/>
          </w:rPr>
          <w:t>https://sydney.edu.au/content/dam/corporate/documents/news-opinions/Overarching%20Report%202017.pdf</w:t>
        </w:r>
      </w:hyperlink>
      <w:r w:rsidRPr="001A4164">
        <w:rPr>
          <w:rFonts w:cs="Open Sans"/>
        </w:rPr>
        <w:t xml:space="preserve"> (viewed 10 August 2018).</w:t>
      </w:r>
    </w:p>
  </w:endnote>
  <w:endnote w:id="37">
    <w:p w14:paraId="13FFE4C9" w14:textId="0756B04B" w:rsidR="00544BCC" w:rsidRPr="00673F47" w:rsidRDefault="00544BCC">
      <w:pPr>
        <w:pStyle w:val="EndnoteText"/>
        <w:rPr>
          <w:rFonts w:cs="Open Sans"/>
        </w:rPr>
      </w:pPr>
      <w:r>
        <w:rPr>
          <w:rStyle w:val="EndnoteReference"/>
        </w:rPr>
        <w:endnoteRef/>
      </w:r>
      <w:r>
        <w:t xml:space="preserve"> </w:t>
      </w:r>
      <w:r w:rsidRPr="00673F47">
        <w:rPr>
          <w:rFonts w:cs="Open Sans"/>
        </w:rPr>
        <w:t xml:space="preserve">Georgie MacArthur, Sean Harrison, Deborah Caldwell, Matthew Hickman and Rona Campbell ‘Peer-led interventions to prevent tobacco, alcohol and/or drug use among young people aged 11-21 years: a systematic review and meta-analysis’ (2016) 111(3) </w:t>
      </w:r>
      <w:r w:rsidRPr="00673F47">
        <w:rPr>
          <w:rFonts w:cs="Open Sans"/>
          <w:i/>
        </w:rPr>
        <w:t xml:space="preserve">Addiction </w:t>
      </w:r>
      <w:r w:rsidRPr="00673F47">
        <w:rPr>
          <w:rFonts w:cs="Open Sans"/>
        </w:rPr>
        <w:t>391</w:t>
      </w:r>
      <w:r>
        <w:rPr>
          <w:rFonts w:cs="Open Sans"/>
        </w:rPr>
        <w:t>.</w:t>
      </w:r>
    </w:p>
  </w:endnote>
  <w:endnote w:id="38">
    <w:p w14:paraId="5AF8A080" w14:textId="73497539" w:rsidR="00544BCC" w:rsidRPr="00673F47" w:rsidRDefault="00544BCC">
      <w:pPr>
        <w:pStyle w:val="EndnoteText"/>
        <w:rPr>
          <w:rFonts w:cs="Open Sans"/>
        </w:rPr>
      </w:pPr>
      <w:r>
        <w:rPr>
          <w:rStyle w:val="EndnoteReference"/>
        </w:rPr>
        <w:endnoteRef/>
      </w:r>
      <w:r>
        <w:t xml:space="preserve"> </w:t>
      </w:r>
      <w:r w:rsidRPr="00673F47">
        <w:rPr>
          <w:rFonts w:cs="Open Sans"/>
        </w:rPr>
        <w:t xml:space="preserve">Australian Government Department of Health </w:t>
      </w:r>
      <w:r w:rsidRPr="00673F47">
        <w:rPr>
          <w:rFonts w:cs="Open Sans"/>
          <w:i/>
        </w:rPr>
        <w:t xml:space="preserve">Module 10: working with families, peers &amp; communities: facilitators guide </w:t>
      </w:r>
      <w:r w:rsidRPr="00673F47">
        <w:rPr>
          <w:rFonts w:cs="Open Sans"/>
        </w:rPr>
        <w:t>(2004)</w:t>
      </w:r>
      <w:r>
        <w:rPr>
          <w:rFonts w:cs="Open Sans"/>
        </w:rPr>
        <w:t>,</w:t>
      </w:r>
      <w:r w:rsidRPr="00673F47">
        <w:rPr>
          <w:rFonts w:cs="Open Sans"/>
        </w:rPr>
        <w:t xml:space="preserve"> </w:t>
      </w:r>
      <w:hyperlink r:id="rId24" w:history="1">
        <w:r w:rsidRPr="008378C0">
          <w:rPr>
            <w:rStyle w:val="Hyperlink"/>
            <w:rFonts w:cs="Open Sans"/>
          </w:rPr>
          <w:t>http://www.health.gov.au/internet/publications/publishing.nsf/Content/drugtreat-pubs-front10-fa-toc</w:t>
        </w:r>
      </w:hyperlink>
      <w:r w:rsidRPr="00673F47">
        <w:rPr>
          <w:rFonts w:cs="Open Sans"/>
        </w:rPr>
        <w:t xml:space="preserve"> (viewed 28 September 2018)</w:t>
      </w:r>
      <w:r>
        <w:rPr>
          <w:rFonts w:cs="Open Sans"/>
        </w:rPr>
        <w:t>.</w:t>
      </w:r>
    </w:p>
  </w:endnote>
  <w:endnote w:id="39">
    <w:p w14:paraId="0F323228" w14:textId="1FED2F22" w:rsidR="00544BCC" w:rsidRPr="001A4164" w:rsidRDefault="00544BCC" w:rsidP="00BA5CA2">
      <w:pPr>
        <w:pStyle w:val="EndnoteText"/>
        <w:rPr>
          <w:rFonts w:cs="Open Sans"/>
        </w:rPr>
      </w:pPr>
      <w:r w:rsidRPr="001A4164">
        <w:rPr>
          <w:rStyle w:val="EndnoteReference"/>
          <w:rFonts w:ascii="Open Sans" w:hAnsi="Open Sans" w:cs="Open Sans"/>
        </w:rPr>
        <w:endnoteRef/>
      </w:r>
      <w:r w:rsidRPr="001A4164">
        <w:rPr>
          <w:rFonts w:cs="Open Sans"/>
        </w:rPr>
        <w:t xml:space="preserve"> M-L Larsen, M Hilden and Ø Lidegaard, ‘Sexual Assault: a descriptive study of 2500 female victims over a 10-year period’ (2015) 122(4) </w:t>
      </w:r>
      <w:r w:rsidRPr="001A4164">
        <w:rPr>
          <w:rFonts w:cs="Open Sans"/>
          <w:i/>
        </w:rPr>
        <w:t>British Journal of Obstetrics and Gynaecology</w:t>
      </w:r>
      <w:r>
        <w:rPr>
          <w:rFonts w:cs="Open Sans"/>
        </w:rPr>
        <w:t xml:space="preserve"> 577; </w:t>
      </w:r>
      <w:r w:rsidRPr="001A4164">
        <w:rPr>
          <w:rFonts w:cs="Open Sans"/>
        </w:rPr>
        <w:t xml:space="preserve">Haley Clark and Antonia Quadara, </w:t>
      </w:r>
      <w:r w:rsidRPr="001A4164">
        <w:rPr>
          <w:rFonts w:cs="Open Sans"/>
          <w:i/>
        </w:rPr>
        <w:t>Giving voice to victim/survivors’ knowledge</w:t>
      </w:r>
      <w:r w:rsidRPr="001A4164">
        <w:rPr>
          <w:rFonts w:cs="Open Sans"/>
        </w:rPr>
        <w:t xml:space="preserve"> Australian Institute of Family Studies</w:t>
      </w:r>
      <w:r w:rsidRPr="001A4164">
        <w:rPr>
          <w:rFonts w:cs="Open Sans"/>
          <w:i/>
        </w:rPr>
        <w:t xml:space="preserve"> </w:t>
      </w:r>
      <w:r w:rsidRPr="001A4164">
        <w:rPr>
          <w:rFonts w:cs="Open Sans"/>
        </w:rPr>
        <w:t xml:space="preserve">(2010). At </w:t>
      </w:r>
      <w:hyperlink r:id="rId25" w:history="1">
        <w:r w:rsidRPr="004A6F67">
          <w:rPr>
            <w:rStyle w:val="Hyperlink"/>
            <w:rFonts w:cs="Open Sans"/>
          </w:rPr>
          <w:t>https://aifs.gov.au/publications/insights-sexual-assault-perpetration</w:t>
        </w:r>
      </w:hyperlink>
      <w:r w:rsidRPr="001A4164">
        <w:rPr>
          <w:rFonts w:cs="Open Sans"/>
        </w:rPr>
        <w:t xml:space="preserve"> (viewed 10 August 2018).</w:t>
      </w:r>
    </w:p>
  </w:endnote>
  <w:endnote w:id="40">
    <w:p w14:paraId="05EFA3DD" w14:textId="77777777" w:rsidR="00544BCC" w:rsidRPr="001A4164" w:rsidRDefault="00544BCC" w:rsidP="00BB2C9D">
      <w:pPr>
        <w:pStyle w:val="Default"/>
        <w:rPr>
          <w:rFonts w:ascii="Open Sans" w:hAnsi="Open Sans" w:cs="Open Sans"/>
          <w:sz w:val="20"/>
          <w:szCs w:val="20"/>
        </w:rPr>
      </w:pPr>
      <w:r w:rsidRPr="001A4164">
        <w:rPr>
          <w:rStyle w:val="EndnoteReference"/>
          <w:rFonts w:ascii="Open Sans" w:hAnsi="Open Sans" w:cs="Open Sans"/>
          <w:szCs w:val="20"/>
        </w:rPr>
        <w:endnoteRef/>
      </w:r>
      <w:r w:rsidRPr="001A4164">
        <w:rPr>
          <w:rFonts w:ascii="Open Sans" w:hAnsi="Open Sans" w:cs="Open Sans"/>
          <w:sz w:val="20"/>
          <w:szCs w:val="20"/>
        </w:rPr>
        <w:t xml:space="preserve"> </w:t>
      </w:r>
      <w:r w:rsidRPr="001A4164">
        <w:rPr>
          <w:rFonts w:ascii="Open Sans" w:hAnsi="Open Sans" w:cs="Open Sans"/>
          <w:color w:val="auto"/>
          <w:sz w:val="20"/>
          <w:szCs w:val="20"/>
        </w:rPr>
        <w:t xml:space="preserve">Our Watch, </w:t>
      </w:r>
      <w:r w:rsidRPr="001A4164">
        <w:rPr>
          <w:rFonts w:ascii="Open Sans" w:hAnsi="Open Sans" w:cs="Open Sans"/>
          <w:i/>
          <w:color w:val="auto"/>
          <w:sz w:val="20"/>
          <w:szCs w:val="20"/>
        </w:rPr>
        <w:t>‘Change the story: A shared framework for the primary prevention of violence’</w:t>
      </w:r>
      <w:r w:rsidRPr="001A4164">
        <w:rPr>
          <w:rFonts w:ascii="Open Sans" w:hAnsi="Open Sans" w:cs="Open Sans"/>
          <w:color w:val="auto"/>
          <w:sz w:val="20"/>
          <w:szCs w:val="20"/>
        </w:rPr>
        <w:t xml:space="preserve"> (2015) 39. At </w:t>
      </w:r>
      <w:hyperlink r:id="rId26" w:history="1">
        <w:r w:rsidRPr="001A4164">
          <w:rPr>
            <w:rStyle w:val="Hyperlink"/>
            <w:rFonts w:ascii="Open Sans" w:hAnsi="Open Sans" w:cs="Open Sans"/>
            <w:sz w:val="20"/>
            <w:szCs w:val="20"/>
          </w:rPr>
          <w:t>https://www.ourwatch.org.au/What-We-Do/National- Primary-Prevention-Framework</w:t>
        </w:r>
      </w:hyperlink>
      <w:r w:rsidRPr="001A4164">
        <w:rPr>
          <w:rFonts w:ascii="Open Sans" w:hAnsi="Open Sans" w:cs="Open Sans"/>
          <w:color w:val="auto"/>
          <w:sz w:val="20"/>
          <w:szCs w:val="20"/>
        </w:rPr>
        <w:t xml:space="preserve"> (viewed 19 June 2018). </w:t>
      </w:r>
    </w:p>
  </w:endnote>
  <w:endnote w:id="41">
    <w:p w14:paraId="13B1BE72" w14:textId="1D7B8A3F" w:rsidR="00544BCC" w:rsidRDefault="00544BCC">
      <w:pPr>
        <w:pStyle w:val="EndnoteText"/>
      </w:pPr>
      <w:r>
        <w:rPr>
          <w:rStyle w:val="EndnoteReference"/>
        </w:rPr>
        <w:endnoteRef/>
      </w:r>
      <w:r>
        <w:t xml:space="preserve"> </w:t>
      </w:r>
      <w:r w:rsidRPr="00621EC6">
        <w:rPr>
          <w:rFonts w:cs="Open Sans"/>
        </w:rPr>
        <w:t xml:space="preserve">Our Watch, </w:t>
      </w:r>
      <w:r w:rsidRPr="00621EC6">
        <w:rPr>
          <w:rFonts w:cs="Open Sans"/>
          <w:i/>
        </w:rPr>
        <w:t xml:space="preserve">Change the Story: A shared framework for the primary prevention of violence against women and their children in Australia </w:t>
      </w:r>
      <w:r w:rsidRPr="00621EC6">
        <w:rPr>
          <w:rFonts w:cs="Open Sans"/>
        </w:rPr>
        <w:t xml:space="preserve">(2015). At </w:t>
      </w:r>
      <w:hyperlink r:id="rId27" w:history="1">
        <w:r w:rsidRPr="00621EC6">
          <w:rPr>
            <w:rStyle w:val="Hyperlink"/>
            <w:rFonts w:cs="Open Sans"/>
          </w:rPr>
          <w:t>https://www.ourwatch.org.au/What-We-Do/National-Primary-Prevention-Framework</w:t>
        </w:r>
      </w:hyperlink>
      <w:r w:rsidRPr="00621EC6">
        <w:rPr>
          <w:rFonts w:cs="Open Sans"/>
        </w:rPr>
        <w:t xml:space="preserve"> (viewed 10 August 2018)</w:t>
      </w:r>
      <w:r>
        <w:rPr>
          <w:rFonts w:cs="Open Sans"/>
        </w:rPr>
        <w:t xml:space="preserve">; </w:t>
      </w:r>
      <w:r w:rsidRPr="00621EC6">
        <w:rPr>
          <w:rFonts w:cs="Open Sans"/>
        </w:rPr>
        <w:t xml:space="preserve">Women NSW, </w:t>
      </w:r>
      <w:r w:rsidRPr="00621EC6">
        <w:rPr>
          <w:rFonts w:cs="Open Sans"/>
          <w:i/>
        </w:rPr>
        <w:t xml:space="preserve">NSW Sexual Assault Strategy 2018-2021 </w:t>
      </w:r>
      <w:r w:rsidRPr="00621EC6">
        <w:rPr>
          <w:rFonts w:cs="Open Sans"/>
        </w:rPr>
        <w:t xml:space="preserve">(2018). At </w:t>
      </w:r>
      <w:hyperlink r:id="rId28" w:history="1">
        <w:r w:rsidRPr="00621EC6">
          <w:rPr>
            <w:rStyle w:val="Hyperlink"/>
            <w:rFonts w:cs="Open Sans"/>
          </w:rPr>
          <w:t>https://www.women.nsw.gov.au/__data/assets/pdf_file/0003/593508/1096-2018_SAS_v7_ART_R5_NoMarks.pdf</w:t>
        </w:r>
      </w:hyperlink>
      <w:r w:rsidRPr="00621EC6">
        <w:rPr>
          <w:rFonts w:cs="Open Sans"/>
        </w:rPr>
        <w:t xml:space="preserve"> (viewed 10 August 2018)</w:t>
      </w:r>
      <w:r>
        <w:rPr>
          <w:rFonts w:cs="Open Sans"/>
        </w:rPr>
        <w:t xml:space="preserve">; </w:t>
      </w:r>
      <w:r w:rsidRPr="00621EC6">
        <w:rPr>
          <w:rFonts w:cs="Open Sans"/>
        </w:rPr>
        <w:t>World Health Organi</w:t>
      </w:r>
      <w:r>
        <w:rPr>
          <w:rFonts w:cs="Open Sans"/>
        </w:rPr>
        <w:t>z</w:t>
      </w:r>
      <w:r w:rsidRPr="00621EC6">
        <w:rPr>
          <w:rFonts w:cs="Open Sans"/>
        </w:rPr>
        <w:t xml:space="preserve">ation, </w:t>
      </w:r>
      <w:r w:rsidRPr="00621EC6">
        <w:rPr>
          <w:rFonts w:cs="Open Sans"/>
          <w:i/>
        </w:rPr>
        <w:t>Violence Prevention, the evidence: promoting gender equality to prevent violence against women</w:t>
      </w:r>
      <w:r w:rsidRPr="00621EC6">
        <w:rPr>
          <w:rFonts w:cs="Open Sans"/>
        </w:rPr>
        <w:t xml:space="preserve"> (2009). At </w:t>
      </w:r>
      <w:hyperlink r:id="rId29" w:history="1">
        <w:r w:rsidRPr="00621EC6">
          <w:rPr>
            <w:rStyle w:val="Hyperlink"/>
            <w:rFonts w:cs="Open Sans"/>
          </w:rPr>
          <w:t>http://www.who.int/violence_injury_prevention/violence/gender.pdf</w:t>
        </w:r>
      </w:hyperlink>
      <w:r w:rsidRPr="00621EC6">
        <w:rPr>
          <w:rFonts w:cs="Open Sans"/>
        </w:rPr>
        <w:t xml:space="preserve"> (viewed 10 August 2019)</w:t>
      </w:r>
      <w:r>
        <w:rPr>
          <w:rFonts w:cs="Open Sans"/>
        </w:rPr>
        <w:t xml:space="preserve">; </w:t>
      </w:r>
      <w:r w:rsidRPr="00621EC6">
        <w:rPr>
          <w:rFonts w:cs="Open Sans"/>
        </w:rPr>
        <w:t xml:space="preserve">Liz Wall, </w:t>
      </w:r>
      <w:r w:rsidRPr="00621EC6">
        <w:rPr>
          <w:rFonts w:cs="Open Sans"/>
          <w:i/>
        </w:rPr>
        <w:t>Gender equality and violence against women</w:t>
      </w:r>
      <w:r>
        <w:rPr>
          <w:rFonts w:ascii="Calibri" w:hAnsi="Calibri" w:cs="Calibri"/>
          <w:sz w:val="22"/>
          <w:szCs w:val="22"/>
        </w:rPr>
        <w:t>—</w:t>
      </w:r>
      <w:r w:rsidRPr="00621EC6">
        <w:rPr>
          <w:rFonts w:cs="Open Sans"/>
          <w:i/>
        </w:rPr>
        <w:t>What’s the connection? ACCSA Research Summary</w:t>
      </w:r>
      <w:r w:rsidRPr="00621EC6">
        <w:rPr>
          <w:rFonts w:cs="Open Sans"/>
        </w:rPr>
        <w:t xml:space="preserve"> (2014) Melbourne: Australian Institute of Family Studies</w:t>
      </w:r>
      <w:r>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r>
        <w:rPr>
          <w:rFonts w:cs="Open Sans"/>
          <w:i/>
          <w:szCs w:val="22"/>
        </w:rPr>
        <w:t xml:space="preserve"> </w:t>
      </w:r>
      <w:r w:rsidRPr="00621EC6">
        <w:rPr>
          <w:rFonts w:cs="Open Sans"/>
          <w:i/>
          <w:szCs w:val="22"/>
        </w:rPr>
        <w:t>2013 National Community Attitudes towards Violence Against Women Survey (NCAS)</w:t>
      </w:r>
      <w:r w:rsidRPr="00621EC6">
        <w:rPr>
          <w:rFonts w:cs="Open Sans"/>
          <w:szCs w:val="22"/>
        </w:rPr>
        <w:t xml:space="preserve"> (2014). At </w:t>
      </w:r>
      <w:hyperlink r:id="rId30"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42">
    <w:p w14:paraId="556E07DC" w14:textId="3C4DD3B1" w:rsidR="00544BCC" w:rsidRPr="001A4164" w:rsidRDefault="00544BCC" w:rsidP="00CA48E5">
      <w:pPr>
        <w:pStyle w:val="EndnoteText"/>
        <w:rPr>
          <w:rFonts w:cs="Open Sans"/>
        </w:rPr>
      </w:pPr>
      <w:r w:rsidRPr="001A4164">
        <w:rPr>
          <w:rStyle w:val="EndnoteReference"/>
          <w:rFonts w:ascii="Open Sans" w:hAnsi="Open Sans" w:cs="Open Sans"/>
        </w:rPr>
        <w:endnoteRef/>
      </w:r>
      <w:r w:rsidRPr="001A4164">
        <w:rPr>
          <w:rFonts w:cs="Open Sans"/>
        </w:rPr>
        <w:t xml:space="preserve"> Anita Harris et al, ‘</w:t>
      </w:r>
      <w:r w:rsidRPr="001A4164">
        <w:rPr>
          <w:rFonts w:cs="Open Sans"/>
          <w:i/>
        </w:rPr>
        <w:t xml:space="preserve">Young Australians’ attitudes to violence against women’ Findings from the 2013 National Community Attitudes towards Violence Against Women Survey for respondents 16-24 years (2014). </w:t>
      </w:r>
      <w:r w:rsidRPr="001A4164">
        <w:rPr>
          <w:rFonts w:cs="Open Sans"/>
        </w:rPr>
        <w:t xml:space="preserve">At </w:t>
      </w:r>
      <w:hyperlink r:id="rId31" w:history="1">
        <w:r w:rsidRPr="00B63AA2">
          <w:rPr>
            <w:rStyle w:val="Hyperlink"/>
            <w:rFonts w:cs="Open Sans"/>
          </w:rPr>
          <w:t>https://www.vichealth.vic.gov.au/media-and-resources/publications/2013-national-community-attitudes-towards-violence-against-women-survey</w:t>
        </w:r>
      </w:hyperlink>
      <w:r w:rsidRPr="001A4164">
        <w:rPr>
          <w:rFonts w:cs="Open Sans"/>
        </w:rPr>
        <w:t>.</w:t>
      </w:r>
    </w:p>
  </w:endnote>
  <w:endnote w:id="43">
    <w:p w14:paraId="7930740F" w14:textId="3C880FFA" w:rsidR="00544BCC" w:rsidRPr="001A4164" w:rsidRDefault="00544BCC" w:rsidP="00CA48E5">
      <w:pPr>
        <w:pStyle w:val="EndnoteText"/>
        <w:rPr>
          <w:rFonts w:cs="Open Sans"/>
        </w:rPr>
      </w:pPr>
      <w:r w:rsidRPr="001A4164">
        <w:rPr>
          <w:rStyle w:val="EndnoteReference"/>
          <w:rFonts w:ascii="Open Sans" w:hAnsi="Open Sans" w:cs="Open Sans"/>
        </w:rPr>
        <w:endnoteRef/>
      </w:r>
      <w:r w:rsidRPr="001A4164">
        <w:rPr>
          <w:rFonts w:cs="Open Sans"/>
        </w:rPr>
        <w:t xml:space="preserve"> Anita Harris et al, ‘</w:t>
      </w:r>
      <w:r w:rsidRPr="001A4164">
        <w:rPr>
          <w:rFonts w:cs="Open Sans"/>
          <w:i/>
        </w:rPr>
        <w:t xml:space="preserve">Young Australians’ attitudes to violence against women’ Findings from the 2013 National Community Attitudes towards Violence Against Women Survey for respondents 16-24 years </w:t>
      </w:r>
      <w:hyperlink r:id="rId32" w:history="1">
        <w:r w:rsidRPr="004A6F67">
          <w:rPr>
            <w:rStyle w:val="Hyperlink"/>
            <w:rFonts w:cs="Open Sans"/>
          </w:rPr>
          <w:t>https://www.vichealth.vic.gov.au/media-and-resources/publications/2013-national-community-attitudes-towards-violence-against-women-survey</w:t>
        </w:r>
      </w:hyperlink>
      <w:r w:rsidRPr="001A4164">
        <w:rPr>
          <w:rFonts w:cs="Open Sans"/>
        </w:rPr>
        <w:t>.</w:t>
      </w:r>
    </w:p>
  </w:endnote>
  <w:endnote w:id="44">
    <w:p w14:paraId="52E16E4A" w14:textId="4381407E" w:rsidR="00544BCC" w:rsidRPr="001A4164" w:rsidRDefault="00544BCC" w:rsidP="00CA48E5">
      <w:pPr>
        <w:pStyle w:val="EndnoteText"/>
        <w:rPr>
          <w:rFonts w:cs="Open Sans"/>
        </w:rPr>
      </w:pPr>
      <w:r w:rsidRPr="001A4164">
        <w:rPr>
          <w:rStyle w:val="EndnoteReference"/>
          <w:rFonts w:ascii="Open Sans" w:hAnsi="Open Sans" w:cs="Open Sans"/>
        </w:rPr>
        <w:endnoteRef/>
      </w:r>
      <w:r w:rsidRPr="001A4164">
        <w:rPr>
          <w:rFonts w:cs="Open Sans"/>
        </w:rPr>
        <w:t xml:space="preserve"> Haley Clark and Antonia Quadara, </w:t>
      </w:r>
      <w:r w:rsidRPr="001A4164">
        <w:rPr>
          <w:rFonts w:cs="Open Sans"/>
          <w:i/>
        </w:rPr>
        <w:t>Giving voice to victim/survivors’ knowledge</w:t>
      </w:r>
      <w:r w:rsidRPr="001A4164">
        <w:rPr>
          <w:rFonts w:cs="Open Sans"/>
        </w:rPr>
        <w:t xml:space="preserve"> Australian Institute of Family Studies</w:t>
      </w:r>
      <w:r w:rsidRPr="001A4164">
        <w:rPr>
          <w:rFonts w:cs="Open Sans"/>
          <w:i/>
        </w:rPr>
        <w:t xml:space="preserve"> </w:t>
      </w:r>
      <w:r w:rsidRPr="001A4164">
        <w:rPr>
          <w:rFonts w:cs="Open Sans"/>
        </w:rPr>
        <w:t xml:space="preserve">(2010). At </w:t>
      </w:r>
      <w:hyperlink r:id="rId33" w:history="1">
        <w:r w:rsidRPr="004A6F67">
          <w:rPr>
            <w:rStyle w:val="Hyperlink"/>
            <w:rFonts w:cs="Open Sans"/>
          </w:rPr>
          <w:t>https://aifs.gov.au/publications/insights-sexual-assault-perpetration</w:t>
        </w:r>
      </w:hyperlink>
      <w:r w:rsidRPr="001A4164">
        <w:rPr>
          <w:rFonts w:cs="Open Sans"/>
        </w:rPr>
        <w:t xml:space="preserve"> (viewed 10 August 2018).</w:t>
      </w:r>
    </w:p>
  </w:endnote>
  <w:endnote w:id="45">
    <w:p w14:paraId="2D50FD0D" w14:textId="77777777" w:rsidR="00544BCC" w:rsidRPr="001A4164" w:rsidRDefault="00544BCC" w:rsidP="00142A1D">
      <w:pPr>
        <w:pStyle w:val="EndnoteText"/>
        <w:rPr>
          <w:rFonts w:cs="Open Sans"/>
        </w:rPr>
      </w:pPr>
      <w:r w:rsidRPr="001A4164">
        <w:rPr>
          <w:rStyle w:val="EndnoteReference"/>
          <w:rFonts w:ascii="Open Sans" w:hAnsi="Open Sans" w:cs="Open Sans"/>
        </w:rPr>
        <w:endnoteRef/>
      </w:r>
      <w:r w:rsidRPr="001A4164">
        <w:rPr>
          <w:rFonts w:cs="Open Sans"/>
        </w:rPr>
        <w:t xml:space="preserve"> The Department of Health, </w:t>
      </w:r>
      <w:r w:rsidRPr="001A4164">
        <w:rPr>
          <w:rFonts w:cs="Open Sans"/>
          <w:i/>
        </w:rPr>
        <w:t xml:space="preserve">National Drug Strategy 2017-2026 </w:t>
      </w:r>
      <w:r w:rsidRPr="001A4164">
        <w:rPr>
          <w:rFonts w:cs="Open Sans"/>
        </w:rPr>
        <w:t xml:space="preserve">(2017). At </w:t>
      </w:r>
      <w:hyperlink r:id="rId34" w:history="1">
        <w:r w:rsidRPr="001A4164">
          <w:rPr>
            <w:rStyle w:val="Hyperlink"/>
            <w:rFonts w:cs="Open Sans"/>
          </w:rPr>
          <w:t>http://www.health.gov.au/internet/main/publishing.nsf/Content/55E4796388E9EDE5CA25808F00035035/$File/National-Drug-Strategy-2017-2026.pdf</w:t>
        </w:r>
      </w:hyperlink>
      <w:r w:rsidRPr="001A4164">
        <w:rPr>
          <w:rFonts w:cs="Open Sans"/>
        </w:rPr>
        <w:t>. (viewed 10 August 2018).</w:t>
      </w:r>
    </w:p>
  </w:endnote>
  <w:endnote w:id="46">
    <w:p w14:paraId="1708B258" w14:textId="77777777" w:rsidR="00544BCC" w:rsidRPr="001A4164" w:rsidRDefault="00544BCC" w:rsidP="00CC2769">
      <w:pPr>
        <w:pStyle w:val="EndnoteText"/>
        <w:rPr>
          <w:rFonts w:cs="Open Sans"/>
        </w:rPr>
      </w:pPr>
      <w:r w:rsidRPr="001A4164">
        <w:rPr>
          <w:rStyle w:val="EndnoteReference"/>
          <w:rFonts w:ascii="Open Sans" w:hAnsi="Open Sans" w:cs="Open Sans"/>
        </w:rPr>
        <w:endnoteRef/>
      </w:r>
      <w:r w:rsidRPr="001A4164">
        <w:rPr>
          <w:rFonts w:cs="Open Sans"/>
        </w:rPr>
        <w:t xml:space="preserve"> The Department of Health, </w:t>
      </w:r>
      <w:r w:rsidRPr="001A4164">
        <w:rPr>
          <w:rFonts w:cs="Open Sans"/>
          <w:i/>
        </w:rPr>
        <w:t xml:space="preserve">National Drug Strategy 2017-2026 </w:t>
      </w:r>
      <w:r w:rsidRPr="001A4164">
        <w:rPr>
          <w:rFonts w:cs="Open Sans"/>
        </w:rPr>
        <w:t xml:space="preserve">(2017). At </w:t>
      </w:r>
      <w:hyperlink r:id="rId35" w:history="1">
        <w:r w:rsidRPr="001A4164">
          <w:rPr>
            <w:rStyle w:val="Hyperlink"/>
            <w:rFonts w:cs="Open Sans"/>
          </w:rPr>
          <w:t>http://www.health.gov.au/internet/main/publishing.nsf/Content/55E4796388E9EDE5CA25808F00035035/$File/National-Drug-Strategy-2017-2026.pdf</w:t>
        </w:r>
      </w:hyperlink>
      <w:r w:rsidRPr="001A4164">
        <w:rPr>
          <w:rFonts w:cs="Open Sans"/>
        </w:rPr>
        <w:t>. (viewed 10 August 2018).</w:t>
      </w:r>
    </w:p>
  </w:endnote>
  <w:endnote w:id="47">
    <w:p w14:paraId="43AE8C8C" w14:textId="77777777"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The Department of Health, </w:t>
      </w:r>
      <w:r w:rsidRPr="001A4164">
        <w:rPr>
          <w:rFonts w:cs="Open Sans"/>
          <w:i/>
        </w:rPr>
        <w:t xml:space="preserve">National Drug Strategy 2017-2026 </w:t>
      </w:r>
      <w:r w:rsidRPr="001A4164">
        <w:rPr>
          <w:rFonts w:cs="Open Sans"/>
        </w:rPr>
        <w:t xml:space="preserve">(2017). At </w:t>
      </w:r>
      <w:hyperlink r:id="rId36" w:history="1">
        <w:r w:rsidRPr="001A4164">
          <w:rPr>
            <w:rStyle w:val="Hyperlink"/>
            <w:rFonts w:cs="Open Sans"/>
          </w:rPr>
          <w:t>http://www.health.gov.au/internet/main/publishing.nsf/Content/55E4796388E9EDE5CA25808F00035035/$File/National-Drug-Strategy-2017-2026.pdf</w:t>
        </w:r>
      </w:hyperlink>
      <w:r w:rsidRPr="001A4164">
        <w:rPr>
          <w:rFonts w:cs="Open Sans"/>
        </w:rPr>
        <w:t>. (viewed 10 August 2018).</w:t>
      </w:r>
    </w:p>
  </w:endnote>
  <w:endnote w:id="48">
    <w:p w14:paraId="1A52A1A4" w14:textId="77777777"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Julia Stafford and Danica Keric, </w:t>
      </w:r>
      <w:r w:rsidRPr="001A4164">
        <w:rPr>
          <w:rFonts w:cs="Open Sans"/>
          <w:i/>
        </w:rPr>
        <w:t xml:space="preserve">Alcohol in the University Setting: A resource to support Australian universities, </w:t>
      </w:r>
      <w:r w:rsidRPr="001A4164">
        <w:rPr>
          <w:rFonts w:cs="Open Sans"/>
        </w:rPr>
        <w:t xml:space="preserve">McCusker Centre for Action on Alcohol and Youth, Curtin University (2017). </w:t>
      </w:r>
    </w:p>
  </w:endnote>
  <w:endnote w:id="49">
    <w:p w14:paraId="6F0FCEB1" w14:textId="60489F25"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The Department of Health, </w:t>
      </w:r>
      <w:r w:rsidRPr="001A4164">
        <w:rPr>
          <w:rFonts w:cs="Open Sans"/>
          <w:i/>
        </w:rPr>
        <w:t xml:space="preserve">National Drug Strategy 2017-2026 </w:t>
      </w:r>
      <w:r w:rsidRPr="001A4164">
        <w:rPr>
          <w:rFonts w:cs="Open Sans"/>
        </w:rPr>
        <w:t xml:space="preserve">(2017). At </w:t>
      </w:r>
      <w:hyperlink r:id="rId37" w:history="1">
        <w:r w:rsidRPr="001A4164">
          <w:rPr>
            <w:rStyle w:val="Hyperlink"/>
            <w:rFonts w:cs="Open Sans"/>
          </w:rPr>
          <w:t>http://www.health.gov.au/internet/main/publishing.nsf/Content/55E4796388E9EDE5CA25808F00035035/$File/National-Drug-Strategy-2017-2026.pdf</w:t>
        </w:r>
      </w:hyperlink>
      <w:r w:rsidRPr="001A4164">
        <w:rPr>
          <w:rFonts w:cs="Open Sans"/>
        </w:rPr>
        <w:t xml:space="preserve"> (viewed 10 August 2018).</w:t>
      </w:r>
    </w:p>
  </w:endnote>
  <w:endnote w:id="50">
    <w:p w14:paraId="4C794C65" w14:textId="5398CCD7" w:rsidR="00544BCC" w:rsidRPr="001A4164" w:rsidRDefault="00544BCC" w:rsidP="00BB2C9D">
      <w:pPr>
        <w:pStyle w:val="EndnoteText"/>
        <w:rPr>
          <w:rFonts w:cs="Open Sans"/>
        </w:rPr>
      </w:pPr>
      <w:r w:rsidRPr="001A4164">
        <w:rPr>
          <w:rStyle w:val="EndnoteReference"/>
          <w:rFonts w:ascii="Open Sans" w:hAnsi="Open Sans" w:cs="Open Sans"/>
        </w:rPr>
        <w:endnoteRef/>
      </w:r>
      <w:r w:rsidRPr="001A4164">
        <w:rPr>
          <w:rFonts w:cs="Open Sans"/>
        </w:rPr>
        <w:t xml:space="preserve"> Elizabeth A. Armstrong, Laura Hamilton, and Brian Sweeney, ‘Sexual assault on campus: A multilevel, integrative approach to party rape’ (2006) 53(4) </w:t>
      </w:r>
      <w:r w:rsidRPr="001A4164">
        <w:rPr>
          <w:rFonts w:cs="Open Sans"/>
          <w:i/>
          <w:iCs/>
        </w:rPr>
        <w:t>Social problems</w:t>
      </w:r>
      <w:r w:rsidRPr="001A4164">
        <w:rPr>
          <w:rFonts w:cs="Open Sans"/>
        </w:rPr>
        <w:t xml:space="preserve"> 483, 496.</w:t>
      </w:r>
    </w:p>
  </w:endnote>
  <w:endnote w:id="51">
    <w:p w14:paraId="64748E57" w14:textId="2639D625" w:rsidR="00544BCC" w:rsidRPr="00D4030B" w:rsidRDefault="00544BCC" w:rsidP="00BB2C9D">
      <w:pPr>
        <w:pStyle w:val="EndnoteText"/>
      </w:pPr>
      <w:r w:rsidRPr="001A4164">
        <w:rPr>
          <w:rStyle w:val="EndnoteReference"/>
          <w:rFonts w:ascii="Open Sans" w:hAnsi="Open Sans" w:cs="Open Sans"/>
        </w:rPr>
        <w:endnoteRef/>
      </w:r>
      <w:r w:rsidRPr="001A4164">
        <w:rPr>
          <w:rFonts w:cs="Open Sans"/>
        </w:rPr>
        <w:t xml:space="preserve"> Margaret Kelley et al, ‘Deterrence theory and the role of shame in projected offending of college students against a ban on alcohol’, (2009) 39(4) </w:t>
      </w:r>
      <w:r w:rsidRPr="001A4164">
        <w:rPr>
          <w:rFonts w:cs="Open Sans"/>
          <w:i/>
        </w:rPr>
        <w:t>Journal of Drug Education</w:t>
      </w:r>
      <w:r w:rsidRPr="001A4164">
        <w:rPr>
          <w:rFonts w:cs="Open Sans"/>
        </w:rPr>
        <w:t xml:space="preserve"> 421.</w:t>
      </w:r>
    </w:p>
  </w:endnote>
  <w:endnote w:id="52">
    <w:p w14:paraId="778640D0" w14:textId="09E38972" w:rsidR="00544BCC" w:rsidRDefault="00544BCC" w:rsidP="00512A08">
      <w:pPr>
        <w:pStyle w:val="EndnoteText"/>
      </w:pPr>
      <w:r>
        <w:rPr>
          <w:rStyle w:val="EndnoteReference"/>
        </w:rPr>
        <w:endnoteRef/>
      </w:r>
      <w:r>
        <w:t xml:space="preserve"> </w:t>
      </w:r>
      <w:r w:rsidRPr="001A4164">
        <w:rPr>
          <w:rFonts w:cs="Open Sans"/>
        </w:rPr>
        <w:t xml:space="preserve">Australian Human Rights Commission, </w:t>
      </w:r>
      <w:r w:rsidRPr="001A4164">
        <w:rPr>
          <w:rFonts w:cs="Open Sans"/>
          <w:i/>
        </w:rPr>
        <w:t xml:space="preserve">Change the Course: National Report on Sexual Assault and Sexual Harassment at Australian Universities </w:t>
      </w:r>
      <w:r w:rsidRPr="001A4164">
        <w:rPr>
          <w:rFonts w:cs="Open Sans"/>
        </w:rPr>
        <w:t>(2017)</w:t>
      </w:r>
      <w:r>
        <w:rPr>
          <w:rFonts w:cs="Open Sans"/>
        </w:rPr>
        <w:t xml:space="preserve"> 99.</w:t>
      </w:r>
    </w:p>
  </w:endnote>
  <w:endnote w:id="53">
    <w:p w14:paraId="66857CAA" w14:textId="6AF6B218" w:rsidR="00544BCC" w:rsidRPr="007F11EE" w:rsidRDefault="00544BCC" w:rsidP="00270939">
      <w:pPr>
        <w:pStyle w:val="EndnoteText"/>
        <w:rPr>
          <w:rFonts w:cs="Open Sans"/>
        </w:rPr>
      </w:pPr>
      <w:r w:rsidRPr="007F11EE">
        <w:rPr>
          <w:rStyle w:val="EndnoteReference"/>
          <w:rFonts w:ascii="Open Sans" w:hAnsi="Open Sans" w:cs="Open Sans"/>
        </w:rPr>
        <w:endnoteRef/>
      </w:r>
      <w:r w:rsidRPr="007F11EE">
        <w:rPr>
          <w:rFonts w:cs="Open Sans"/>
        </w:rPr>
        <w:t xml:space="preserve"> Elizabeth Allan and Mary Madden, ‘The nature and extent of college student hazing’, (2012) 24(1) </w:t>
      </w:r>
      <w:r w:rsidRPr="007F11EE">
        <w:rPr>
          <w:rFonts w:cs="Open Sans"/>
          <w:i/>
        </w:rPr>
        <w:t xml:space="preserve">International Journal of Adolescent Medicine and Health </w:t>
      </w:r>
      <w:r w:rsidRPr="007F11EE">
        <w:rPr>
          <w:rFonts w:cs="Open Sans"/>
        </w:rPr>
        <w:t>83</w:t>
      </w:r>
      <w:r>
        <w:rPr>
          <w:rFonts w:cs="Open Sans"/>
        </w:rPr>
        <w:t xml:space="preserve">; </w:t>
      </w:r>
      <w:r w:rsidRPr="007F11EE">
        <w:rPr>
          <w:rFonts w:cs="Open Sans"/>
        </w:rPr>
        <w:t>Elizabeth Allan and Mary Madden, ‘Hazing in View: College Students at Risk’ (2008)</w:t>
      </w:r>
      <w:r>
        <w:rPr>
          <w:rFonts w:cs="Open Sans"/>
        </w:rPr>
        <w:t>.</w:t>
      </w:r>
    </w:p>
  </w:endnote>
  <w:endnote w:id="54">
    <w:p w14:paraId="3B2BDAAE" w14:textId="26BC815F" w:rsidR="00544BCC" w:rsidRPr="007F11EE" w:rsidRDefault="00544BCC" w:rsidP="00270939">
      <w:pPr>
        <w:pStyle w:val="EndnoteText"/>
        <w:rPr>
          <w:rFonts w:cs="Open Sans"/>
        </w:rPr>
      </w:pPr>
      <w:r w:rsidRPr="007F11EE">
        <w:rPr>
          <w:rStyle w:val="EndnoteReference"/>
          <w:rFonts w:ascii="Open Sans" w:hAnsi="Open Sans" w:cs="Open Sans"/>
        </w:rPr>
        <w:endnoteRef/>
      </w:r>
      <w:r w:rsidRPr="007F11EE">
        <w:rPr>
          <w:rFonts w:cs="Open Sans"/>
        </w:rPr>
        <w:t xml:space="preserve"> Elizabeth Allan and Mary Madden, ‘Hazing in View: College Students at Risk’ (2008)</w:t>
      </w:r>
      <w:r>
        <w:rPr>
          <w:rFonts w:cs="Open Sans"/>
        </w:rPr>
        <w:t>.</w:t>
      </w:r>
    </w:p>
  </w:endnote>
  <w:endnote w:id="55">
    <w:p w14:paraId="1C71238C" w14:textId="74C77AB3" w:rsidR="00544BCC" w:rsidRPr="007F11EE" w:rsidRDefault="00544BCC" w:rsidP="00804123">
      <w:pPr>
        <w:autoSpaceDE w:val="0"/>
        <w:autoSpaceDN w:val="0"/>
        <w:adjustRightInd w:val="0"/>
        <w:spacing w:before="0" w:after="0"/>
        <w:rPr>
          <w:rFonts w:cs="Open Sans"/>
          <w:sz w:val="20"/>
          <w:szCs w:val="20"/>
        </w:rPr>
      </w:pPr>
      <w:r w:rsidRPr="007F11EE">
        <w:rPr>
          <w:rStyle w:val="EndnoteReference"/>
          <w:rFonts w:ascii="Open Sans" w:hAnsi="Open Sans" w:cs="Open Sans"/>
        </w:rPr>
        <w:endnoteRef/>
      </w:r>
      <w:r w:rsidRPr="007F11EE">
        <w:rPr>
          <w:rFonts w:cs="Open Sans"/>
        </w:rPr>
        <w:t xml:space="preserve"> </w:t>
      </w:r>
      <w:r w:rsidRPr="007F11EE">
        <w:rPr>
          <w:rFonts w:cs="Open Sans"/>
          <w:sz w:val="20"/>
          <w:szCs w:val="20"/>
        </w:rPr>
        <w:t xml:space="preserve">Nadine Hoover, </w:t>
      </w:r>
      <w:r w:rsidRPr="007F11EE">
        <w:rPr>
          <w:rFonts w:cs="Open Sans"/>
          <w:i/>
          <w:sz w:val="20"/>
          <w:szCs w:val="20"/>
        </w:rPr>
        <w:t xml:space="preserve">Initiation Rites and Athletics for NCAA Sports Teams, </w:t>
      </w:r>
      <w:r w:rsidRPr="007F11EE">
        <w:rPr>
          <w:rFonts w:cs="Open Sans"/>
          <w:sz w:val="20"/>
          <w:szCs w:val="20"/>
        </w:rPr>
        <w:t>Alfred University (1999).</w:t>
      </w:r>
    </w:p>
  </w:endnote>
  <w:endnote w:id="56">
    <w:p w14:paraId="3B6D7FA3" w14:textId="77777777" w:rsidR="00544BCC" w:rsidRPr="007F11EE" w:rsidRDefault="00544BCC" w:rsidP="00D23E96">
      <w:pPr>
        <w:autoSpaceDE w:val="0"/>
        <w:autoSpaceDN w:val="0"/>
        <w:adjustRightInd w:val="0"/>
        <w:spacing w:before="0" w:after="0"/>
        <w:rPr>
          <w:rFonts w:cs="Open Sans"/>
          <w:bCs/>
          <w:sz w:val="20"/>
          <w:szCs w:val="20"/>
        </w:rPr>
      </w:pPr>
      <w:r w:rsidRPr="007F11EE">
        <w:rPr>
          <w:rStyle w:val="EndnoteReference"/>
          <w:rFonts w:ascii="Open Sans" w:hAnsi="Open Sans" w:cs="Open Sans"/>
        </w:rPr>
        <w:endnoteRef/>
      </w:r>
      <w:r w:rsidRPr="007F11EE">
        <w:rPr>
          <w:rFonts w:cs="Open Sans"/>
        </w:rPr>
        <w:t xml:space="preserve"> </w:t>
      </w:r>
      <w:r w:rsidRPr="007F11EE">
        <w:rPr>
          <w:rFonts w:cs="Open Sans"/>
          <w:sz w:val="20"/>
          <w:szCs w:val="20"/>
        </w:rPr>
        <w:t xml:space="preserve">Aldo Cimino, ‘The Evolution of Hazing: Motivational Mechanisms and the Abuse of Newcomers’ (2011) 11(3-4) </w:t>
      </w:r>
      <w:r w:rsidRPr="007F11EE">
        <w:rPr>
          <w:rFonts w:cs="Open Sans"/>
          <w:i/>
          <w:sz w:val="20"/>
          <w:szCs w:val="20"/>
        </w:rPr>
        <w:t xml:space="preserve">Journal of Cognition and Culture </w:t>
      </w:r>
      <w:r w:rsidRPr="007F11EE">
        <w:rPr>
          <w:rFonts w:cs="Open Sans"/>
          <w:sz w:val="20"/>
          <w:szCs w:val="20"/>
        </w:rPr>
        <w:t>241, 243.</w:t>
      </w:r>
    </w:p>
  </w:endnote>
  <w:endnote w:id="57">
    <w:p w14:paraId="72C65885" w14:textId="084BAAED" w:rsidR="00544BCC" w:rsidRPr="00B70D41" w:rsidRDefault="00544BCC" w:rsidP="00D23E96">
      <w:pPr>
        <w:pStyle w:val="EndnoteText"/>
        <w:rPr>
          <w:rFonts w:cs="Open Sans"/>
        </w:rPr>
      </w:pPr>
      <w:r w:rsidRPr="007F11EE">
        <w:rPr>
          <w:rStyle w:val="EndnoteReference"/>
          <w:rFonts w:ascii="Open Sans" w:hAnsi="Open Sans" w:cs="Open Sans"/>
        </w:rPr>
        <w:endnoteRef/>
      </w:r>
      <w:r w:rsidRPr="007F11EE">
        <w:rPr>
          <w:rFonts w:cs="Open Sans"/>
        </w:rPr>
        <w:t xml:space="preserve"> Jason Silveira, Michael Hudson, ‘Hazing in the college marching band’ (2015) 63(1) </w:t>
      </w:r>
      <w:r w:rsidRPr="007F11EE">
        <w:rPr>
          <w:rFonts w:cs="Open Sans"/>
          <w:i/>
        </w:rPr>
        <w:t>Journal of Research in</w:t>
      </w:r>
      <w:r>
        <w:rPr>
          <w:rFonts w:cs="Open Sans"/>
          <w:i/>
        </w:rPr>
        <w:t xml:space="preserve"> Music Education</w:t>
      </w:r>
      <w:r>
        <w:rPr>
          <w:rFonts w:cs="Open Sans"/>
        </w:rPr>
        <w:t xml:space="preserve"> 7, 16.</w:t>
      </w:r>
    </w:p>
  </w:endnote>
  <w:endnote w:id="58">
    <w:p w14:paraId="3E3ECB05" w14:textId="77777777" w:rsidR="00544BCC" w:rsidRPr="007F11EE" w:rsidRDefault="00544BCC" w:rsidP="00BC043E">
      <w:pPr>
        <w:pStyle w:val="EndnoteText"/>
        <w:rPr>
          <w:rFonts w:cs="Open Sans"/>
        </w:rPr>
      </w:pPr>
      <w:r w:rsidRPr="007F11EE">
        <w:rPr>
          <w:rStyle w:val="EndnoteReference"/>
          <w:rFonts w:ascii="Open Sans" w:hAnsi="Open Sans" w:cs="Open Sans"/>
        </w:rPr>
        <w:endnoteRef/>
      </w:r>
      <w:r w:rsidRPr="007F11EE">
        <w:rPr>
          <w:rFonts w:cs="Open Sans"/>
        </w:rPr>
        <w:t xml:space="preserve"> End Rape on Campus, </w:t>
      </w:r>
      <w:r w:rsidRPr="007F11EE">
        <w:rPr>
          <w:rFonts w:cs="Open Sans"/>
          <w:i/>
        </w:rPr>
        <w:t xml:space="preserve">The Red Zone Report </w:t>
      </w:r>
      <w:r w:rsidRPr="007F11EE">
        <w:rPr>
          <w:rFonts w:cs="Open Sans"/>
        </w:rPr>
        <w:t>(2018).</w:t>
      </w:r>
    </w:p>
  </w:endnote>
  <w:endnote w:id="59">
    <w:p w14:paraId="09FF5D74" w14:textId="77777777" w:rsidR="00544BCC" w:rsidRPr="007F11EE" w:rsidRDefault="00544BCC" w:rsidP="00BB2C9D">
      <w:pPr>
        <w:pStyle w:val="EndnoteText"/>
        <w:rPr>
          <w:rFonts w:cs="Open Sans"/>
        </w:rPr>
      </w:pPr>
      <w:r w:rsidRPr="007F11EE">
        <w:rPr>
          <w:rStyle w:val="EndnoteReference"/>
          <w:rFonts w:ascii="Open Sans" w:hAnsi="Open Sans" w:cs="Open Sans"/>
        </w:rPr>
        <w:endnoteRef/>
      </w:r>
      <w:r w:rsidRPr="007F11EE">
        <w:rPr>
          <w:rFonts w:cs="Open Sans"/>
        </w:rPr>
        <w:t xml:space="preserve"> University of New England Residential College Code of Conduct 2015. </w:t>
      </w:r>
    </w:p>
  </w:endnote>
  <w:endnote w:id="60">
    <w:p w14:paraId="24B0EE6E" w14:textId="48ECCFFE" w:rsidR="00544BCC" w:rsidRDefault="00544BCC" w:rsidP="008302C4">
      <w:pPr>
        <w:pStyle w:val="EndnoteText"/>
      </w:pPr>
      <w:r w:rsidRPr="007F11EE">
        <w:rPr>
          <w:rStyle w:val="EndnoteReference"/>
          <w:rFonts w:ascii="Open Sans" w:hAnsi="Open Sans" w:cs="Open Sans"/>
        </w:rPr>
        <w:endnoteRef/>
      </w:r>
      <w:r w:rsidRPr="007F11EE">
        <w:rPr>
          <w:rFonts w:cs="Open Sans"/>
        </w:rPr>
        <w:t xml:space="preserve"> St Albert’s College Behavioural Expectations Policy</w:t>
      </w:r>
      <w:r>
        <w:rPr>
          <w:rFonts w:cs="Open Sans"/>
        </w:rPr>
        <w:t>.</w:t>
      </w:r>
      <w:r>
        <w:t xml:space="preserve"> </w:t>
      </w:r>
    </w:p>
  </w:endnote>
  <w:endnote w:id="61">
    <w:p w14:paraId="32B7A9C9" w14:textId="62181FB5"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Australian Bureau of Statistics </w:t>
      </w:r>
      <w:r w:rsidRPr="00621EC6">
        <w:rPr>
          <w:rFonts w:cs="Open Sans"/>
          <w:i/>
        </w:rPr>
        <w:t>2016 Personal Safety Survey</w:t>
      </w:r>
      <w:r w:rsidRPr="00621EC6">
        <w:rPr>
          <w:rFonts w:cs="Open Sans"/>
        </w:rPr>
        <w:t xml:space="preserve"> </w:t>
      </w:r>
      <w:r>
        <w:rPr>
          <w:rFonts w:cs="Open Sans"/>
        </w:rPr>
        <w:t>–</w:t>
      </w:r>
      <w:r w:rsidRPr="00621EC6">
        <w:rPr>
          <w:rFonts w:cs="Open Sans"/>
        </w:rPr>
        <w:t xml:space="preserve"> </w:t>
      </w:r>
      <w:r w:rsidRPr="00621EC6">
        <w:rPr>
          <w:rFonts w:cs="Open Sans"/>
          <w:i/>
        </w:rPr>
        <w:t xml:space="preserve">Tables 3, 32, 33, </w:t>
      </w:r>
      <w:r w:rsidRPr="00621EC6">
        <w:rPr>
          <w:rFonts w:cs="Open Sans"/>
        </w:rPr>
        <w:t xml:space="preserve">cat no. 4906.0 (2017). At </w:t>
      </w:r>
      <w:hyperlink r:id="rId38" w:history="1">
        <w:r w:rsidRPr="00621EC6">
          <w:rPr>
            <w:rStyle w:val="Hyperlink"/>
            <w:rFonts w:cs="Open Sans"/>
          </w:rPr>
          <w:t>http://www.abs.gov.au/AUSSTATS/abs@.nsf/DetailsPage/4906.02016?OpenDocument</w:t>
        </w:r>
      </w:hyperlink>
      <w:r w:rsidRPr="00621EC6">
        <w:rPr>
          <w:rFonts w:cs="Open Sans"/>
        </w:rPr>
        <w:t xml:space="preserve"> (viewed 10 August 2018).</w:t>
      </w:r>
    </w:p>
  </w:endnote>
  <w:endnote w:id="62">
    <w:p w14:paraId="4AF943DC" w14:textId="27736011" w:rsidR="00544BCC" w:rsidRPr="00621EC6" w:rsidRDefault="00544BCC" w:rsidP="004372CC">
      <w:pPr>
        <w:pStyle w:val="EndnoteText"/>
        <w:rPr>
          <w:rFonts w:cs="Open Sans"/>
        </w:rPr>
      </w:pPr>
      <w:r w:rsidRPr="00621EC6">
        <w:rPr>
          <w:rStyle w:val="EndnoteReference"/>
          <w:rFonts w:ascii="Open Sans" w:hAnsi="Open Sans" w:cs="Open Sans"/>
        </w:rPr>
        <w:endnoteRef/>
      </w:r>
      <w:r w:rsidRPr="00621EC6">
        <w:rPr>
          <w:rFonts w:cs="Open Sans"/>
        </w:rPr>
        <w:t xml:space="preserve"> Our Watch, </w:t>
      </w:r>
      <w:r w:rsidRPr="00621EC6">
        <w:rPr>
          <w:rFonts w:cs="Open Sans"/>
          <w:i/>
        </w:rPr>
        <w:t xml:space="preserve">Change the Story: A shared framework for the primary prevention of violence against women and their children in Australia </w:t>
      </w:r>
      <w:r w:rsidRPr="00621EC6">
        <w:rPr>
          <w:rFonts w:cs="Open Sans"/>
        </w:rPr>
        <w:t xml:space="preserve">(2015). At </w:t>
      </w:r>
      <w:hyperlink r:id="rId39" w:history="1">
        <w:r w:rsidRPr="00621EC6">
          <w:rPr>
            <w:rStyle w:val="Hyperlink"/>
            <w:rFonts w:cs="Open Sans"/>
          </w:rPr>
          <w:t>https://www.ourwatch.org.au/What-We-Do/National-Primary-Prevention-Framework</w:t>
        </w:r>
      </w:hyperlink>
      <w:r w:rsidRPr="00621EC6">
        <w:rPr>
          <w:rFonts w:cs="Open Sans"/>
        </w:rPr>
        <w:t xml:space="preserve"> (viewed 10 August 2018)</w:t>
      </w:r>
      <w:r>
        <w:rPr>
          <w:rFonts w:cs="Open Sans"/>
        </w:rPr>
        <w:t xml:space="preserve">; </w:t>
      </w:r>
      <w:r w:rsidRPr="00621EC6">
        <w:rPr>
          <w:rFonts w:cs="Open Sans"/>
        </w:rPr>
        <w:t xml:space="preserve">Women NSW, </w:t>
      </w:r>
      <w:r w:rsidRPr="00621EC6">
        <w:rPr>
          <w:rFonts w:cs="Open Sans"/>
          <w:i/>
        </w:rPr>
        <w:t xml:space="preserve">NSW Sexual Assault Strategy 2018-2021 </w:t>
      </w:r>
      <w:r w:rsidRPr="00621EC6">
        <w:rPr>
          <w:rFonts w:cs="Open Sans"/>
        </w:rPr>
        <w:t xml:space="preserve">(2018). At </w:t>
      </w:r>
      <w:hyperlink r:id="rId40" w:history="1">
        <w:r w:rsidRPr="00621EC6">
          <w:rPr>
            <w:rStyle w:val="Hyperlink"/>
            <w:rFonts w:cs="Open Sans"/>
          </w:rPr>
          <w:t>https://www.women.nsw.gov.au/__data/assets/pdf_file/0003/593508/1096-2018_SAS_v7_ART_R5_NoMarks.pdf</w:t>
        </w:r>
      </w:hyperlink>
      <w:r w:rsidRPr="00621EC6">
        <w:rPr>
          <w:rFonts w:cs="Open Sans"/>
        </w:rPr>
        <w:t xml:space="preserve"> (viewed 10 August 2018)</w:t>
      </w:r>
      <w:r>
        <w:rPr>
          <w:rFonts w:cs="Open Sans"/>
        </w:rPr>
        <w:t xml:space="preserve">; </w:t>
      </w:r>
      <w:r w:rsidRPr="00621EC6">
        <w:rPr>
          <w:rFonts w:cs="Open Sans"/>
        </w:rPr>
        <w:t>World Health Organi</w:t>
      </w:r>
      <w:r>
        <w:rPr>
          <w:rFonts w:cs="Open Sans"/>
        </w:rPr>
        <w:t>z</w:t>
      </w:r>
      <w:r w:rsidRPr="00621EC6">
        <w:rPr>
          <w:rFonts w:cs="Open Sans"/>
        </w:rPr>
        <w:t xml:space="preserve">ation, </w:t>
      </w:r>
      <w:r w:rsidRPr="00621EC6">
        <w:rPr>
          <w:rFonts w:cs="Open Sans"/>
          <w:i/>
        </w:rPr>
        <w:t>Violence Prevention, the evidence: promoting gender equality to prevent violence against women</w:t>
      </w:r>
      <w:r w:rsidRPr="00621EC6">
        <w:rPr>
          <w:rFonts w:cs="Open Sans"/>
        </w:rPr>
        <w:t xml:space="preserve"> (2009). At </w:t>
      </w:r>
      <w:hyperlink r:id="rId41" w:history="1">
        <w:r w:rsidRPr="00621EC6">
          <w:rPr>
            <w:rStyle w:val="Hyperlink"/>
            <w:rFonts w:cs="Open Sans"/>
          </w:rPr>
          <w:t>http://www.who.int/violence_injury_prevention/violence/gender.pdf</w:t>
        </w:r>
      </w:hyperlink>
      <w:r w:rsidRPr="00621EC6">
        <w:rPr>
          <w:rFonts w:cs="Open Sans"/>
        </w:rPr>
        <w:t xml:space="preserve"> (viewed 10 August 2019)</w:t>
      </w:r>
      <w:r>
        <w:rPr>
          <w:rFonts w:cs="Open Sans"/>
        </w:rPr>
        <w:t xml:space="preserve">; </w:t>
      </w:r>
      <w:r w:rsidRPr="00621EC6">
        <w:rPr>
          <w:rFonts w:cs="Open Sans"/>
        </w:rPr>
        <w:t xml:space="preserve">Liz Wall, </w:t>
      </w:r>
      <w:r w:rsidRPr="00621EC6">
        <w:rPr>
          <w:rFonts w:cs="Open Sans"/>
          <w:i/>
        </w:rPr>
        <w:t>Gender equality and violence against women</w:t>
      </w:r>
      <w:r>
        <w:rPr>
          <w:rFonts w:ascii="Calibri" w:hAnsi="Calibri" w:cs="Calibri"/>
          <w:sz w:val="22"/>
          <w:szCs w:val="22"/>
        </w:rPr>
        <w:t>—</w:t>
      </w:r>
      <w:r w:rsidRPr="00621EC6">
        <w:rPr>
          <w:rFonts w:cs="Open Sans"/>
          <w:i/>
        </w:rPr>
        <w:t>What’s the connection? ACCSA Research Summary</w:t>
      </w:r>
      <w:r w:rsidRPr="00621EC6">
        <w:rPr>
          <w:rFonts w:cs="Open Sans"/>
        </w:rPr>
        <w:t xml:space="preserve"> (2014) Melbourne: Australian Institute of Family Studies</w:t>
      </w:r>
      <w:r>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r>
        <w:rPr>
          <w:rFonts w:cs="Open Sans"/>
          <w:i/>
          <w:szCs w:val="22"/>
        </w:rPr>
        <w:t xml:space="preserve"> </w:t>
      </w:r>
      <w:r w:rsidRPr="00621EC6">
        <w:rPr>
          <w:rFonts w:cs="Open Sans"/>
          <w:i/>
          <w:szCs w:val="22"/>
        </w:rPr>
        <w:t>2013 National Community Attitudes towards Violence Against Women Survey (NCAS)</w:t>
      </w:r>
      <w:r w:rsidRPr="00621EC6">
        <w:rPr>
          <w:rFonts w:cs="Open Sans"/>
          <w:szCs w:val="22"/>
        </w:rPr>
        <w:t xml:space="preserve"> (2014). At </w:t>
      </w:r>
      <w:hyperlink r:id="rId42"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63">
    <w:p w14:paraId="589B7D35" w14:textId="77777777"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w:t>
      </w:r>
      <w:r w:rsidRPr="00621EC6">
        <w:rPr>
          <w:rFonts w:cs="Open Sans"/>
          <w:i/>
        </w:rPr>
        <w:t xml:space="preserve">Declaration on the Elimination of Violence Against Women, </w:t>
      </w:r>
      <w:r w:rsidRPr="00621EC6">
        <w:rPr>
          <w:rFonts w:cs="Open Sans"/>
        </w:rPr>
        <w:t>GA Res 48/104 UN GAOR 85</w:t>
      </w:r>
      <w:r w:rsidRPr="00621EC6">
        <w:rPr>
          <w:rFonts w:cs="Open Sans"/>
          <w:vertAlign w:val="superscript"/>
        </w:rPr>
        <w:t>th</w:t>
      </w:r>
      <w:r w:rsidRPr="00621EC6">
        <w:rPr>
          <w:rFonts w:cs="Open Sans"/>
        </w:rPr>
        <w:t xml:space="preserve"> plen mtg. UN Doc A/RES/48/104</w:t>
      </w:r>
      <w:r w:rsidRPr="00621EC6">
        <w:rPr>
          <w:rFonts w:cs="Open Sans"/>
          <w:i/>
        </w:rPr>
        <w:t xml:space="preserve"> </w:t>
      </w:r>
      <w:r w:rsidRPr="00621EC6">
        <w:rPr>
          <w:rFonts w:cs="Open Sans"/>
        </w:rPr>
        <w:t>(20 December 1993).</w:t>
      </w:r>
    </w:p>
  </w:endnote>
  <w:endnote w:id="64">
    <w:p w14:paraId="601F4014" w14:textId="77777777"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Our Watch, </w:t>
      </w:r>
      <w:r w:rsidRPr="00621EC6">
        <w:rPr>
          <w:rFonts w:cs="Open Sans"/>
          <w:i/>
        </w:rPr>
        <w:t>‘Change the story: A shared framework for the primary prevention of violence’</w:t>
      </w:r>
      <w:r w:rsidRPr="00621EC6">
        <w:rPr>
          <w:rFonts w:cs="Open Sans"/>
        </w:rPr>
        <w:t xml:space="preserve"> (2015). At </w:t>
      </w:r>
      <w:hyperlink r:id="rId43" w:history="1">
        <w:r w:rsidRPr="00621EC6">
          <w:rPr>
            <w:rStyle w:val="Hyperlink"/>
            <w:rFonts w:cs="Open Sans"/>
          </w:rPr>
          <w:t>https://www.ourwatch.org.au/What-We-Do/National- Primary-Prevention-Framework</w:t>
        </w:r>
      </w:hyperlink>
      <w:r w:rsidRPr="00621EC6">
        <w:rPr>
          <w:rFonts w:cs="Open Sans"/>
        </w:rPr>
        <w:t xml:space="preserve"> (viewed 19 June 2018).</w:t>
      </w:r>
    </w:p>
  </w:endnote>
  <w:endnote w:id="65">
    <w:p w14:paraId="29EA39B3" w14:textId="25451A7E" w:rsidR="00544BCC" w:rsidRPr="00AE1540" w:rsidRDefault="00544BCC">
      <w:pPr>
        <w:pStyle w:val="EndnoteText"/>
        <w:rPr>
          <w:rFonts w:cs="Open Sans"/>
        </w:rPr>
      </w:pPr>
      <w:r w:rsidRPr="00AE1540">
        <w:rPr>
          <w:rStyle w:val="EndnoteReference"/>
          <w:rFonts w:ascii="Open Sans" w:hAnsi="Open Sans" w:cs="Open Sans"/>
        </w:rPr>
        <w:endnoteRef/>
      </w:r>
      <w:r w:rsidRPr="00AE1540">
        <w:rPr>
          <w:rFonts w:cs="Open Sans"/>
        </w:rPr>
        <w:t xml:space="preserve"> Australian Human Rights Commission, </w:t>
      </w:r>
      <w:r w:rsidRPr="00AE1540">
        <w:rPr>
          <w:rFonts w:cs="Open Sans"/>
          <w:i/>
        </w:rPr>
        <w:t xml:space="preserve">Women in Leadership </w:t>
      </w:r>
      <w:r w:rsidRPr="00AE1540">
        <w:rPr>
          <w:rFonts w:cs="Open Sans"/>
        </w:rPr>
        <w:t xml:space="preserve">(2012) </w:t>
      </w:r>
      <w:hyperlink r:id="rId44" w:history="1">
        <w:r w:rsidRPr="00AE1540">
          <w:rPr>
            <w:rStyle w:val="Hyperlink"/>
            <w:rFonts w:cs="Open Sans"/>
          </w:rPr>
          <w:t>https://www.humanrights.gov.au/our-work/sex-discrimination/projects/women-leadership</w:t>
        </w:r>
      </w:hyperlink>
      <w:r w:rsidRPr="00AE1540">
        <w:rPr>
          <w:rFonts w:cs="Open Sans"/>
        </w:rPr>
        <w:t xml:space="preserve"> (viewed 27 September 2018)</w:t>
      </w:r>
      <w:r>
        <w:rPr>
          <w:rFonts w:cs="Open Sans"/>
        </w:rPr>
        <w:t>.</w:t>
      </w:r>
    </w:p>
  </w:endnote>
  <w:endnote w:id="66">
    <w:p w14:paraId="19B45A3A" w14:textId="5EE228D3" w:rsidR="00544BCC" w:rsidRPr="00FA40E3" w:rsidRDefault="00544BCC">
      <w:pPr>
        <w:pStyle w:val="EndnoteText"/>
      </w:pPr>
      <w:r w:rsidRPr="00AE1540">
        <w:rPr>
          <w:rStyle w:val="EndnoteReference"/>
          <w:rFonts w:ascii="Open Sans" w:hAnsi="Open Sans" w:cs="Open Sans"/>
        </w:rPr>
        <w:endnoteRef/>
      </w:r>
      <w:r w:rsidRPr="00AE1540">
        <w:rPr>
          <w:rFonts w:cs="Open Sans"/>
        </w:rPr>
        <w:t xml:space="preserve"> Jennifer Whelan and Robert Wood </w:t>
      </w:r>
      <w:r w:rsidRPr="00AE1540">
        <w:rPr>
          <w:rFonts w:cs="Open Sans"/>
          <w:i/>
        </w:rPr>
        <w:t xml:space="preserve">Targets and quotas for women in leadership: A global review of policy, practice and psychological research, </w:t>
      </w:r>
      <w:r w:rsidRPr="00AE1540">
        <w:rPr>
          <w:rFonts w:cs="Open Sans"/>
        </w:rPr>
        <w:t>Melbourne Business School Centre for Ethical Leadership (2012) p.</w:t>
      </w:r>
      <w:r>
        <w:rPr>
          <w:rFonts w:cs="Open Sans"/>
        </w:rPr>
        <w:t xml:space="preserve"> </w:t>
      </w:r>
      <w:r w:rsidRPr="00AE1540">
        <w:rPr>
          <w:rFonts w:cs="Open Sans"/>
        </w:rPr>
        <w:t>4</w:t>
      </w:r>
      <w:r>
        <w:rPr>
          <w:rFonts w:cs="Open Sans"/>
        </w:rPr>
        <w:t>.</w:t>
      </w:r>
    </w:p>
  </w:endnote>
  <w:endnote w:id="67">
    <w:p w14:paraId="36F62083" w14:textId="0A9297AF"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Michael Flood and Bob Pease</w:t>
      </w:r>
      <w:r>
        <w:rPr>
          <w:rFonts w:cs="Open Sans"/>
        </w:rPr>
        <w:t>,</w:t>
      </w:r>
      <w:r w:rsidRPr="00621EC6">
        <w:rPr>
          <w:rFonts w:cs="Open Sans"/>
        </w:rPr>
        <w:t xml:space="preserve"> </w:t>
      </w:r>
      <w:r w:rsidRPr="00621EC6">
        <w:rPr>
          <w:rFonts w:cs="Open Sans"/>
          <w:i/>
        </w:rPr>
        <w:t xml:space="preserve">The factors influencing community attitudes in relation to violence against women: a critical review of the literature, </w:t>
      </w:r>
      <w:r w:rsidRPr="00621EC6">
        <w:rPr>
          <w:rFonts w:cs="Open Sans"/>
        </w:rPr>
        <w:t>VicHealth (2006).</w:t>
      </w:r>
    </w:p>
  </w:endnote>
  <w:endnote w:id="68">
    <w:p w14:paraId="04BAA042" w14:textId="34D1C727" w:rsidR="00544BCC" w:rsidRPr="00621EC6" w:rsidRDefault="00544BCC" w:rsidP="004372CC">
      <w:pPr>
        <w:pStyle w:val="EndnoteText"/>
        <w:rPr>
          <w:rFonts w:cs="Open Sans"/>
          <w:i/>
          <w:szCs w:val="22"/>
        </w:rPr>
      </w:pPr>
      <w:r w:rsidRPr="00621EC6">
        <w:rPr>
          <w:rStyle w:val="EndnoteReference"/>
          <w:rFonts w:ascii="Open Sans" w:hAnsi="Open Sans" w:cs="Open Sans"/>
        </w:rPr>
        <w:endnoteRef/>
      </w:r>
      <w:r w:rsidRPr="00621EC6">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r>
        <w:rPr>
          <w:rFonts w:cs="Open Sans"/>
          <w:i/>
          <w:szCs w:val="22"/>
        </w:rPr>
        <w:t xml:space="preserve"> </w:t>
      </w:r>
      <w:r w:rsidRPr="00621EC6">
        <w:rPr>
          <w:rFonts w:cs="Open Sans"/>
          <w:i/>
          <w:szCs w:val="22"/>
        </w:rPr>
        <w:t>2013 National Community Attitudes towards Violence Against Women Survey (NCAS)</w:t>
      </w:r>
      <w:r w:rsidRPr="00621EC6">
        <w:rPr>
          <w:rFonts w:cs="Open Sans"/>
          <w:szCs w:val="22"/>
        </w:rPr>
        <w:t xml:space="preserve"> (2014). At </w:t>
      </w:r>
      <w:hyperlink r:id="rId45"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69">
    <w:p w14:paraId="2B5EEF13" w14:textId="6ED1EDF2" w:rsidR="00544BCC" w:rsidRPr="00621EC6" w:rsidRDefault="00544BCC" w:rsidP="004372CC">
      <w:pPr>
        <w:pStyle w:val="EndnoteText"/>
        <w:rPr>
          <w:rFonts w:cs="Open Sans"/>
        </w:rPr>
      </w:pPr>
      <w:r w:rsidRPr="00621EC6">
        <w:rPr>
          <w:rStyle w:val="EndnoteReference"/>
          <w:rFonts w:ascii="Open Sans" w:hAnsi="Open Sans" w:cs="Open Sans"/>
        </w:rPr>
        <w:endnoteRef/>
      </w:r>
      <w:r w:rsidRPr="00621EC6">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r>
        <w:rPr>
          <w:rFonts w:cs="Open Sans"/>
          <w:i/>
          <w:szCs w:val="22"/>
        </w:rPr>
        <w:t xml:space="preserve"> </w:t>
      </w:r>
      <w:r w:rsidRPr="00621EC6">
        <w:rPr>
          <w:rFonts w:cs="Open Sans"/>
          <w:i/>
          <w:szCs w:val="22"/>
        </w:rPr>
        <w:t>2013 National Community Attitudes towards Violence Against Women Survey (NCAS)</w:t>
      </w:r>
      <w:r w:rsidRPr="00621EC6">
        <w:rPr>
          <w:rFonts w:cs="Open Sans"/>
          <w:szCs w:val="22"/>
        </w:rPr>
        <w:t xml:space="preserve"> (2014). At </w:t>
      </w:r>
      <w:hyperlink r:id="rId46"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70">
    <w:p w14:paraId="34B0D076" w14:textId="06A24166" w:rsidR="00544BCC" w:rsidRPr="00621EC6" w:rsidRDefault="00544BCC" w:rsidP="004372CC">
      <w:pPr>
        <w:pStyle w:val="EndnoteText"/>
        <w:rPr>
          <w:rFonts w:cs="Open Sans"/>
        </w:rPr>
      </w:pPr>
      <w:r w:rsidRPr="00621EC6">
        <w:rPr>
          <w:rStyle w:val="EndnoteReference"/>
          <w:rFonts w:ascii="Open Sans" w:hAnsi="Open Sans" w:cs="Open Sans"/>
        </w:rPr>
        <w:endnoteRef/>
      </w:r>
      <w:r w:rsidRPr="00621EC6">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r>
        <w:rPr>
          <w:rFonts w:cs="Open Sans"/>
          <w:i/>
          <w:szCs w:val="22"/>
        </w:rPr>
        <w:t xml:space="preserve"> </w:t>
      </w:r>
      <w:r w:rsidRPr="00621EC6">
        <w:rPr>
          <w:rFonts w:cs="Open Sans"/>
          <w:i/>
          <w:szCs w:val="22"/>
        </w:rPr>
        <w:t>2013 National Community Attitudes towards Violence Against Women Survey (NCAS)</w:t>
      </w:r>
      <w:r w:rsidRPr="00621EC6">
        <w:rPr>
          <w:rFonts w:cs="Open Sans"/>
          <w:szCs w:val="22"/>
        </w:rPr>
        <w:t xml:space="preserve"> (2014). At </w:t>
      </w:r>
      <w:hyperlink r:id="rId47"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71">
    <w:p w14:paraId="14CA3554" w14:textId="19B38980" w:rsidR="00544BCC" w:rsidRPr="00621EC6" w:rsidRDefault="00544BCC" w:rsidP="004372CC">
      <w:pPr>
        <w:pStyle w:val="EndnoteText"/>
        <w:rPr>
          <w:rFonts w:cs="Open Sans"/>
        </w:rPr>
      </w:pPr>
      <w:r w:rsidRPr="00621EC6">
        <w:rPr>
          <w:rStyle w:val="EndnoteReference"/>
          <w:rFonts w:ascii="Open Sans" w:hAnsi="Open Sans" w:cs="Open Sans"/>
        </w:rPr>
        <w:endnoteRef/>
      </w:r>
      <w:r w:rsidRPr="00621EC6">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r>
        <w:rPr>
          <w:rFonts w:cs="Open Sans"/>
          <w:i/>
          <w:szCs w:val="22"/>
        </w:rPr>
        <w:t xml:space="preserve"> </w:t>
      </w:r>
      <w:r w:rsidRPr="00621EC6">
        <w:rPr>
          <w:rFonts w:cs="Open Sans"/>
          <w:i/>
          <w:szCs w:val="22"/>
        </w:rPr>
        <w:t>2013 National Community Attitudes towards Violence Against Women Survey (NCAS)</w:t>
      </w:r>
      <w:r w:rsidRPr="00621EC6">
        <w:rPr>
          <w:rFonts w:cs="Open Sans"/>
          <w:szCs w:val="22"/>
        </w:rPr>
        <w:t xml:space="preserve"> (2014). At </w:t>
      </w:r>
      <w:hyperlink r:id="rId48"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72">
    <w:p w14:paraId="2C6C8633" w14:textId="57D27DDD"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UK Government Central Office of Information, </w:t>
      </w:r>
      <w:r w:rsidRPr="00621EC6">
        <w:rPr>
          <w:rFonts w:cs="Open Sans"/>
          <w:i/>
        </w:rPr>
        <w:t xml:space="preserve">Communications and Behaviour Change </w:t>
      </w:r>
      <w:r w:rsidRPr="00621EC6">
        <w:rPr>
          <w:rFonts w:cs="Open Sans"/>
        </w:rPr>
        <w:t>(2009)</w:t>
      </w:r>
      <w:r>
        <w:rPr>
          <w:rFonts w:cs="Open Sans"/>
        </w:rPr>
        <w:t xml:space="preserve">; </w:t>
      </w:r>
      <w:r w:rsidRPr="00621EC6">
        <w:rPr>
          <w:rFonts w:cs="Open Sans"/>
        </w:rPr>
        <w:t>Michael Kelly and Mary Barker, ‘Why is changing health-related behaviour so difficult?’ (2016</w:t>
      </w:r>
      <w:r>
        <w:rPr>
          <w:rFonts w:cs="Open Sans"/>
        </w:rPr>
        <w:t>)</w:t>
      </w:r>
      <w:r w:rsidRPr="00621EC6">
        <w:rPr>
          <w:rFonts w:cs="Open Sans"/>
        </w:rPr>
        <w:t xml:space="preserve"> 136 </w:t>
      </w:r>
      <w:r w:rsidRPr="00621EC6">
        <w:rPr>
          <w:rFonts w:cs="Open Sans"/>
          <w:i/>
        </w:rPr>
        <w:t>Public Health</w:t>
      </w:r>
      <w:r w:rsidRPr="00621EC6">
        <w:rPr>
          <w:rFonts w:cs="Open Sans"/>
        </w:rPr>
        <w:t xml:space="preserve"> 109.</w:t>
      </w:r>
    </w:p>
  </w:endnote>
  <w:endnote w:id="73">
    <w:p w14:paraId="7192BB4C" w14:textId="77777777" w:rsidR="00544BCC" w:rsidRPr="00621EC6" w:rsidRDefault="00544BCC" w:rsidP="00560E8C">
      <w:pPr>
        <w:pStyle w:val="EndnoteText"/>
        <w:rPr>
          <w:rFonts w:cs="Open Sans"/>
          <w:i/>
          <w:szCs w:val="22"/>
        </w:rPr>
      </w:pPr>
      <w:r w:rsidRPr="00621EC6">
        <w:rPr>
          <w:rStyle w:val="EndnoteReference"/>
          <w:rFonts w:ascii="Open Sans" w:hAnsi="Open Sans" w:cs="Open Sans"/>
        </w:rPr>
        <w:endnoteRef/>
      </w:r>
      <w:r w:rsidRPr="00621EC6">
        <w:rPr>
          <w:rFonts w:cs="Open Sans"/>
        </w:rPr>
        <w:t xml:space="preserve"> </w:t>
      </w:r>
      <w:r w:rsidRPr="00621EC6">
        <w:rPr>
          <w:rFonts w:cs="Open Sans"/>
          <w:szCs w:val="22"/>
        </w:rPr>
        <w:t xml:space="preserve">VicHealth </w:t>
      </w:r>
      <w:r w:rsidRPr="00621EC6">
        <w:rPr>
          <w:rFonts w:cs="Open Sans"/>
          <w:i/>
          <w:szCs w:val="22"/>
        </w:rPr>
        <w:t>Australians’ attitudes to violence against women. Findings from the</w:t>
      </w:r>
    </w:p>
    <w:p w14:paraId="25285596" w14:textId="77777777" w:rsidR="00544BCC" w:rsidRPr="00621EC6" w:rsidRDefault="00544BCC" w:rsidP="00560E8C">
      <w:pPr>
        <w:pStyle w:val="EndnoteText"/>
        <w:rPr>
          <w:rFonts w:cs="Open Sans"/>
        </w:rPr>
      </w:pPr>
      <w:r w:rsidRPr="00621EC6">
        <w:rPr>
          <w:rFonts w:cs="Open Sans"/>
          <w:i/>
          <w:szCs w:val="22"/>
        </w:rPr>
        <w:t>2013 National Community Attitudes towards Violence Against Women Survey (NCAS)</w:t>
      </w:r>
      <w:r w:rsidRPr="00621EC6">
        <w:rPr>
          <w:rFonts w:cs="Open Sans"/>
          <w:szCs w:val="22"/>
        </w:rPr>
        <w:t xml:space="preserve"> (2014). At </w:t>
      </w:r>
      <w:hyperlink r:id="rId49" w:history="1">
        <w:r w:rsidRPr="00621EC6">
          <w:rPr>
            <w:rStyle w:val="Hyperlink"/>
            <w:rFonts w:cs="Open Sans"/>
            <w:szCs w:val="22"/>
          </w:rPr>
          <w:t>https://www.vichealth.vic.gov.au/media-and-resources/publications/2013-national-community-attitudes-towards-violence-against-women-survey</w:t>
        </w:r>
      </w:hyperlink>
      <w:r w:rsidRPr="00621EC6">
        <w:rPr>
          <w:rFonts w:cs="Open Sans"/>
          <w:szCs w:val="22"/>
        </w:rPr>
        <w:t xml:space="preserve"> (viewed 10 August 2018).</w:t>
      </w:r>
    </w:p>
  </w:endnote>
  <w:endnote w:id="74">
    <w:p w14:paraId="17682274" w14:textId="77777777"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Dawn Szymanski, Lauren Moffitt and Erika Carr, ‘Sexual Objectification of Women: Advances to Theory and Research’, (2011) 39(1) </w:t>
      </w:r>
      <w:r w:rsidRPr="00621EC6">
        <w:rPr>
          <w:rFonts w:cs="Open Sans"/>
          <w:i/>
        </w:rPr>
        <w:t xml:space="preserve">The Counselling Psychologist </w:t>
      </w:r>
      <w:r w:rsidRPr="00621EC6">
        <w:rPr>
          <w:rFonts w:cs="Open Sans"/>
        </w:rPr>
        <w:t>6, 7.</w:t>
      </w:r>
    </w:p>
  </w:endnote>
  <w:endnote w:id="75">
    <w:p w14:paraId="10FE7025" w14:textId="77777777"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Our Watch, </w:t>
      </w:r>
      <w:r w:rsidRPr="00621EC6">
        <w:rPr>
          <w:rFonts w:cs="Open Sans"/>
          <w:i/>
        </w:rPr>
        <w:t>‘Change the story: A shared framework for the primary prevention of violence’</w:t>
      </w:r>
      <w:r w:rsidRPr="00621EC6">
        <w:rPr>
          <w:rFonts w:cs="Open Sans"/>
        </w:rPr>
        <w:t xml:space="preserve"> (2015). At </w:t>
      </w:r>
      <w:hyperlink r:id="rId50" w:history="1">
        <w:r w:rsidRPr="00621EC6">
          <w:rPr>
            <w:rStyle w:val="Hyperlink"/>
            <w:rFonts w:cs="Open Sans"/>
          </w:rPr>
          <w:t>https://www.ourwatch.org.au/What-We-Do/National- Primary-Prevention-Framework</w:t>
        </w:r>
      </w:hyperlink>
      <w:r w:rsidRPr="00621EC6">
        <w:rPr>
          <w:rFonts w:cs="Open Sans"/>
        </w:rPr>
        <w:t xml:space="preserve"> (viewed 19 June 2018).</w:t>
      </w:r>
    </w:p>
  </w:endnote>
  <w:endnote w:id="76">
    <w:p w14:paraId="0C20F12B" w14:textId="5E8CEA38" w:rsidR="00544BCC" w:rsidRPr="00621EC6" w:rsidRDefault="00544BCC" w:rsidP="003D08E2">
      <w:pPr>
        <w:pStyle w:val="EndnoteText"/>
        <w:rPr>
          <w:rFonts w:cs="Open Sans"/>
        </w:rPr>
      </w:pPr>
      <w:r w:rsidRPr="00621EC6">
        <w:rPr>
          <w:rStyle w:val="EndnoteReference"/>
          <w:rFonts w:ascii="Open Sans" w:hAnsi="Open Sans" w:cs="Open Sans"/>
        </w:rPr>
        <w:endnoteRef/>
      </w:r>
      <w:r w:rsidRPr="00621EC6">
        <w:rPr>
          <w:rFonts w:cs="Open Sans"/>
        </w:rPr>
        <w:t xml:space="preserve"> Anastasia Powell, </w:t>
      </w:r>
      <w:r w:rsidRPr="00621EC6">
        <w:rPr>
          <w:rFonts w:cs="Open Sans"/>
          <w:i/>
        </w:rPr>
        <w:t xml:space="preserve">Bystander Approaches: responding to and preventing men’s sexual violence against women, </w:t>
      </w:r>
      <w:r w:rsidRPr="00621EC6">
        <w:rPr>
          <w:rFonts w:cs="Open Sans"/>
        </w:rPr>
        <w:t xml:space="preserve">Australian Institute of Family Studies (2014). At </w:t>
      </w:r>
      <w:hyperlink r:id="rId51" w:history="1">
        <w:r w:rsidRPr="00621EC6">
          <w:rPr>
            <w:rStyle w:val="Hyperlink"/>
            <w:rFonts w:cs="Open Sans"/>
          </w:rPr>
          <w:t>https://aifs.gov.au/publications/bystander-approaches</w:t>
        </w:r>
      </w:hyperlink>
      <w:r w:rsidRPr="00621EC6">
        <w:rPr>
          <w:rFonts w:cs="Open Sans"/>
        </w:rPr>
        <w:t xml:space="preserve"> (viewed 10 August 2018).</w:t>
      </w:r>
    </w:p>
  </w:endnote>
  <w:endnote w:id="77">
    <w:p w14:paraId="66D0BB29" w14:textId="77777777" w:rsidR="00544BCC" w:rsidRDefault="00544BCC" w:rsidP="00851BF9">
      <w:pPr>
        <w:pStyle w:val="EndnoteText"/>
      </w:pPr>
      <w:r w:rsidRPr="00621EC6">
        <w:rPr>
          <w:rStyle w:val="EndnoteReference"/>
          <w:rFonts w:ascii="Open Sans" w:hAnsi="Open Sans" w:cs="Open Sans"/>
        </w:rPr>
        <w:endnoteRef/>
      </w:r>
      <w:r w:rsidRPr="00621EC6">
        <w:rPr>
          <w:rFonts w:cs="Open Sans"/>
        </w:rPr>
        <w:t xml:space="preserve"> Anastasia Powell, </w:t>
      </w:r>
      <w:r w:rsidRPr="00621EC6">
        <w:rPr>
          <w:rFonts w:cs="Open Sans"/>
          <w:i/>
        </w:rPr>
        <w:t xml:space="preserve">Bystander Approaches: responding to and preventing men’s sexual violence against women, </w:t>
      </w:r>
      <w:r w:rsidRPr="00621EC6">
        <w:rPr>
          <w:rFonts w:cs="Open Sans"/>
        </w:rPr>
        <w:t xml:space="preserve">Australian Institute of Family Studies (2014). At </w:t>
      </w:r>
      <w:hyperlink r:id="rId52" w:history="1">
        <w:r w:rsidRPr="00621EC6">
          <w:rPr>
            <w:rStyle w:val="Hyperlink"/>
            <w:rFonts w:cs="Open Sans"/>
          </w:rPr>
          <w:t>https://aifs.gov.au/publications/bystander-approaches</w:t>
        </w:r>
      </w:hyperlink>
      <w:r w:rsidRPr="00621EC6">
        <w:rPr>
          <w:rFonts w:cs="Open Sans"/>
        </w:rPr>
        <w:t xml:space="preserve"> (viewed 10 August</w:t>
      </w:r>
      <w:r w:rsidRPr="001A4164">
        <w:rPr>
          <w:rFonts w:cs="Open Sans"/>
        </w:rPr>
        <w:t xml:space="preserve"> 2018).</w:t>
      </w:r>
    </w:p>
  </w:endnote>
  <w:endnote w:id="78">
    <w:p w14:paraId="70A90B1A" w14:textId="77777777" w:rsidR="00544BCC" w:rsidRPr="00621EC6" w:rsidRDefault="00544BCC" w:rsidP="00A87671">
      <w:pPr>
        <w:pStyle w:val="EndnoteText"/>
        <w:rPr>
          <w:rFonts w:cs="Open Sans"/>
        </w:rPr>
      </w:pPr>
      <w:r w:rsidRPr="00621EC6">
        <w:rPr>
          <w:rStyle w:val="EndnoteReference"/>
          <w:rFonts w:ascii="Open Sans" w:hAnsi="Open Sans" w:cs="Open Sans"/>
        </w:rPr>
        <w:endnoteRef/>
      </w:r>
      <w:r w:rsidRPr="00621EC6">
        <w:rPr>
          <w:rFonts w:cs="Open Sans"/>
        </w:rPr>
        <w:t xml:space="preserve"> Australian Institute of Family Studies, </w:t>
      </w:r>
      <w:r w:rsidRPr="00621EC6">
        <w:rPr>
          <w:rFonts w:cs="Open Sans"/>
          <w:i/>
        </w:rPr>
        <w:t xml:space="preserve">Current approaches to preventing and responding to sexual assault: A Rapid Evidence Assessment </w:t>
      </w:r>
      <w:r w:rsidRPr="00621EC6">
        <w:rPr>
          <w:rFonts w:cs="Open Sans"/>
        </w:rPr>
        <w:t xml:space="preserve">(2016). At </w:t>
      </w:r>
      <w:hyperlink r:id="rId53" w:history="1">
        <w:r w:rsidRPr="00621EC6">
          <w:rPr>
            <w:rStyle w:val="Hyperlink"/>
            <w:rFonts w:cs="Open Sans"/>
          </w:rPr>
          <w:t>https://www.women.nsw.gov.au/__data/assets/pdf_file/0010/389134/rapid-review-sexual-assault.pdf</w:t>
        </w:r>
      </w:hyperlink>
      <w:r w:rsidRPr="00621EC6">
        <w:rPr>
          <w:rFonts w:cs="Open Sans"/>
        </w:rPr>
        <w:t xml:space="preserve"> (viewed 10 August 2018).</w:t>
      </w:r>
    </w:p>
  </w:endnote>
  <w:endnote w:id="79">
    <w:p w14:paraId="201BE446" w14:textId="4133646C" w:rsidR="00544BCC" w:rsidRPr="00621EC6" w:rsidRDefault="00544BCC" w:rsidP="00A87671">
      <w:pPr>
        <w:pStyle w:val="EndnoteText"/>
        <w:rPr>
          <w:rFonts w:cs="Open Sans"/>
        </w:rPr>
      </w:pPr>
      <w:r w:rsidRPr="00621EC6">
        <w:rPr>
          <w:rStyle w:val="EndnoteReference"/>
          <w:rFonts w:ascii="Open Sans" w:hAnsi="Open Sans" w:cs="Open Sans"/>
        </w:rPr>
        <w:endnoteRef/>
      </w:r>
      <w:r w:rsidRPr="00621EC6">
        <w:rPr>
          <w:rFonts w:cs="Open Sans"/>
        </w:rPr>
        <w:t xml:space="preserve"> Our Watch, </w:t>
      </w:r>
      <w:r w:rsidRPr="00621EC6">
        <w:rPr>
          <w:rFonts w:cs="Open Sans"/>
          <w:i/>
        </w:rPr>
        <w:t xml:space="preserve">Change the Story: A shared framework for the primary prevention of violence against women and their children in Australia </w:t>
      </w:r>
      <w:r w:rsidRPr="00621EC6">
        <w:rPr>
          <w:rFonts w:cs="Open Sans"/>
        </w:rPr>
        <w:t xml:space="preserve">(2015). At </w:t>
      </w:r>
      <w:hyperlink r:id="rId54" w:history="1">
        <w:r w:rsidRPr="00621EC6">
          <w:rPr>
            <w:rStyle w:val="Hyperlink"/>
            <w:rFonts w:cs="Open Sans"/>
          </w:rPr>
          <w:t>https://www.ourwatch.org.au/What-We-Do/National-Primary-Prevention-Framework</w:t>
        </w:r>
      </w:hyperlink>
      <w:r w:rsidRPr="00621EC6">
        <w:rPr>
          <w:rFonts w:cs="Open Sans"/>
        </w:rPr>
        <w:t xml:space="preserve"> (viewed 10 August 2018).</w:t>
      </w:r>
    </w:p>
  </w:endnote>
  <w:endnote w:id="80">
    <w:p w14:paraId="691126C5" w14:textId="6BA0549B" w:rsidR="00544BCC" w:rsidRPr="00621EC6" w:rsidRDefault="00544BCC" w:rsidP="00A87671">
      <w:pPr>
        <w:pStyle w:val="EndnoteText"/>
        <w:rPr>
          <w:rFonts w:cs="Open Sans"/>
          <w:b/>
          <w:i/>
        </w:rPr>
      </w:pPr>
      <w:r w:rsidRPr="00621EC6">
        <w:rPr>
          <w:rStyle w:val="EndnoteReference"/>
          <w:rFonts w:ascii="Open Sans" w:hAnsi="Open Sans" w:cs="Open Sans"/>
        </w:rPr>
        <w:endnoteRef/>
      </w:r>
      <w:r w:rsidRPr="00621EC6">
        <w:rPr>
          <w:rFonts w:cs="Open Sans"/>
        </w:rPr>
        <w:t xml:space="preserve"> Australian Government Tertiary Education Quality and Standards Agency, ‘Guidance note: Wellbeing and safety’ (2018). At </w:t>
      </w:r>
      <w:hyperlink r:id="rId55" w:history="1">
        <w:r w:rsidRPr="00621EC6">
          <w:rPr>
            <w:rStyle w:val="Hyperlink"/>
            <w:rFonts w:cs="Open Sans"/>
          </w:rPr>
          <w:t>https://www.teqsa.gov.au/latest-news/publications/guidance-note-wellbeing-and-safety</w:t>
        </w:r>
      </w:hyperlink>
      <w:r w:rsidRPr="00621EC6">
        <w:rPr>
          <w:rFonts w:cs="Open Sans"/>
        </w:rPr>
        <w:t xml:space="preserve"> (viewed 3 September 2018)</w:t>
      </w:r>
      <w:r>
        <w:rPr>
          <w:rFonts w:cs="Open Sans"/>
        </w:rPr>
        <w:t>.</w:t>
      </w:r>
    </w:p>
  </w:endnote>
  <w:endnote w:id="81">
    <w:p w14:paraId="52094F7F" w14:textId="00DAA231" w:rsidR="00544BCC" w:rsidRPr="00621EC6" w:rsidRDefault="00544BCC" w:rsidP="00A87671">
      <w:pPr>
        <w:pStyle w:val="EndnoteText"/>
        <w:rPr>
          <w:rFonts w:cs="Open Sans"/>
        </w:rPr>
      </w:pPr>
      <w:r w:rsidRPr="00621EC6">
        <w:rPr>
          <w:rStyle w:val="EndnoteReference"/>
          <w:rFonts w:ascii="Open Sans" w:hAnsi="Open Sans" w:cs="Open Sans"/>
        </w:rPr>
        <w:endnoteRef/>
      </w:r>
      <w:r w:rsidRPr="00621EC6">
        <w:rPr>
          <w:rFonts w:cs="Open Sans"/>
        </w:rPr>
        <w:t xml:space="preserve"> Griffith University, </w:t>
      </w:r>
      <w:r w:rsidRPr="00621EC6">
        <w:rPr>
          <w:rFonts w:cs="Open Sans"/>
          <w:i/>
        </w:rPr>
        <w:t xml:space="preserve">MATE Bystander Program </w:t>
      </w:r>
      <w:r w:rsidRPr="00621EC6">
        <w:rPr>
          <w:rFonts w:cs="Open Sans"/>
        </w:rPr>
        <w:t xml:space="preserve">(2018). At </w:t>
      </w:r>
      <w:hyperlink r:id="rId56" w:history="1">
        <w:r w:rsidRPr="00621EC6">
          <w:rPr>
            <w:rStyle w:val="Hyperlink"/>
            <w:rFonts w:cs="Open Sans"/>
          </w:rPr>
          <w:t>https://www.griffith.edu.au/arts-education-law/mate-bystander-program</w:t>
        </w:r>
      </w:hyperlink>
      <w:r w:rsidRPr="00621EC6">
        <w:rPr>
          <w:rFonts w:cs="Open Sans"/>
        </w:rPr>
        <w:t>.</w:t>
      </w:r>
    </w:p>
  </w:endnote>
  <w:endnote w:id="82">
    <w:p w14:paraId="4A3BA59C" w14:textId="77777777" w:rsidR="00544BCC" w:rsidRPr="00621EC6" w:rsidRDefault="00544BCC" w:rsidP="00A87671">
      <w:pPr>
        <w:pStyle w:val="EndnoteText"/>
        <w:rPr>
          <w:rFonts w:cs="Open Sans"/>
        </w:rPr>
      </w:pPr>
      <w:r w:rsidRPr="00621EC6">
        <w:rPr>
          <w:rStyle w:val="EndnoteReference"/>
          <w:rFonts w:ascii="Open Sans" w:hAnsi="Open Sans" w:cs="Open Sans"/>
        </w:rPr>
        <w:endnoteRef/>
      </w:r>
      <w:r w:rsidRPr="00621EC6">
        <w:rPr>
          <w:rFonts w:cs="Open Sans"/>
        </w:rPr>
        <w:t xml:space="preserve"> Amanda Cissner, </w:t>
      </w:r>
      <w:r w:rsidRPr="00621EC6">
        <w:rPr>
          <w:rFonts w:cs="Open Sans"/>
          <w:i/>
        </w:rPr>
        <w:t xml:space="preserve">Evaluating the Mentors in Violence Prevention Program: preventing gender violence on a College Campus, </w:t>
      </w:r>
      <w:r w:rsidRPr="00621EC6">
        <w:rPr>
          <w:rFonts w:cs="Open Sans"/>
        </w:rPr>
        <w:t xml:space="preserve">Center for Court Innovation, (2009). At </w:t>
      </w:r>
      <w:hyperlink r:id="rId57" w:history="1">
        <w:r w:rsidRPr="00621EC6">
          <w:rPr>
            <w:rStyle w:val="Hyperlink"/>
            <w:rFonts w:cs="Open Sans"/>
          </w:rPr>
          <w:t>http://www.mvpnational.org/wp-content/uploads/2011/12/DOE-MVP-Eval-Report-2008.pdf</w:t>
        </w:r>
      </w:hyperlink>
      <w:r w:rsidRPr="00621EC6">
        <w:rPr>
          <w:rFonts w:cs="Open Sans"/>
        </w:rPr>
        <w:t xml:space="preserve"> (viewed 10 August 2018).</w:t>
      </w:r>
    </w:p>
  </w:endnote>
  <w:endnote w:id="83">
    <w:p w14:paraId="6D4D2FC8" w14:textId="77777777" w:rsidR="00544BCC" w:rsidRPr="00621EC6" w:rsidRDefault="00544BCC" w:rsidP="00A87671">
      <w:pPr>
        <w:pStyle w:val="EndnoteText"/>
        <w:rPr>
          <w:rFonts w:cs="Open Sans"/>
        </w:rPr>
      </w:pPr>
      <w:r w:rsidRPr="00621EC6">
        <w:rPr>
          <w:rStyle w:val="EndnoteReference"/>
          <w:rFonts w:ascii="Open Sans" w:hAnsi="Open Sans" w:cs="Open Sans"/>
        </w:rPr>
        <w:endnoteRef/>
      </w:r>
      <w:r w:rsidRPr="00621EC6">
        <w:rPr>
          <w:rFonts w:cs="Open Sans"/>
        </w:rPr>
        <w:t xml:space="preserve"> Full Stop Foundation, </w:t>
      </w:r>
      <w:r w:rsidRPr="00621EC6">
        <w:rPr>
          <w:rFonts w:cs="Open Sans"/>
          <w:i/>
        </w:rPr>
        <w:t xml:space="preserve">Sex Safety and Respect Training and Resources for Australian Universities </w:t>
      </w:r>
      <w:r w:rsidRPr="00621EC6">
        <w:rPr>
          <w:rFonts w:cs="Open Sans"/>
        </w:rPr>
        <w:t xml:space="preserve">(2017). At </w:t>
      </w:r>
      <w:hyperlink r:id="rId58" w:history="1">
        <w:r w:rsidRPr="00621EC6">
          <w:rPr>
            <w:rStyle w:val="Hyperlink"/>
            <w:rFonts w:cs="Open Sans"/>
          </w:rPr>
          <w:t>http://www.fullstopfoundation.org.au/MainMenu/Training-Programs/Sex-Safety-Respect</w:t>
        </w:r>
      </w:hyperlink>
      <w:r w:rsidRPr="00621EC6">
        <w:rPr>
          <w:rFonts w:cs="Open Sans"/>
        </w:rPr>
        <w:t xml:space="preserve"> (viewed 10 August 2018).</w:t>
      </w:r>
    </w:p>
  </w:endnote>
  <w:endnote w:id="84">
    <w:p w14:paraId="452EEAE4" w14:textId="1039231A" w:rsidR="00544BCC" w:rsidRPr="00621EC6" w:rsidRDefault="00544BCC" w:rsidP="00851BF9">
      <w:pPr>
        <w:autoSpaceDE w:val="0"/>
        <w:autoSpaceDN w:val="0"/>
        <w:adjustRightInd w:val="0"/>
        <w:spacing w:before="0" w:after="0"/>
        <w:rPr>
          <w:rFonts w:cs="Open Sans"/>
          <w:sz w:val="20"/>
          <w:szCs w:val="20"/>
        </w:rPr>
      </w:pPr>
      <w:r w:rsidRPr="00621EC6">
        <w:rPr>
          <w:rStyle w:val="EndnoteReference"/>
          <w:rFonts w:ascii="Open Sans" w:hAnsi="Open Sans" w:cs="Open Sans"/>
          <w:szCs w:val="20"/>
        </w:rPr>
        <w:endnoteRef/>
      </w:r>
      <w:r w:rsidRPr="00621EC6">
        <w:rPr>
          <w:rFonts w:cs="Open Sans"/>
          <w:sz w:val="20"/>
          <w:szCs w:val="20"/>
        </w:rPr>
        <w:t xml:space="preserve"> Moira Carmody et al, </w:t>
      </w:r>
      <w:r w:rsidRPr="00621EC6">
        <w:rPr>
          <w:rFonts w:cs="Open Sans"/>
          <w:i/>
          <w:iCs/>
          <w:sz w:val="20"/>
          <w:szCs w:val="20"/>
        </w:rPr>
        <w:t>Framing best practice: National Standards for the primary prevention of sexual assault</w:t>
      </w:r>
      <w:r w:rsidRPr="00621EC6">
        <w:rPr>
          <w:rFonts w:cs="Open Sans"/>
          <w:sz w:val="20"/>
          <w:szCs w:val="20"/>
        </w:rPr>
        <w:t xml:space="preserve"> </w:t>
      </w:r>
      <w:r w:rsidRPr="00621EC6">
        <w:rPr>
          <w:rFonts w:cs="Open Sans"/>
          <w:i/>
          <w:iCs/>
          <w:sz w:val="20"/>
          <w:szCs w:val="20"/>
        </w:rPr>
        <w:t xml:space="preserve">through education, National Sexual Assault Prevention Education Project for NASASV </w:t>
      </w:r>
      <w:r w:rsidRPr="00621EC6">
        <w:rPr>
          <w:rFonts w:cs="Open Sans"/>
          <w:iCs/>
          <w:sz w:val="20"/>
          <w:szCs w:val="20"/>
        </w:rPr>
        <w:t xml:space="preserve">(2009) Social Justice and Social Change Research Centre </w:t>
      </w:r>
      <w:r w:rsidRPr="00621EC6">
        <w:rPr>
          <w:rFonts w:cs="Open Sans"/>
          <w:sz w:val="20"/>
          <w:szCs w:val="20"/>
        </w:rPr>
        <w:t xml:space="preserve">University of </w:t>
      </w:r>
      <w:r w:rsidRPr="00416A4B">
        <w:rPr>
          <w:rFonts w:cs="Open Sans"/>
          <w:sz w:val="20"/>
          <w:szCs w:val="20"/>
        </w:rPr>
        <w:t xml:space="preserve">Western Sydney. At </w:t>
      </w:r>
      <w:hyperlink r:id="rId59" w:history="1">
        <w:r w:rsidRPr="00416A4B">
          <w:rPr>
            <w:rStyle w:val="Hyperlink"/>
            <w:rFonts w:cs="Open Sans"/>
            <w:sz w:val="20"/>
            <w:szCs w:val="20"/>
          </w:rPr>
          <w:t>http://www.nasasv.org.au/PDFs/Standards_Full_Report.pdf</w:t>
        </w:r>
      </w:hyperlink>
      <w:r w:rsidRPr="00416A4B">
        <w:rPr>
          <w:rFonts w:cs="Open Sans"/>
          <w:sz w:val="20"/>
          <w:szCs w:val="20"/>
        </w:rPr>
        <w:t xml:space="preserve"> (viewed 10 August 2018); Antonia Quadara and Liz Wall, </w:t>
      </w:r>
      <w:r w:rsidRPr="00416A4B">
        <w:rPr>
          <w:rFonts w:cs="Open Sans"/>
          <w:i/>
          <w:sz w:val="20"/>
          <w:szCs w:val="20"/>
        </w:rPr>
        <w:t xml:space="preserve">What is effective primary prevention in sexual assault? </w:t>
      </w:r>
      <w:r w:rsidRPr="00416A4B">
        <w:rPr>
          <w:rFonts w:cs="Open Sans"/>
          <w:sz w:val="20"/>
          <w:szCs w:val="20"/>
        </w:rPr>
        <w:t xml:space="preserve">(2012) Australian Institute of Family Studies. At </w:t>
      </w:r>
      <w:hyperlink r:id="rId60" w:history="1">
        <w:r w:rsidRPr="00416A4B">
          <w:rPr>
            <w:rStyle w:val="Hyperlink"/>
            <w:rFonts w:cs="Open Sans"/>
            <w:sz w:val="20"/>
            <w:szCs w:val="20"/>
          </w:rPr>
          <w:t>https://aifs.gov.au/publications/what-effective-primary-prevention-sexual-assault</w:t>
        </w:r>
      </w:hyperlink>
      <w:r w:rsidRPr="00416A4B">
        <w:rPr>
          <w:rFonts w:cs="Open Sans"/>
          <w:sz w:val="20"/>
          <w:szCs w:val="20"/>
        </w:rPr>
        <w:t xml:space="preserve"> (viewed 10 August 2018).</w:t>
      </w:r>
    </w:p>
  </w:endnote>
  <w:endnote w:id="85">
    <w:p w14:paraId="7FA72895" w14:textId="383FDACD" w:rsidR="00544BCC" w:rsidRPr="00621EC6" w:rsidRDefault="00544BCC" w:rsidP="00BB2C9D">
      <w:pPr>
        <w:pStyle w:val="EndnoteText"/>
        <w:rPr>
          <w:rFonts w:cs="Open Sans"/>
        </w:rPr>
      </w:pPr>
      <w:r w:rsidRPr="00621EC6">
        <w:rPr>
          <w:rStyle w:val="EndnoteReference"/>
          <w:rFonts w:ascii="Open Sans" w:hAnsi="Open Sans" w:cs="Open Sans"/>
        </w:rPr>
        <w:endnoteRef/>
      </w:r>
      <w:r w:rsidRPr="00621EC6">
        <w:rPr>
          <w:rFonts w:cs="Open Sans"/>
        </w:rPr>
        <w:t xml:space="preserve"> White Ribbon, </w:t>
      </w:r>
      <w:r w:rsidRPr="00621EC6">
        <w:rPr>
          <w:rFonts w:cs="Open Sans"/>
          <w:i/>
        </w:rPr>
        <w:t xml:space="preserve">What is Primary Prevention? </w:t>
      </w:r>
      <w:r w:rsidRPr="00621EC6">
        <w:rPr>
          <w:rFonts w:cs="Open Sans"/>
        </w:rPr>
        <w:t>(2018). At</w:t>
      </w:r>
      <w:r w:rsidRPr="00621EC6">
        <w:rPr>
          <w:rStyle w:val="Hyperlink"/>
          <w:rFonts w:cs="Open Sans"/>
        </w:rPr>
        <w:t xml:space="preserve"> </w:t>
      </w:r>
      <w:hyperlink r:id="rId61" w:history="1">
        <w:r w:rsidRPr="00621EC6">
          <w:rPr>
            <w:rStyle w:val="Hyperlink"/>
            <w:rFonts w:cs="Open Sans"/>
          </w:rPr>
          <w:t>https://www.whiteribbon.org.au/wp-content/uploads/2016/10/WR_PrimaryPreventionFactSheetUpdateAUG.pdf</w:t>
        </w:r>
      </w:hyperlink>
      <w:r w:rsidRPr="00621EC6">
        <w:rPr>
          <w:rFonts w:cs="Open Sans"/>
        </w:rPr>
        <w:t xml:space="preserve"> (viewed 10 August 2018)</w:t>
      </w:r>
      <w:r>
        <w:rPr>
          <w:rFonts w:cs="Open Sans"/>
        </w:rPr>
        <w:t xml:space="preserve">; </w:t>
      </w:r>
      <w:r w:rsidRPr="00621EC6">
        <w:rPr>
          <w:rFonts w:cs="Open Sans"/>
        </w:rPr>
        <w:t xml:space="preserve">Our Watch, </w:t>
      </w:r>
      <w:r w:rsidRPr="00621EC6">
        <w:rPr>
          <w:rFonts w:cs="Open Sans"/>
          <w:i/>
        </w:rPr>
        <w:t>Change the story: A shared framework for the primary prevention of violence’</w:t>
      </w:r>
      <w:r w:rsidRPr="00621EC6">
        <w:rPr>
          <w:rFonts w:cs="Open Sans"/>
        </w:rPr>
        <w:t xml:space="preserve"> (2015). At </w:t>
      </w:r>
      <w:hyperlink r:id="rId62" w:history="1">
        <w:r w:rsidRPr="00621EC6">
          <w:rPr>
            <w:rStyle w:val="Hyperlink"/>
            <w:rFonts w:cs="Open Sans"/>
          </w:rPr>
          <w:t>https://www.ourwatch.org.au/What-We-Do/National- Primary-Prevention-Framework</w:t>
        </w:r>
      </w:hyperlink>
      <w:r w:rsidRPr="00621EC6">
        <w:rPr>
          <w:rFonts w:cs="Open Sans"/>
        </w:rPr>
        <w:t xml:space="preserve"> (viewed 19 June 2018).</w:t>
      </w:r>
    </w:p>
  </w:endnote>
  <w:endnote w:id="86">
    <w:p w14:paraId="31DCA73A" w14:textId="165DD2EB" w:rsidR="00544BCC" w:rsidRPr="00621EC6" w:rsidRDefault="00544BCC" w:rsidP="00BB2C9D">
      <w:pPr>
        <w:pStyle w:val="EndnoteText"/>
        <w:rPr>
          <w:rFonts w:cs="Open Sans"/>
        </w:rPr>
      </w:pPr>
      <w:r w:rsidRPr="00621EC6">
        <w:rPr>
          <w:rStyle w:val="EndnoteReference"/>
          <w:rFonts w:ascii="Open Sans" w:hAnsi="Open Sans" w:cs="Open Sans"/>
        </w:rPr>
        <w:endnoteRef/>
      </w:r>
      <w:r w:rsidRPr="00621EC6">
        <w:rPr>
          <w:rFonts w:cs="Open Sans"/>
        </w:rPr>
        <w:t xml:space="preserve"> Our Watch, </w:t>
      </w:r>
      <w:r w:rsidRPr="00621EC6">
        <w:rPr>
          <w:rFonts w:cs="Open Sans"/>
          <w:i/>
        </w:rPr>
        <w:t xml:space="preserve">Policy Brief 5: Working with Children and Young People </w:t>
      </w:r>
      <w:r w:rsidRPr="00621EC6">
        <w:rPr>
          <w:rFonts w:cs="Open Sans"/>
        </w:rPr>
        <w:t xml:space="preserve">(2015). At </w:t>
      </w:r>
      <w:hyperlink r:id="rId63" w:history="1">
        <w:r w:rsidRPr="00621EC6">
          <w:rPr>
            <w:rStyle w:val="Hyperlink"/>
            <w:rFonts w:cs="Open Sans"/>
          </w:rPr>
          <w:t>https://www.ourwatch.org.au/MediaLibraries/OurWatch/our-publications/OurWatch-PolicyBrief5-Workingwithchildren.pdf</w:t>
        </w:r>
      </w:hyperlink>
      <w:r w:rsidRPr="00621EC6">
        <w:rPr>
          <w:rFonts w:cs="Open Sans"/>
        </w:rPr>
        <w:t xml:space="preserve"> (viewed 10 August 2018).</w:t>
      </w:r>
    </w:p>
  </w:endnote>
  <w:endnote w:id="87">
    <w:p w14:paraId="79083814" w14:textId="77777777" w:rsidR="00544BCC" w:rsidRPr="00621EC6" w:rsidRDefault="00544BCC" w:rsidP="0033275E">
      <w:pPr>
        <w:pStyle w:val="EndnoteText"/>
        <w:rPr>
          <w:rFonts w:cs="Open Sans"/>
        </w:rPr>
      </w:pPr>
      <w:r w:rsidRPr="00621EC6">
        <w:rPr>
          <w:rStyle w:val="EndnoteReference"/>
          <w:rFonts w:ascii="Open Sans" w:hAnsi="Open Sans" w:cs="Open Sans"/>
        </w:rPr>
        <w:endnoteRef/>
      </w:r>
      <w:r w:rsidRPr="00621EC6">
        <w:rPr>
          <w:rFonts w:cs="Open Sans"/>
        </w:rPr>
        <w:t xml:space="preserve"> Our Watch, </w:t>
      </w:r>
      <w:r w:rsidRPr="00621EC6">
        <w:rPr>
          <w:rFonts w:cs="Open Sans"/>
          <w:i/>
        </w:rPr>
        <w:t xml:space="preserve">Policy Brief 5: Working with Children and Young People </w:t>
      </w:r>
      <w:r w:rsidRPr="00621EC6">
        <w:rPr>
          <w:rFonts w:cs="Open Sans"/>
        </w:rPr>
        <w:t xml:space="preserve">(2015). At </w:t>
      </w:r>
      <w:hyperlink r:id="rId64" w:history="1">
        <w:r w:rsidRPr="00621EC6">
          <w:rPr>
            <w:rStyle w:val="Hyperlink"/>
            <w:rFonts w:cs="Open Sans"/>
          </w:rPr>
          <w:t>https://www.ourwatch.org.au/MediaLibraries/OurWatch/our-publications/OurWatch-PolicyBrief5-Workingwithchildren.pdf</w:t>
        </w:r>
      </w:hyperlink>
      <w:r w:rsidRPr="00621EC6">
        <w:rPr>
          <w:rFonts w:cs="Open Sans"/>
        </w:rPr>
        <w:t xml:space="preserve"> (viewed 10 August 2018).</w:t>
      </w:r>
    </w:p>
  </w:endnote>
  <w:endnote w:id="88">
    <w:p w14:paraId="4B5C5991" w14:textId="18C348FE" w:rsidR="00544BCC" w:rsidRPr="00621EC6" w:rsidRDefault="00544BCC" w:rsidP="00BB2C9D">
      <w:pPr>
        <w:pStyle w:val="EndnoteText"/>
        <w:rPr>
          <w:rFonts w:cs="Open Sans"/>
        </w:rPr>
      </w:pPr>
      <w:r w:rsidRPr="00621EC6">
        <w:rPr>
          <w:rStyle w:val="EndnoteReference"/>
          <w:rFonts w:ascii="Open Sans" w:hAnsi="Open Sans" w:cs="Open Sans"/>
        </w:rPr>
        <w:endnoteRef/>
      </w:r>
      <w:r w:rsidRPr="00621EC6">
        <w:rPr>
          <w:rFonts w:cs="Open Sans"/>
        </w:rPr>
        <w:t xml:space="preserve"> Moira Carmody, </w:t>
      </w:r>
      <w:r w:rsidRPr="00621EC6">
        <w:rPr>
          <w:rFonts w:cs="Open Sans"/>
          <w:i/>
        </w:rPr>
        <w:t xml:space="preserve">Sex and Ethics: Young People and Ethical Sex </w:t>
      </w:r>
      <w:r w:rsidRPr="00621EC6">
        <w:rPr>
          <w:rFonts w:cs="Open Sans"/>
        </w:rPr>
        <w:t>(Palgrave, 1</w:t>
      </w:r>
      <w:r w:rsidRPr="00621EC6">
        <w:rPr>
          <w:rFonts w:cs="Open Sans"/>
          <w:vertAlign w:val="superscript"/>
        </w:rPr>
        <w:t>st</w:t>
      </w:r>
      <w:r w:rsidRPr="00621EC6">
        <w:rPr>
          <w:rFonts w:cs="Open Sans"/>
        </w:rPr>
        <w:t xml:space="preserve"> ed, 2008) 70.</w:t>
      </w:r>
    </w:p>
  </w:endnote>
  <w:endnote w:id="89">
    <w:p w14:paraId="30E4E4B8" w14:textId="28712C75" w:rsidR="00544BCC" w:rsidRPr="003014B8" w:rsidRDefault="00544BCC" w:rsidP="00BB2C9D">
      <w:pPr>
        <w:pStyle w:val="EndnoteText"/>
        <w:rPr>
          <w:rFonts w:cs="Open Sans"/>
        </w:rPr>
      </w:pPr>
      <w:r w:rsidRPr="00621EC6">
        <w:rPr>
          <w:rStyle w:val="EndnoteReference"/>
          <w:rFonts w:ascii="Open Sans" w:hAnsi="Open Sans" w:cs="Open Sans"/>
        </w:rPr>
        <w:endnoteRef/>
      </w:r>
      <w:r w:rsidRPr="00621EC6">
        <w:rPr>
          <w:rFonts w:cs="Open Sans"/>
        </w:rPr>
        <w:t xml:space="preserve"> Anastasia Powell and Nicola Henry, ‘Framing Sexual Violence Prevention: What does it mean to challenge a rape culture’ in Nicola Henry and Anastasia Powell (eds) </w:t>
      </w:r>
      <w:r w:rsidRPr="00621EC6">
        <w:rPr>
          <w:rFonts w:cs="Open Sans"/>
          <w:i/>
        </w:rPr>
        <w:t xml:space="preserve">Preventing sexual violence: interdisciplinary approaches to overcoming a rape culture </w:t>
      </w:r>
      <w:r w:rsidRPr="00621EC6">
        <w:rPr>
          <w:rFonts w:cs="Open Sans"/>
        </w:rPr>
        <w:t>(Palgrave MacMillan 2014) 1.</w:t>
      </w:r>
    </w:p>
  </w:endnote>
  <w:endnote w:id="90">
    <w:p w14:paraId="582746E7" w14:textId="77777777" w:rsidR="00544BCC" w:rsidRPr="00621EC6" w:rsidRDefault="00544BCC" w:rsidP="00BB2C9D">
      <w:pPr>
        <w:pStyle w:val="EndnoteText"/>
        <w:rPr>
          <w:rFonts w:cs="Open Sans"/>
        </w:rPr>
      </w:pPr>
      <w:r w:rsidRPr="00621EC6">
        <w:rPr>
          <w:rStyle w:val="EndnoteReference"/>
          <w:rFonts w:ascii="Open Sans" w:hAnsi="Open Sans" w:cs="Open Sans"/>
        </w:rPr>
        <w:endnoteRef/>
      </w:r>
      <w:r w:rsidRPr="00621EC6">
        <w:rPr>
          <w:rFonts w:cs="Open Sans"/>
        </w:rPr>
        <w:t xml:space="preserve"> Moira Carmody, </w:t>
      </w:r>
      <w:r w:rsidRPr="00621EC6">
        <w:rPr>
          <w:rFonts w:cs="Open Sans"/>
          <w:i/>
        </w:rPr>
        <w:t xml:space="preserve">Sex and Ethics: Young People and Ethical Sex </w:t>
      </w:r>
      <w:r w:rsidRPr="00621EC6">
        <w:rPr>
          <w:rFonts w:cs="Open Sans"/>
        </w:rPr>
        <w:t>(Palgrave, 1</w:t>
      </w:r>
      <w:r w:rsidRPr="00621EC6">
        <w:rPr>
          <w:rFonts w:cs="Open Sans"/>
          <w:vertAlign w:val="superscript"/>
        </w:rPr>
        <w:t>st</w:t>
      </w:r>
      <w:r w:rsidRPr="00621EC6">
        <w:rPr>
          <w:rFonts w:cs="Open Sans"/>
        </w:rPr>
        <w:t xml:space="preserve"> ed, 2008) 70.</w:t>
      </w:r>
    </w:p>
  </w:endnote>
  <w:endnote w:id="91">
    <w:p w14:paraId="75D7E082" w14:textId="77777777" w:rsidR="00544BCC" w:rsidRDefault="00544BCC" w:rsidP="00BB2C9D">
      <w:pPr>
        <w:pStyle w:val="EndnoteText"/>
      </w:pPr>
      <w:r w:rsidRPr="00621EC6">
        <w:rPr>
          <w:rStyle w:val="EndnoteReference"/>
          <w:rFonts w:ascii="Open Sans" w:hAnsi="Open Sans" w:cs="Open Sans"/>
        </w:rPr>
        <w:endnoteRef/>
      </w:r>
      <w:r w:rsidRPr="00621EC6">
        <w:rPr>
          <w:rFonts w:cs="Open Sans"/>
        </w:rPr>
        <w:t xml:space="preserve"> Moira Carmody, </w:t>
      </w:r>
      <w:r w:rsidRPr="00621EC6">
        <w:rPr>
          <w:rFonts w:cs="Open Sans"/>
          <w:i/>
        </w:rPr>
        <w:t xml:space="preserve">Sex and Ethics: Young People and Ethical Sex </w:t>
      </w:r>
      <w:r w:rsidRPr="00621EC6">
        <w:rPr>
          <w:rFonts w:cs="Open Sans"/>
        </w:rPr>
        <w:t>(Palgrave, 1</w:t>
      </w:r>
      <w:r w:rsidRPr="00621EC6">
        <w:rPr>
          <w:rFonts w:cs="Open Sans"/>
          <w:vertAlign w:val="superscript"/>
        </w:rPr>
        <w:t>st</w:t>
      </w:r>
      <w:r w:rsidRPr="00621EC6">
        <w:rPr>
          <w:rFonts w:cs="Open Sans"/>
        </w:rPr>
        <w:t xml:space="preserve"> ed, 2008) 71.</w:t>
      </w:r>
    </w:p>
  </w:endnote>
  <w:endnote w:id="92">
    <w:p w14:paraId="75CCDE33" w14:textId="77777777"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Andrea Durbach and Kirsten Keith, </w:t>
      </w:r>
      <w:r w:rsidRPr="00621EC6">
        <w:rPr>
          <w:rFonts w:cs="Open Sans"/>
          <w:i/>
        </w:rPr>
        <w:t xml:space="preserve">On Safe Ground: Strengthening </w:t>
      </w:r>
      <w:r>
        <w:rPr>
          <w:rFonts w:cs="Open Sans"/>
          <w:i/>
        </w:rPr>
        <w:t>Australian university responses</w:t>
      </w:r>
      <w:r w:rsidRPr="00621EC6">
        <w:rPr>
          <w:rFonts w:cs="Open Sans"/>
          <w:i/>
        </w:rPr>
        <w:t xml:space="preserve">to sexual assault and sexual harassment. A good practice guide for Australian universities, </w:t>
      </w:r>
      <w:r w:rsidRPr="00621EC6">
        <w:rPr>
          <w:rFonts w:cs="Open Sans"/>
        </w:rPr>
        <w:t xml:space="preserve">Australian Human Rights Centre (2017) 77. At </w:t>
      </w:r>
      <w:hyperlink r:id="rId65" w:history="1">
        <w:r w:rsidRPr="00621EC6">
          <w:rPr>
            <w:rStyle w:val="Hyperlink"/>
            <w:rFonts w:cs="Open Sans"/>
          </w:rPr>
          <w:t>https://humanrights.unsw.edu.au/sites/default/files/inline-files/AHR0002_On_Safe_Ground_Good_Practice_Guide_online.pdf</w:t>
        </w:r>
      </w:hyperlink>
      <w:r w:rsidRPr="00621EC6">
        <w:rPr>
          <w:rFonts w:cs="Open Sans"/>
        </w:rPr>
        <w:t xml:space="preserve"> (viewed 10 August 2018).</w:t>
      </w:r>
    </w:p>
  </w:endnote>
  <w:endnote w:id="93">
    <w:p w14:paraId="4F7537D9" w14:textId="77777777"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Universities Australia, </w:t>
      </w:r>
      <w:r w:rsidRPr="00621EC6">
        <w:rPr>
          <w:rFonts w:cs="Open Sans"/>
          <w:i/>
        </w:rPr>
        <w:t xml:space="preserve">Guidelines for University Responses to Sexual Assault and Sexual Harassment </w:t>
      </w:r>
      <w:r w:rsidRPr="00621EC6">
        <w:rPr>
          <w:rFonts w:cs="Open Sans"/>
        </w:rPr>
        <w:t xml:space="preserve">(2018) 12. At </w:t>
      </w:r>
      <w:hyperlink r:id="rId66" w:history="1">
        <w:r w:rsidRPr="00621EC6">
          <w:rPr>
            <w:rStyle w:val="Hyperlink"/>
            <w:rFonts w:cs="Open Sans"/>
          </w:rPr>
          <w:t>https://www.universitiesaustralia.edu.au/ArticleDocuments/797/UA%20Guidelines.pdf.aspx</w:t>
        </w:r>
      </w:hyperlink>
      <w:r w:rsidRPr="00621EC6">
        <w:rPr>
          <w:rFonts w:cs="Open Sans"/>
        </w:rPr>
        <w:t xml:space="preserve"> (viewed 10 August 2018).</w:t>
      </w:r>
    </w:p>
  </w:endnote>
  <w:endnote w:id="94">
    <w:p w14:paraId="5EEC5A45" w14:textId="77777777"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Universities Australia, </w:t>
      </w:r>
      <w:r w:rsidRPr="00621EC6">
        <w:rPr>
          <w:rFonts w:cs="Open Sans"/>
          <w:i/>
        </w:rPr>
        <w:t xml:space="preserve">Guidelines for University Responses to Sexual Assault and Sexual Harassment </w:t>
      </w:r>
      <w:r w:rsidRPr="00621EC6">
        <w:rPr>
          <w:rFonts w:cs="Open Sans"/>
        </w:rPr>
        <w:t xml:space="preserve">(2018) 13. At </w:t>
      </w:r>
      <w:hyperlink r:id="rId67" w:history="1">
        <w:r w:rsidRPr="00621EC6">
          <w:rPr>
            <w:rStyle w:val="Hyperlink"/>
            <w:rFonts w:cs="Open Sans"/>
          </w:rPr>
          <w:t>https://www.universitiesaustralia.edu.au/ArticleDocuments/797/UA%20Guidelines.pdf.aspx</w:t>
        </w:r>
      </w:hyperlink>
      <w:r w:rsidRPr="00621EC6">
        <w:rPr>
          <w:rFonts w:cs="Open Sans"/>
        </w:rPr>
        <w:t xml:space="preserve"> (viewed 10 August 2018).</w:t>
      </w:r>
    </w:p>
  </w:endnote>
  <w:endnote w:id="95">
    <w:p w14:paraId="2C4FEC20" w14:textId="77777777"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Andrea Durbach and Kirsten Keith, </w:t>
      </w:r>
      <w:r w:rsidRPr="00621EC6">
        <w:rPr>
          <w:rFonts w:cs="Open Sans"/>
          <w:i/>
        </w:rPr>
        <w:t xml:space="preserve">On Safe Ground: Strengthening Australian university responses to sexual assault and sexual harassment. A good practice guide for Australian universities, </w:t>
      </w:r>
      <w:r w:rsidRPr="00621EC6">
        <w:rPr>
          <w:rFonts w:cs="Open Sans"/>
        </w:rPr>
        <w:t xml:space="preserve">Australian Human Rights Centre (2017) 57. At </w:t>
      </w:r>
      <w:hyperlink r:id="rId68" w:history="1">
        <w:r w:rsidRPr="00621EC6">
          <w:rPr>
            <w:rStyle w:val="Hyperlink"/>
            <w:rFonts w:cs="Open Sans"/>
          </w:rPr>
          <w:t>https://humanrights.unsw.edu.au/sites/default/files/inline-files/AHR0002_On_Safe_Ground_Good_Practice_Guide_online.pdf</w:t>
        </w:r>
      </w:hyperlink>
      <w:r w:rsidRPr="00621EC6">
        <w:rPr>
          <w:rFonts w:cs="Open Sans"/>
        </w:rPr>
        <w:t xml:space="preserve"> (viewed 10 August 2018).</w:t>
      </w:r>
    </w:p>
  </w:endnote>
  <w:endnote w:id="96">
    <w:p w14:paraId="1122400D" w14:textId="77777777"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Andrea Durbach and Kirsten Keith, </w:t>
      </w:r>
      <w:r w:rsidRPr="00621EC6">
        <w:rPr>
          <w:rFonts w:cs="Open Sans"/>
          <w:i/>
        </w:rPr>
        <w:t xml:space="preserve">On Safe Ground: Strengthening Australian university responses to sexual assault and sexual harassment. A good practice guide for Australian universities, </w:t>
      </w:r>
      <w:r w:rsidRPr="00621EC6">
        <w:rPr>
          <w:rFonts w:cs="Open Sans"/>
        </w:rPr>
        <w:t xml:space="preserve">Australian Human Rights Centre (2017) 77. At </w:t>
      </w:r>
      <w:hyperlink r:id="rId69" w:history="1">
        <w:r w:rsidRPr="00621EC6">
          <w:rPr>
            <w:rStyle w:val="Hyperlink"/>
            <w:rFonts w:cs="Open Sans"/>
          </w:rPr>
          <w:t>https://humanrights.unsw.edu.au/sites/default/files/inline-files/AHR0002_On_Safe_Ground_Good_Practice_Guide_online.pdf</w:t>
        </w:r>
      </w:hyperlink>
      <w:r w:rsidRPr="00621EC6">
        <w:rPr>
          <w:rFonts w:cs="Open Sans"/>
        </w:rPr>
        <w:t xml:space="preserve"> (viewed 10 August 2018).</w:t>
      </w:r>
    </w:p>
  </w:endnote>
  <w:endnote w:id="97">
    <w:p w14:paraId="69FFDD94" w14:textId="692400C9"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Australian Human Rights Commission, </w:t>
      </w:r>
      <w:r w:rsidRPr="00621EC6">
        <w:rPr>
          <w:rFonts w:cs="Open Sans"/>
          <w:i/>
        </w:rPr>
        <w:t xml:space="preserve">Change the Course: National Report on Sexual Assault and Sexual Harassment at Australian Universities </w:t>
      </w:r>
      <w:r w:rsidRPr="00621EC6">
        <w:rPr>
          <w:rFonts w:cs="Open Sans"/>
        </w:rPr>
        <w:t>(2017) 179</w:t>
      </w:r>
      <w:r>
        <w:rPr>
          <w:rFonts w:cs="Open Sans"/>
        </w:rPr>
        <w:t xml:space="preserve">; </w:t>
      </w:r>
      <w:r w:rsidRPr="00621EC6">
        <w:rPr>
          <w:rFonts w:cs="Open Sans"/>
        </w:rPr>
        <w:t xml:space="preserve">University of Oxford, </w:t>
      </w:r>
      <w:r w:rsidRPr="00621EC6">
        <w:rPr>
          <w:rFonts w:cs="Open Sans"/>
          <w:i/>
        </w:rPr>
        <w:t xml:space="preserve">University Policy and Procedure on Harassment </w:t>
      </w:r>
      <w:r w:rsidRPr="00621EC6">
        <w:rPr>
          <w:rFonts w:cs="Open Sans"/>
        </w:rPr>
        <w:t xml:space="preserve">(2014). At </w:t>
      </w:r>
      <w:hyperlink r:id="rId70" w:history="1">
        <w:r w:rsidRPr="00621EC6">
          <w:rPr>
            <w:rStyle w:val="Hyperlink"/>
            <w:rFonts w:cs="Open Sans"/>
          </w:rPr>
          <w:t>https://www.admin.ox.ac.uk/eop/harassmentadvice/policyandprocedure/</w:t>
        </w:r>
      </w:hyperlink>
      <w:r w:rsidRPr="00621EC6">
        <w:rPr>
          <w:rFonts w:cs="Open Sans"/>
        </w:rPr>
        <w:t xml:space="preserve"> (viewed 10 August 2018); Stellenbosch University, </w:t>
      </w:r>
      <w:r w:rsidRPr="00621EC6">
        <w:rPr>
          <w:rFonts w:cs="Open Sans"/>
          <w:i/>
        </w:rPr>
        <w:t xml:space="preserve">Sexual Harassment: Policy and Procedure for Staff </w:t>
      </w:r>
      <w:r w:rsidRPr="00621EC6">
        <w:rPr>
          <w:rFonts w:cs="Open Sans"/>
        </w:rPr>
        <w:t xml:space="preserve">(2000). At </w:t>
      </w:r>
      <w:hyperlink r:id="rId71" w:history="1">
        <w:r w:rsidRPr="00621EC6">
          <w:rPr>
            <w:rStyle w:val="Hyperlink"/>
            <w:rFonts w:cs="Open Sans"/>
          </w:rPr>
          <w:t>http://www.sun.ac.za/english/policy/Documents/Sexual-Harassment-Policy-and-Procedure-for-Staff.pdf</w:t>
        </w:r>
      </w:hyperlink>
      <w:r w:rsidRPr="00621EC6">
        <w:rPr>
          <w:rFonts w:cs="Open Sans"/>
        </w:rPr>
        <w:t xml:space="preserve"> (viewed 10 August 2018)</w:t>
      </w:r>
      <w:r>
        <w:rPr>
          <w:rFonts w:cs="Open Sans"/>
        </w:rPr>
        <w:t>.</w:t>
      </w:r>
    </w:p>
  </w:endnote>
  <w:endnote w:id="98">
    <w:p w14:paraId="321F607E" w14:textId="18368DF8"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Edward N. Stoner II &amp; John Wesley Lowery, ‘Navigating Past the Spirit of Insubordination: A </w:t>
      </w:r>
      <w:r>
        <w:rPr>
          <w:rFonts w:cs="Open Sans"/>
        </w:rPr>
        <w:t>T</w:t>
      </w:r>
      <w:r w:rsidRPr="00621EC6">
        <w:rPr>
          <w:rFonts w:cs="Open Sans"/>
        </w:rPr>
        <w:t xml:space="preserve">wenty-First Century Model Student Conduct Code with a Model Hearing Script’, (2004), 31 </w:t>
      </w:r>
      <w:r w:rsidRPr="00621EC6">
        <w:rPr>
          <w:rFonts w:cs="Open Sans"/>
          <w:i/>
        </w:rPr>
        <w:t xml:space="preserve">Journal of College and University Law </w:t>
      </w:r>
      <w:r w:rsidRPr="00621EC6">
        <w:rPr>
          <w:rFonts w:cs="Open Sans"/>
        </w:rPr>
        <w:t>21.</w:t>
      </w:r>
    </w:p>
  </w:endnote>
  <w:endnote w:id="99">
    <w:p w14:paraId="78C58B46" w14:textId="5CA94B52"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Christopher Harris, ‘UTS sexual harassment cases to be judged by peer panels’, </w:t>
      </w:r>
      <w:r w:rsidRPr="00621EC6">
        <w:rPr>
          <w:rFonts w:cs="Open Sans"/>
          <w:i/>
        </w:rPr>
        <w:t xml:space="preserve">The Daily Telegraph </w:t>
      </w:r>
      <w:r w:rsidRPr="00621EC6">
        <w:rPr>
          <w:rFonts w:cs="Open Sans"/>
        </w:rPr>
        <w:t xml:space="preserve">(online) 4 April 2018, at: </w:t>
      </w:r>
      <w:hyperlink r:id="rId72" w:history="1">
        <w:r w:rsidRPr="00621EC6">
          <w:rPr>
            <w:rStyle w:val="Hyperlink"/>
            <w:rFonts w:cs="Open Sans"/>
          </w:rPr>
          <w:t>https://www.dailytelegraph.com.au/news/nsw/uts-sexual-harassment-cases-to-be-judged-by-peer-panels/news-story/d3ea2c8b8ce3a7c8af92ff21c2964507?utm_content=SocialFlow&amp;utm_campaign=EditorialSF&amp;utm_source=DailyTelegraph&amp;utm_medium=Twitter</w:t>
        </w:r>
      </w:hyperlink>
      <w:r w:rsidRPr="00621EC6">
        <w:rPr>
          <w:rFonts w:cs="Open Sans"/>
        </w:rPr>
        <w:t xml:space="preserve">. </w:t>
      </w:r>
    </w:p>
  </w:endnote>
  <w:endnote w:id="100">
    <w:p w14:paraId="4D7D03E6" w14:textId="443D4668"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Adam Liptak, ‘Should Students Sit on Sexual Assault Panels?’,</w:t>
      </w:r>
      <w:r>
        <w:rPr>
          <w:rFonts w:cs="Open Sans"/>
        </w:rPr>
        <w:t xml:space="preserve"> </w:t>
      </w:r>
      <w:r w:rsidRPr="00621EC6">
        <w:rPr>
          <w:rFonts w:cs="Open Sans"/>
          <w:i/>
        </w:rPr>
        <w:t xml:space="preserve">The New York Times </w:t>
      </w:r>
      <w:r w:rsidRPr="00621EC6">
        <w:rPr>
          <w:rFonts w:cs="Open Sans"/>
        </w:rPr>
        <w:t xml:space="preserve">(online) 10 April 2015, at: </w:t>
      </w:r>
      <w:hyperlink r:id="rId73" w:history="1">
        <w:r w:rsidRPr="00621EC6">
          <w:rPr>
            <w:rStyle w:val="Hyperlink"/>
            <w:rFonts w:cs="Open Sans"/>
          </w:rPr>
          <w:t>https://www.nytimes.com/2015/04/12/education/edlife/12edl-12forum.html</w:t>
        </w:r>
      </w:hyperlink>
      <w:r w:rsidRPr="00621EC6">
        <w:rPr>
          <w:rFonts w:cs="Open Sans"/>
        </w:rPr>
        <w:t xml:space="preserve">. </w:t>
      </w:r>
    </w:p>
  </w:endnote>
  <w:endnote w:id="101">
    <w:p w14:paraId="500B77FA" w14:textId="77777777" w:rsidR="00544BCC" w:rsidRPr="0018118B" w:rsidRDefault="00544BCC" w:rsidP="00621EC6">
      <w:pPr>
        <w:pStyle w:val="EndnoteText"/>
      </w:pPr>
      <w:r w:rsidRPr="00621EC6">
        <w:rPr>
          <w:rStyle w:val="EndnoteReference"/>
          <w:rFonts w:ascii="Open Sans" w:hAnsi="Open Sans" w:cs="Open Sans"/>
        </w:rPr>
        <w:endnoteRef/>
      </w:r>
      <w:r w:rsidRPr="00621EC6">
        <w:rPr>
          <w:rFonts w:cs="Open Sans"/>
        </w:rPr>
        <w:t xml:space="preserve"> United States Department of Education Office for Civil Rights, </w:t>
      </w:r>
      <w:r w:rsidRPr="00621EC6">
        <w:rPr>
          <w:rFonts w:cs="Open Sans"/>
          <w:i/>
        </w:rPr>
        <w:t xml:space="preserve">Questions and Answers on Title IX and Sexual Violence </w:t>
      </w:r>
      <w:r w:rsidRPr="00621EC6">
        <w:rPr>
          <w:rFonts w:cs="Open Sans"/>
        </w:rPr>
        <w:t>(2014) 30.</w:t>
      </w:r>
      <w:r>
        <w:t xml:space="preserve"> </w:t>
      </w:r>
    </w:p>
  </w:endnote>
  <w:endnote w:id="102">
    <w:p w14:paraId="6306A176" w14:textId="08B3CC26" w:rsidR="00544BCC" w:rsidRPr="00621EC6" w:rsidRDefault="00544BCC" w:rsidP="00785660">
      <w:pPr>
        <w:pStyle w:val="EndnoteText"/>
        <w:rPr>
          <w:rFonts w:cs="Open Sans"/>
        </w:rPr>
      </w:pPr>
      <w:r w:rsidRPr="00621EC6">
        <w:rPr>
          <w:rStyle w:val="EndnoteReference"/>
          <w:rFonts w:ascii="Open Sans" w:hAnsi="Open Sans" w:cs="Open Sans"/>
        </w:rPr>
        <w:endnoteRef/>
      </w:r>
      <w:r w:rsidRPr="00621EC6">
        <w:rPr>
          <w:rFonts w:cs="Open Sans"/>
        </w:rPr>
        <w:t xml:space="preserve"> Australian Human Rights Commission, </w:t>
      </w:r>
      <w:r w:rsidRPr="00621EC6">
        <w:rPr>
          <w:rFonts w:cs="Open Sans"/>
          <w:i/>
        </w:rPr>
        <w:t xml:space="preserve">Change the Course: National Report on Sexual Assault and Sexual Harassment at Australian Universities </w:t>
      </w:r>
      <w:r w:rsidRPr="00621EC6">
        <w:rPr>
          <w:rFonts w:cs="Open Sans"/>
        </w:rPr>
        <w:t>(2017) 182.</w:t>
      </w:r>
    </w:p>
  </w:endnote>
  <w:endnote w:id="103">
    <w:p w14:paraId="106D1E70" w14:textId="77777777" w:rsidR="00544BCC" w:rsidRPr="00621EC6" w:rsidRDefault="00544BCC" w:rsidP="00785660">
      <w:pPr>
        <w:pStyle w:val="EndnoteText"/>
        <w:rPr>
          <w:rFonts w:cs="Open Sans"/>
        </w:rPr>
      </w:pPr>
      <w:r w:rsidRPr="00621EC6">
        <w:rPr>
          <w:rStyle w:val="EndnoteReference"/>
          <w:rFonts w:ascii="Open Sans" w:hAnsi="Open Sans" w:cs="Open Sans"/>
        </w:rPr>
        <w:endnoteRef/>
      </w:r>
      <w:r w:rsidRPr="00621EC6">
        <w:rPr>
          <w:rFonts w:cs="Open Sans"/>
        </w:rPr>
        <w:t xml:space="preserve"> Universities Australia, </w:t>
      </w:r>
      <w:r w:rsidRPr="00621EC6">
        <w:rPr>
          <w:rFonts w:cs="Open Sans"/>
          <w:i/>
        </w:rPr>
        <w:t xml:space="preserve">Guidelines for University Responses to Sexual Assault and Sexual Harassment </w:t>
      </w:r>
      <w:r w:rsidRPr="00621EC6">
        <w:rPr>
          <w:rFonts w:cs="Open Sans"/>
        </w:rPr>
        <w:t xml:space="preserve">(2018) 12. At </w:t>
      </w:r>
      <w:hyperlink r:id="rId74" w:history="1">
        <w:r w:rsidRPr="00621EC6">
          <w:rPr>
            <w:rStyle w:val="Hyperlink"/>
            <w:rFonts w:cs="Open Sans"/>
          </w:rPr>
          <w:t>https://www.universitiesaustralia.edu.au/ArticleDocuments/797/UA%20Guidelines.pdf.aspx</w:t>
        </w:r>
      </w:hyperlink>
      <w:r w:rsidRPr="00621EC6">
        <w:rPr>
          <w:rFonts w:cs="Open Sans"/>
        </w:rPr>
        <w:t xml:space="preserve"> (viewed 10 August 2018).</w:t>
      </w:r>
    </w:p>
  </w:endnote>
  <w:endnote w:id="104">
    <w:p w14:paraId="453557C0" w14:textId="759FD69B" w:rsidR="00544BCC" w:rsidRPr="00621EC6" w:rsidRDefault="00544BCC" w:rsidP="009D7683">
      <w:pPr>
        <w:pStyle w:val="EndnoteText"/>
        <w:rPr>
          <w:rFonts w:cs="Open Sans"/>
        </w:rPr>
      </w:pPr>
      <w:r w:rsidRPr="00621EC6">
        <w:rPr>
          <w:rStyle w:val="EndnoteReference"/>
          <w:rFonts w:ascii="Open Sans" w:hAnsi="Open Sans" w:cs="Open Sans"/>
        </w:rPr>
        <w:endnoteRef/>
      </w:r>
      <w:r w:rsidRPr="00621EC6">
        <w:rPr>
          <w:rFonts w:cs="Open Sans"/>
        </w:rPr>
        <w:t xml:space="preserve"> Andrea Durbach and Kirsten Keith, </w:t>
      </w:r>
      <w:r w:rsidRPr="00621EC6">
        <w:rPr>
          <w:rFonts w:cs="Open Sans"/>
          <w:i/>
        </w:rPr>
        <w:t xml:space="preserve">On Safe Ground: Strengthening Australian university responses to sexual assault and sexual harassment. A good practice guide for Australian universities, </w:t>
      </w:r>
      <w:r w:rsidRPr="00621EC6">
        <w:rPr>
          <w:rFonts w:cs="Open Sans"/>
        </w:rPr>
        <w:t xml:space="preserve">Australian Human Rights Centre (2017) 54. At </w:t>
      </w:r>
      <w:hyperlink r:id="rId75" w:history="1">
        <w:r w:rsidRPr="00621EC6">
          <w:rPr>
            <w:rStyle w:val="Hyperlink"/>
            <w:rFonts w:cs="Open Sans"/>
          </w:rPr>
          <w:t>https://humanrights.unsw.edu.au/sites/default/files/inline-files/AHR0002_On_Safe_Ground_Good_Practice_Guide_online.pdf</w:t>
        </w:r>
      </w:hyperlink>
      <w:r w:rsidRPr="00621EC6">
        <w:rPr>
          <w:rFonts w:cs="Open Sans"/>
        </w:rPr>
        <w:t xml:space="preserve"> (viewed 10 August 2018)</w:t>
      </w:r>
      <w:r>
        <w:rPr>
          <w:rFonts w:cs="Open Sans"/>
        </w:rPr>
        <w:t xml:space="preserve">; </w:t>
      </w:r>
      <w:r w:rsidRPr="00621EC6">
        <w:rPr>
          <w:rFonts w:cs="Open Sans"/>
        </w:rPr>
        <w:t xml:space="preserve">Universities Australia, </w:t>
      </w:r>
      <w:r w:rsidRPr="00621EC6">
        <w:rPr>
          <w:rFonts w:cs="Open Sans"/>
          <w:i/>
        </w:rPr>
        <w:t xml:space="preserve">Guidelines for University Responses to Sexual Assault and Sexual Harassment </w:t>
      </w:r>
      <w:r w:rsidRPr="00621EC6">
        <w:rPr>
          <w:rFonts w:cs="Open Sans"/>
        </w:rPr>
        <w:t xml:space="preserve">(2018) 10. At </w:t>
      </w:r>
      <w:hyperlink r:id="rId76" w:history="1">
        <w:r w:rsidRPr="00621EC6">
          <w:rPr>
            <w:rStyle w:val="Hyperlink"/>
            <w:rFonts w:cs="Open Sans"/>
          </w:rPr>
          <w:t>https://www.universitiesaustralia.edu.au/ArticleDocuments/797/UA%20Guidelines.pdf.aspx</w:t>
        </w:r>
      </w:hyperlink>
      <w:r>
        <w:rPr>
          <w:rFonts w:cs="Open Sans"/>
        </w:rPr>
        <w:t xml:space="preserve"> </w:t>
      </w:r>
      <w:r w:rsidRPr="00621EC6">
        <w:rPr>
          <w:rFonts w:cs="Open Sans"/>
        </w:rPr>
        <w:t>(viewed 10 August 2018).</w:t>
      </w:r>
    </w:p>
  </w:endnote>
  <w:endnote w:id="105">
    <w:p w14:paraId="4552230C" w14:textId="77777777" w:rsidR="00544BCC" w:rsidRPr="00621EC6" w:rsidRDefault="00544BCC" w:rsidP="009D7683">
      <w:pPr>
        <w:pStyle w:val="EndnoteText"/>
        <w:rPr>
          <w:rFonts w:cs="Open Sans"/>
        </w:rPr>
      </w:pPr>
      <w:r w:rsidRPr="00621EC6">
        <w:rPr>
          <w:rStyle w:val="EndnoteReference"/>
          <w:rFonts w:ascii="Open Sans" w:hAnsi="Open Sans" w:cs="Open Sans"/>
        </w:rPr>
        <w:endnoteRef/>
      </w:r>
      <w:r w:rsidRPr="00621EC6">
        <w:rPr>
          <w:rFonts w:cs="Open Sans"/>
        </w:rPr>
        <w:t xml:space="preserve"> Andrea Durbach and Kirsten Keith, </w:t>
      </w:r>
      <w:r w:rsidRPr="00621EC6">
        <w:rPr>
          <w:rFonts w:cs="Open Sans"/>
          <w:i/>
        </w:rPr>
        <w:t xml:space="preserve">On Safe Ground: Strengthening Australian university responses to sexual assault and sexual harassment. A good practice guide for Australian universities, </w:t>
      </w:r>
      <w:r w:rsidRPr="00621EC6">
        <w:rPr>
          <w:rFonts w:cs="Open Sans"/>
        </w:rPr>
        <w:t xml:space="preserve">Australian Human Rights Centre (2017) 58. At </w:t>
      </w:r>
      <w:hyperlink r:id="rId77" w:history="1">
        <w:r w:rsidRPr="00621EC6">
          <w:rPr>
            <w:rStyle w:val="Hyperlink"/>
            <w:rFonts w:cs="Open Sans"/>
          </w:rPr>
          <w:t>https://humanrights.unsw.edu.au/sites/default/files/inline-files/AHR0002_On_Safe_Ground_Good_Practice_Guide_online.pdf</w:t>
        </w:r>
      </w:hyperlink>
      <w:r w:rsidRPr="00621EC6">
        <w:rPr>
          <w:rFonts w:cs="Open Sans"/>
        </w:rPr>
        <w:t xml:space="preserve"> (viewed 10 August 2018).</w:t>
      </w:r>
    </w:p>
  </w:endnote>
  <w:endnote w:id="106">
    <w:p w14:paraId="7B176A3C" w14:textId="1A398F7C" w:rsidR="00544BCC" w:rsidRPr="00621EC6" w:rsidRDefault="00544BCC" w:rsidP="00621EC6">
      <w:pPr>
        <w:autoSpaceDE w:val="0"/>
        <w:autoSpaceDN w:val="0"/>
        <w:adjustRightInd w:val="0"/>
        <w:spacing w:before="0" w:after="0"/>
        <w:rPr>
          <w:rFonts w:cs="Open Sans"/>
          <w:sz w:val="20"/>
          <w:szCs w:val="20"/>
        </w:rPr>
      </w:pPr>
      <w:r w:rsidRPr="00621EC6">
        <w:rPr>
          <w:rStyle w:val="EndnoteReference"/>
          <w:rFonts w:ascii="Open Sans" w:hAnsi="Open Sans" w:cs="Open Sans"/>
        </w:rPr>
        <w:endnoteRef/>
      </w:r>
      <w:r w:rsidRPr="00621EC6">
        <w:rPr>
          <w:rFonts w:cs="Open Sans"/>
        </w:rPr>
        <w:t xml:space="preserve"> </w:t>
      </w:r>
      <w:r w:rsidRPr="00621EC6">
        <w:rPr>
          <w:rFonts w:cs="Open Sans"/>
          <w:sz w:val="20"/>
          <w:szCs w:val="20"/>
        </w:rPr>
        <w:t xml:space="preserve">Australian Bureau of Statistics </w:t>
      </w:r>
      <w:r w:rsidRPr="00621EC6">
        <w:rPr>
          <w:rFonts w:cs="Open Sans"/>
          <w:i/>
          <w:sz w:val="20"/>
          <w:szCs w:val="20"/>
        </w:rPr>
        <w:t>2016 Personal Safety Survey</w:t>
      </w:r>
      <w:r>
        <w:rPr>
          <w:rFonts w:cs="Open Sans"/>
          <w:sz w:val="20"/>
          <w:szCs w:val="20"/>
        </w:rPr>
        <w:t>—</w:t>
      </w:r>
      <w:r w:rsidRPr="00621EC6">
        <w:rPr>
          <w:rFonts w:cs="Open Sans"/>
          <w:i/>
          <w:sz w:val="20"/>
          <w:szCs w:val="20"/>
        </w:rPr>
        <w:t xml:space="preserve">Table 15, </w:t>
      </w:r>
      <w:r w:rsidRPr="00621EC6">
        <w:rPr>
          <w:rFonts w:cs="Open Sans"/>
          <w:sz w:val="20"/>
          <w:szCs w:val="20"/>
        </w:rPr>
        <w:t xml:space="preserve">cat no. 4906.0 (2017). At </w:t>
      </w:r>
      <w:hyperlink r:id="rId78" w:history="1">
        <w:r w:rsidRPr="00621EC6">
          <w:rPr>
            <w:rStyle w:val="Hyperlink"/>
            <w:rFonts w:cs="Open Sans"/>
            <w:sz w:val="20"/>
            <w:szCs w:val="20"/>
          </w:rPr>
          <w:t>http://www.abs.gov.au/AUSSTATS/abs@.nsf/DetailsPage/4906.02016?OpenDocument</w:t>
        </w:r>
      </w:hyperlink>
      <w:r w:rsidRPr="00621EC6">
        <w:rPr>
          <w:rFonts w:cs="Open Sans"/>
          <w:sz w:val="20"/>
          <w:szCs w:val="20"/>
        </w:rPr>
        <w:t xml:space="preserve"> (viewed 6 July 2018).</w:t>
      </w:r>
    </w:p>
  </w:endnote>
  <w:endnote w:id="107">
    <w:p w14:paraId="4C5368B2" w14:textId="2D42468A"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Australian Law Reform Commission, </w:t>
      </w:r>
      <w:r w:rsidRPr="00621EC6">
        <w:rPr>
          <w:rFonts w:cs="Open Sans"/>
          <w:i/>
        </w:rPr>
        <w:t>Family Violence</w:t>
      </w:r>
      <w:r>
        <w:rPr>
          <w:rFonts w:cs="Open Sans"/>
          <w:sz w:val="22"/>
        </w:rPr>
        <w:t>—</w:t>
      </w:r>
      <w:r w:rsidRPr="00621EC6">
        <w:rPr>
          <w:rFonts w:cs="Open Sans"/>
          <w:i/>
        </w:rPr>
        <w:t xml:space="preserve">A National Legal Response, </w:t>
      </w:r>
      <w:r w:rsidRPr="00621EC6">
        <w:rPr>
          <w:rFonts w:cs="Open Sans"/>
        </w:rPr>
        <w:t>Report No 114, (2010) vol 1, 1193 [26.31].</w:t>
      </w:r>
    </w:p>
  </w:endnote>
  <w:endnote w:id="108">
    <w:p w14:paraId="36E459E5" w14:textId="7B045563"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Victoria Police, </w:t>
      </w:r>
      <w:r w:rsidRPr="00621EC6">
        <w:rPr>
          <w:rFonts w:cs="Open Sans"/>
          <w:i/>
        </w:rPr>
        <w:t>Strategy to reduce violence against women and children</w:t>
      </w:r>
      <w:r w:rsidRPr="00621EC6">
        <w:rPr>
          <w:rFonts w:cs="Open Sans"/>
        </w:rPr>
        <w:t xml:space="preserve"> (2009)</w:t>
      </w:r>
      <w:r>
        <w:rPr>
          <w:rFonts w:cs="Open Sans"/>
        </w:rPr>
        <w:t xml:space="preserve">; </w:t>
      </w:r>
      <w:r w:rsidRPr="00621EC6">
        <w:rPr>
          <w:rFonts w:cs="Open Sans"/>
        </w:rPr>
        <w:t xml:space="preserve">Australian Institute of Criminology, </w:t>
      </w:r>
      <w:r w:rsidRPr="00621EC6">
        <w:rPr>
          <w:rFonts w:cs="Open Sans"/>
          <w:i/>
        </w:rPr>
        <w:t xml:space="preserve">Non-reporting and hidden recording of sexual assault: An international literature review </w:t>
      </w:r>
      <w:r>
        <w:rPr>
          <w:rFonts w:cs="Open Sans"/>
        </w:rPr>
        <w:t xml:space="preserve">(2003); </w:t>
      </w:r>
      <w:r w:rsidRPr="00621EC6">
        <w:rPr>
          <w:rFonts w:cs="Open Sans"/>
        </w:rPr>
        <w:t xml:space="preserve">Australian Law Reform Commission, </w:t>
      </w:r>
      <w:r w:rsidRPr="00621EC6">
        <w:rPr>
          <w:rFonts w:cs="Open Sans"/>
          <w:i/>
        </w:rPr>
        <w:t>Family Violence</w:t>
      </w:r>
      <w:r>
        <w:rPr>
          <w:rFonts w:cs="Open Sans"/>
          <w:sz w:val="22"/>
        </w:rPr>
        <w:t>—</w:t>
      </w:r>
      <w:r w:rsidRPr="00621EC6">
        <w:rPr>
          <w:rFonts w:cs="Open Sans"/>
          <w:i/>
        </w:rPr>
        <w:t xml:space="preserve">A National Legal Response, </w:t>
      </w:r>
      <w:r w:rsidRPr="00621EC6">
        <w:rPr>
          <w:rFonts w:cs="Open Sans"/>
        </w:rPr>
        <w:t>Report No 114, (2010) vol 1.</w:t>
      </w:r>
    </w:p>
  </w:endnote>
  <w:endnote w:id="109">
    <w:p w14:paraId="7B9A2B03" w14:textId="0619271F"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Derrick Paladino et al, ‘Resident Assistant Burnour: Factors Impacting Depersonalisation, Emotional Exhaustion and Personal Accomplishment’ (2005) 33(2) </w:t>
      </w:r>
      <w:r w:rsidRPr="00621EC6">
        <w:rPr>
          <w:rFonts w:cs="Open Sans"/>
          <w:i/>
        </w:rPr>
        <w:t xml:space="preserve">Journal of College and University Student Housing </w:t>
      </w:r>
      <w:r w:rsidRPr="00621EC6">
        <w:rPr>
          <w:rFonts w:cs="Open Sans"/>
        </w:rPr>
        <w:t xml:space="preserve">18, 25; Christie Letarte, ‘Keepers of the Night: The Dangerously Important Role of Resident Assistants on College Campuses’ (2013) 2(2) </w:t>
      </w:r>
      <w:r w:rsidRPr="00621EC6">
        <w:rPr>
          <w:rFonts w:cs="Open Sans"/>
          <w:i/>
        </w:rPr>
        <w:t xml:space="preserve">Kentucky Journal of Higher Education Policy and Practice </w:t>
      </w:r>
      <w:r w:rsidRPr="00621EC6">
        <w:rPr>
          <w:rFonts w:cs="Open Sans"/>
        </w:rPr>
        <w:t>1, 24.</w:t>
      </w:r>
    </w:p>
  </w:endnote>
  <w:endnote w:id="110">
    <w:p w14:paraId="64710CF8" w14:textId="5E762EC1"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Elizabeth Broderick &amp; Co, </w:t>
      </w:r>
      <w:r w:rsidRPr="00621EC6">
        <w:rPr>
          <w:rFonts w:cs="Open Sans"/>
          <w:i/>
        </w:rPr>
        <w:t xml:space="preserve">Cultural Renewal at the University of Sydney Residential Colleges </w:t>
      </w:r>
      <w:r w:rsidRPr="00621EC6">
        <w:rPr>
          <w:rFonts w:cs="Open Sans"/>
        </w:rPr>
        <w:t xml:space="preserve">(2017) 13. At </w:t>
      </w:r>
      <w:hyperlink r:id="rId79" w:history="1">
        <w:r w:rsidRPr="00621EC6">
          <w:rPr>
            <w:rStyle w:val="Hyperlink"/>
            <w:rFonts w:cs="Open Sans"/>
          </w:rPr>
          <w:t>https://sydney.edu.au/content/dam/corporate/documents/news-opinions/Overarching%20Report%202017.pdf</w:t>
        </w:r>
      </w:hyperlink>
      <w:r w:rsidRPr="00621EC6">
        <w:rPr>
          <w:rFonts w:cs="Open Sans"/>
        </w:rPr>
        <w:t xml:space="preserve"> (viewed 10 August 2018). </w:t>
      </w:r>
    </w:p>
  </w:endnote>
  <w:endnote w:id="111">
    <w:p w14:paraId="600B8219" w14:textId="77777777" w:rsidR="00544BCC" w:rsidRDefault="00544BCC" w:rsidP="00621EC6">
      <w:pPr>
        <w:pStyle w:val="EndnoteText"/>
      </w:pPr>
      <w:r w:rsidRPr="00621EC6">
        <w:rPr>
          <w:rStyle w:val="EndnoteReference"/>
          <w:rFonts w:ascii="Open Sans" w:hAnsi="Open Sans" w:cs="Open Sans"/>
        </w:rPr>
        <w:endnoteRef/>
      </w:r>
      <w:r w:rsidRPr="00621EC6">
        <w:rPr>
          <w:rFonts w:cs="Open Sans"/>
        </w:rPr>
        <w:t xml:space="preserve"> Universities Australia, </w:t>
      </w:r>
      <w:r w:rsidRPr="00621EC6">
        <w:rPr>
          <w:rFonts w:cs="Open Sans"/>
          <w:i/>
        </w:rPr>
        <w:t xml:space="preserve">Guidelines for University Responses to Sexual Assault and Sexual Harassment </w:t>
      </w:r>
      <w:r w:rsidRPr="00621EC6">
        <w:rPr>
          <w:rFonts w:cs="Open Sans"/>
        </w:rPr>
        <w:t xml:space="preserve">(2018) 7. At </w:t>
      </w:r>
      <w:hyperlink r:id="rId80" w:history="1">
        <w:r w:rsidRPr="00621EC6">
          <w:rPr>
            <w:rStyle w:val="Hyperlink"/>
            <w:rFonts w:cs="Open Sans"/>
          </w:rPr>
          <w:t>https://www.universitiesaustralia.edu.au/ArticleDocuments/797/UA%20Guidelines.pdf.aspx</w:t>
        </w:r>
      </w:hyperlink>
      <w:r w:rsidRPr="00621EC6">
        <w:rPr>
          <w:rFonts w:cs="Open Sans"/>
        </w:rPr>
        <w:t xml:space="preserve"> (viewed 10 August 2018).</w:t>
      </w:r>
    </w:p>
  </w:endnote>
  <w:endnote w:id="112">
    <w:p w14:paraId="348AEA86" w14:textId="4A60BB44" w:rsidR="00544BCC" w:rsidRPr="00621EC6" w:rsidRDefault="00544BCC" w:rsidP="00621EC6">
      <w:pPr>
        <w:pStyle w:val="EndnoteText"/>
        <w:rPr>
          <w:rFonts w:cs="Open Sans"/>
        </w:rPr>
      </w:pPr>
      <w:r w:rsidRPr="00BF0C0E">
        <w:rPr>
          <w:rStyle w:val="EndnoteReference"/>
          <w:rFonts w:ascii="Open Sans" w:hAnsi="Open Sans" w:cs="Open Sans"/>
        </w:rPr>
        <w:endnoteRef/>
      </w:r>
      <w:r w:rsidRPr="00BF0C0E">
        <w:rPr>
          <w:rFonts w:cs="Open Sans"/>
        </w:rPr>
        <w:t xml:space="preserve"> Australian Federal Police, ‘ADFA Student Accommodation Block Crime Prevention Assessment’, 30 August 2012; ‘RFI 3.28: Final Report’, provided to</w:t>
      </w:r>
      <w:r w:rsidRPr="00621EC6">
        <w:rPr>
          <w:rFonts w:cs="Open Sans"/>
        </w:rPr>
        <w:t xml:space="preserve"> the</w:t>
      </w:r>
      <w:r>
        <w:rPr>
          <w:rFonts w:cs="Open Sans"/>
          <w:i/>
        </w:rPr>
        <w:t xml:space="preserve"> </w:t>
      </w:r>
      <w:r>
        <w:rPr>
          <w:rFonts w:cs="Open Sans"/>
        </w:rPr>
        <w:t xml:space="preserve">Australian Human Rights Commission, </w:t>
      </w:r>
      <w:r>
        <w:rPr>
          <w:rFonts w:cs="Open Sans"/>
          <w:i/>
        </w:rPr>
        <w:t>Review into the Treatment of Women at the Australian Defence Force Academy: Audit Report</w:t>
      </w:r>
      <w:r>
        <w:rPr>
          <w:rFonts w:cs="Open Sans"/>
        </w:rPr>
        <w:t xml:space="preserve"> (the Audit) (2013) </w:t>
      </w:r>
      <w:r w:rsidRPr="00621EC6">
        <w:rPr>
          <w:rFonts w:cs="Open Sans"/>
        </w:rPr>
        <w:t>by Dr N Miller, 28 September 2012.</w:t>
      </w:r>
    </w:p>
  </w:endnote>
  <w:endnote w:id="113">
    <w:p w14:paraId="5053F0AB" w14:textId="344543F4"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Emanuella Grinberg and Dani Stewart, ‘3 Myths that Shape the Transgender Bathroom Debate’ on </w:t>
      </w:r>
      <w:r w:rsidRPr="00621EC6">
        <w:rPr>
          <w:rFonts w:cs="Open Sans"/>
          <w:i/>
        </w:rPr>
        <w:t xml:space="preserve">CNN </w:t>
      </w:r>
      <w:r w:rsidRPr="00621EC6">
        <w:rPr>
          <w:rFonts w:cs="Open Sans"/>
        </w:rPr>
        <w:t xml:space="preserve">(8 March 2017) </w:t>
      </w:r>
      <w:hyperlink r:id="rId81" w:history="1">
        <w:r w:rsidRPr="00621EC6">
          <w:rPr>
            <w:rStyle w:val="Hyperlink"/>
            <w:rFonts w:cs="Open Sans"/>
          </w:rPr>
          <w:t>https://edition.cnn.com/2017/03/07/health/transgender-bathroom-law-facts-myths/index.html</w:t>
        </w:r>
      </w:hyperlink>
      <w:r w:rsidRPr="00621EC6">
        <w:rPr>
          <w:rFonts w:cs="Open Sans"/>
        </w:rPr>
        <w:t>.</w:t>
      </w:r>
    </w:p>
  </w:endnote>
  <w:endnote w:id="114">
    <w:p w14:paraId="3F44AFBB" w14:textId="604CAD9F"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Vincent Samar, ‘The Right to Privacy and the Right to Use the Bathroom Consistent with One’s Gender Identity’ (2016) 24 </w:t>
      </w:r>
      <w:r w:rsidRPr="00621EC6">
        <w:rPr>
          <w:rFonts w:cs="Open Sans"/>
          <w:i/>
        </w:rPr>
        <w:t xml:space="preserve">Duke Journal of Gender Law &amp; Policy </w:t>
      </w:r>
      <w:r w:rsidRPr="00621EC6">
        <w:rPr>
          <w:rFonts w:cs="Open Sans"/>
        </w:rPr>
        <w:t>57.</w:t>
      </w:r>
    </w:p>
  </w:endnote>
  <w:endnote w:id="115">
    <w:p w14:paraId="49166A15" w14:textId="77777777" w:rsidR="00544BCC" w:rsidRPr="00621EC6" w:rsidRDefault="00544BCC" w:rsidP="00621EC6">
      <w:pPr>
        <w:pStyle w:val="EndnoteText"/>
        <w:rPr>
          <w:rFonts w:cs="Open Sans"/>
        </w:rPr>
      </w:pPr>
      <w:r w:rsidRPr="00621EC6">
        <w:rPr>
          <w:rStyle w:val="EndnoteReference"/>
          <w:rFonts w:ascii="Open Sans" w:hAnsi="Open Sans" w:cs="Open Sans"/>
        </w:rPr>
        <w:endnoteRef/>
      </w:r>
      <w:r w:rsidRPr="00621EC6">
        <w:rPr>
          <w:rFonts w:cs="Open Sans"/>
        </w:rPr>
        <w:t xml:space="preserve"> Australian Federal Police, ‘ADFA Student Accommodation Block Crime Prevention Assessment’, 30 August 2012; ‘RFI 3.28: Final Report’, provided to the Audit by Dr N Miller, 28 September 2012.</w:t>
      </w:r>
    </w:p>
  </w:endnote>
  <w:endnote w:id="116">
    <w:p w14:paraId="7BF0769A" w14:textId="77777777" w:rsidR="00544BCC" w:rsidRPr="00775432" w:rsidRDefault="00544BCC" w:rsidP="000B6353">
      <w:pPr>
        <w:pStyle w:val="EndnoteText"/>
        <w:tabs>
          <w:tab w:val="left" w:pos="4820"/>
        </w:tabs>
        <w:rPr>
          <w:rFonts w:cs="Arial"/>
        </w:rPr>
      </w:pPr>
      <w:r w:rsidRPr="00621EC6">
        <w:rPr>
          <w:rStyle w:val="EndnoteReference"/>
          <w:rFonts w:ascii="Open Sans" w:hAnsi="Open Sans" w:cs="Open Sans"/>
        </w:rPr>
        <w:endnoteRef/>
      </w:r>
      <w:r w:rsidRPr="00621EC6">
        <w:rPr>
          <w:rFonts w:cs="Open Sans"/>
        </w:rPr>
        <w:t xml:space="preserve"> Australian Federal Police, ‘ADFA Student Accommodation Block Crime Prevention Assessment’, 30 August 2012; ‘RFI 3.28: Final Report’, provided to the Audit by Dr N Miller, 28 September 2012.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0000000000000000000"/>
    <w:charset w:val="4D"/>
    <w:family w:val="swiss"/>
    <w:notTrueType/>
    <w:pitch w:val="variable"/>
    <w:sig w:usb0="800000AF" w:usb1="5000205B" w:usb2="00000000" w:usb3="00000000" w:csb0="0000009B" w:csb1="00000000"/>
  </w:font>
  <w:font w:name="DIN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charset w:val="00"/>
    <w:family w:val="swiss"/>
    <w:pitch w:val="variable"/>
    <w:sig w:usb0="E1000AEF" w:usb1="5000A1FF" w:usb2="00000000" w:usb3="00000000" w:csb0="000001BF" w:csb1="00000000"/>
  </w:font>
  <w:font w:name="HelveticaNeue">
    <w:altName w:val="Times New Roman"/>
    <w:charset w:val="00"/>
    <w:family w:val="auto"/>
    <w:pitch w:val="variable"/>
    <w:sig w:usb0="E50002FF" w:usb1="500079DB" w:usb2="00000010" w:usb3="00000000" w:csb0="00000001" w:csb1="00000000"/>
  </w:font>
  <w:font w:name="HelveticaCYPlain">
    <w:altName w:val="Arial"/>
    <w:panose1 w:val="00000000000000000000"/>
    <w:charset w:val="CD"/>
    <w:family w:val="auto"/>
    <w:notTrueType/>
    <w:pitch w:val="default"/>
    <w:sig w:usb0="00000001" w:usb1="00000000" w:usb2="00000000" w:usb3="00000000" w:csb0="00000000" w:csb1="00000000"/>
  </w:font>
  <w:font w:name="HelveticaCYBold">
    <w:altName w:val="Times New Roman"/>
    <w:panose1 w:val="00000000000000000000"/>
    <w:charset w:val="CD"/>
    <w:family w:val="auto"/>
    <w:notTrueType/>
    <w:pitch w:val="default"/>
    <w:sig w:usb0="00000001" w:usb1="00000000" w:usb2="00000000" w:usb3="00000000" w:csb0="00000000" w:csb1="00000000"/>
  </w:font>
  <w:font w:name="HelveticaNeue-Bold">
    <w:altName w:val="Helvetica Neue"/>
    <w:panose1 w:val="00000000000000000000"/>
    <w:charset w:val="00"/>
    <w:family w:val="swiss"/>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Open Sans Condensed Light">
    <w:altName w:val="Open Sans Light"/>
    <w:charset w:val="00"/>
    <w:family w:val="swiss"/>
    <w:pitch w:val="variable"/>
    <w:sig w:usb0="E00002EF" w:usb1="4000205B" w:usb2="00000028" w:usb3="00000000" w:csb0="0000019F" w:csb1="00000000"/>
  </w:font>
  <w:font w:name="Open Sans Condensed">
    <w:altName w:val="Open Sans"/>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4968324"/>
      <w:docPartObj>
        <w:docPartGallery w:val="Page Numbers (Bottom of Page)"/>
        <w:docPartUnique/>
      </w:docPartObj>
    </w:sdtPr>
    <w:sdtEndPr>
      <w:rPr>
        <w:noProof/>
      </w:rPr>
    </w:sdtEndPr>
    <w:sdtContent>
      <w:p w14:paraId="3DE7C728" w14:textId="0A23D2EE" w:rsidR="00544BCC" w:rsidRPr="00E702F0" w:rsidRDefault="00544BCC" w:rsidP="00E702F0">
        <w:pPr>
          <w:pStyle w:val="Footer"/>
          <w:spacing w:before="0"/>
          <w:jc w:val="left"/>
          <w:rPr>
            <w:rFonts w:cs="Open Sans"/>
            <w:sz w:val="19"/>
            <w:szCs w:val="19"/>
          </w:rPr>
        </w:pPr>
        <w:r w:rsidRPr="00E702F0">
          <w:rPr>
            <w:rFonts w:ascii="Open Sans Semibold" w:hAnsi="Open Sans Semibold" w:cs="Open Sans Semibold"/>
            <w:b/>
            <w:sz w:val="19"/>
            <w:szCs w:val="19"/>
          </w:rPr>
          <w:fldChar w:fldCharType="begin"/>
        </w:r>
        <w:r w:rsidRPr="00E702F0">
          <w:rPr>
            <w:rFonts w:ascii="Open Sans Semibold" w:hAnsi="Open Sans Semibold" w:cs="Open Sans Semibold"/>
            <w:b/>
            <w:sz w:val="19"/>
            <w:szCs w:val="19"/>
          </w:rPr>
          <w:instrText xml:space="preserve"> PAGE   \* MERGEFORMAT </w:instrText>
        </w:r>
        <w:r w:rsidRPr="00E702F0">
          <w:rPr>
            <w:rFonts w:ascii="Open Sans Semibold" w:hAnsi="Open Sans Semibold" w:cs="Open Sans Semibold"/>
            <w:b/>
            <w:sz w:val="19"/>
            <w:szCs w:val="19"/>
          </w:rPr>
          <w:fldChar w:fldCharType="separate"/>
        </w:r>
        <w:r w:rsidR="00670E22">
          <w:rPr>
            <w:rFonts w:ascii="Open Sans Semibold" w:hAnsi="Open Sans Semibold" w:cs="Open Sans Semibold"/>
            <w:b/>
            <w:noProof/>
            <w:sz w:val="19"/>
            <w:szCs w:val="19"/>
          </w:rPr>
          <w:t>58</w:t>
        </w:r>
        <w:r w:rsidRPr="00E702F0">
          <w:rPr>
            <w:rFonts w:ascii="Open Sans Semibold" w:hAnsi="Open Sans Semibold" w:cs="Open Sans Semibold"/>
            <w:b/>
            <w:noProof/>
            <w:sz w:val="19"/>
            <w:szCs w:val="19"/>
          </w:rPr>
          <w:fldChar w:fldCharType="end"/>
        </w:r>
        <w:r w:rsidRPr="00E702F0">
          <w:rPr>
            <w:rFonts w:cs="Open Sans"/>
            <w:sz w:val="19"/>
            <w:szCs w:val="19"/>
          </w:rPr>
          <w:t xml:space="preserve"> • Independent </w:t>
        </w:r>
        <w:r>
          <w:rPr>
            <w:rFonts w:cs="Open Sans"/>
            <w:sz w:val="19"/>
            <w:szCs w:val="19"/>
          </w:rPr>
          <w:t>r</w:t>
        </w:r>
        <w:r w:rsidRPr="00E702F0">
          <w:rPr>
            <w:rFonts w:cs="Open Sans"/>
            <w:sz w:val="19"/>
            <w:szCs w:val="19"/>
          </w:rPr>
          <w:t>eview of residential colleges at the University of New England • Final Report • 201</w:t>
        </w:r>
        <w:r>
          <w:rPr>
            <w:rFonts w:cs="Open Sans"/>
            <w:sz w:val="19"/>
            <w:szCs w:val="19"/>
          </w:rPr>
          <w:t>9</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7979A" w14:textId="56044823" w:rsidR="00544BCC" w:rsidRPr="00E702F0" w:rsidRDefault="00544BCC" w:rsidP="00BA7E89">
    <w:pPr>
      <w:pStyle w:val="Footer"/>
      <w:spacing w:before="0"/>
      <w:rPr>
        <w:rFonts w:cs="Open Sans"/>
        <w:sz w:val="19"/>
        <w:szCs w:val="19"/>
      </w:rPr>
    </w:pPr>
    <w:r w:rsidRPr="00E702F0">
      <w:rPr>
        <w:rFonts w:cs="Open Sans"/>
        <w:sz w:val="19"/>
        <w:szCs w:val="19"/>
      </w:rPr>
      <w:t xml:space="preserve">Independent </w:t>
    </w:r>
    <w:r>
      <w:rPr>
        <w:rFonts w:cs="Open Sans"/>
        <w:sz w:val="19"/>
        <w:szCs w:val="19"/>
      </w:rPr>
      <w:t>r</w:t>
    </w:r>
    <w:r w:rsidRPr="00E702F0">
      <w:rPr>
        <w:rFonts w:cs="Open Sans"/>
        <w:sz w:val="19"/>
        <w:szCs w:val="19"/>
      </w:rPr>
      <w:t>eview of residential colleges at the University of New England • Final Report • 201</w:t>
    </w:r>
    <w:r>
      <w:rPr>
        <w:rFonts w:cs="Open Sans"/>
        <w:sz w:val="19"/>
        <w:szCs w:val="19"/>
      </w:rPr>
      <w:t>9</w:t>
    </w:r>
    <w:r w:rsidRPr="00E702F0">
      <w:rPr>
        <w:rFonts w:cs="Open Sans"/>
        <w:sz w:val="19"/>
        <w:szCs w:val="19"/>
      </w:rPr>
      <w:t xml:space="preserve"> • </w:t>
    </w:r>
    <w:r w:rsidRPr="00E702F0">
      <w:rPr>
        <w:rFonts w:ascii="Open Sans Semibold" w:hAnsi="Open Sans Semibold" w:cs="Open Sans Semibold"/>
        <w:b/>
        <w:sz w:val="19"/>
        <w:szCs w:val="19"/>
      </w:rPr>
      <w:fldChar w:fldCharType="begin"/>
    </w:r>
    <w:r w:rsidRPr="00E702F0">
      <w:rPr>
        <w:rFonts w:ascii="Open Sans Semibold" w:hAnsi="Open Sans Semibold" w:cs="Open Sans Semibold"/>
        <w:b/>
        <w:sz w:val="19"/>
        <w:szCs w:val="19"/>
      </w:rPr>
      <w:instrText xml:space="preserve"> PAGE   \* MERGEFORMAT </w:instrText>
    </w:r>
    <w:r w:rsidRPr="00E702F0">
      <w:rPr>
        <w:rFonts w:ascii="Open Sans Semibold" w:hAnsi="Open Sans Semibold" w:cs="Open Sans Semibold"/>
        <w:b/>
        <w:sz w:val="19"/>
        <w:szCs w:val="19"/>
      </w:rPr>
      <w:fldChar w:fldCharType="separate"/>
    </w:r>
    <w:r w:rsidR="00670E22">
      <w:rPr>
        <w:rFonts w:ascii="Open Sans Semibold" w:hAnsi="Open Sans Semibold" w:cs="Open Sans Semibold"/>
        <w:b/>
        <w:noProof/>
        <w:sz w:val="19"/>
        <w:szCs w:val="19"/>
      </w:rPr>
      <w:t>47</w:t>
    </w:r>
    <w:r w:rsidRPr="00E702F0">
      <w:rPr>
        <w:rFonts w:ascii="Open Sans Semibold" w:hAnsi="Open Sans Semibold" w:cs="Open Sans Semibold"/>
        <w:b/>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7CE9B1" w14:textId="429772E2" w:rsidR="00544BCC" w:rsidRPr="00DB3DB6" w:rsidRDefault="00544BCC" w:rsidP="00FF7732">
    <w:pPr>
      <w:pStyle w:val="Footer"/>
      <w:spacing w:before="0"/>
      <w:rPr>
        <w:rFonts w:cs="Open Sans"/>
        <w:sz w:val="19"/>
        <w:szCs w:val="19"/>
      </w:rPr>
    </w:pPr>
    <w:r w:rsidRPr="00E702F0">
      <w:rPr>
        <w:rFonts w:cs="Open Sans"/>
        <w:sz w:val="19"/>
        <w:szCs w:val="19"/>
      </w:rPr>
      <w:t xml:space="preserve">Independent </w:t>
    </w:r>
    <w:r>
      <w:rPr>
        <w:rFonts w:cs="Open Sans"/>
        <w:sz w:val="19"/>
        <w:szCs w:val="19"/>
      </w:rPr>
      <w:t>r</w:t>
    </w:r>
    <w:r w:rsidRPr="00E702F0">
      <w:rPr>
        <w:rFonts w:cs="Open Sans"/>
        <w:sz w:val="19"/>
        <w:szCs w:val="19"/>
      </w:rPr>
      <w:t>eview of residential colleges at the University of New England • Final Report • 201</w:t>
    </w:r>
    <w:r>
      <w:rPr>
        <w:rFonts w:cs="Open Sans"/>
        <w:sz w:val="19"/>
        <w:szCs w:val="19"/>
      </w:rPr>
      <w:t>9</w:t>
    </w:r>
    <w:r w:rsidRPr="00E702F0">
      <w:rPr>
        <w:rFonts w:cs="Open Sans"/>
        <w:sz w:val="19"/>
        <w:szCs w:val="19"/>
      </w:rPr>
      <w:t xml:space="preserve"> • </w:t>
    </w:r>
    <w:r w:rsidRPr="00E702F0">
      <w:rPr>
        <w:rFonts w:ascii="Open Sans Semibold" w:hAnsi="Open Sans Semibold" w:cs="Open Sans Semibold"/>
        <w:b/>
        <w:sz w:val="19"/>
        <w:szCs w:val="19"/>
      </w:rPr>
      <w:fldChar w:fldCharType="begin"/>
    </w:r>
    <w:r w:rsidRPr="00E702F0">
      <w:rPr>
        <w:rFonts w:ascii="Open Sans Semibold" w:hAnsi="Open Sans Semibold" w:cs="Open Sans Semibold"/>
        <w:b/>
        <w:sz w:val="19"/>
        <w:szCs w:val="19"/>
      </w:rPr>
      <w:instrText xml:space="preserve"> PAGE   \* MERGEFORMAT </w:instrText>
    </w:r>
    <w:r w:rsidRPr="00E702F0">
      <w:rPr>
        <w:rFonts w:ascii="Open Sans Semibold" w:hAnsi="Open Sans Semibold" w:cs="Open Sans Semibold"/>
        <w:b/>
        <w:sz w:val="19"/>
        <w:szCs w:val="19"/>
      </w:rPr>
      <w:fldChar w:fldCharType="separate"/>
    </w:r>
    <w:r w:rsidR="00670E22">
      <w:rPr>
        <w:rFonts w:ascii="Open Sans Semibold" w:hAnsi="Open Sans Semibold" w:cs="Open Sans Semibold"/>
        <w:b/>
        <w:noProof/>
        <w:sz w:val="19"/>
        <w:szCs w:val="19"/>
      </w:rPr>
      <w:t>59</w:t>
    </w:r>
    <w:r w:rsidRPr="00E702F0">
      <w:rPr>
        <w:rFonts w:ascii="Open Sans Semibold" w:hAnsi="Open Sans Semibold" w:cs="Open Sans Semibold"/>
        <w:b/>
        <w:sz w:val="19"/>
        <w:szCs w:val="19"/>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CA0E8" w14:textId="5AE782E0" w:rsidR="00544BCC" w:rsidRPr="00214524" w:rsidRDefault="00544BCC" w:rsidP="00214524">
    <w:pPr>
      <w:pStyle w:val="Footer"/>
      <w:spacing w:before="0"/>
      <w:rPr>
        <w:rFonts w:cs="Open Sans"/>
        <w:sz w:val="19"/>
        <w:szCs w:val="19"/>
      </w:rPr>
    </w:pPr>
    <w:r w:rsidRPr="00E702F0">
      <w:rPr>
        <w:rFonts w:cs="Open Sans"/>
        <w:sz w:val="19"/>
        <w:szCs w:val="19"/>
      </w:rPr>
      <w:t>Independent eview of residential colleges at the University of New England • Final Report • 201</w:t>
    </w:r>
    <w:r>
      <w:rPr>
        <w:rFonts w:cs="Open Sans"/>
        <w:sz w:val="19"/>
        <w:szCs w:val="19"/>
      </w:rPr>
      <w:t>9</w:t>
    </w:r>
    <w:r w:rsidRPr="00E702F0">
      <w:rPr>
        <w:rFonts w:cs="Open Sans"/>
        <w:sz w:val="19"/>
        <w:szCs w:val="19"/>
      </w:rPr>
      <w:t xml:space="preserve"> • </w:t>
    </w:r>
    <w:r w:rsidRPr="00E702F0">
      <w:rPr>
        <w:rFonts w:ascii="Open Sans Semibold" w:hAnsi="Open Sans Semibold" w:cs="Open Sans Semibold"/>
        <w:b/>
        <w:sz w:val="19"/>
        <w:szCs w:val="19"/>
      </w:rPr>
      <w:fldChar w:fldCharType="begin"/>
    </w:r>
    <w:r w:rsidRPr="00E702F0">
      <w:rPr>
        <w:rFonts w:ascii="Open Sans Semibold" w:hAnsi="Open Sans Semibold" w:cs="Open Sans Semibold"/>
        <w:b/>
        <w:sz w:val="19"/>
        <w:szCs w:val="19"/>
      </w:rPr>
      <w:instrText xml:space="preserve"> PAGE   \* MERGEFORMAT </w:instrText>
    </w:r>
    <w:r w:rsidRPr="00E702F0">
      <w:rPr>
        <w:rFonts w:ascii="Open Sans Semibold" w:hAnsi="Open Sans Semibold" w:cs="Open Sans Semibold"/>
        <w:b/>
        <w:sz w:val="19"/>
        <w:szCs w:val="19"/>
      </w:rPr>
      <w:fldChar w:fldCharType="separate"/>
    </w:r>
    <w:r w:rsidR="00670E22">
      <w:rPr>
        <w:rFonts w:ascii="Open Sans Semibold" w:hAnsi="Open Sans Semibold" w:cs="Open Sans Semibold"/>
        <w:b/>
        <w:noProof/>
        <w:sz w:val="19"/>
        <w:szCs w:val="19"/>
      </w:rPr>
      <w:t>285</w:t>
    </w:r>
    <w:r w:rsidRPr="00E702F0">
      <w:rPr>
        <w:rFonts w:ascii="Open Sans Semibold" w:hAnsi="Open Sans Semibold" w:cs="Open Sans Semibold"/>
        <w:b/>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964B3" w14:textId="77777777" w:rsidR="00EF016F" w:rsidRDefault="00EF016F" w:rsidP="00F14C6D">
      <w:r>
        <w:separator/>
      </w:r>
    </w:p>
  </w:footnote>
  <w:footnote w:type="continuationSeparator" w:id="0">
    <w:p w14:paraId="28DC79E1" w14:textId="77777777" w:rsidR="00EF016F" w:rsidRDefault="00EF016F" w:rsidP="00F14C6D">
      <w:r>
        <w:continuationSeparator/>
      </w:r>
    </w:p>
  </w:footnote>
  <w:footnote w:type="continuationNotice" w:id="1">
    <w:p w14:paraId="0247E871" w14:textId="77777777" w:rsidR="00EF016F" w:rsidRDefault="00EF016F">
      <w:pPr>
        <w:spacing w:before="0" w:after="0"/>
      </w:pPr>
    </w:p>
  </w:footnote>
  <w:footnote w:id="2">
    <w:p w14:paraId="2F376320" w14:textId="505F7942" w:rsidR="00544BCC" w:rsidRPr="008D556A" w:rsidRDefault="00544BCC" w:rsidP="008D556A">
      <w:pPr>
        <w:tabs>
          <w:tab w:val="left" w:pos="5245"/>
        </w:tabs>
        <w:spacing w:before="0" w:after="0"/>
        <w:rPr>
          <w:rFonts w:cs="Open Sans"/>
        </w:rPr>
      </w:pPr>
      <w:r w:rsidRPr="00836719">
        <w:rPr>
          <w:rStyle w:val="FootnoteReference"/>
          <w:rFonts w:ascii="Open Sans" w:hAnsi="Open Sans" w:cs="Open Sans"/>
        </w:rPr>
        <w:footnoteRef/>
      </w:r>
      <w:r w:rsidRPr="00836719">
        <w:rPr>
          <w:rFonts w:cs="Open Sans"/>
        </w:rPr>
        <w:t xml:space="preserve"> </w:t>
      </w:r>
      <w:r w:rsidRPr="00836719">
        <w:rPr>
          <w:rFonts w:cs="Open Sans"/>
          <w:sz w:val="20"/>
        </w:rPr>
        <w:t xml:space="preserve">As outlined in </w:t>
      </w:r>
      <w:r w:rsidRPr="00836719">
        <w:rPr>
          <w:rFonts w:cs="Open Sans"/>
          <w:i/>
          <w:sz w:val="20"/>
        </w:rPr>
        <w:t xml:space="preserve">Chapter </w:t>
      </w:r>
      <w:r>
        <w:rPr>
          <w:rFonts w:cs="Open Sans"/>
          <w:i/>
          <w:sz w:val="20"/>
        </w:rPr>
        <w:t>6</w:t>
      </w:r>
      <w:r w:rsidRPr="00836719">
        <w:rPr>
          <w:rFonts w:cs="Open Sans"/>
          <w:i/>
          <w:sz w:val="20"/>
        </w:rPr>
        <w:t>: Hazing</w:t>
      </w:r>
      <w:r w:rsidRPr="00836719">
        <w:rPr>
          <w:rFonts w:cs="Open Sans"/>
          <w:sz w:val="20"/>
        </w:rPr>
        <w:t>, the Commission recommends that St Albert’s College adopt the Code from 2019. The Code would consequently supersede many of St Albert’s</w:t>
      </w:r>
      <w:r>
        <w:rPr>
          <w:rFonts w:cs="Open Sans"/>
          <w:sz w:val="20"/>
        </w:rPr>
        <w:t xml:space="preserve"> </w:t>
      </w:r>
      <w:r w:rsidRPr="00836719">
        <w:rPr>
          <w:rFonts w:cs="Open Sans"/>
          <w:sz w:val="20"/>
        </w:rPr>
        <w:t>College’s own policies and procedures.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FF91B" w14:textId="77777777" w:rsidR="00544BCC" w:rsidRDefault="00544BCC">
    <w:pPr>
      <w:pStyle w:val="Header"/>
      <w:rPr>
        <w:rFonts w:cs="Open Sans"/>
        <w:sz w:val="18"/>
        <w:szCs w:val="18"/>
      </w:rPr>
    </w:pPr>
  </w:p>
  <w:p w14:paraId="03FE64FF" w14:textId="7B76935B" w:rsidR="00544BCC" w:rsidRPr="00E702F0" w:rsidRDefault="00544BCC">
    <w:pPr>
      <w:pStyle w:val="Header"/>
      <w:rPr>
        <w:rFonts w:cs="Open Sans"/>
        <w:sz w:val="19"/>
        <w:szCs w:val="19"/>
      </w:rPr>
    </w:pPr>
    <w:r w:rsidRPr="00E702F0">
      <w:rPr>
        <w:rFonts w:cs="Open Sans"/>
        <w:sz w:val="19"/>
        <w:szCs w:val="19"/>
      </w:rPr>
      <w:t>Australian Human Rights Commission</w:t>
    </w:r>
  </w:p>
  <w:p w14:paraId="580A8A17" w14:textId="27607C6F" w:rsidR="00544BCC" w:rsidRDefault="00544BCC">
    <w:pPr>
      <w:pStyle w:val="Header"/>
      <w:rPr>
        <w:sz w:val="18"/>
        <w:szCs w:val="18"/>
      </w:rPr>
    </w:pPr>
  </w:p>
  <w:p w14:paraId="3B926D44" w14:textId="77777777" w:rsidR="00544BCC" w:rsidRPr="00E702F0" w:rsidRDefault="00544BCC">
    <w:pPr>
      <w:pStyle w:val="Head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AD380" w14:textId="77777777" w:rsidR="00544BCC" w:rsidRDefault="00544BCC" w:rsidP="00872959">
    <w:pPr>
      <w:pStyle w:val="Header"/>
    </w:pPr>
  </w:p>
  <w:p w14:paraId="63708E5E" w14:textId="38475F3F" w:rsidR="00544BCC" w:rsidRPr="00E702F0" w:rsidRDefault="00544BCC" w:rsidP="00872959">
    <w:pPr>
      <w:pStyle w:val="Header"/>
      <w:rPr>
        <w:rFonts w:cs="Open Sans"/>
        <w:sz w:val="19"/>
        <w:szCs w:val="19"/>
      </w:rPr>
    </w:pPr>
    <w:r w:rsidRPr="00E702F0">
      <w:rPr>
        <w:rFonts w:cs="Open Sans"/>
        <w:sz w:val="19"/>
        <w:szCs w:val="19"/>
      </w:rPr>
      <w:t>Australian Human Rights Commission</w:t>
    </w:r>
  </w:p>
  <w:p w14:paraId="29635011" w14:textId="77777777" w:rsidR="00544BCC" w:rsidRPr="00872959" w:rsidRDefault="00544BCC" w:rsidP="00872959">
    <w:pPr>
      <w:pStyle w:val="Header"/>
      <w:rPr>
        <w:rFonts w:cs="Open Sans"/>
      </w:rPr>
    </w:pPr>
  </w:p>
  <w:p w14:paraId="7012A72E" w14:textId="77777777" w:rsidR="00544BCC" w:rsidRDefault="00544B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CFF99" w14:textId="77777777" w:rsidR="00544BCC" w:rsidRDefault="00544BCC" w:rsidP="00DB3DB6">
    <w:pPr>
      <w:pStyle w:val="Header"/>
      <w:rPr>
        <w:rFonts w:cs="Open Sans"/>
        <w:sz w:val="18"/>
        <w:szCs w:val="18"/>
      </w:rPr>
    </w:pPr>
  </w:p>
  <w:p w14:paraId="616643FB" w14:textId="77777777" w:rsidR="00544BCC" w:rsidRDefault="00544BCC" w:rsidP="00DB3DB6">
    <w:pPr>
      <w:pStyle w:val="Header"/>
      <w:rPr>
        <w:rFonts w:cs="Open Sans"/>
        <w:sz w:val="19"/>
        <w:szCs w:val="19"/>
      </w:rPr>
    </w:pPr>
    <w:r w:rsidRPr="00E702F0">
      <w:rPr>
        <w:rFonts w:cs="Open Sans"/>
        <w:sz w:val="19"/>
        <w:szCs w:val="19"/>
      </w:rPr>
      <w:t>Australian Human Rights Commission</w:t>
    </w:r>
  </w:p>
  <w:p w14:paraId="2B4AE541" w14:textId="77777777" w:rsidR="00544BCC" w:rsidRDefault="00544BCC" w:rsidP="00DB3DB6">
    <w:pPr>
      <w:pStyle w:val="Header"/>
      <w:rPr>
        <w:rFonts w:cs="Open Sans"/>
        <w:sz w:val="19"/>
        <w:szCs w:val="19"/>
      </w:rPr>
    </w:pPr>
  </w:p>
  <w:p w14:paraId="7349A5C2" w14:textId="77777777" w:rsidR="00544BCC" w:rsidRPr="00E702F0" w:rsidRDefault="00544BCC" w:rsidP="00DB3DB6">
    <w:pPr>
      <w:pStyle w:val="Header"/>
      <w:rPr>
        <w:rFonts w:cs="Open Sans"/>
        <w:sz w:val="19"/>
        <w:szCs w:val="19"/>
      </w:rPr>
    </w:pPr>
  </w:p>
  <w:p w14:paraId="547D9C13" w14:textId="77777777" w:rsidR="00544BCC" w:rsidRDefault="00544BC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74301" w14:textId="77777777" w:rsidR="00544BCC" w:rsidRDefault="00544BCC" w:rsidP="00DB3DB6">
    <w:pPr>
      <w:pStyle w:val="Header"/>
      <w:rPr>
        <w:rFonts w:cs="Open Sans"/>
        <w:sz w:val="18"/>
        <w:szCs w:val="18"/>
      </w:rPr>
    </w:pPr>
  </w:p>
  <w:p w14:paraId="2FE22AC5" w14:textId="1B67C27B" w:rsidR="00544BCC" w:rsidRDefault="00544BCC" w:rsidP="00DB3DB6">
    <w:pPr>
      <w:pStyle w:val="Header"/>
      <w:rPr>
        <w:rFonts w:cs="Open Sans"/>
        <w:sz w:val="19"/>
        <w:szCs w:val="19"/>
      </w:rPr>
    </w:pPr>
    <w:r w:rsidRPr="00E702F0">
      <w:rPr>
        <w:rFonts w:cs="Open Sans"/>
        <w:sz w:val="19"/>
        <w:szCs w:val="19"/>
      </w:rPr>
      <w:t>Australian Human Rights Commission</w:t>
    </w:r>
  </w:p>
  <w:p w14:paraId="769CB94E" w14:textId="757DD041" w:rsidR="00544BCC" w:rsidRDefault="00544BCC" w:rsidP="00DB3DB6">
    <w:pPr>
      <w:pStyle w:val="Header"/>
      <w:rPr>
        <w:rFonts w:cs="Open Sans"/>
        <w:sz w:val="19"/>
        <w:szCs w:val="19"/>
      </w:rPr>
    </w:pPr>
  </w:p>
  <w:p w14:paraId="3ADAF348" w14:textId="77777777" w:rsidR="00544BCC" w:rsidRPr="00DB3DB6" w:rsidRDefault="00544BCC" w:rsidP="00DB3D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8CC75" w14:textId="77777777" w:rsidR="00544BCC" w:rsidRDefault="00544BC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469A4" w14:textId="77777777" w:rsidR="00544BCC" w:rsidRDefault="00544BCC" w:rsidP="00214524">
    <w:pPr>
      <w:pStyle w:val="Header"/>
      <w:rPr>
        <w:rFonts w:cs="Open Sans"/>
        <w:sz w:val="18"/>
        <w:szCs w:val="18"/>
      </w:rPr>
    </w:pPr>
  </w:p>
  <w:p w14:paraId="4F95708D" w14:textId="77777777" w:rsidR="00544BCC" w:rsidRDefault="00544BCC" w:rsidP="00214524">
    <w:pPr>
      <w:pStyle w:val="Header"/>
      <w:rPr>
        <w:rFonts w:cs="Open Sans"/>
        <w:sz w:val="19"/>
        <w:szCs w:val="19"/>
      </w:rPr>
    </w:pPr>
    <w:r w:rsidRPr="00E702F0">
      <w:rPr>
        <w:rFonts w:cs="Open Sans"/>
        <w:sz w:val="19"/>
        <w:szCs w:val="19"/>
      </w:rPr>
      <w:t>Australian Human Rights Commission</w:t>
    </w:r>
  </w:p>
  <w:p w14:paraId="330B9F00" w14:textId="77777777" w:rsidR="00544BCC" w:rsidRDefault="00544BCC" w:rsidP="00214524">
    <w:pPr>
      <w:pStyle w:val="Header"/>
      <w:rPr>
        <w:rFonts w:cs="Open Sans"/>
        <w:sz w:val="19"/>
        <w:szCs w:val="19"/>
      </w:rPr>
    </w:pPr>
  </w:p>
  <w:p w14:paraId="3D86F45A" w14:textId="77777777" w:rsidR="00544BCC" w:rsidRDefault="00544B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E360E8" w14:textId="77777777" w:rsidR="00544BCC" w:rsidRDefault="00544BCC" w:rsidP="00214524">
    <w:pPr>
      <w:pStyle w:val="Header"/>
      <w:rPr>
        <w:rFonts w:cs="Open Sans"/>
        <w:sz w:val="18"/>
        <w:szCs w:val="18"/>
      </w:rPr>
    </w:pPr>
  </w:p>
  <w:p w14:paraId="630971FB" w14:textId="77777777" w:rsidR="00544BCC" w:rsidRDefault="00544BCC" w:rsidP="00214524">
    <w:pPr>
      <w:pStyle w:val="Header"/>
      <w:rPr>
        <w:rFonts w:cs="Open Sans"/>
        <w:sz w:val="19"/>
        <w:szCs w:val="19"/>
      </w:rPr>
    </w:pPr>
    <w:r w:rsidRPr="00E702F0">
      <w:rPr>
        <w:rFonts w:cs="Open Sans"/>
        <w:sz w:val="19"/>
        <w:szCs w:val="19"/>
      </w:rPr>
      <w:t>Australian Human Rights Commission</w:t>
    </w:r>
  </w:p>
  <w:p w14:paraId="7C6691E2" w14:textId="77777777" w:rsidR="00544BCC" w:rsidRDefault="00544BCC" w:rsidP="00214524">
    <w:pPr>
      <w:pStyle w:val="Header"/>
      <w:rPr>
        <w:rFonts w:cs="Open Sans"/>
        <w:sz w:val="19"/>
        <w:szCs w:val="19"/>
      </w:rPr>
    </w:pPr>
  </w:p>
  <w:p w14:paraId="581CA339" w14:textId="4901DB3A" w:rsidR="00544BCC" w:rsidRPr="00962950" w:rsidRDefault="00544BCC" w:rsidP="00214524">
    <w:pPr>
      <w:pStyle w:val="Header"/>
      <w:tabs>
        <w:tab w:val="left" w:pos="258"/>
      </w:tabs>
      <w:rPr>
        <w: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3042B" w14:textId="77777777" w:rsidR="00544BCC" w:rsidRDefault="00544B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CCCB0"/>
    <w:multiLevelType w:val="hybridMultilevel"/>
    <w:tmpl w:val="442FED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548259C4"/>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06E2D1E"/>
    <w:multiLevelType w:val="hybridMultilevel"/>
    <w:tmpl w:val="C3984A1E"/>
    <w:lvl w:ilvl="0" w:tplc="EB54A140">
      <w:start w:val="1"/>
      <w:numFmt w:val="bullet"/>
      <w:pStyle w:val="ListParaMargin"/>
      <w:lvlText w:val=""/>
      <w:lvlJc w:val="left"/>
      <w:pPr>
        <w:tabs>
          <w:tab w:val="num" w:pos="284"/>
        </w:tabs>
        <w:ind w:left="284" w:hanging="284"/>
      </w:pPr>
      <w:rPr>
        <w:rFonts w:ascii="Symbol" w:hAnsi="Symbol" w:hint="default"/>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7C0624"/>
    <w:multiLevelType w:val="multilevel"/>
    <w:tmpl w:val="7F101180"/>
    <w:lvl w:ilvl="0">
      <w:start w:val="1"/>
      <w:numFmt w:val="decimal"/>
      <w:lvlText w:val="%1"/>
      <w:lvlJc w:val="left"/>
      <w:pPr>
        <w:tabs>
          <w:tab w:val="num" w:pos="9640"/>
        </w:tabs>
        <w:ind w:left="9640" w:hanging="851"/>
      </w:pPr>
      <w:rPr>
        <w:rFonts w:hint="default"/>
      </w:rPr>
    </w:lvl>
    <w:lvl w:ilvl="1">
      <w:start w:val="1"/>
      <w:numFmt w:val="decimal"/>
      <w:lvlText w:val="%1.%2"/>
      <w:lvlJc w:val="left"/>
      <w:pPr>
        <w:ind w:left="851" w:hanging="851"/>
      </w:pPr>
      <w:rPr>
        <w:rFonts w:hint="default"/>
        <w:i w:val="0"/>
        <w:sz w:val="28"/>
        <w:szCs w:val="28"/>
      </w:rPr>
    </w:lvl>
    <w:lvl w:ilvl="2">
      <w:start w:val="1"/>
      <w:numFmt w:val="lowerLetter"/>
      <w:lvlText w:val="(%3)"/>
      <w:lvlJc w:val="left"/>
      <w:pPr>
        <w:tabs>
          <w:tab w:val="num" w:pos="709"/>
        </w:tabs>
        <w:ind w:left="709" w:hanging="851"/>
      </w:pPr>
      <w:rPr>
        <w:rFonts w:ascii="Arial" w:hAnsi="Arial" w:hint="default"/>
        <w:b/>
        <w:i w:val="0"/>
        <w:sz w:val="24"/>
      </w:rPr>
    </w:lvl>
    <w:lvl w:ilvl="3">
      <w:start w:val="1"/>
      <w:numFmt w:val="lowerRoman"/>
      <w:lvlText w:val="(%4)"/>
      <w:lvlJc w:val="left"/>
      <w:pPr>
        <w:tabs>
          <w:tab w:val="num" w:pos="709"/>
        </w:tabs>
        <w:ind w:left="709" w:hanging="851"/>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decimal"/>
      <w:lvlText w:val="%1.%2.%3.%4.%5.%6.%7"/>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13" w15:restartNumberingAfterBreak="0">
    <w:nsid w:val="033A6CEC"/>
    <w:multiLevelType w:val="hybridMultilevel"/>
    <w:tmpl w:val="A866E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4002D38"/>
    <w:multiLevelType w:val="hybridMultilevel"/>
    <w:tmpl w:val="CCDA7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51E0C55"/>
    <w:multiLevelType w:val="hybridMultilevel"/>
    <w:tmpl w:val="8546455E"/>
    <w:lvl w:ilvl="0" w:tplc="CF2A2CB8">
      <w:start w:val="1"/>
      <w:numFmt w:val="bullet"/>
      <w:pStyle w:val="EndnoteBullets"/>
      <w:lvlText w:val=""/>
      <w:lvlJc w:val="left"/>
      <w:pPr>
        <w:ind w:left="700" w:hanging="53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5F378E7"/>
    <w:multiLevelType w:val="hybridMultilevel"/>
    <w:tmpl w:val="2036FFF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 w15:restartNumberingAfterBreak="0">
    <w:nsid w:val="06DE1C17"/>
    <w:multiLevelType w:val="hybridMultilevel"/>
    <w:tmpl w:val="9C5A97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A093B05"/>
    <w:multiLevelType w:val="hybridMultilevel"/>
    <w:tmpl w:val="F5208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AC67E96"/>
    <w:multiLevelType w:val="hybridMultilevel"/>
    <w:tmpl w:val="452CF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C802ABF"/>
    <w:multiLevelType w:val="hybridMultilevel"/>
    <w:tmpl w:val="6C9C0DA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0CB65063"/>
    <w:multiLevelType w:val="hybridMultilevel"/>
    <w:tmpl w:val="47C01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F3A6117"/>
    <w:multiLevelType w:val="multilevel"/>
    <w:tmpl w:val="4D787B8E"/>
    <w:lvl w:ilvl="0">
      <w:start w:val="1"/>
      <w:numFmt w:val="decimal"/>
      <w:pStyle w:val="RMHeading1"/>
      <w:lvlText w:val="%1"/>
      <w:lvlJc w:val="left"/>
      <w:pPr>
        <w:ind w:left="4820" w:hanging="851"/>
      </w:pPr>
      <w:rPr>
        <w:rFonts w:hint="default"/>
      </w:rPr>
    </w:lvl>
    <w:lvl w:ilvl="1">
      <w:start w:val="1"/>
      <w:numFmt w:val="decimal"/>
      <w:pStyle w:val="RMHeading2"/>
      <w:lvlText w:val="%1.%2"/>
      <w:lvlJc w:val="left"/>
      <w:pPr>
        <w:ind w:left="622" w:hanging="622"/>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0F824A8"/>
    <w:multiLevelType w:val="hybridMultilevel"/>
    <w:tmpl w:val="39746388"/>
    <w:lvl w:ilvl="0" w:tplc="CA581E8A">
      <w:start w:val="1"/>
      <w:numFmt w:val="bullet"/>
      <w:pStyle w:val="BulletsList"/>
      <w:lvlText w:val=""/>
      <w:lvlJc w:val="left"/>
      <w:pPr>
        <w:tabs>
          <w:tab w:val="num" w:pos="851"/>
        </w:tabs>
        <w:ind w:left="851" w:hanging="284"/>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1D0E5D"/>
    <w:multiLevelType w:val="hybridMultilevel"/>
    <w:tmpl w:val="87BCB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3652BDD"/>
    <w:multiLevelType w:val="hybridMultilevel"/>
    <w:tmpl w:val="17428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3F55BF5"/>
    <w:multiLevelType w:val="hybridMultilevel"/>
    <w:tmpl w:val="FBA695F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7" w15:restartNumberingAfterBreak="0">
    <w:nsid w:val="14471CEE"/>
    <w:multiLevelType w:val="hybridMultilevel"/>
    <w:tmpl w:val="FB92A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63514B0"/>
    <w:multiLevelType w:val="hybridMultilevel"/>
    <w:tmpl w:val="C55CCEC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9" w15:restartNumberingAfterBreak="0">
    <w:nsid w:val="1A100441"/>
    <w:multiLevelType w:val="hybridMultilevel"/>
    <w:tmpl w:val="9962A9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C425694"/>
    <w:multiLevelType w:val="hybridMultilevel"/>
    <w:tmpl w:val="AF806C1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E8D480C"/>
    <w:multiLevelType w:val="hybridMultilevel"/>
    <w:tmpl w:val="7EBC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380A3A"/>
    <w:multiLevelType w:val="hybridMultilevel"/>
    <w:tmpl w:val="FC247F1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3"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23F05E22"/>
    <w:multiLevelType w:val="hybridMultilevel"/>
    <w:tmpl w:val="F5685D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247900DF"/>
    <w:multiLevelType w:val="hybridMultilevel"/>
    <w:tmpl w:val="5644C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60C53C7"/>
    <w:multiLevelType w:val="hybridMultilevel"/>
    <w:tmpl w:val="A656D2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88659FA"/>
    <w:multiLevelType w:val="hybridMultilevel"/>
    <w:tmpl w:val="39503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96703E3"/>
    <w:multiLevelType w:val="hybridMultilevel"/>
    <w:tmpl w:val="A2BC761A"/>
    <w:lvl w:ilvl="0" w:tplc="80825AD0">
      <w:start w:val="1"/>
      <w:numFmt w:val="bullet"/>
      <w:pStyle w:val="BulletsList0"/>
      <w:lvlText w:val=""/>
      <w:lvlJc w:val="left"/>
      <w:pPr>
        <w:tabs>
          <w:tab w:val="num" w:pos="1418"/>
        </w:tabs>
        <w:ind w:left="1418"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7817C3"/>
    <w:multiLevelType w:val="multilevel"/>
    <w:tmpl w:val="7F101180"/>
    <w:lvl w:ilvl="0">
      <w:start w:val="1"/>
      <w:numFmt w:val="decimal"/>
      <w:pStyle w:val="Heading1"/>
      <w:lvlText w:val="%1"/>
      <w:lvlJc w:val="left"/>
      <w:pPr>
        <w:tabs>
          <w:tab w:val="num" w:pos="9640"/>
        </w:tabs>
        <w:ind w:left="9640" w:hanging="851"/>
      </w:pPr>
      <w:rPr>
        <w:rFonts w:hint="default"/>
      </w:rPr>
    </w:lvl>
    <w:lvl w:ilvl="1">
      <w:start w:val="1"/>
      <w:numFmt w:val="decimal"/>
      <w:pStyle w:val="Heading2"/>
      <w:lvlText w:val="%1.%2"/>
      <w:lvlJc w:val="left"/>
      <w:pPr>
        <w:ind w:left="851" w:hanging="851"/>
      </w:pPr>
      <w:rPr>
        <w:rFonts w:hint="default"/>
        <w:i w:val="0"/>
        <w:sz w:val="28"/>
        <w:szCs w:val="28"/>
      </w:rPr>
    </w:lvl>
    <w:lvl w:ilvl="2">
      <w:start w:val="1"/>
      <w:numFmt w:val="lowerLetter"/>
      <w:lvlText w:val="(%3)"/>
      <w:lvlJc w:val="left"/>
      <w:pPr>
        <w:tabs>
          <w:tab w:val="num" w:pos="709"/>
        </w:tabs>
        <w:ind w:left="709" w:hanging="851"/>
      </w:pPr>
      <w:rPr>
        <w:rFonts w:ascii="Arial" w:hAnsi="Arial" w:hint="default"/>
        <w:b/>
        <w:i w:val="0"/>
        <w:sz w:val="24"/>
      </w:rPr>
    </w:lvl>
    <w:lvl w:ilvl="3">
      <w:start w:val="1"/>
      <w:numFmt w:val="lowerRoman"/>
      <w:pStyle w:val="Heading4"/>
      <w:lvlText w:val="(%4)"/>
      <w:lvlJc w:val="left"/>
      <w:pPr>
        <w:tabs>
          <w:tab w:val="num" w:pos="709"/>
        </w:tabs>
        <w:ind w:left="709" w:hanging="851"/>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decimal"/>
      <w:lvlText w:val="%1.%2.%3.%4.%5.%6.%7"/>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40" w15:restartNumberingAfterBreak="0">
    <w:nsid w:val="29A01A91"/>
    <w:multiLevelType w:val="hybridMultilevel"/>
    <w:tmpl w:val="CD8C2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9E02DE0"/>
    <w:multiLevelType w:val="hybridMultilevel"/>
    <w:tmpl w:val="4904B52C"/>
    <w:lvl w:ilvl="0" w:tplc="43EC3E44">
      <w:start w:val="1"/>
      <w:numFmt w:val="lowerLetter"/>
      <w:pStyle w:val="ListParaBulletsa"/>
      <w:lvlText w:val="(%1)"/>
      <w:lvlJc w:val="left"/>
      <w:pPr>
        <w:tabs>
          <w:tab w:val="num" w:pos="964"/>
        </w:tabs>
        <w:ind w:left="96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1A2F08"/>
    <w:multiLevelType w:val="hybridMultilevel"/>
    <w:tmpl w:val="0E1C9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3A7FDF"/>
    <w:multiLevelType w:val="hybridMultilevel"/>
    <w:tmpl w:val="E3B8A0AC"/>
    <w:lvl w:ilvl="0" w:tplc="AE50B114">
      <w:start w:val="1"/>
      <w:numFmt w:val="bullet"/>
      <w:pStyle w:val="BulletsList1"/>
      <w:lvlText w:val="»"/>
      <w:lvlJc w:val="left"/>
      <w:pPr>
        <w:tabs>
          <w:tab w:val="num" w:pos="1134"/>
        </w:tabs>
        <w:ind w:left="1134" w:hanging="283"/>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FEC1D44"/>
    <w:multiLevelType w:val="hybridMultilevel"/>
    <w:tmpl w:val="C4720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DF1F9C"/>
    <w:multiLevelType w:val="hybridMultilevel"/>
    <w:tmpl w:val="D220D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0D407F"/>
    <w:multiLevelType w:val="multilevel"/>
    <w:tmpl w:val="4F9212DA"/>
    <w:styleLink w:val="Style1"/>
    <w:lvl w:ilvl="0">
      <w:start w:val="1"/>
      <w:numFmt w:val="upperLetter"/>
      <w:lvlText w:val="%1."/>
      <w:lvlJc w:val="center"/>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365649C9"/>
    <w:multiLevelType w:val="hybridMultilevel"/>
    <w:tmpl w:val="B2EED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78D66FD"/>
    <w:multiLevelType w:val="hybridMultilevel"/>
    <w:tmpl w:val="43B863EC"/>
    <w:lvl w:ilvl="0" w:tplc="9E023CA8">
      <w:start w:val="1"/>
      <w:numFmt w:val="lowerLetter"/>
      <w:pStyle w:val="ListParaa"/>
      <w:lvlText w:val="%1)"/>
      <w:lvlJc w:val="left"/>
      <w:pPr>
        <w:tabs>
          <w:tab w:val="num" w:pos="851"/>
        </w:tabs>
        <w:ind w:left="851" w:hanging="284"/>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CD6EEE"/>
    <w:multiLevelType w:val="hybridMultilevel"/>
    <w:tmpl w:val="058AB90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3AEC2104"/>
    <w:multiLevelType w:val="hybridMultilevel"/>
    <w:tmpl w:val="A44EDAA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1" w15:restartNumberingAfterBreak="0">
    <w:nsid w:val="3B475073"/>
    <w:multiLevelType w:val="hybridMultilevel"/>
    <w:tmpl w:val="1FFC5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42C54093"/>
    <w:multiLevelType w:val="hybridMultilevel"/>
    <w:tmpl w:val="34562286"/>
    <w:lvl w:ilvl="0" w:tplc="1E3A0ABE">
      <w:start w:val="1"/>
      <w:numFmt w:val="bullet"/>
      <w:pStyle w:val="ListPara5pt"/>
      <w:lvlText w:val=""/>
      <w:lvlJc w:val="left"/>
      <w:pPr>
        <w:tabs>
          <w:tab w:val="num" w:pos="850"/>
        </w:tabs>
        <w:ind w:left="850"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CD1CA9"/>
    <w:multiLevelType w:val="hybridMultilevel"/>
    <w:tmpl w:val="CC78A90E"/>
    <w:lvl w:ilvl="0" w:tplc="5F943DB6">
      <w:start w:val="1"/>
      <w:numFmt w:val="bullet"/>
      <w:pStyle w:val="ListPara10pt"/>
      <w:lvlText w:val=""/>
      <w:lvlJc w:val="left"/>
      <w:pPr>
        <w:tabs>
          <w:tab w:val="num" w:pos="850"/>
        </w:tabs>
        <w:ind w:left="850"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4F0721C"/>
    <w:multiLevelType w:val="hybridMultilevel"/>
    <w:tmpl w:val="B9FC8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471D77DD"/>
    <w:multiLevelType w:val="hybridMultilevel"/>
    <w:tmpl w:val="B704B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4BDE4656"/>
    <w:multiLevelType w:val="hybridMultilevel"/>
    <w:tmpl w:val="28BE5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DB97C99"/>
    <w:multiLevelType w:val="hybridMultilevel"/>
    <w:tmpl w:val="75747D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1" w15:restartNumberingAfterBreak="0">
    <w:nsid w:val="4E671CA8"/>
    <w:multiLevelType w:val="hybridMultilevel"/>
    <w:tmpl w:val="34BA29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5BD0303"/>
    <w:multiLevelType w:val="hybridMultilevel"/>
    <w:tmpl w:val="9864C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5D52406"/>
    <w:multiLevelType w:val="hybridMultilevel"/>
    <w:tmpl w:val="8CB46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65D7023"/>
    <w:multiLevelType w:val="hybridMultilevel"/>
    <w:tmpl w:val="9962A9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56CB7C34"/>
    <w:multiLevelType w:val="hybridMultilevel"/>
    <w:tmpl w:val="F42005E4"/>
    <w:lvl w:ilvl="0" w:tplc="E24293E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6EA13C5"/>
    <w:multiLevelType w:val="hybridMultilevel"/>
    <w:tmpl w:val="43129C4E"/>
    <w:lvl w:ilvl="0" w:tplc="98EAF966">
      <w:start w:val="1"/>
      <w:numFmt w:val="decimal"/>
      <w:pStyle w:val="Bullets1"/>
      <w:lvlText w:val="(%1)"/>
      <w:lvlJc w:val="left"/>
      <w:pPr>
        <w:tabs>
          <w:tab w:val="num" w:pos="964"/>
        </w:tabs>
        <w:ind w:left="96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B342268"/>
    <w:multiLevelType w:val="hybridMultilevel"/>
    <w:tmpl w:val="75FA947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8" w15:restartNumberingAfterBreak="0">
    <w:nsid w:val="5F8B3072"/>
    <w:multiLevelType w:val="hybridMultilevel"/>
    <w:tmpl w:val="442FEDD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15:restartNumberingAfterBreak="0">
    <w:nsid w:val="5FBB6398"/>
    <w:multiLevelType w:val="hybridMultilevel"/>
    <w:tmpl w:val="34504966"/>
    <w:lvl w:ilvl="0" w:tplc="211A5B7A">
      <w:start w:val="1"/>
      <w:numFmt w:val="decimal"/>
      <w:pStyle w:val="ListPara1"/>
      <w:lvlText w:val="%1."/>
      <w:lvlJc w:val="left"/>
      <w:pPr>
        <w:tabs>
          <w:tab w:val="num" w:pos="851"/>
        </w:tabs>
        <w:ind w:left="851" w:hanging="284"/>
      </w:pPr>
      <w:rPr>
        <w:rFonts w:ascii="Arial" w:hAnsi="Arial"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236473"/>
    <w:multiLevelType w:val="hybridMultilevel"/>
    <w:tmpl w:val="C7D61840"/>
    <w:lvl w:ilvl="0" w:tplc="1616897C">
      <w:start w:val="1"/>
      <w:numFmt w:val="bullet"/>
      <w:pStyle w:val="ListPara"/>
      <w:lvlText w:val="o"/>
      <w:lvlJc w:val="left"/>
      <w:pPr>
        <w:tabs>
          <w:tab w:val="num" w:pos="1134"/>
        </w:tabs>
        <w:ind w:left="1134" w:hanging="28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5460C6"/>
    <w:multiLevelType w:val="hybridMultilevel"/>
    <w:tmpl w:val="9732F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15:restartNumberingAfterBreak="0">
    <w:nsid w:val="7276765A"/>
    <w:multiLevelType w:val="hybridMultilevel"/>
    <w:tmpl w:val="FA9A9CA4"/>
    <w:lvl w:ilvl="0" w:tplc="D7EE78D4">
      <w:start w:val="1"/>
      <w:numFmt w:val="upp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3" w15:restartNumberingAfterBreak="0">
    <w:nsid w:val="748E3AF0"/>
    <w:multiLevelType w:val="hybridMultilevel"/>
    <w:tmpl w:val="81563928"/>
    <w:lvl w:ilvl="0" w:tplc="A44EF80C">
      <w:start w:val="1"/>
      <w:numFmt w:val="bullet"/>
      <w:pStyle w:val="ListPara0"/>
      <w:lvlText w:val=""/>
      <w:lvlJc w:val="left"/>
      <w:pPr>
        <w:tabs>
          <w:tab w:val="num" w:pos="851"/>
        </w:tabs>
        <w:ind w:left="851"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2F595C"/>
    <w:multiLevelType w:val="hybridMultilevel"/>
    <w:tmpl w:val="AE3A7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8A17E2C"/>
    <w:multiLevelType w:val="hybridMultilevel"/>
    <w:tmpl w:val="88F6CE5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6" w15:restartNumberingAfterBreak="0">
    <w:nsid w:val="7B391B0F"/>
    <w:multiLevelType w:val="hybridMultilevel"/>
    <w:tmpl w:val="A5DC9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CE11775"/>
    <w:multiLevelType w:val="hybridMultilevel"/>
    <w:tmpl w:val="4EA20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E1F2C30"/>
    <w:multiLevelType w:val="hybridMultilevel"/>
    <w:tmpl w:val="B130023A"/>
    <w:lvl w:ilvl="0" w:tplc="F5CC20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E3935E9"/>
    <w:multiLevelType w:val="hybridMultilevel"/>
    <w:tmpl w:val="E6562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2"/>
  </w:num>
  <w:num w:numId="8">
    <w:abstractNumId w:val="1"/>
  </w:num>
  <w:num w:numId="9">
    <w:abstractNumId w:val="4"/>
  </w:num>
  <w:num w:numId="10">
    <w:abstractNumId w:val="3"/>
  </w:num>
  <w:num w:numId="11">
    <w:abstractNumId w:val="60"/>
  </w:num>
  <w:num w:numId="12">
    <w:abstractNumId w:val="52"/>
  </w:num>
  <w:num w:numId="13">
    <w:abstractNumId w:val="33"/>
  </w:num>
  <w:num w:numId="14">
    <w:abstractNumId w:val="57"/>
  </w:num>
  <w:num w:numId="15">
    <w:abstractNumId w:val="39"/>
  </w:num>
  <w:num w:numId="16">
    <w:abstractNumId w:val="37"/>
  </w:num>
  <w:num w:numId="17">
    <w:abstractNumId w:val="61"/>
  </w:num>
  <w:num w:numId="18">
    <w:abstractNumId w:val="0"/>
  </w:num>
  <w:num w:numId="19">
    <w:abstractNumId w:val="68"/>
  </w:num>
  <w:num w:numId="20">
    <w:abstractNumId w:val="77"/>
  </w:num>
  <w:num w:numId="21">
    <w:abstractNumId w:val="79"/>
  </w:num>
  <w:num w:numId="22">
    <w:abstractNumId w:val="35"/>
  </w:num>
  <w:num w:numId="23">
    <w:abstractNumId w:val="47"/>
  </w:num>
  <w:num w:numId="24">
    <w:abstractNumId w:val="56"/>
  </w:num>
  <w:num w:numId="25">
    <w:abstractNumId w:val="34"/>
  </w:num>
  <w:num w:numId="26">
    <w:abstractNumId w:val="65"/>
  </w:num>
  <w:num w:numId="27">
    <w:abstractNumId w:val="44"/>
  </w:num>
  <w:num w:numId="28">
    <w:abstractNumId w:val="31"/>
  </w:num>
  <w:num w:numId="29">
    <w:abstractNumId w:val="19"/>
  </w:num>
  <w:num w:numId="30">
    <w:abstractNumId w:val="76"/>
  </w:num>
  <w:num w:numId="31">
    <w:abstractNumId w:val="16"/>
  </w:num>
  <w:num w:numId="32">
    <w:abstractNumId w:val="14"/>
  </w:num>
  <w:num w:numId="33">
    <w:abstractNumId w:val="58"/>
  </w:num>
  <w:num w:numId="34">
    <w:abstractNumId w:val="30"/>
  </w:num>
  <w:num w:numId="35">
    <w:abstractNumId w:val="18"/>
  </w:num>
  <w:num w:numId="36">
    <w:abstractNumId w:val="27"/>
  </w:num>
  <w:num w:numId="37">
    <w:abstractNumId w:val="22"/>
  </w:num>
  <w:num w:numId="38">
    <w:abstractNumId w:val="42"/>
  </w:num>
  <w:num w:numId="39">
    <w:abstractNumId w:val="62"/>
  </w:num>
  <w:num w:numId="40">
    <w:abstractNumId w:val="74"/>
  </w:num>
  <w:num w:numId="41">
    <w:abstractNumId w:val="20"/>
  </w:num>
  <w:num w:numId="42">
    <w:abstractNumId w:val="64"/>
  </w:num>
  <w:num w:numId="43">
    <w:abstractNumId w:val="13"/>
  </w:num>
  <w:num w:numId="44">
    <w:abstractNumId w:val="63"/>
  </w:num>
  <w:num w:numId="45">
    <w:abstractNumId w:val="40"/>
  </w:num>
  <w:num w:numId="46">
    <w:abstractNumId w:val="21"/>
  </w:num>
  <w:num w:numId="47">
    <w:abstractNumId w:val="45"/>
  </w:num>
  <w:num w:numId="48">
    <w:abstractNumId w:val="25"/>
  </w:num>
  <w:num w:numId="49">
    <w:abstractNumId w:val="51"/>
  </w:num>
  <w:num w:numId="50">
    <w:abstractNumId w:val="29"/>
  </w:num>
  <w:num w:numId="51">
    <w:abstractNumId w:val="24"/>
  </w:num>
  <w:num w:numId="52">
    <w:abstractNumId w:val="55"/>
  </w:num>
  <w:num w:numId="53">
    <w:abstractNumId w:val="36"/>
  </w:num>
  <w:num w:numId="54">
    <w:abstractNumId w:val="15"/>
  </w:num>
  <w:num w:numId="55">
    <w:abstractNumId w:val="73"/>
  </w:num>
  <w:num w:numId="56">
    <w:abstractNumId w:val="54"/>
  </w:num>
  <w:num w:numId="57">
    <w:abstractNumId w:val="53"/>
  </w:num>
  <w:num w:numId="58">
    <w:abstractNumId w:val="70"/>
  </w:num>
  <w:num w:numId="59">
    <w:abstractNumId w:val="48"/>
  </w:num>
  <w:num w:numId="60">
    <w:abstractNumId w:val="11"/>
  </w:num>
  <w:num w:numId="61">
    <w:abstractNumId w:val="69"/>
  </w:num>
  <w:num w:numId="62">
    <w:abstractNumId w:val="43"/>
  </w:num>
  <w:num w:numId="63">
    <w:abstractNumId w:val="23"/>
  </w:num>
  <w:num w:numId="64">
    <w:abstractNumId w:val="41"/>
  </w:num>
  <w:num w:numId="65">
    <w:abstractNumId w:val="66"/>
  </w:num>
  <w:num w:numId="66">
    <w:abstractNumId w:val="38"/>
  </w:num>
  <w:num w:numId="67">
    <w:abstractNumId w:val="46"/>
  </w:num>
  <w:num w:numId="68">
    <w:abstractNumId w:val="78"/>
  </w:num>
  <w:num w:numId="69">
    <w:abstractNumId w:val="72"/>
  </w:num>
  <w:num w:numId="70">
    <w:abstractNumId w:val="75"/>
  </w:num>
  <w:num w:numId="71">
    <w:abstractNumId w:val="67"/>
  </w:num>
  <w:num w:numId="72">
    <w:abstractNumId w:val="32"/>
  </w:num>
  <w:num w:numId="73">
    <w:abstractNumId w:val="26"/>
  </w:num>
  <w:num w:numId="74">
    <w:abstractNumId w:val="50"/>
  </w:num>
  <w:num w:numId="75">
    <w:abstractNumId w:val="28"/>
  </w:num>
  <w:num w:numId="76">
    <w:abstractNumId w:val="71"/>
  </w:num>
  <w:num w:numId="77">
    <w:abstractNumId w:val="59"/>
  </w:num>
  <w:num w:numId="78">
    <w:abstractNumId w:val="17"/>
  </w:num>
  <w:num w:numId="79">
    <w:abstractNumId w:val="12"/>
  </w:num>
  <w:num w:numId="80">
    <w:abstractNumId w:val="4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evenAndOddHeaders/>
  <w:drawingGridHorizontalSpacing w:val="120"/>
  <w:displayHorizontalDrawingGridEvery w:val="2"/>
  <w:characterSpacingControl w:val="doNotCompress"/>
  <w:hdrShapeDefaults>
    <o:shapedefaults v:ext="edit" spidmax="6145"/>
  </w:hdrShapeDefaults>
  <w:footnotePr>
    <w:numFmt w:val="lowerRoman"/>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6E9"/>
    <w:rsid w:val="0000177F"/>
    <w:rsid w:val="000027F3"/>
    <w:rsid w:val="00002CCA"/>
    <w:rsid w:val="00002EAE"/>
    <w:rsid w:val="00004592"/>
    <w:rsid w:val="00004E01"/>
    <w:rsid w:val="000060AB"/>
    <w:rsid w:val="0000739D"/>
    <w:rsid w:val="00010071"/>
    <w:rsid w:val="00010109"/>
    <w:rsid w:val="000102EB"/>
    <w:rsid w:val="00010DB4"/>
    <w:rsid w:val="000110DD"/>
    <w:rsid w:val="0001157B"/>
    <w:rsid w:val="0001254B"/>
    <w:rsid w:val="00013272"/>
    <w:rsid w:val="00014B9F"/>
    <w:rsid w:val="000159A3"/>
    <w:rsid w:val="00015E99"/>
    <w:rsid w:val="0001682A"/>
    <w:rsid w:val="00017820"/>
    <w:rsid w:val="00017DA6"/>
    <w:rsid w:val="00020B99"/>
    <w:rsid w:val="00021134"/>
    <w:rsid w:val="000211C3"/>
    <w:rsid w:val="0002149F"/>
    <w:rsid w:val="00022347"/>
    <w:rsid w:val="000230B7"/>
    <w:rsid w:val="000242CA"/>
    <w:rsid w:val="00024745"/>
    <w:rsid w:val="00026072"/>
    <w:rsid w:val="000266DB"/>
    <w:rsid w:val="0002678F"/>
    <w:rsid w:val="0002728C"/>
    <w:rsid w:val="0002761F"/>
    <w:rsid w:val="00030443"/>
    <w:rsid w:val="00031120"/>
    <w:rsid w:val="00031A34"/>
    <w:rsid w:val="000339ED"/>
    <w:rsid w:val="00034785"/>
    <w:rsid w:val="00034A87"/>
    <w:rsid w:val="00035A31"/>
    <w:rsid w:val="00035B5C"/>
    <w:rsid w:val="0003668D"/>
    <w:rsid w:val="00036755"/>
    <w:rsid w:val="00037B33"/>
    <w:rsid w:val="00037D3A"/>
    <w:rsid w:val="00040253"/>
    <w:rsid w:val="00040FE8"/>
    <w:rsid w:val="0004213E"/>
    <w:rsid w:val="00042531"/>
    <w:rsid w:val="000428C8"/>
    <w:rsid w:val="00042FF7"/>
    <w:rsid w:val="000452C5"/>
    <w:rsid w:val="000462C8"/>
    <w:rsid w:val="00046B71"/>
    <w:rsid w:val="00050525"/>
    <w:rsid w:val="00050909"/>
    <w:rsid w:val="00050A32"/>
    <w:rsid w:val="000520C2"/>
    <w:rsid w:val="0005240F"/>
    <w:rsid w:val="00052C6E"/>
    <w:rsid w:val="000540A0"/>
    <w:rsid w:val="00054B38"/>
    <w:rsid w:val="00054C1F"/>
    <w:rsid w:val="00055A5A"/>
    <w:rsid w:val="00055AA4"/>
    <w:rsid w:val="00057997"/>
    <w:rsid w:val="000579B1"/>
    <w:rsid w:val="00057F43"/>
    <w:rsid w:val="00061380"/>
    <w:rsid w:val="00061AC2"/>
    <w:rsid w:val="00062235"/>
    <w:rsid w:val="00062950"/>
    <w:rsid w:val="00063D17"/>
    <w:rsid w:val="00063DC1"/>
    <w:rsid w:val="000647CA"/>
    <w:rsid w:val="00064C76"/>
    <w:rsid w:val="00065553"/>
    <w:rsid w:val="00066B09"/>
    <w:rsid w:val="00066DD0"/>
    <w:rsid w:val="00067448"/>
    <w:rsid w:val="00070C67"/>
    <w:rsid w:val="00070E5A"/>
    <w:rsid w:val="000717D1"/>
    <w:rsid w:val="000733EA"/>
    <w:rsid w:val="00074595"/>
    <w:rsid w:val="00074750"/>
    <w:rsid w:val="00074CD6"/>
    <w:rsid w:val="000763C8"/>
    <w:rsid w:val="00077579"/>
    <w:rsid w:val="00077C1D"/>
    <w:rsid w:val="00080285"/>
    <w:rsid w:val="000803E7"/>
    <w:rsid w:val="00080AEF"/>
    <w:rsid w:val="000813D9"/>
    <w:rsid w:val="0008223F"/>
    <w:rsid w:val="00082FA8"/>
    <w:rsid w:val="00083A0C"/>
    <w:rsid w:val="000842F0"/>
    <w:rsid w:val="00084883"/>
    <w:rsid w:val="00084945"/>
    <w:rsid w:val="0008507D"/>
    <w:rsid w:val="00090904"/>
    <w:rsid w:val="000918F8"/>
    <w:rsid w:val="00092C83"/>
    <w:rsid w:val="00092D76"/>
    <w:rsid w:val="00093ECB"/>
    <w:rsid w:val="000942FD"/>
    <w:rsid w:val="000949AD"/>
    <w:rsid w:val="000954F7"/>
    <w:rsid w:val="00095A8A"/>
    <w:rsid w:val="00096240"/>
    <w:rsid w:val="0009625A"/>
    <w:rsid w:val="0009645D"/>
    <w:rsid w:val="00096670"/>
    <w:rsid w:val="000970F2"/>
    <w:rsid w:val="00097647"/>
    <w:rsid w:val="000A095B"/>
    <w:rsid w:val="000A2263"/>
    <w:rsid w:val="000A236D"/>
    <w:rsid w:val="000A3462"/>
    <w:rsid w:val="000A3665"/>
    <w:rsid w:val="000A39C5"/>
    <w:rsid w:val="000A43A5"/>
    <w:rsid w:val="000A43D0"/>
    <w:rsid w:val="000A4580"/>
    <w:rsid w:val="000A4F42"/>
    <w:rsid w:val="000A54B6"/>
    <w:rsid w:val="000A5946"/>
    <w:rsid w:val="000A5BD1"/>
    <w:rsid w:val="000A5E40"/>
    <w:rsid w:val="000A60C8"/>
    <w:rsid w:val="000A69CA"/>
    <w:rsid w:val="000B03EF"/>
    <w:rsid w:val="000B0A5D"/>
    <w:rsid w:val="000B2199"/>
    <w:rsid w:val="000B542D"/>
    <w:rsid w:val="000B6353"/>
    <w:rsid w:val="000B63AA"/>
    <w:rsid w:val="000B65EB"/>
    <w:rsid w:val="000C17D6"/>
    <w:rsid w:val="000C1878"/>
    <w:rsid w:val="000C222B"/>
    <w:rsid w:val="000C275E"/>
    <w:rsid w:val="000C2D81"/>
    <w:rsid w:val="000C3BEF"/>
    <w:rsid w:val="000C42D4"/>
    <w:rsid w:val="000C4438"/>
    <w:rsid w:val="000C4D6A"/>
    <w:rsid w:val="000C53CF"/>
    <w:rsid w:val="000C55F0"/>
    <w:rsid w:val="000C7F31"/>
    <w:rsid w:val="000D1166"/>
    <w:rsid w:val="000D1A33"/>
    <w:rsid w:val="000D2009"/>
    <w:rsid w:val="000D3E64"/>
    <w:rsid w:val="000D5A1B"/>
    <w:rsid w:val="000D624E"/>
    <w:rsid w:val="000D69BB"/>
    <w:rsid w:val="000D6E99"/>
    <w:rsid w:val="000D7AA7"/>
    <w:rsid w:val="000E0F34"/>
    <w:rsid w:val="000E37A2"/>
    <w:rsid w:val="000E3868"/>
    <w:rsid w:val="000E3A8A"/>
    <w:rsid w:val="000E4625"/>
    <w:rsid w:val="000E4F94"/>
    <w:rsid w:val="000E5129"/>
    <w:rsid w:val="000E6C0B"/>
    <w:rsid w:val="000E7407"/>
    <w:rsid w:val="000E7959"/>
    <w:rsid w:val="000F05DC"/>
    <w:rsid w:val="000F0C3F"/>
    <w:rsid w:val="000F1E5F"/>
    <w:rsid w:val="000F43E0"/>
    <w:rsid w:val="000F4F18"/>
    <w:rsid w:val="000F5956"/>
    <w:rsid w:val="000F6E72"/>
    <w:rsid w:val="000F796D"/>
    <w:rsid w:val="0010075A"/>
    <w:rsid w:val="001011C8"/>
    <w:rsid w:val="00102381"/>
    <w:rsid w:val="0010251E"/>
    <w:rsid w:val="00104751"/>
    <w:rsid w:val="001058CD"/>
    <w:rsid w:val="00105E10"/>
    <w:rsid w:val="001077F1"/>
    <w:rsid w:val="0011153E"/>
    <w:rsid w:val="00111AB1"/>
    <w:rsid w:val="00113931"/>
    <w:rsid w:val="001149F7"/>
    <w:rsid w:val="00115207"/>
    <w:rsid w:val="00117697"/>
    <w:rsid w:val="001179A1"/>
    <w:rsid w:val="0012194B"/>
    <w:rsid w:val="001220E6"/>
    <w:rsid w:val="00124153"/>
    <w:rsid w:val="00124356"/>
    <w:rsid w:val="00125498"/>
    <w:rsid w:val="00125503"/>
    <w:rsid w:val="0012587D"/>
    <w:rsid w:val="001259A1"/>
    <w:rsid w:val="001268CE"/>
    <w:rsid w:val="00127789"/>
    <w:rsid w:val="00130738"/>
    <w:rsid w:val="00131271"/>
    <w:rsid w:val="00131D01"/>
    <w:rsid w:val="00132462"/>
    <w:rsid w:val="00133B9E"/>
    <w:rsid w:val="00136562"/>
    <w:rsid w:val="00140077"/>
    <w:rsid w:val="0014076C"/>
    <w:rsid w:val="001407F8"/>
    <w:rsid w:val="00140972"/>
    <w:rsid w:val="001419DD"/>
    <w:rsid w:val="00141F51"/>
    <w:rsid w:val="00142A1D"/>
    <w:rsid w:val="00142D4F"/>
    <w:rsid w:val="00142F74"/>
    <w:rsid w:val="00144453"/>
    <w:rsid w:val="0014455E"/>
    <w:rsid w:val="0014630B"/>
    <w:rsid w:val="00146D8C"/>
    <w:rsid w:val="0014714A"/>
    <w:rsid w:val="00147DE5"/>
    <w:rsid w:val="00150FA6"/>
    <w:rsid w:val="001523D8"/>
    <w:rsid w:val="00154595"/>
    <w:rsid w:val="001545D9"/>
    <w:rsid w:val="00154CD5"/>
    <w:rsid w:val="00155533"/>
    <w:rsid w:val="00155835"/>
    <w:rsid w:val="00156279"/>
    <w:rsid w:val="001564AB"/>
    <w:rsid w:val="001566D4"/>
    <w:rsid w:val="001602D0"/>
    <w:rsid w:val="0016038D"/>
    <w:rsid w:val="00161288"/>
    <w:rsid w:val="001625EB"/>
    <w:rsid w:val="00162732"/>
    <w:rsid w:val="001627A5"/>
    <w:rsid w:val="00162A1D"/>
    <w:rsid w:val="00162A8D"/>
    <w:rsid w:val="001655B2"/>
    <w:rsid w:val="00165D1E"/>
    <w:rsid w:val="00166C21"/>
    <w:rsid w:val="001675A1"/>
    <w:rsid w:val="00167A3E"/>
    <w:rsid w:val="00170D5E"/>
    <w:rsid w:val="00171617"/>
    <w:rsid w:val="0017353C"/>
    <w:rsid w:val="00173B32"/>
    <w:rsid w:val="0017557B"/>
    <w:rsid w:val="00175CCD"/>
    <w:rsid w:val="00180B53"/>
    <w:rsid w:val="0018119A"/>
    <w:rsid w:val="00181521"/>
    <w:rsid w:val="00181633"/>
    <w:rsid w:val="00184098"/>
    <w:rsid w:val="00184CD4"/>
    <w:rsid w:val="00185B89"/>
    <w:rsid w:val="0018664C"/>
    <w:rsid w:val="001867A2"/>
    <w:rsid w:val="00187AFB"/>
    <w:rsid w:val="00190127"/>
    <w:rsid w:val="00190A4E"/>
    <w:rsid w:val="00190B1D"/>
    <w:rsid w:val="00190F87"/>
    <w:rsid w:val="00191848"/>
    <w:rsid w:val="00192A90"/>
    <w:rsid w:val="00193026"/>
    <w:rsid w:val="00193613"/>
    <w:rsid w:val="00193628"/>
    <w:rsid w:val="00193A0A"/>
    <w:rsid w:val="0019445A"/>
    <w:rsid w:val="00194615"/>
    <w:rsid w:val="0019547C"/>
    <w:rsid w:val="00195882"/>
    <w:rsid w:val="0019753C"/>
    <w:rsid w:val="0019762D"/>
    <w:rsid w:val="00197E28"/>
    <w:rsid w:val="001A0554"/>
    <w:rsid w:val="001A1C8A"/>
    <w:rsid w:val="001A25E1"/>
    <w:rsid w:val="001A29CF"/>
    <w:rsid w:val="001A2AE3"/>
    <w:rsid w:val="001A3065"/>
    <w:rsid w:val="001A4164"/>
    <w:rsid w:val="001A430F"/>
    <w:rsid w:val="001A4348"/>
    <w:rsid w:val="001A55C7"/>
    <w:rsid w:val="001A5D46"/>
    <w:rsid w:val="001A5FE2"/>
    <w:rsid w:val="001A7974"/>
    <w:rsid w:val="001B0353"/>
    <w:rsid w:val="001B2AF1"/>
    <w:rsid w:val="001B358D"/>
    <w:rsid w:val="001B3E58"/>
    <w:rsid w:val="001B4D97"/>
    <w:rsid w:val="001B519C"/>
    <w:rsid w:val="001B5BF2"/>
    <w:rsid w:val="001B5E57"/>
    <w:rsid w:val="001B769B"/>
    <w:rsid w:val="001B7997"/>
    <w:rsid w:val="001C03A4"/>
    <w:rsid w:val="001C05DF"/>
    <w:rsid w:val="001C139C"/>
    <w:rsid w:val="001C260D"/>
    <w:rsid w:val="001C280E"/>
    <w:rsid w:val="001C451B"/>
    <w:rsid w:val="001C504A"/>
    <w:rsid w:val="001C7092"/>
    <w:rsid w:val="001C729B"/>
    <w:rsid w:val="001C76D0"/>
    <w:rsid w:val="001C7D97"/>
    <w:rsid w:val="001D0BAE"/>
    <w:rsid w:val="001D1A90"/>
    <w:rsid w:val="001D2D6D"/>
    <w:rsid w:val="001D41EC"/>
    <w:rsid w:val="001D4326"/>
    <w:rsid w:val="001D4746"/>
    <w:rsid w:val="001D6115"/>
    <w:rsid w:val="001D6195"/>
    <w:rsid w:val="001D705E"/>
    <w:rsid w:val="001D7F3A"/>
    <w:rsid w:val="001E0BB8"/>
    <w:rsid w:val="001E16C8"/>
    <w:rsid w:val="001E3902"/>
    <w:rsid w:val="001E6C7A"/>
    <w:rsid w:val="001F1273"/>
    <w:rsid w:val="001F260D"/>
    <w:rsid w:val="001F2BBB"/>
    <w:rsid w:val="001F3A18"/>
    <w:rsid w:val="001F3F1F"/>
    <w:rsid w:val="001F45DE"/>
    <w:rsid w:val="001F5CD7"/>
    <w:rsid w:val="001F5DE4"/>
    <w:rsid w:val="001F679F"/>
    <w:rsid w:val="001F6D42"/>
    <w:rsid w:val="001F6F7B"/>
    <w:rsid w:val="0020128B"/>
    <w:rsid w:val="00202783"/>
    <w:rsid w:val="00203C2B"/>
    <w:rsid w:val="00204C2B"/>
    <w:rsid w:val="00204D56"/>
    <w:rsid w:val="00205A32"/>
    <w:rsid w:val="00205FEB"/>
    <w:rsid w:val="002070A5"/>
    <w:rsid w:val="002070BC"/>
    <w:rsid w:val="0020759E"/>
    <w:rsid w:val="00207659"/>
    <w:rsid w:val="00207E17"/>
    <w:rsid w:val="00210FB5"/>
    <w:rsid w:val="002118B8"/>
    <w:rsid w:val="00211C51"/>
    <w:rsid w:val="00211F58"/>
    <w:rsid w:val="002120AB"/>
    <w:rsid w:val="0021245D"/>
    <w:rsid w:val="0021296F"/>
    <w:rsid w:val="00212CE8"/>
    <w:rsid w:val="0021359B"/>
    <w:rsid w:val="002138AD"/>
    <w:rsid w:val="00214524"/>
    <w:rsid w:val="002145C6"/>
    <w:rsid w:val="002147BD"/>
    <w:rsid w:val="0021628B"/>
    <w:rsid w:val="0021772B"/>
    <w:rsid w:val="0022167B"/>
    <w:rsid w:val="00221CE1"/>
    <w:rsid w:val="00221E87"/>
    <w:rsid w:val="002230BD"/>
    <w:rsid w:val="0022499E"/>
    <w:rsid w:val="00227972"/>
    <w:rsid w:val="002302FE"/>
    <w:rsid w:val="0023184C"/>
    <w:rsid w:val="00231ED1"/>
    <w:rsid w:val="0023218C"/>
    <w:rsid w:val="00232666"/>
    <w:rsid w:val="00232B2D"/>
    <w:rsid w:val="00233033"/>
    <w:rsid w:val="0023303F"/>
    <w:rsid w:val="00233966"/>
    <w:rsid w:val="00233E2F"/>
    <w:rsid w:val="002368D3"/>
    <w:rsid w:val="00236CA6"/>
    <w:rsid w:val="00236F1F"/>
    <w:rsid w:val="00237068"/>
    <w:rsid w:val="00237871"/>
    <w:rsid w:val="00241F5F"/>
    <w:rsid w:val="002427D7"/>
    <w:rsid w:val="0024300C"/>
    <w:rsid w:val="00243436"/>
    <w:rsid w:val="002434D8"/>
    <w:rsid w:val="0024524A"/>
    <w:rsid w:val="0024557E"/>
    <w:rsid w:val="002472FE"/>
    <w:rsid w:val="00247AF5"/>
    <w:rsid w:val="00250767"/>
    <w:rsid w:val="0025237E"/>
    <w:rsid w:val="002533A0"/>
    <w:rsid w:val="00253B93"/>
    <w:rsid w:val="002546B0"/>
    <w:rsid w:val="00255B3A"/>
    <w:rsid w:val="00260B22"/>
    <w:rsid w:val="002613CC"/>
    <w:rsid w:val="00261B9E"/>
    <w:rsid w:val="00261CF3"/>
    <w:rsid w:val="00261D35"/>
    <w:rsid w:val="0026268B"/>
    <w:rsid w:val="00263605"/>
    <w:rsid w:val="00263864"/>
    <w:rsid w:val="002644DD"/>
    <w:rsid w:val="002702D9"/>
    <w:rsid w:val="00270939"/>
    <w:rsid w:val="0027099F"/>
    <w:rsid w:val="002709AC"/>
    <w:rsid w:val="00271872"/>
    <w:rsid w:val="002719BB"/>
    <w:rsid w:val="00272AF1"/>
    <w:rsid w:val="002736F9"/>
    <w:rsid w:val="00274447"/>
    <w:rsid w:val="002746C8"/>
    <w:rsid w:val="00274F02"/>
    <w:rsid w:val="0027509E"/>
    <w:rsid w:val="002760E8"/>
    <w:rsid w:val="00277992"/>
    <w:rsid w:val="00277A00"/>
    <w:rsid w:val="00280596"/>
    <w:rsid w:val="00281105"/>
    <w:rsid w:val="00281243"/>
    <w:rsid w:val="00283107"/>
    <w:rsid w:val="0028319E"/>
    <w:rsid w:val="00283BE0"/>
    <w:rsid w:val="00284019"/>
    <w:rsid w:val="00284190"/>
    <w:rsid w:val="002842F5"/>
    <w:rsid w:val="00284BAC"/>
    <w:rsid w:val="002851A4"/>
    <w:rsid w:val="00285305"/>
    <w:rsid w:val="00285D11"/>
    <w:rsid w:val="00285D68"/>
    <w:rsid w:val="00286CCE"/>
    <w:rsid w:val="00286F53"/>
    <w:rsid w:val="00287870"/>
    <w:rsid w:val="002901FD"/>
    <w:rsid w:val="00291BDE"/>
    <w:rsid w:val="002921BC"/>
    <w:rsid w:val="00292488"/>
    <w:rsid w:val="00292D00"/>
    <w:rsid w:val="00293E14"/>
    <w:rsid w:val="00294050"/>
    <w:rsid w:val="002945C8"/>
    <w:rsid w:val="0029562B"/>
    <w:rsid w:val="00295A2F"/>
    <w:rsid w:val="002966BF"/>
    <w:rsid w:val="00296CA1"/>
    <w:rsid w:val="002A037D"/>
    <w:rsid w:val="002A0FF1"/>
    <w:rsid w:val="002A1020"/>
    <w:rsid w:val="002A16FB"/>
    <w:rsid w:val="002A1A1B"/>
    <w:rsid w:val="002A2FBF"/>
    <w:rsid w:val="002A3CBE"/>
    <w:rsid w:val="002A3D4E"/>
    <w:rsid w:val="002A61F7"/>
    <w:rsid w:val="002A6799"/>
    <w:rsid w:val="002B170B"/>
    <w:rsid w:val="002B2733"/>
    <w:rsid w:val="002B2BC1"/>
    <w:rsid w:val="002B3E64"/>
    <w:rsid w:val="002B45EC"/>
    <w:rsid w:val="002B4F95"/>
    <w:rsid w:val="002B5461"/>
    <w:rsid w:val="002B6A3B"/>
    <w:rsid w:val="002B6F05"/>
    <w:rsid w:val="002B756A"/>
    <w:rsid w:val="002B7AA0"/>
    <w:rsid w:val="002C169C"/>
    <w:rsid w:val="002C4275"/>
    <w:rsid w:val="002C6F3F"/>
    <w:rsid w:val="002C798F"/>
    <w:rsid w:val="002D0A30"/>
    <w:rsid w:val="002D1E88"/>
    <w:rsid w:val="002D3753"/>
    <w:rsid w:val="002D3CBB"/>
    <w:rsid w:val="002D3FE4"/>
    <w:rsid w:val="002D5898"/>
    <w:rsid w:val="002E002F"/>
    <w:rsid w:val="002E03FE"/>
    <w:rsid w:val="002E0C72"/>
    <w:rsid w:val="002E1A67"/>
    <w:rsid w:val="002E1B13"/>
    <w:rsid w:val="002E3B77"/>
    <w:rsid w:val="002E490D"/>
    <w:rsid w:val="002E4BF1"/>
    <w:rsid w:val="002E5C1E"/>
    <w:rsid w:val="002E72D6"/>
    <w:rsid w:val="002E78D4"/>
    <w:rsid w:val="002E7A0B"/>
    <w:rsid w:val="002F0922"/>
    <w:rsid w:val="002F1712"/>
    <w:rsid w:val="002F1D9A"/>
    <w:rsid w:val="002F1F15"/>
    <w:rsid w:val="002F22EB"/>
    <w:rsid w:val="002F4B68"/>
    <w:rsid w:val="002F5DBD"/>
    <w:rsid w:val="002F7C12"/>
    <w:rsid w:val="002F7FA6"/>
    <w:rsid w:val="003007CE"/>
    <w:rsid w:val="003014B8"/>
    <w:rsid w:val="00301B7E"/>
    <w:rsid w:val="00302334"/>
    <w:rsid w:val="003023FC"/>
    <w:rsid w:val="00302D7E"/>
    <w:rsid w:val="00303417"/>
    <w:rsid w:val="003039F5"/>
    <w:rsid w:val="003040CA"/>
    <w:rsid w:val="0030419D"/>
    <w:rsid w:val="00304B65"/>
    <w:rsid w:val="00304FCA"/>
    <w:rsid w:val="00305C3F"/>
    <w:rsid w:val="00306D11"/>
    <w:rsid w:val="0030743D"/>
    <w:rsid w:val="00307BB3"/>
    <w:rsid w:val="00307FB0"/>
    <w:rsid w:val="003109DA"/>
    <w:rsid w:val="00310ED4"/>
    <w:rsid w:val="00311B84"/>
    <w:rsid w:val="00312219"/>
    <w:rsid w:val="00312DA0"/>
    <w:rsid w:val="00313675"/>
    <w:rsid w:val="003146C5"/>
    <w:rsid w:val="003148A1"/>
    <w:rsid w:val="0031492A"/>
    <w:rsid w:val="00314BC4"/>
    <w:rsid w:val="00314CCE"/>
    <w:rsid w:val="00315040"/>
    <w:rsid w:val="00315F9F"/>
    <w:rsid w:val="00316504"/>
    <w:rsid w:val="00316C1A"/>
    <w:rsid w:val="00316C3F"/>
    <w:rsid w:val="003217CC"/>
    <w:rsid w:val="003219DF"/>
    <w:rsid w:val="00321AE0"/>
    <w:rsid w:val="00321AF0"/>
    <w:rsid w:val="00322852"/>
    <w:rsid w:val="00324E04"/>
    <w:rsid w:val="00325D47"/>
    <w:rsid w:val="0032697B"/>
    <w:rsid w:val="00326C14"/>
    <w:rsid w:val="0032704F"/>
    <w:rsid w:val="00330B48"/>
    <w:rsid w:val="003311B9"/>
    <w:rsid w:val="003325EF"/>
    <w:rsid w:val="0033275E"/>
    <w:rsid w:val="00332C92"/>
    <w:rsid w:val="003340DC"/>
    <w:rsid w:val="003341B0"/>
    <w:rsid w:val="00335319"/>
    <w:rsid w:val="00335390"/>
    <w:rsid w:val="00335618"/>
    <w:rsid w:val="0033614D"/>
    <w:rsid w:val="00336569"/>
    <w:rsid w:val="003366A6"/>
    <w:rsid w:val="003371C4"/>
    <w:rsid w:val="00337C65"/>
    <w:rsid w:val="0034098F"/>
    <w:rsid w:val="00342DC4"/>
    <w:rsid w:val="003430F8"/>
    <w:rsid w:val="00343386"/>
    <w:rsid w:val="0034397D"/>
    <w:rsid w:val="00345261"/>
    <w:rsid w:val="00346B75"/>
    <w:rsid w:val="0034757C"/>
    <w:rsid w:val="00347BA3"/>
    <w:rsid w:val="00350E72"/>
    <w:rsid w:val="003514F4"/>
    <w:rsid w:val="00351862"/>
    <w:rsid w:val="00351BBC"/>
    <w:rsid w:val="00351C2A"/>
    <w:rsid w:val="003529E1"/>
    <w:rsid w:val="00356C0B"/>
    <w:rsid w:val="0035719B"/>
    <w:rsid w:val="00360D97"/>
    <w:rsid w:val="00363DD5"/>
    <w:rsid w:val="00364F25"/>
    <w:rsid w:val="00365278"/>
    <w:rsid w:val="00365597"/>
    <w:rsid w:val="00365689"/>
    <w:rsid w:val="00366B09"/>
    <w:rsid w:val="00366CD7"/>
    <w:rsid w:val="0036780B"/>
    <w:rsid w:val="00367E6D"/>
    <w:rsid w:val="00370DE6"/>
    <w:rsid w:val="00372BE0"/>
    <w:rsid w:val="00373A4C"/>
    <w:rsid w:val="00374403"/>
    <w:rsid w:val="00374489"/>
    <w:rsid w:val="00374A16"/>
    <w:rsid w:val="00374BB6"/>
    <w:rsid w:val="0037504C"/>
    <w:rsid w:val="003755C6"/>
    <w:rsid w:val="00376EE4"/>
    <w:rsid w:val="003774A5"/>
    <w:rsid w:val="00377C53"/>
    <w:rsid w:val="00377C8F"/>
    <w:rsid w:val="00382217"/>
    <w:rsid w:val="00382AA3"/>
    <w:rsid w:val="00383CB3"/>
    <w:rsid w:val="00383EDB"/>
    <w:rsid w:val="0038495B"/>
    <w:rsid w:val="00384A46"/>
    <w:rsid w:val="00384A93"/>
    <w:rsid w:val="00387F9E"/>
    <w:rsid w:val="00390853"/>
    <w:rsid w:val="003909D6"/>
    <w:rsid w:val="00390C90"/>
    <w:rsid w:val="00391187"/>
    <w:rsid w:val="003911C6"/>
    <w:rsid w:val="003915EE"/>
    <w:rsid w:val="00391983"/>
    <w:rsid w:val="00391A31"/>
    <w:rsid w:val="00391BCD"/>
    <w:rsid w:val="0039220B"/>
    <w:rsid w:val="00392E18"/>
    <w:rsid w:val="003931C7"/>
    <w:rsid w:val="003931DE"/>
    <w:rsid w:val="00394232"/>
    <w:rsid w:val="003947F2"/>
    <w:rsid w:val="003955AE"/>
    <w:rsid w:val="00395635"/>
    <w:rsid w:val="00395B25"/>
    <w:rsid w:val="00395C94"/>
    <w:rsid w:val="00396716"/>
    <w:rsid w:val="003A05E8"/>
    <w:rsid w:val="003A0ED4"/>
    <w:rsid w:val="003A2C36"/>
    <w:rsid w:val="003A3F50"/>
    <w:rsid w:val="003A4B12"/>
    <w:rsid w:val="003A533F"/>
    <w:rsid w:val="003A5377"/>
    <w:rsid w:val="003A7133"/>
    <w:rsid w:val="003A7F83"/>
    <w:rsid w:val="003B0304"/>
    <w:rsid w:val="003B18A7"/>
    <w:rsid w:val="003B1E4B"/>
    <w:rsid w:val="003B3689"/>
    <w:rsid w:val="003B626D"/>
    <w:rsid w:val="003B6CF1"/>
    <w:rsid w:val="003C0F9D"/>
    <w:rsid w:val="003C35D6"/>
    <w:rsid w:val="003C4466"/>
    <w:rsid w:val="003C4AA3"/>
    <w:rsid w:val="003C5571"/>
    <w:rsid w:val="003C5F74"/>
    <w:rsid w:val="003C634A"/>
    <w:rsid w:val="003C71A5"/>
    <w:rsid w:val="003C7927"/>
    <w:rsid w:val="003D08E2"/>
    <w:rsid w:val="003D1F92"/>
    <w:rsid w:val="003D2C47"/>
    <w:rsid w:val="003D3620"/>
    <w:rsid w:val="003D3F82"/>
    <w:rsid w:val="003D4BE4"/>
    <w:rsid w:val="003D4FCC"/>
    <w:rsid w:val="003D52E3"/>
    <w:rsid w:val="003D543B"/>
    <w:rsid w:val="003D66A4"/>
    <w:rsid w:val="003D6A4F"/>
    <w:rsid w:val="003D7553"/>
    <w:rsid w:val="003D78FA"/>
    <w:rsid w:val="003E0300"/>
    <w:rsid w:val="003E0414"/>
    <w:rsid w:val="003E257E"/>
    <w:rsid w:val="003E4111"/>
    <w:rsid w:val="003E5164"/>
    <w:rsid w:val="003E6655"/>
    <w:rsid w:val="003E6A16"/>
    <w:rsid w:val="003F0CEE"/>
    <w:rsid w:val="003F1D74"/>
    <w:rsid w:val="003F2D17"/>
    <w:rsid w:val="003F3699"/>
    <w:rsid w:val="003F3901"/>
    <w:rsid w:val="003F4EFA"/>
    <w:rsid w:val="003F5095"/>
    <w:rsid w:val="003F5D62"/>
    <w:rsid w:val="003F5EE6"/>
    <w:rsid w:val="003F68EA"/>
    <w:rsid w:val="003F6C9D"/>
    <w:rsid w:val="003F6F90"/>
    <w:rsid w:val="003F7609"/>
    <w:rsid w:val="004017A0"/>
    <w:rsid w:val="00402146"/>
    <w:rsid w:val="00402EFD"/>
    <w:rsid w:val="00403017"/>
    <w:rsid w:val="00403C84"/>
    <w:rsid w:val="0040420A"/>
    <w:rsid w:val="00404626"/>
    <w:rsid w:val="0040548D"/>
    <w:rsid w:val="00405510"/>
    <w:rsid w:val="00405607"/>
    <w:rsid w:val="00405B8E"/>
    <w:rsid w:val="00406023"/>
    <w:rsid w:val="00406965"/>
    <w:rsid w:val="0040705A"/>
    <w:rsid w:val="00407109"/>
    <w:rsid w:val="00407550"/>
    <w:rsid w:val="00407713"/>
    <w:rsid w:val="00410BEB"/>
    <w:rsid w:val="00410DBF"/>
    <w:rsid w:val="0041106C"/>
    <w:rsid w:val="00411636"/>
    <w:rsid w:val="00412AF1"/>
    <w:rsid w:val="00413277"/>
    <w:rsid w:val="0041444A"/>
    <w:rsid w:val="00414E33"/>
    <w:rsid w:val="0041558A"/>
    <w:rsid w:val="00416A4B"/>
    <w:rsid w:val="004215B3"/>
    <w:rsid w:val="00421C07"/>
    <w:rsid w:val="0042318F"/>
    <w:rsid w:val="00423362"/>
    <w:rsid w:val="00423AD1"/>
    <w:rsid w:val="0042408E"/>
    <w:rsid w:val="004256C3"/>
    <w:rsid w:val="004259EC"/>
    <w:rsid w:val="0042638C"/>
    <w:rsid w:val="00426801"/>
    <w:rsid w:val="004274BD"/>
    <w:rsid w:val="00427594"/>
    <w:rsid w:val="004279DA"/>
    <w:rsid w:val="00430AEA"/>
    <w:rsid w:val="00430E83"/>
    <w:rsid w:val="00430FF1"/>
    <w:rsid w:val="00431172"/>
    <w:rsid w:val="0043192C"/>
    <w:rsid w:val="00431972"/>
    <w:rsid w:val="00432106"/>
    <w:rsid w:val="00433815"/>
    <w:rsid w:val="00434039"/>
    <w:rsid w:val="00434339"/>
    <w:rsid w:val="00434634"/>
    <w:rsid w:val="00436652"/>
    <w:rsid w:val="00437163"/>
    <w:rsid w:val="004372CC"/>
    <w:rsid w:val="00440292"/>
    <w:rsid w:val="00441BA1"/>
    <w:rsid w:val="00442EBF"/>
    <w:rsid w:val="00443C65"/>
    <w:rsid w:val="00444303"/>
    <w:rsid w:val="00444B15"/>
    <w:rsid w:val="00444FDD"/>
    <w:rsid w:val="0044580F"/>
    <w:rsid w:val="00446ABD"/>
    <w:rsid w:val="0044759A"/>
    <w:rsid w:val="00447CA3"/>
    <w:rsid w:val="00450B26"/>
    <w:rsid w:val="00450C65"/>
    <w:rsid w:val="00453750"/>
    <w:rsid w:val="00453993"/>
    <w:rsid w:val="00455637"/>
    <w:rsid w:val="004561BE"/>
    <w:rsid w:val="00456F5D"/>
    <w:rsid w:val="00456F78"/>
    <w:rsid w:val="00457E9C"/>
    <w:rsid w:val="00460FB7"/>
    <w:rsid w:val="0046110E"/>
    <w:rsid w:val="0046177F"/>
    <w:rsid w:val="00462544"/>
    <w:rsid w:val="00462D4C"/>
    <w:rsid w:val="00465173"/>
    <w:rsid w:val="004656C4"/>
    <w:rsid w:val="0046616E"/>
    <w:rsid w:val="00471A93"/>
    <w:rsid w:val="00471AC0"/>
    <w:rsid w:val="004720CB"/>
    <w:rsid w:val="00472361"/>
    <w:rsid w:val="00472DAD"/>
    <w:rsid w:val="0047313F"/>
    <w:rsid w:val="00473DB9"/>
    <w:rsid w:val="00474063"/>
    <w:rsid w:val="00474164"/>
    <w:rsid w:val="00476D4F"/>
    <w:rsid w:val="00476EEA"/>
    <w:rsid w:val="00477EE4"/>
    <w:rsid w:val="00481C2E"/>
    <w:rsid w:val="00482253"/>
    <w:rsid w:val="0048326C"/>
    <w:rsid w:val="004835B1"/>
    <w:rsid w:val="004838DE"/>
    <w:rsid w:val="004848BA"/>
    <w:rsid w:val="004851DF"/>
    <w:rsid w:val="00485F24"/>
    <w:rsid w:val="0048606D"/>
    <w:rsid w:val="00486D32"/>
    <w:rsid w:val="00486EF9"/>
    <w:rsid w:val="00487D18"/>
    <w:rsid w:val="004907FF"/>
    <w:rsid w:val="004909D2"/>
    <w:rsid w:val="00492A67"/>
    <w:rsid w:val="00492B41"/>
    <w:rsid w:val="00494BBC"/>
    <w:rsid w:val="00494D4B"/>
    <w:rsid w:val="00495707"/>
    <w:rsid w:val="00495E7E"/>
    <w:rsid w:val="0049660E"/>
    <w:rsid w:val="00496895"/>
    <w:rsid w:val="00496B3C"/>
    <w:rsid w:val="00496B9C"/>
    <w:rsid w:val="0049787A"/>
    <w:rsid w:val="004A026F"/>
    <w:rsid w:val="004A0CD5"/>
    <w:rsid w:val="004A2055"/>
    <w:rsid w:val="004A2E61"/>
    <w:rsid w:val="004A5158"/>
    <w:rsid w:val="004A53D0"/>
    <w:rsid w:val="004A53F8"/>
    <w:rsid w:val="004A6830"/>
    <w:rsid w:val="004A6D46"/>
    <w:rsid w:val="004A6F67"/>
    <w:rsid w:val="004A722D"/>
    <w:rsid w:val="004A7D81"/>
    <w:rsid w:val="004B1884"/>
    <w:rsid w:val="004B2054"/>
    <w:rsid w:val="004B29E5"/>
    <w:rsid w:val="004B2AA9"/>
    <w:rsid w:val="004B2DF7"/>
    <w:rsid w:val="004B3036"/>
    <w:rsid w:val="004B449C"/>
    <w:rsid w:val="004B4A38"/>
    <w:rsid w:val="004B5078"/>
    <w:rsid w:val="004B600A"/>
    <w:rsid w:val="004B6473"/>
    <w:rsid w:val="004B65EC"/>
    <w:rsid w:val="004B6A0A"/>
    <w:rsid w:val="004B7A30"/>
    <w:rsid w:val="004C1932"/>
    <w:rsid w:val="004C211C"/>
    <w:rsid w:val="004C2ABA"/>
    <w:rsid w:val="004C5D59"/>
    <w:rsid w:val="004D080C"/>
    <w:rsid w:val="004D1B6C"/>
    <w:rsid w:val="004D21F7"/>
    <w:rsid w:val="004D2AC9"/>
    <w:rsid w:val="004D3135"/>
    <w:rsid w:val="004D423C"/>
    <w:rsid w:val="004D606D"/>
    <w:rsid w:val="004D6819"/>
    <w:rsid w:val="004D683A"/>
    <w:rsid w:val="004D78E4"/>
    <w:rsid w:val="004D7FB3"/>
    <w:rsid w:val="004E2497"/>
    <w:rsid w:val="004E3791"/>
    <w:rsid w:val="004E416C"/>
    <w:rsid w:val="004E425B"/>
    <w:rsid w:val="004E56B4"/>
    <w:rsid w:val="004E6013"/>
    <w:rsid w:val="004E6EFB"/>
    <w:rsid w:val="004E7C8F"/>
    <w:rsid w:val="004F0544"/>
    <w:rsid w:val="004F1556"/>
    <w:rsid w:val="004F1B18"/>
    <w:rsid w:val="004F25C1"/>
    <w:rsid w:val="004F2AED"/>
    <w:rsid w:val="004F3A80"/>
    <w:rsid w:val="004F3CE2"/>
    <w:rsid w:val="004F3CFE"/>
    <w:rsid w:val="004F3D9B"/>
    <w:rsid w:val="004F4E31"/>
    <w:rsid w:val="004F50E5"/>
    <w:rsid w:val="004F53EF"/>
    <w:rsid w:val="004F6A00"/>
    <w:rsid w:val="004F6C45"/>
    <w:rsid w:val="004F74EF"/>
    <w:rsid w:val="00501A47"/>
    <w:rsid w:val="00502994"/>
    <w:rsid w:val="00502F61"/>
    <w:rsid w:val="00503494"/>
    <w:rsid w:val="00503C65"/>
    <w:rsid w:val="00503E04"/>
    <w:rsid w:val="00504275"/>
    <w:rsid w:val="00504B28"/>
    <w:rsid w:val="00505901"/>
    <w:rsid w:val="005078B3"/>
    <w:rsid w:val="005078B9"/>
    <w:rsid w:val="00507D2F"/>
    <w:rsid w:val="00510B6C"/>
    <w:rsid w:val="0051215C"/>
    <w:rsid w:val="00512928"/>
    <w:rsid w:val="00512A08"/>
    <w:rsid w:val="00512C7A"/>
    <w:rsid w:val="00513540"/>
    <w:rsid w:val="00513AA5"/>
    <w:rsid w:val="00515B1A"/>
    <w:rsid w:val="00517A9A"/>
    <w:rsid w:val="005205E5"/>
    <w:rsid w:val="005209F2"/>
    <w:rsid w:val="0052126C"/>
    <w:rsid w:val="0052144D"/>
    <w:rsid w:val="00522CED"/>
    <w:rsid w:val="005241AB"/>
    <w:rsid w:val="00525EFE"/>
    <w:rsid w:val="005301E0"/>
    <w:rsid w:val="00532138"/>
    <w:rsid w:val="00532655"/>
    <w:rsid w:val="005331FF"/>
    <w:rsid w:val="00533758"/>
    <w:rsid w:val="005343CA"/>
    <w:rsid w:val="00535378"/>
    <w:rsid w:val="0053563A"/>
    <w:rsid w:val="005356CA"/>
    <w:rsid w:val="0054006D"/>
    <w:rsid w:val="005403C5"/>
    <w:rsid w:val="00540E7A"/>
    <w:rsid w:val="00541D19"/>
    <w:rsid w:val="00543220"/>
    <w:rsid w:val="00544A22"/>
    <w:rsid w:val="00544BCC"/>
    <w:rsid w:val="005463B5"/>
    <w:rsid w:val="005465A3"/>
    <w:rsid w:val="00547465"/>
    <w:rsid w:val="00551989"/>
    <w:rsid w:val="00552A2C"/>
    <w:rsid w:val="00554C04"/>
    <w:rsid w:val="00555322"/>
    <w:rsid w:val="0055662C"/>
    <w:rsid w:val="005568FA"/>
    <w:rsid w:val="00556A88"/>
    <w:rsid w:val="005573D0"/>
    <w:rsid w:val="0056004C"/>
    <w:rsid w:val="00560E8C"/>
    <w:rsid w:val="00561705"/>
    <w:rsid w:val="005625A2"/>
    <w:rsid w:val="00564A43"/>
    <w:rsid w:val="0056540E"/>
    <w:rsid w:val="00565ADA"/>
    <w:rsid w:val="00565F6A"/>
    <w:rsid w:val="00567595"/>
    <w:rsid w:val="00570400"/>
    <w:rsid w:val="00571072"/>
    <w:rsid w:val="005714F6"/>
    <w:rsid w:val="005738E9"/>
    <w:rsid w:val="005740D7"/>
    <w:rsid w:val="00574D6A"/>
    <w:rsid w:val="005750A9"/>
    <w:rsid w:val="00577219"/>
    <w:rsid w:val="00577270"/>
    <w:rsid w:val="005773F0"/>
    <w:rsid w:val="00577789"/>
    <w:rsid w:val="005801FC"/>
    <w:rsid w:val="00581FE6"/>
    <w:rsid w:val="005826AC"/>
    <w:rsid w:val="0058364C"/>
    <w:rsid w:val="005850A2"/>
    <w:rsid w:val="00585E75"/>
    <w:rsid w:val="0059011F"/>
    <w:rsid w:val="0059112B"/>
    <w:rsid w:val="00591167"/>
    <w:rsid w:val="00591668"/>
    <w:rsid w:val="0059230F"/>
    <w:rsid w:val="005937F0"/>
    <w:rsid w:val="00593F27"/>
    <w:rsid w:val="00596AD2"/>
    <w:rsid w:val="00597240"/>
    <w:rsid w:val="00597A5C"/>
    <w:rsid w:val="005A21CD"/>
    <w:rsid w:val="005A2261"/>
    <w:rsid w:val="005A43A6"/>
    <w:rsid w:val="005B0FAC"/>
    <w:rsid w:val="005B325E"/>
    <w:rsid w:val="005B338E"/>
    <w:rsid w:val="005B4925"/>
    <w:rsid w:val="005B4A6B"/>
    <w:rsid w:val="005B7515"/>
    <w:rsid w:val="005C06EB"/>
    <w:rsid w:val="005C0A0D"/>
    <w:rsid w:val="005C0AF0"/>
    <w:rsid w:val="005C0EB9"/>
    <w:rsid w:val="005C112C"/>
    <w:rsid w:val="005C1654"/>
    <w:rsid w:val="005C3681"/>
    <w:rsid w:val="005C3C10"/>
    <w:rsid w:val="005C4350"/>
    <w:rsid w:val="005C4975"/>
    <w:rsid w:val="005C4CE6"/>
    <w:rsid w:val="005C5553"/>
    <w:rsid w:val="005C59BC"/>
    <w:rsid w:val="005C62F2"/>
    <w:rsid w:val="005D0320"/>
    <w:rsid w:val="005D04F4"/>
    <w:rsid w:val="005D06E4"/>
    <w:rsid w:val="005D0883"/>
    <w:rsid w:val="005D1F34"/>
    <w:rsid w:val="005D39D0"/>
    <w:rsid w:val="005E0D32"/>
    <w:rsid w:val="005E132D"/>
    <w:rsid w:val="005E1BE2"/>
    <w:rsid w:val="005E2CE8"/>
    <w:rsid w:val="005E30C1"/>
    <w:rsid w:val="005E3514"/>
    <w:rsid w:val="005E35C6"/>
    <w:rsid w:val="005E6D9C"/>
    <w:rsid w:val="005E7286"/>
    <w:rsid w:val="005F0333"/>
    <w:rsid w:val="005F0E6A"/>
    <w:rsid w:val="005F0F4C"/>
    <w:rsid w:val="005F239D"/>
    <w:rsid w:val="005F4E9E"/>
    <w:rsid w:val="005F5F45"/>
    <w:rsid w:val="005F5F8D"/>
    <w:rsid w:val="005F6363"/>
    <w:rsid w:val="005F68E1"/>
    <w:rsid w:val="005F7867"/>
    <w:rsid w:val="005F7FA6"/>
    <w:rsid w:val="00600388"/>
    <w:rsid w:val="006006C2"/>
    <w:rsid w:val="006010B0"/>
    <w:rsid w:val="006021A3"/>
    <w:rsid w:val="00602CEC"/>
    <w:rsid w:val="00603739"/>
    <w:rsid w:val="00606734"/>
    <w:rsid w:val="0060693C"/>
    <w:rsid w:val="00606FC4"/>
    <w:rsid w:val="006070D2"/>
    <w:rsid w:val="0060795E"/>
    <w:rsid w:val="0061307D"/>
    <w:rsid w:val="00614D32"/>
    <w:rsid w:val="00616797"/>
    <w:rsid w:val="00616D64"/>
    <w:rsid w:val="00617546"/>
    <w:rsid w:val="006177D9"/>
    <w:rsid w:val="00617D16"/>
    <w:rsid w:val="00621E29"/>
    <w:rsid w:val="00621EC6"/>
    <w:rsid w:val="006222FF"/>
    <w:rsid w:val="006224AA"/>
    <w:rsid w:val="0062268E"/>
    <w:rsid w:val="00623136"/>
    <w:rsid w:val="006243B2"/>
    <w:rsid w:val="006246E0"/>
    <w:rsid w:val="006250C8"/>
    <w:rsid w:val="0062537D"/>
    <w:rsid w:val="006264CF"/>
    <w:rsid w:val="00627802"/>
    <w:rsid w:val="00630CD2"/>
    <w:rsid w:val="006313B8"/>
    <w:rsid w:val="00632455"/>
    <w:rsid w:val="0063252B"/>
    <w:rsid w:val="00634586"/>
    <w:rsid w:val="006356EA"/>
    <w:rsid w:val="00636B56"/>
    <w:rsid w:val="0063771D"/>
    <w:rsid w:val="006378AB"/>
    <w:rsid w:val="00643413"/>
    <w:rsid w:val="0064347D"/>
    <w:rsid w:val="00643E75"/>
    <w:rsid w:val="006446E0"/>
    <w:rsid w:val="00645045"/>
    <w:rsid w:val="00645419"/>
    <w:rsid w:val="00646585"/>
    <w:rsid w:val="00646C1E"/>
    <w:rsid w:val="00650C3C"/>
    <w:rsid w:val="006516C8"/>
    <w:rsid w:val="00651995"/>
    <w:rsid w:val="006519E8"/>
    <w:rsid w:val="0065266D"/>
    <w:rsid w:val="00654EAF"/>
    <w:rsid w:val="00655729"/>
    <w:rsid w:val="006603AE"/>
    <w:rsid w:val="006608F5"/>
    <w:rsid w:val="00661162"/>
    <w:rsid w:val="006618A0"/>
    <w:rsid w:val="00662026"/>
    <w:rsid w:val="006623A0"/>
    <w:rsid w:val="00663697"/>
    <w:rsid w:val="00663DBD"/>
    <w:rsid w:val="006656A7"/>
    <w:rsid w:val="0066595D"/>
    <w:rsid w:val="0066724D"/>
    <w:rsid w:val="00667EDB"/>
    <w:rsid w:val="00670E22"/>
    <w:rsid w:val="00673225"/>
    <w:rsid w:val="00673F47"/>
    <w:rsid w:val="0067495B"/>
    <w:rsid w:val="0067531F"/>
    <w:rsid w:val="00675C02"/>
    <w:rsid w:val="006765A7"/>
    <w:rsid w:val="0067765B"/>
    <w:rsid w:val="006803AA"/>
    <w:rsid w:val="00680705"/>
    <w:rsid w:val="00680F03"/>
    <w:rsid w:val="0068104F"/>
    <w:rsid w:val="00681539"/>
    <w:rsid w:val="00683999"/>
    <w:rsid w:val="00684CCE"/>
    <w:rsid w:val="00684F8F"/>
    <w:rsid w:val="00685A04"/>
    <w:rsid w:val="00685D52"/>
    <w:rsid w:val="0068618C"/>
    <w:rsid w:val="00686320"/>
    <w:rsid w:val="0068696C"/>
    <w:rsid w:val="00687D57"/>
    <w:rsid w:val="00690313"/>
    <w:rsid w:val="00690E76"/>
    <w:rsid w:val="00691A52"/>
    <w:rsid w:val="0069257A"/>
    <w:rsid w:val="006929D3"/>
    <w:rsid w:val="00692B6E"/>
    <w:rsid w:val="006936F8"/>
    <w:rsid w:val="00694457"/>
    <w:rsid w:val="00694B55"/>
    <w:rsid w:val="00695C45"/>
    <w:rsid w:val="00695C82"/>
    <w:rsid w:val="00695F99"/>
    <w:rsid w:val="00696390"/>
    <w:rsid w:val="006965DA"/>
    <w:rsid w:val="00697423"/>
    <w:rsid w:val="006975B0"/>
    <w:rsid w:val="006A13D2"/>
    <w:rsid w:val="006A1535"/>
    <w:rsid w:val="006A21F4"/>
    <w:rsid w:val="006A3D35"/>
    <w:rsid w:val="006A4623"/>
    <w:rsid w:val="006A556D"/>
    <w:rsid w:val="006A6BB3"/>
    <w:rsid w:val="006A6BBC"/>
    <w:rsid w:val="006A6CC0"/>
    <w:rsid w:val="006A742F"/>
    <w:rsid w:val="006A76C7"/>
    <w:rsid w:val="006B02F2"/>
    <w:rsid w:val="006B0BDF"/>
    <w:rsid w:val="006B17CD"/>
    <w:rsid w:val="006B1874"/>
    <w:rsid w:val="006B1BA5"/>
    <w:rsid w:val="006B307F"/>
    <w:rsid w:val="006B3680"/>
    <w:rsid w:val="006B6E47"/>
    <w:rsid w:val="006B7B68"/>
    <w:rsid w:val="006B7C94"/>
    <w:rsid w:val="006C10CE"/>
    <w:rsid w:val="006C1363"/>
    <w:rsid w:val="006C2A83"/>
    <w:rsid w:val="006C41F8"/>
    <w:rsid w:val="006C45BB"/>
    <w:rsid w:val="006C62BE"/>
    <w:rsid w:val="006C660D"/>
    <w:rsid w:val="006C69F3"/>
    <w:rsid w:val="006C7C46"/>
    <w:rsid w:val="006D0681"/>
    <w:rsid w:val="006D06AB"/>
    <w:rsid w:val="006D1063"/>
    <w:rsid w:val="006D1126"/>
    <w:rsid w:val="006D1483"/>
    <w:rsid w:val="006D3C11"/>
    <w:rsid w:val="006D41D6"/>
    <w:rsid w:val="006D5EE5"/>
    <w:rsid w:val="006D61D4"/>
    <w:rsid w:val="006D72A9"/>
    <w:rsid w:val="006D7889"/>
    <w:rsid w:val="006D7CE7"/>
    <w:rsid w:val="006D7D3E"/>
    <w:rsid w:val="006E0467"/>
    <w:rsid w:val="006E06ED"/>
    <w:rsid w:val="006E06F5"/>
    <w:rsid w:val="006E1372"/>
    <w:rsid w:val="006E158E"/>
    <w:rsid w:val="006E25D9"/>
    <w:rsid w:val="006E28BE"/>
    <w:rsid w:val="006E3231"/>
    <w:rsid w:val="006E405A"/>
    <w:rsid w:val="006E40BC"/>
    <w:rsid w:val="006E562D"/>
    <w:rsid w:val="006E7402"/>
    <w:rsid w:val="006E797A"/>
    <w:rsid w:val="006F0436"/>
    <w:rsid w:val="006F3135"/>
    <w:rsid w:val="006F32B0"/>
    <w:rsid w:val="006F4243"/>
    <w:rsid w:val="006F425D"/>
    <w:rsid w:val="006F497A"/>
    <w:rsid w:val="006F4B79"/>
    <w:rsid w:val="006F6305"/>
    <w:rsid w:val="006F7368"/>
    <w:rsid w:val="006F7DA2"/>
    <w:rsid w:val="00700E4D"/>
    <w:rsid w:val="00701070"/>
    <w:rsid w:val="00701283"/>
    <w:rsid w:val="0070180E"/>
    <w:rsid w:val="00702728"/>
    <w:rsid w:val="007039FC"/>
    <w:rsid w:val="0070436D"/>
    <w:rsid w:val="00704717"/>
    <w:rsid w:val="007063B3"/>
    <w:rsid w:val="00706EE4"/>
    <w:rsid w:val="00706FAB"/>
    <w:rsid w:val="00707290"/>
    <w:rsid w:val="00707793"/>
    <w:rsid w:val="00707B3A"/>
    <w:rsid w:val="007119F4"/>
    <w:rsid w:val="00711D25"/>
    <w:rsid w:val="00713396"/>
    <w:rsid w:val="0071397C"/>
    <w:rsid w:val="0071431E"/>
    <w:rsid w:val="0071582F"/>
    <w:rsid w:val="007169BB"/>
    <w:rsid w:val="00717562"/>
    <w:rsid w:val="0072117A"/>
    <w:rsid w:val="007215A5"/>
    <w:rsid w:val="00722346"/>
    <w:rsid w:val="0072363B"/>
    <w:rsid w:val="00724531"/>
    <w:rsid w:val="00725271"/>
    <w:rsid w:val="00725CC5"/>
    <w:rsid w:val="00725D5E"/>
    <w:rsid w:val="0072722A"/>
    <w:rsid w:val="0072744A"/>
    <w:rsid w:val="00730799"/>
    <w:rsid w:val="007309B5"/>
    <w:rsid w:val="0073106D"/>
    <w:rsid w:val="00732571"/>
    <w:rsid w:val="00732AC3"/>
    <w:rsid w:val="00732D7A"/>
    <w:rsid w:val="00733CF9"/>
    <w:rsid w:val="00734786"/>
    <w:rsid w:val="00735C5A"/>
    <w:rsid w:val="00736F4E"/>
    <w:rsid w:val="0073745A"/>
    <w:rsid w:val="00737E1A"/>
    <w:rsid w:val="0074028F"/>
    <w:rsid w:val="00741507"/>
    <w:rsid w:val="007415A2"/>
    <w:rsid w:val="00741715"/>
    <w:rsid w:val="0074378D"/>
    <w:rsid w:val="00745C8C"/>
    <w:rsid w:val="007478F8"/>
    <w:rsid w:val="00750BDE"/>
    <w:rsid w:val="0075160E"/>
    <w:rsid w:val="0075291D"/>
    <w:rsid w:val="00753497"/>
    <w:rsid w:val="007548CA"/>
    <w:rsid w:val="0075772F"/>
    <w:rsid w:val="007578F7"/>
    <w:rsid w:val="007610A6"/>
    <w:rsid w:val="0076155A"/>
    <w:rsid w:val="0076284D"/>
    <w:rsid w:val="00762CF4"/>
    <w:rsid w:val="00763570"/>
    <w:rsid w:val="00763D37"/>
    <w:rsid w:val="007657E0"/>
    <w:rsid w:val="00765E59"/>
    <w:rsid w:val="007700E9"/>
    <w:rsid w:val="00770DCB"/>
    <w:rsid w:val="00772224"/>
    <w:rsid w:val="00772A25"/>
    <w:rsid w:val="00773345"/>
    <w:rsid w:val="0077433A"/>
    <w:rsid w:val="007749FF"/>
    <w:rsid w:val="00775485"/>
    <w:rsid w:val="00775817"/>
    <w:rsid w:val="00775CD6"/>
    <w:rsid w:val="0077731B"/>
    <w:rsid w:val="00777766"/>
    <w:rsid w:val="007804D5"/>
    <w:rsid w:val="00780B24"/>
    <w:rsid w:val="00782F1C"/>
    <w:rsid w:val="00784140"/>
    <w:rsid w:val="007841E1"/>
    <w:rsid w:val="0078445F"/>
    <w:rsid w:val="00784BA2"/>
    <w:rsid w:val="00784EE6"/>
    <w:rsid w:val="00785660"/>
    <w:rsid w:val="00785753"/>
    <w:rsid w:val="00786262"/>
    <w:rsid w:val="00786A8F"/>
    <w:rsid w:val="0078702B"/>
    <w:rsid w:val="00791094"/>
    <w:rsid w:val="00791D5B"/>
    <w:rsid w:val="007923AF"/>
    <w:rsid w:val="00792872"/>
    <w:rsid w:val="00794B76"/>
    <w:rsid w:val="00795A5D"/>
    <w:rsid w:val="00795E45"/>
    <w:rsid w:val="0079710F"/>
    <w:rsid w:val="0079716E"/>
    <w:rsid w:val="007A048D"/>
    <w:rsid w:val="007A0648"/>
    <w:rsid w:val="007A078C"/>
    <w:rsid w:val="007A07F2"/>
    <w:rsid w:val="007A2109"/>
    <w:rsid w:val="007A417B"/>
    <w:rsid w:val="007A43EE"/>
    <w:rsid w:val="007A51A7"/>
    <w:rsid w:val="007A58B8"/>
    <w:rsid w:val="007A5AE2"/>
    <w:rsid w:val="007A60B2"/>
    <w:rsid w:val="007A6259"/>
    <w:rsid w:val="007A6C7C"/>
    <w:rsid w:val="007A7A47"/>
    <w:rsid w:val="007B033F"/>
    <w:rsid w:val="007B085B"/>
    <w:rsid w:val="007B0DD8"/>
    <w:rsid w:val="007B10C3"/>
    <w:rsid w:val="007B1DE1"/>
    <w:rsid w:val="007B4D22"/>
    <w:rsid w:val="007B548D"/>
    <w:rsid w:val="007B63F3"/>
    <w:rsid w:val="007B65D2"/>
    <w:rsid w:val="007B6B1C"/>
    <w:rsid w:val="007B6BCE"/>
    <w:rsid w:val="007C002B"/>
    <w:rsid w:val="007C168C"/>
    <w:rsid w:val="007C1A53"/>
    <w:rsid w:val="007C2057"/>
    <w:rsid w:val="007C37EC"/>
    <w:rsid w:val="007C4C8E"/>
    <w:rsid w:val="007C546C"/>
    <w:rsid w:val="007C553C"/>
    <w:rsid w:val="007C5696"/>
    <w:rsid w:val="007C5E75"/>
    <w:rsid w:val="007C6067"/>
    <w:rsid w:val="007C6184"/>
    <w:rsid w:val="007C6A6F"/>
    <w:rsid w:val="007C71C2"/>
    <w:rsid w:val="007D0C89"/>
    <w:rsid w:val="007D2546"/>
    <w:rsid w:val="007D2909"/>
    <w:rsid w:val="007D29E8"/>
    <w:rsid w:val="007D2BAE"/>
    <w:rsid w:val="007D307C"/>
    <w:rsid w:val="007D30CB"/>
    <w:rsid w:val="007D40BD"/>
    <w:rsid w:val="007D486F"/>
    <w:rsid w:val="007D5590"/>
    <w:rsid w:val="007D5AEF"/>
    <w:rsid w:val="007D5EF1"/>
    <w:rsid w:val="007D7622"/>
    <w:rsid w:val="007E042F"/>
    <w:rsid w:val="007E12FB"/>
    <w:rsid w:val="007E1866"/>
    <w:rsid w:val="007E2B68"/>
    <w:rsid w:val="007E4203"/>
    <w:rsid w:val="007E44B1"/>
    <w:rsid w:val="007E4932"/>
    <w:rsid w:val="007E4C5C"/>
    <w:rsid w:val="007E6434"/>
    <w:rsid w:val="007E66AB"/>
    <w:rsid w:val="007E691C"/>
    <w:rsid w:val="007E7589"/>
    <w:rsid w:val="007E77F2"/>
    <w:rsid w:val="007E7909"/>
    <w:rsid w:val="007E7BF7"/>
    <w:rsid w:val="007F0DFA"/>
    <w:rsid w:val="007F11EE"/>
    <w:rsid w:val="007F196A"/>
    <w:rsid w:val="007F40C6"/>
    <w:rsid w:val="007F42C9"/>
    <w:rsid w:val="007F660A"/>
    <w:rsid w:val="007F6A5C"/>
    <w:rsid w:val="007F6D11"/>
    <w:rsid w:val="007F708E"/>
    <w:rsid w:val="007F7360"/>
    <w:rsid w:val="007F77B8"/>
    <w:rsid w:val="007F78C9"/>
    <w:rsid w:val="00800995"/>
    <w:rsid w:val="00800ACA"/>
    <w:rsid w:val="0080104F"/>
    <w:rsid w:val="0080126B"/>
    <w:rsid w:val="00802624"/>
    <w:rsid w:val="00802E39"/>
    <w:rsid w:val="008038E0"/>
    <w:rsid w:val="00804123"/>
    <w:rsid w:val="00804A0A"/>
    <w:rsid w:val="00805D44"/>
    <w:rsid w:val="00805F86"/>
    <w:rsid w:val="0080638B"/>
    <w:rsid w:val="00807CF7"/>
    <w:rsid w:val="00810ABF"/>
    <w:rsid w:val="00810F39"/>
    <w:rsid w:val="0081117E"/>
    <w:rsid w:val="0081134C"/>
    <w:rsid w:val="008121FC"/>
    <w:rsid w:val="008122F5"/>
    <w:rsid w:val="0081257E"/>
    <w:rsid w:val="008125EE"/>
    <w:rsid w:val="008125FB"/>
    <w:rsid w:val="00813B05"/>
    <w:rsid w:val="00816BCD"/>
    <w:rsid w:val="00816CE1"/>
    <w:rsid w:val="00816E23"/>
    <w:rsid w:val="00820051"/>
    <w:rsid w:val="00820400"/>
    <w:rsid w:val="00820ED9"/>
    <w:rsid w:val="008213B3"/>
    <w:rsid w:val="0082247A"/>
    <w:rsid w:val="00822843"/>
    <w:rsid w:val="00822F84"/>
    <w:rsid w:val="00823D68"/>
    <w:rsid w:val="00823E65"/>
    <w:rsid w:val="00824314"/>
    <w:rsid w:val="008247FA"/>
    <w:rsid w:val="0082607E"/>
    <w:rsid w:val="0082649B"/>
    <w:rsid w:val="00826ED4"/>
    <w:rsid w:val="00827476"/>
    <w:rsid w:val="008302C4"/>
    <w:rsid w:val="00830C8C"/>
    <w:rsid w:val="008311E7"/>
    <w:rsid w:val="00831242"/>
    <w:rsid w:val="00831A6C"/>
    <w:rsid w:val="0083209A"/>
    <w:rsid w:val="008323C2"/>
    <w:rsid w:val="00834616"/>
    <w:rsid w:val="00836053"/>
    <w:rsid w:val="008363CE"/>
    <w:rsid w:val="00836719"/>
    <w:rsid w:val="008371AE"/>
    <w:rsid w:val="008375F0"/>
    <w:rsid w:val="008378C0"/>
    <w:rsid w:val="00837ED0"/>
    <w:rsid w:val="00840169"/>
    <w:rsid w:val="00842879"/>
    <w:rsid w:val="008435F2"/>
    <w:rsid w:val="0084482C"/>
    <w:rsid w:val="00845E9C"/>
    <w:rsid w:val="00847B3D"/>
    <w:rsid w:val="00847B6D"/>
    <w:rsid w:val="00847D83"/>
    <w:rsid w:val="00847F7C"/>
    <w:rsid w:val="008501D8"/>
    <w:rsid w:val="008513DC"/>
    <w:rsid w:val="00851BF9"/>
    <w:rsid w:val="0085367B"/>
    <w:rsid w:val="00853AB6"/>
    <w:rsid w:val="00853AD4"/>
    <w:rsid w:val="008545CB"/>
    <w:rsid w:val="00854D73"/>
    <w:rsid w:val="00856A63"/>
    <w:rsid w:val="0086020E"/>
    <w:rsid w:val="00860AE2"/>
    <w:rsid w:val="0086333E"/>
    <w:rsid w:val="008635AC"/>
    <w:rsid w:val="00863D50"/>
    <w:rsid w:val="008640B0"/>
    <w:rsid w:val="00865297"/>
    <w:rsid w:val="00865854"/>
    <w:rsid w:val="00865F12"/>
    <w:rsid w:val="008660B6"/>
    <w:rsid w:val="00866CB7"/>
    <w:rsid w:val="00870BB3"/>
    <w:rsid w:val="00870E4D"/>
    <w:rsid w:val="0087206E"/>
    <w:rsid w:val="00872467"/>
    <w:rsid w:val="008724DE"/>
    <w:rsid w:val="00872959"/>
    <w:rsid w:val="00872E56"/>
    <w:rsid w:val="00873225"/>
    <w:rsid w:val="008762DD"/>
    <w:rsid w:val="00877149"/>
    <w:rsid w:val="00880DDE"/>
    <w:rsid w:val="008810E4"/>
    <w:rsid w:val="00882B6C"/>
    <w:rsid w:val="00882C3B"/>
    <w:rsid w:val="00883283"/>
    <w:rsid w:val="008837DC"/>
    <w:rsid w:val="008837F4"/>
    <w:rsid w:val="00883E29"/>
    <w:rsid w:val="00884905"/>
    <w:rsid w:val="00890BAC"/>
    <w:rsid w:val="00891B80"/>
    <w:rsid w:val="00892FD7"/>
    <w:rsid w:val="008935F8"/>
    <w:rsid w:val="0089452F"/>
    <w:rsid w:val="00895270"/>
    <w:rsid w:val="008959FA"/>
    <w:rsid w:val="00896DCB"/>
    <w:rsid w:val="008971F1"/>
    <w:rsid w:val="008A2378"/>
    <w:rsid w:val="008A2AF7"/>
    <w:rsid w:val="008A397F"/>
    <w:rsid w:val="008A3D57"/>
    <w:rsid w:val="008A4CD6"/>
    <w:rsid w:val="008A59FD"/>
    <w:rsid w:val="008A5F20"/>
    <w:rsid w:val="008A6E29"/>
    <w:rsid w:val="008A718E"/>
    <w:rsid w:val="008A77ED"/>
    <w:rsid w:val="008A7B2A"/>
    <w:rsid w:val="008A7C3A"/>
    <w:rsid w:val="008A7E83"/>
    <w:rsid w:val="008B36D7"/>
    <w:rsid w:val="008B43E8"/>
    <w:rsid w:val="008B582F"/>
    <w:rsid w:val="008B5D01"/>
    <w:rsid w:val="008B5F08"/>
    <w:rsid w:val="008B6B3A"/>
    <w:rsid w:val="008C01D1"/>
    <w:rsid w:val="008C0ADD"/>
    <w:rsid w:val="008C1A52"/>
    <w:rsid w:val="008C1A7E"/>
    <w:rsid w:val="008C1BFF"/>
    <w:rsid w:val="008C2C1A"/>
    <w:rsid w:val="008C2DA6"/>
    <w:rsid w:val="008C447D"/>
    <w:rsid w:val="008C449B"/>
    <w:rsid w:val="008C4700"/>
    <w:rsid w:val="008C4754"/>
    <w:rsid w:val="008C5815"/>
    <w:rsid w:val="008C6ACE"/>
    <w:rsid w:val="008C6B46"/>
    <w:rsid w:val="008C7518"/>
    <w:rsid w:val="008C7FEA"/>
    <w:rsid w:val="008D15A0"/>
    <w:rsid w:val="008D2328"/>
    <w:rsid w:val="008D3D26"/>
    <w:rsid w:val="008D3E15"/>
    <w:rsid w:val="008D416F"/>
    <w:rsid w:val="008D4CE5"/>
    <w:rsid w:val="008D50BA"/>
    <w:rsid w:val="008D5304"/>
    <w:rsid w:val="008D556A"/>
    <w:rsid w:val="008D59FA"/>
    <w:rsid w:val="008D5BBD"/>
    <w:rsid w:val="008D648C"/>
    <w:rsid w:val="008D6957"/>
    <w:rsid w:val="008D73A1"/>
    <w:rsid w:val="008E13F7"/>
    <w:rsid w:val="008E214F"/>
    <w:rsid w:val="008E27FC"/>
    <w:rsid w:val="008E2D33"/>
    <w:rsid w:val="008E32CF"/>
    <w:rsid w:val="008E3D60"/>
    <w:rsid w:val="008E45EA"/>
    <w:rsid w:val="008E4E26"/>
    <w:rsid w:val="008E5D44"/>
    <w:rsid w:val="008E766C"/>
    <w:rsid w:val="008E78DA"/>
    <w:rsid w:val="008F1014"/>
    <w:rsid w:val="008F3240"/>
    <w:rsid w:val="008F4662"/>
    <w:rsid w:val="008F4CCE"/>
    <w:rsid w:val="008F596E"/>
    <w:rsid w:val="008F63E7"/>
    <w:rsid w:val="008F67B7"/>
    <w:rsid w:val="008F6C62"/>
    <w:rsid w:val="008F796F"/>
    <w:rsid w:val="00900668"/>
    <w:rsid w:val="00900CBB"/>
    <w:rsid w:val="00900F8D"/>
    <w:rsid w:val="00901384"/>
    <w:rsid w:val="0090165F"/>
    <w:rsid w:val="00901780"/>
    <w:rsid w:val="00901F93"/>
    <w:rsid w:val="00903229"/>
    <w:rsid w:val="0090322D"/>
    <w:rsid w:val="0090325F"/>
    <w:rsid w:val="00903361"/>
    <w:rsid w:val="00903453"/>
    <w:rsid w:val="009039A6"/>
    <w:rsid w:val="00904044"/>
    <w:rsid w:val="0090475A"/>
    <w:rsid w:val="00904876"/>
    <w:rsid w:val="00905A66"/>
    <w:rsid w:val="00906A8D"/>
    <w:rsid w:val="00907654"/>
    <w:rsid w:val="009100F4"/>
    <w:rsid w:val="009104E6"/>
    <w:rsid w:val="00910DBA"/>
    <w:rsid w:val="00910EA0"/>
    <w:rsid w:val="0091137F"/>
    <w:rsid w:val="00911E32"/>
    <w:rsid w:val="0091214A"/>
    <w:rsid w:val="009130BB"/>
    <w:rsid w:val="0091442D"/>
    <w:rsid w:val="00914486"/>
    <w:rsid w:val="0091571E"/>
    <w:rsid w:val="00915853"/>
    <w:rsid w:val="00915C78"/>
    <w:rsid w:val="00915D93"/>
    <w:rsid w:val="009167B7"/>
    <w:rsid w:val="00916D61"/>
    <w:rsid w:val="00920716"/>
    <w:rsid w:val="009218AA"/>
    <w:rsid w:val="00921CB7"/>
    <w:rsid w:val="00921FCB"/>
    <w:rsid w:val="00922898"/>
    <w:rsid w:val="009229DA"/>
    <w:rsid w:val="0092391B"/>
    <w:rsid w:val="00923C4F"/>
    <w:rsid w:val="009249A6"/>
    <w:rsid w:val="00930E98"/>
    <w:rsid w:val="0093102B"/>
    <w:rsid w:val="00933B16"/>
    <w:rsid w:val="0093411B"/>
    <w:rsid w:val="009345AC"/>
    <w:rsid w:val="009354E7"/>
    <w:rsid w:val="00935688"/>
    <w:rsid w:val="00936DFF"/>
    <w:rsid w:val="00936E80"/>
    <w:rsid w:val="00937E3F"/>
    <w:rsid w:val="0094056E"/>
    <w:rsid w:val="00941B5A"/>
    <w:rsid w:val="00942015"/>
    <w:rsid w:val="009429E9"/>
    <w:rsid w:val="00943241"/>
    <w:rsid w:val="00943BAA"/>
    <w:rsid w:val="00943D7C"/>
    <w:rsid w:val="00944643"/>
    <w:rsid w:val="009472C4"/>
    <w:rsid w:val="00947807"/>
    <w:rsid w:val="0094781D"/>
    <w:rsid w:val="00947E42"/>
    <w:rsid w:val="0095068A"/>
    <w:rsid w:val="0095080E"/>
    <w:rsid w:val="00950CC4"/>
    <w:rsid w:val="00950E88"/>
    <w:rsid w:val="0095340D"/>
    <w:rsid w:val="00953D99"/>
    <w:rsid w:val="0095400D"/>
    <w:rsid w:val="009551E0"/>
    <w:rsid w:val="00955687"/>
    <w:rsid w:val="009558BC"/>
    <w:rsid w:val="0095620A"/>
    <w:rsid w:val="00956FF9"/>
    <w:rsid w:val="00960529"/>
    <w:rsid w:val="0096067A"/>
    <w:rsid w:val="00960A13"/>
    <w:rsid w:val="00961D4B"/>
    <w:rsid w:val="00962757"/>
    <w:rsid w:val="00962DD1"/>
    <w:rsid w:val="0096367C"/>
    <w:rsid w:val="009637F8"/>
    <w:rsid w:val="009642ED"/>
    <w:rsid w:val="00964DAB"/>
    <w:rsid w:val="00966C2F"/>
    <w:rsid w:val="009673D2"/>
    <w:rsid w:val="009717C3"/>
    <w:rsid w:val="00973594"/>
    <w:rsid w:val="0097375D"/>
    <w:rsid w:val="00974376"/>
    <w:rsid w:val="00975920"/>
    <w:rsid w:val="00975B83"/>
    <w:rsid w:val="00975EFF"/>
    <w:rsid w:val="00975FD8"/>
    <w:rsid w:val="00976416"/>
    <w:rsid w:val="00977584"/>
    <w:rsid w:val="009801F0"/>
    <w:rsid w:val="009802F3"/>
    <w:rsid w:val="00982148"/>
    <w:rsid w:val="009825E2"/>
    <w:rsid w:val="00982DC8"/>
    <w:rsid w:val="00982FAB"/>
    <w:rsid w:val="00983334"/>
    <w:rsid w:val="00983888"/>
    <w:rsid w:val="00983B33"/>
    <w:rsid w:val="00990885"/>
    <w:rsid w:val="00990F74"/>
    <w:rsid w:val="0099128A"/>
    <w:rsid w:val="00991B35"/>
    <w:rsid w:val="00991EB4"/>
    <w:rsid w:val="00994312"/>
    <w:rsid w:val="00994646"/>
    <w:rsid w:val="00995490"/>
    <w:rsid w:val="0099585A"/>
    <w:rsid w:val="00996C11"/>
    <w:rsid w:val="00996DAF"/>
    <w:rsid w:val="0099796A"/>
    <w:rsid w:val="009A045E"/>
    <w:rsid w:val="009A18EE"/>
    <w:rsid w:val="009A47A2"/>
    <w:rsid w:val="009A5753"/>
    <w:rsid w:val="009A676C"/>
    <w:rsid w:val="009A70E3"/>
    <w:rsid w:val="009B1161"/>
    <w:rsid w:val="009B4B50"/>
    <w:rsid w:val="009B592C"/>
    <w:rsid w:val="009B5F8D"/>
    <w:rsid w:val="009B692A"/>
    <w:rsid w:val="009C156C"/>
    <w:rsid w:val="009C1981"/>
    <w:rsid w:val="009C3202"/>
    <w:rsid w:val="009C5606"/>
    <w:rsid w:val="009C5A7E"/>
    <w:rsid w:val="009C5F51"/>
    <w:rsid w:val="009C5FB8"/>
    <w:rsid w:val="009C7F58"/>
    <w:rsid w:val="009D0362"/>
    <w:rsid w:val="009D0453"/>
    <w:rsid w:val="009D04D7"/>
    <w:rsid w:val="009D084B"/>
    <w:rsid w:val="009D1BB1"/>
    <w:rsid w:val="009D3B77"/>
    <w:rsid w:val="009D4B29"/>
    <w:rsid w:val="009D5507"/>
    <w:rsid w:val="009D5A46"/>
    <w:rsid w:val="009D7683"/>
    <w:rsid w:val="009E0FE1"/>
    <w:rsid w:val="009E10F5"/>
    <w:rsid w:val="009E1561"/>
    <w:rsid w:val="009E3393"/>
    <w:rsid w:val="009E45D8"/>
    <w:rsid w:val="009E540B"/>
    <w:rsid w:val="009E69E6"/>
    <w:rsid w:val="009E78A1"/>
    <w:rsid w:val="009E7BEA"/>
    <w:rsid w:val="009E7F32"/>
    <w:rsid w:val="009E7FC4"/>
    <w:rsid w:val="009F0584"/>
    <w:rsid w:val="009F0623"/>
    <w:rsid w:val="009F3BD7"/>
    <w:rsid w:val="009F40F2"/>
    <w:rsid w:val="009F4D54"/>
    <w:rsid w:val="009F51D9"/>
    <w:rsid w:val="009F53F9"/>
    <w:rsid w:val="009F6243"/>
    <w:rsid w:val="009F6FF8"/>
    <w:rsid w:val="009F71D3"/>
    <w:rsid w:val="009F7AAC"/>
    <w:rsid w:val="00A0001A"/>
    <w:rsid w:val="00A0143F"/>
    <w:rsid w:val="00A02CF6"/>
    <w:rsid w:val="00A02F56"/>
    <w:rsid w:val="00A033FC"/>
    <w:rsid w:val="00A0406E"/>
    <w:rsid w:val="00A04BD9"/>
    <w:rsid w:val="00A05F44"/>
    <w:rsid w:val="00A0654E"/>
    <w:rsid w:val="00A07CE4"/>
    <w:rsid w:val="00A1144B"/>
    <w:rsid w:val="00A115CF"/>
    <w:rsid w:val="00A11FFF"/>
    <w:rsid w:val="00A12D00"/>
    <w:rsid w:val="00A13159"/>
    <w:rsid w:val="00A1328A"/>
    <w:rsid w:val="00A134BC"/>
    <w:rsid w:val="00A136E8"/>
    <w:rsid w:val="00A14866"/>
    <w:rsid w:val="00A15B31"/>
    <w:rsid w:val="00A16644"/>
    <w:rsid w:val="00A1721A"/>
    <w:rsid w:val="00A17552"/>
    <w:rsid w:val="00A17CF9"/>
    <w:rsid w:val="00A21510"/>
    <w:rsid w:val="00A21D5D"/>
    <w:rsid w:val="00A22F5E"/>
    <w:rsid w:val="00A231B8"/>
    <w:rsid w:val="00A2406B"/>
    <w:rsid w:val="00A24E81"/>
    <w:rsid w:val="00A2523F"/>
    <w:rsid w:val="00A25657"/>
    <w:rsid w:val="00A25FC8"/>
    <w:rsid w:val="00A261F5"/>
    <w:rsid w:val="00A2622E"/>
    <w:rsid w:val="00A26545"/>
    <w:rsid w:val="00A26B55"/>
    <w:rsid w:val="00A3036A"/>
    <w:rsid w:val="00A306AE"/>
    <w:rsid w:val="00A319C1"/>
    <w:rsid w:val="00A32A0C"/>
    <w:rsid w:val="00A35830"/>
    <w:rsid w:val="00A35F03"/>
    <w:rsid w:val="00A367D1"/>
    <w:rsid w:val="00A37389"/>
    <w:rsid w:val="00A40890"/>
    <w:rsid w:val="00A40A80"/>
    <w:rsid w:val="00A41355"/>
    <w:rsid w:val="00A41356"/>
    <w:rsid w:val="00A413F2"/>
    <w:rsid w:val="00A43B92"/>
    <w:rsid w:val="00A44720"/>
    <w:rsid w:val="00A457C7"/>
    <w:rsid w:val="00A45A26"/>
    <w:rsid w:val="00A45FB7"/>
    <w:rsid w:val="00A4693D"/>
    <w:rsid w:val="00A47EBF"/>
    <w:rsid w:val="00A50F1F"/>
    <w:rsid w:val="00A516AD"/>
    <w:rsid w:val="00A517B1"/>
    <w:rsid w:val="00A53DB5"/>
    <w:rsid w:val="00A54603"/>
    <w:rsid w:val="00A550E5"/>
    <w:rsid w:val="00A55F8F"/>
    <w:rsid w:val="00A5622A"/>
    <w:rsid w:val="00A56231"/>
    <w:rsid w:val="00A56B00"/>
    <w:rsid w:val="00A56F53"/>
    <w:rsid w:val="00A57284"/>
    <w:rsid w:val="00A576BA"/>
    <w:rsid w:val="00A6054D"/>
    <w:rsid w:val="00A60A50"/>
    <w:rsid w:val="00A6179E"/>
    <w:rsid w:val="00A61E09"/>
    <w:rsid w:val="00A62196"/>
    <w:rsid w:val="00A6377B"/>
    <w:rsid w:val="00A6386A"/>
    <w:rsid w:val="00A63C15"/>
    <w:rsid w:val="00A63DA3"/>
    <w:rsid w:val="00A64E69"/>
    <w:rsid w:val="00A66553"/>
    <w:rsid w:val="00A66B09"/>
    <w:rsid w:val="00A66C88"/>
    <w:rsid w:val="00A66F4A"/>
    <w:rsid w:val="00A66F67"/>
    <w:rsid w:val="00A67992"/>
    <w:rsid w:val="00A67E06"/>
    <w:rsid w:val="00A71964"/>
    <w:rsid w:val="00A72FC8"/>
    <w:rsid w:val="00A74AD8"/>
    <w:rsid w:val="00A75C3A"/>
    <w:rsid w:val="00A7638E"/>
    <w:rsid w:val="00A76448"/>
    <w:rsid w:val="00A764A7"/>
    <w:rsid w:val="00A80009"/>
    <w:rsid w:val="00A84704"/>
    <w:rsid w:val="00A849E4"/>
    <w:rsid w:val="00A86891"/>
    <w:rsid w:val="00A87671"/>
    <w:rsid w:val="00A87EC7"/>
    <w:rsid w:val="00A87F92"/>
    <w:rsid w:val="00A9037D"/>
    <w:rsid w:val="00A906BA"/>
    <w:rsid w:val="00A917A9"/>
    <w:rsid w:val="00A926F7"/>
    <w:rsid w:val="00A92DFD"/>
    <w:rsid w:val="00A93C35"/>
    <w:rsid w:val="00A9432D"/>
    <w:rsid w:val="00A95097"/>
    <w:rsid w:val="00A9517E"/>
    <w:rsid w:val="00A97D4F"/>
    <w:rsid w:val="00AA0CAC"/>
    <w:rsid w:val="00AA1614"/>
    <w:rsid w:val="00AA2021"/>
    <w:rsid w:val="00AA6E27"/>
    <w:rsid w:val="00AA701F"/>
    <w:rsid w:val="00AA7C4A"/>
    <w:rsid w:val="00AA7FAC"/>
    <w:rsid w:val="00AB06FD"/>
    <w:rsid w:val="00AB07F0"/>
    <w:rsid w:val="00AB09E6"/>
    <w:rsid w:val="00AB0AD5"/>
    <w:rsid w:val="00AB0C9C"/>
    <w:rsid w:val="00AB2B3E"/>
    <w:rsid w:val="00AB6C81"/>
    <w:rsid w:val="00AB6D11"/>
    <w:rsid w:val="00AB70BD"/>
    <w:rsid w:val="00AB71A2"/>
    <w:rsid w:val="00AB7FF1"/>
    <w:rsid w:val="00AC0678"/>
    <w:rsid w:val="00AC27AB"/>
    <w:rsid w:val="00AC3E7B"/>
    <w:rsid w:val="00AC4D29"/>
    <w:rsid w:val="00AC5283"/>
    <w:rsid w:val="00AC6A34"/>
    <w:rsid w:val="00AC7008"/>
    <w:rsid w:val="00AC7584"/>
    <w:rsid w:val="00AC7C75"/>
    <w:rsid w:val="00AD08E6"/>
    <w:rsid w:val="00AD1CB2"/>
    <w:rsid w:val="00AD1FF8"/>
    <w:rsid w:val="00AD296D"/>
    <w:rsid w:val="00AD2E88"/>
    <w:rsid w:val="00AD450B"/>
    <w:rsid w:val="00AE020C"/>
    <w:rsid w:val="00AE13E9"/>
    <w:rsid w:val="00AE1540"/>
    <w:rsid w:val="00AE190E"/>
    <w:rsid w:val="00AE2BA9"/>
    <w:rsid w:val="00AE4390"/>
    <w:rsid w:val="00AE53EC"/>
    <w:rsid w:val="00AE6DBF"/>
    <w:rsid w:val="00AE76EB"/>
    <w:rsid w:val="00AF0AD8"/>
    <w:rsid w:val="00AF116B"/>
    <w:rsid w:val="00AF1C6B"/>
    <w:rsid w:val="00AF2BFE"/>
    <w:rsid w:val="00AF3614"/>
    <w:rsid w:val="00AF4BD3"/>
    <w:rsid w:val="00AF4C98"/>
    <w:rsid w:val="00AF4D39"/>
    <w:rsid w:val="00AF4D92"/>
    <w:rsid w:val="00AF585A"/>
    <w:rsid w:val="00AF5B42"/>
    <w:rsid w:val="00AF5CD8"/>
    <w:rsid w:val="00AF7F43"/>
    <w:rsid w:val="00B01113"/>
    <w:rsid w:val="00B02227"/>
    <w:rsid w:val="00B02884"/>
    <w:rsid w:val="00B02A59"/>
    <w:rsid w:val="00B031D9"/>
    <w:rsid w:val="00B0321D"/>
    <w:rsid w:val="00B03726"/>
    <w:rsid w:val="00B037CD"/>
    <w:rsid w:val="00B04166"/>
    <w:rsid w:val="00B06136"/>
    <w:rsid w:val="00B06D23"/>
    <w:rsid w:val="00B07C2B"/>
    <w:rsid w:val="00B07C72"/>
    <w:rsid w:val="00B07E8D"/>
    <w:rsid w:val="00B111A0"/>
    <w:rsid w:val="00B120B0"/>
    <w:rsid w:val="00B13AE4"/>
    <w:rsid w:val="00B162C0"/>
    <w:rsid w:val="00B16B7E"/>
    <w:rsid w:val="00B2127A"/>
    <w:rsid w:val="00B213A1"/>
    <w:rsid w:val="00B22697"/>
    <w:rsid w:val="00B23338"/>
    <w:rsid w:val="00B24E80"/>
    <w:rsid w:val="00B254FE"/>
    <w:rsid w:val="00B2557C"/>
    <w:rsid w:val="00B26318"/>
    <w:rsid w:val="00B277E0"/>
    <w:rsid w:val="00B27CD3"/>
    <w:rsid w:val="00B31B34"/>
    <w:rsid w:val="00B3254C"/>
    <w:rsid w:val="00B34911"/>
    <w:rsid w:val="00B34E19"/>
    <w:rsid w:val="00B35F75"/>
    <w:rsid w:val="00B3627C"/>
    <w:rsid w:val="00B36601"/>
    <w:rsid w:val="00B375C7"/>
    <w:rsid w:val="00B417E8"/>
    <w:rsid w:val="00B41E91"/>
    <w:rsid w:val="00B430CE"/>
    <w:rsid w:val="00B44051"/>
    <w:rsid w:val="00B4568A"/>
    <w:rsid w:val="00B47229"/>
    <w:rsid w:val="00B47DF1"/>
    <w:rsid w:val="00B510E5"/>
    <w:rsid w:val="00B52E2D"/>
    <w:rsid w:val="00B540A6"/>
    <w:rsid w:val="00B5436D"/>
    <w:rsid w:val="00B543D8"/>
    <w:rsid w:val="00B5440F"/>
    <w:rsid w:val="00B54CBD"/>
    <w:rsid w:val="00B5567C"/>
    <w:rsid w:val="00B55BE2"/>
    <w:rsid w:val="00B55C64"/>
    <w:rsid w:val="00B55EFA"/>
    <w:rsid w:val="00B5693D"/>
    <w:rsid w:val="00B56D9D"/>
    <w:rsid w:val="00B60143"/>
    <w:rsid w:val="00B6053C"/>
    <w:rsid w:val="00B60A51"/>
    <w:rsid w:val="00B6108E"/>
    <w:rsid w:val="00B619FC"/>
    <w:rsid w:val="00B623D5"/>
    <w:rsid w:val="00B63C15"/>
    <w:rsid w:val="00B64F1E"/>
    <w:rsid w:val="00B64F52"/>
    <w:rsid w:val="00B6522D"/>
    <w:rsid w:val="00B65381"/>
    <w:rsid w:val="00B65744"/>
    <w:rsid w:val="00B67A3F"/>
    <w:rsid w:val="00B70D41"/>
    <w:rsid w:val="00B71A24"/>
    <w:rsid w:val="00B735CE"/>
    <w:rsid w:val="00B739F9"/>
    <w:rsid w:val="00B74069"/>
    <w:rsid w:val="00B7511F"/>
    <w:rsid w:val="00B75D34"/>
    <w:rsid w:val="00B75E4B"/>
    <w:rsid w:val="00B7653E"/>
    <w:rsid w:val="00B76653"/>
    <w:rsid w:val="00B76A94"/>
    <w:rsid w:val="00B77545"/>
    <w:rsid w:val="00B77BBE"/>
    <w:rsid w:val="00B813AB"/>
    <w:rsid w:val="00B81552"/>
    <w:rsid w:val="00B81FE9"/>
    <w:rsid w:val="00B83618"/>
    <w:rsid w:val="00B8389D"/>
    <w:rsid w:val="00B85999"/>
    <w:rsid w:val="00B86110"/>
    <w:rsid w:val="00B86286"/>
    <w:rsid w:val="00B87152"/>
    <w:rsid w:val="00B90634"/>
    <w:rsid w:val="00B92335"/>
    <w:rsid w:val="00B9381E"/>
    <w:rsid w:val="00B93AC9"/>
    <w:rsid w:val="00B94E0F"/>
    <w:rsid w:val="00B95CF0"/>
    <w:rsid w:val="00B96004"/>
    <w:rsid w:val="00BA0568"/>
    <w:rsid w:val="00BA06B8"/>
    <w:rsid w:val="00BA11CB"/>
    <w:rsid w:val="00BA262D"/>
    <w:rsid w:val="00BA2E35"/>
    <w:rsid w:val="00BA4B7E"/>
    <w:rsid w:val="00BA51BA"/>
    <w:rsid w:val="00BA5CA2"/>
    <w:rsid w:val="00BA7E89"/>
    <w:rsid w:val="00BB0659"/>
    <w:rsid w:val="00BB08A5"/>
    <w:rsid w:val="00BB1C37"/>
    <w:rsid w:val="00BB1FB9"/>
    <w:rsid w:val="00BB2C9D"/>
    <w:rsid w:val="00BB4334"/>
    <w:rsid w:val="00BB455A"/>
    <w:rsid w:val="00BB5D36"/>
    <w:rsid w:val="00BB64B5"/>
    <w:rsid w:val="00BB7BEF"/>
    <w:rsid w:val="00BB7D93"/>
    <w:rsid w:val="00BB7E90"/>
    <w:rsid w:val="00BC043E"/>
    <w:rsid w:val="00BC08D4"/>
    <w:rsid w:val="00BC09C7"/>
    <w:rsid w:val="00BC1B9D"/>
    <w:rsid w:val="00BC1C4A"/>
    <w:rsid w:val="00BC2463"/>
    <w:rsid w:val="00BC3350"/>
    <w:rsid w:val="00BC3CBC"/>
    <w:rsid w:val="00BC4ED1"/>
    <w:rsid w:val="00BC50A4"/>
    <w:rsid w:val="00BC6217"/>
    <w:rsid w:val="00BC64C2"/>
    <w:rsid w:val="00BC7265"/>
    <w:rsid w:val="00BC79EB"/>
    <w:rsid w:val="00BC7AFB"/>
    <w:rsid w:val="00BC7B80"/>
    <w:rsid w:val="00BD0B8B"/>
    <w:rsid w:val="00BD398A"/>
    <w:rsid w:val="00BD3BCA"/>
    <w:rsid w:val="00BD4AB3"/>
    <w:rsid w:val="00BD5FDA"/>
    <w:rsid w:val="00BD63F1"/>
    <w:rsid w:val="00BD646B"/>
    <w:rsid w:val="00BD69A3"/>
    <w:rsid w:val="00BD7408"/>
    <w:rsid w:val="00BD75B6"/>
    <w:rsid w:val="00BE03D6"/>
    <w:rsid w:val="00BE0BF4"/>
    <w:rsid w:val="00BE1600"/>
    <w:rsid w:val="00BE17BF"/>
    <w:rsid w:val="00BE1A49"/>
    <w:rsid w:val="00BE1C38"/>
    <w:rsid w:val="00BE1D37"/>
    <w:rsid w:val="00BE1FA3"/>
    <w:rsid w:val="00BE3D06"/>
    <w:rsid w:val="00BE3D39"/>
    <w:rsid w:val="00BF0142"/>
    <w:rsid w:val="00BF0C0E"/>
    <w:rsid w:val="00BF0D86"/>
    <w:rsid w:val="00BF14BA"/>
    <w:rsid w:val="00BF2360"/>
    <w:rsid w:val="00BF2BFB"/>
    <w:rsid w:val="00BF4596"/>
    <w:rsid w:val="00BF54DA"/>
    <w:rsid w:val="00BF5BE1"/>
    <w:rsid w:val="00BF690E"/>
    <w:rsid w:val="00BF7324"/>
    <w:rsid w:val="00BF7D20"/>
    <w:rsid w:val="00BF7FB3"/>
    <w:rsid w:val="00C00EDC"/>
    <w:rsid w:val="00C02998"/>
    <w:rsid w:val="00C02E6F"/>
    <w:rsid w:val="00C0369F"/>
    <w:rsid w:val="00C0397F"/>
    <w:rsid w:val="00C06A1D"/>
    <w:rsid w:val="00C06C74"/>
    <w:rsid w:val="00C06E4B"/>
    <w:rsid w:val="00C076F2"/>
    <w:rsid w:val="00C1190F"/>
    <w:rsid w:val="00C12F74"/>
    <w:rsid w:val="00C14A63"/>
    <w:rsid w:val="00C15DE4"/>
    <w:rsid w:val="00C1629D"/>
    <w:rsid w:val="00C16901"/>
    <w:rsid w:val="00C16B48"/>
    <w:rsid w:val="00C16B9A"/>
    <w:rsid w:val="00C171B3"/>
    <w:rsid w:val="00C1722F"/>
    <w:rsid w:val="00C176FE"/>
    <w:rsid w:val="00C17BD6"/>
    <w:rsid w:val="00C201B1"/>
    <w:rsid w:val="00C2033B"/>
    <w:rsid w:val="00C21BDC"/>
    <w:rsid w:val="00C21F80"/>
    <w:rsid w:val="00C22CFE"/>
    <w:rsid w:val="00C2363A"/>
    <w:rsid w:val="00C2388C"/>
    <w:rsid w:val="00C242FF"/>
    <w:rsid w:val="00C24737"/>
    <w:rsid w:val="00C247EB"/>
    <w:rsid w:val="00C24DA0"/>
    <w:rsid w:val="00C25BDA"/>
    <w:rsid w:val="00C26834"/>
    <w:rsid w:val="00C26B2C"/>
    <w:rsid w:val="00C30B62"/>
    <w:rsid w:val="00C3113A"/>
    <w:rsid w:val="00C318A4"/>
    <w:rsid w:val="00C318A9"/>
    <w:rsid w:val="00C319CD"/>
    <w:rsid w:val="00C31C6E"/>
    <w:rsid w:val="00C324E2"/>
    <w:rsid w:val="00C325D5"/>
    <w:rsid w:val="00C331BD"/>
    <w:rsid w:val="00C335CF"/>
    <w:rsid w:val="00C35BE1"/>
    <w:rsid w:val="00C35EC4"/>
    <w:rsid w:val="00C36CC3"/>
    <w:rsid w:val="00C36F08"/>
    <w:rsid w:val="00C36F60"/>
    <w:rsid w:val="00C37C53"/>
    <w:rsid w:val="00C40656"/>
    <w:rsid w:val="00C417EE"/>
    <w:rsid w:val="00C419D5"/>
    <w:rsid w:val="00C41CF1"/>
    <w:rsid w:val="00C43517"/>
    <w:rsid w:val="00C44FF7"/>
    <w:rsid w:val="00C45380"/>
    <w:rsid w:val="00C46099"/>
    <w:rsid w:val="00C4611C"/>
    <w:rsid w:val="00C502BD"/>
    <w:rsid w:val="00C503B0"/>
    <w:rsid w:val="00C50B9C"/>
    <w:rsid w:val="00C50D36"/>
    <w:rsid w:val="00C52ED5"/>
    <w:rsid w:val="00C53971"/>
    <w:rsid w:val="00C549F3"/>
    <w:rsid w:val="00C54FB1"/>
    <w:rsid w:val="00C5600F"/>
    <w:rsid w:val="00C560E6"/>
    <w:rsid w:val="00C566BC"/>
    <w:rsid w:val="00C57CF4"/>
    <w:rsid w:val="00C60D69"/>
    <w:rsid w:val="00C6100E"/>
    <w:rsid w:val="00C620CC"/>
    <w:rsid w:val="00C630F4"/>
    <w:rsid w:val="00C63297"/>
    <w:rsid w:val="00C63867"/>
    <w:rsid w:val="00C63F7C"/>
    <w:rsid w:val="00C64558"/>
    <w:rsid w:val="00C645AB"/>
    <w:rsid w:val="00C651B1"/>
    <w:rsid w:val="00C65536"/>
    <w:rsid w:val="00C65A91"/>
    <w:rsid w:val="00C65B53"/>
    <w:rsid w:val="00C66268"/>
    <w:rsid w:val="00C671BA"/>
    <w:rsid w:val="00C705D3"/>
    <w:rsid w:val="00C7113C"/>
    <w:rsid w:val="00C7422C"/>
    <w:rsid w:val="00C746B3"/>
    <w:rsid w:val="00C74ED0"/>
    <w:rsid w:val="00C753E5"/>
    <w:rsid w:val="00C75C5C"/>
    <w:rsid w:val="00C76145"/>
    <w:rsid w:val="00C76E7A"/>
    <w:rsid w:val="00C77061"/>
    <w:rsid w:val="00C773E8"/>
    <w:rsid w:val="00C80F9F"/>
    <w:rsid w:val="00C81062"/>
    <w:rsid w:val="00C811B0"/>
    <w:rsid w:val="00C836A0"/>
    <w:rsid w:val="00C84122"/>
    <w:rsid w:val="00C84832"/>
    <w:rsid w:val="00C85068"/>
    <w:rsid w:val="00C851B0"/>
    <w:rsid w:val="00C85563"/>
    <w:rsid w:val="00C873D2"/>
    <w:rsid w:val="00C874F5"/>
    <w:rsid w:val="00C90906"/>
    <w:rsid w:val="00C91278"/>
    <w:rsid w:val="00C912F0"/>
    <w:rsid w:val="00C91B5C"/>
    <w:rsid w:val="00C93140"/>
    <w:rsid w:val="00C931D1"/>
    <w:rsid w:val="00C94590"/>
    <w:rsid w:val="00C9543D"/>
    <w:rsid w:val="00C95673"/>
    <w:rsid w:val="00C95E6A"/>
    <w:rsid w:val="00C97792"/>
    <w:rsid w:val="00CA0412"/>
    <w:rsid w:val="00CA050F"/>
    <w:rsid w:val="00CA0788"/>
    <w:rsid w:val="00CA0D78"/>
    <w:rsid w:val="00CA0F64"/>
    <w:rsid w:val="00CA1669"/>
    <w:rsid w:val="00CA1CFB"/>
    <w:rsid w:val="00CA22BA"/>
    <w:rsid w:val="00CA2D34"/>
    <w:rsid w:val="00CA3986"/>
    <w:rsid w:val="00CA3ED6"/>
    <w:rsid w:val="00CA408B"/>
    <w:rsid w:val="00CA4755"/>
    <w:rsid w:val="00CA48E5"/>
    <w:rsid w:val="00CA597D"/>
    <w:rsid w:val="00CA63B9"/>
    <w:rsid w:val="00CA7A35"/>
    <w:rsid w:val="00CB09FB"/>
    <w:rsid w:val="00CB1D08"/>
    <w:rsid w:val="00CB2383"/>
    <w:rsid w:val="00CB27A8"/>
    <w:rsid w:val="00CB4BC4"/>
    <w:rsid w:val="00CB5F21"/>
    <w:rsid w:val="00CB62F8"/>
    <w:rsid w:val="00CB69E7"/>
    <w:rsid w:val="00CB6B3C"/>
    <w:rsid w:val="00CB6D04"/>
    <w:rsid w:val="00CC0D3D"/>
    <w:rsid w:val="00CC16BC"/>
    <w:rsid w:val="00CC208A"/>
    <w:rsid w:val="00CC2769"/>
    <w:rsid w:val="00CC2DCB"/>
    <w:rsid w:val="00CC38CB"/>
    <w:rsid w:val="00CC3AB4"/>
    <w:rsid w:val="00CC3D55"/>
    <w:rsid w:val="00CC5237"/>
    <w:rsid w:val="00CC6316"/>
    <w:rsid w:val="00CC7FC9"/>
    <w:rsid w:val="00CD16DD"/>
    <w:rsid w:val="00CD3978"/>
    <w:rsid w:val="00CD3DF3"/>
    <w:rsid w:val="00CD4393"/>
    <w:rsid w:val="00CD75DB"/>
    <w:rsid w:val="00CD77FC"/>
    <w:rsid w:val="00CD7F4C"/>
    <w:rsid w:val="00CE0780"/>
    <w:rsid w:val="00CE08AC"/>
    <w:rsid w:val="00CE0CE2"/>
    <w:rsid w:val="00CE11FB"/>
    <w:rsid w:val="00CE1AC0"/>
    <w:rsid w:val="00CE1B9B"/>
    <w:rsid w:val="00CE204F"/>
    <w:rsid w:val="00CE356D"/>
    <w:rsid w:val="00CE3B86"/>
    <w:rsid w:val="00CE4025"/>
    <w:rsid w:val="00CE475A"/>
    <w:rsid w:val="00CE7079"/>
    <w:rsid w:val="00CE7182"/>
    <w:rsid w:val="00CE7417"/>
    <w:rsid w:val="00CE7CCD"/>
    <w:rsid w:val="00CF08B8"/>
    <w:rsid w:val="00CF0A5D"/>
    <w:rsid w:val="00CF0A9F"/>
    <w:rsid w:val="00CF23BC"/>
    <w:rsid w:val="00CF2EB6"/>
    <w:rsid w:val="00CF364F"/>
    <w:rsid w:val="00CF3822"/>
    <w:rsid w:val="00CF3FBA"/>
    <w:rsid w:val="00CF4BFC"/>
    <w:rsid w:val="00CF4FB7"/>
    <w:rsid w:val="00CF56E8"/>
    <w:rsid w:val="00CF5C46"/>
    <w:rsid w:val="00CF6A0A"/>
    <w:rsid w:val="00CF6AFA"/>
    <w:rsid w:val="00CF7152"/>
    <w:rsid w:val="00D00079"/>
    <w:rsid w:val="00D00765"/>
    <w:rsid w:val="00D00C2B"/>
    <w:rsid w:val="00D034FB"/>
    <w:rsid w:val="00D0464C"/>
    <w:rsid w:val="00D05680"/>
    <w:rsid w:val="00D05878"/>
    <w:rsid w:val="00D07253"/>
    <w:rsid w:val="00D1287A"/>
    <w:rsid w:val="00D129F2"/>
    <w:rsid w:val="00D13440"/>
    <w:rsid w:val="00D13FC3"/>
    <w:rsid w:val="00D1451F"/>
    <w:rsid w:val="00D14C60"/>
    <w:rsid w:val="00D15A8D"/>
    <w:rsid w:val="00D16375"/>
    <w:rsid w:val="00D16E0B"/>
    <w:rsid w:val="00D202AD"/>
    <w:rsid w:val="00D21747"/>
    <w:rsid w:val="00D2194C"/>
    <w:rsid w:val="00D234EB"/>
    <w:rsid w:val="00D23BCD"/>
    <w:rsid w:val="00D23E96"/>
    <w:rsid w:val="00D24B42"/>
    <w:rsid w:val="00D252F5"/>
    <w:rsid w:val="00D27522"/>
    <w:rsid w:val="00D2774B"/>
    <w:rsid w:val="00D27C19"/>
    <w:rsid w:val="00D32F47"/>
    <w:rsid w:val="00D333B8"/>
    <w:rsid w:val="00D3382B"/>
    <w:rsid w:val="00D34034"/>
    <w:rsid w:val="00D349AA"/>
    <w:rsid w:val="00D35185"/>
    <w:rsid w:val="00D35330"/>
    <w:rsid w:val="00D35BEA"/>
    <w:rsid w:val="00D35D4C"/>
    <w:rsid w:val="00D36D90"/>
    <w:rsid w:val="00D3741E"/>
    <w:rsid w:val="00D4217F"/>
    <w:rsid w:val="00D44275"/>
    <w:rsid w:val="00D4733E"/>
    <w:rsid w:val="00D475BF"/>
    <w:rsid w:val="00D47D3D"/>
    <w:rsid w:val="00D50315"/>
    <w:rsid w:val="00D506E1"/>
    <w:rsid w:val="00D5084A"/>
    <w:rsid w:val="00D50C8E"/>
    <w:rsid w:val="00D50E86"/>
    <w:rsid w:val="00D5112C"/>
    <w:rsid w:val="00D511D7"/>
    <w:rsid w:val="00D51487"/>
    <w:rsid w:val="00D5215E"/>
    <w:rsid w:val="00D53ADE"/>
    <w:rsid w:val="00D55710"/>
    <w:rsid w:val="00D55F5E"/>
    <w:rsid w:val="00D563B6"/>
    <w:rsid w:val="00D5722B"/>
    <w:rsid w:val="00D57410"/>
    <w:rsid w:val="00D63D4C"/>
    <w:rsid w:val="00D63F10"/>
    <w:rsid w:val="00D644DB"/>
    <w:rsid w:val="00D646E9"/>
    <w:rsid w:val="00D64709"/>
    <w:rsid w:val="00D6487B"/>
    <w:rsid w:val="00D64ADA"/>
    <w:rsid w:val="00D6550B"/>
    <w:rsid w:val="00D65C76"/>
    <w:rsid w:val="00D65F89"/>
    <w:rsid w:val="00D71741"/>
    <w:rsid w:val="00D7268F"/>
    <w:rsid w:val="00D73851"/>
    <w:rsid w:val="00D7391F"/>
    <w:rsid w:val="00D744AC"/>
    <w:rsid w:val="00D74EA6"/>
    <w:rsid w:val="00D75002"/>
    <w:rsid w:val="00D7606B"/>
    <w:rsid w:val="00D76972"/>
    <w:rsid w:val="00D803DB"/>
    <w:rsid w:val="00D80800"/>
    <w:rsid w:val="00D817F1"/>
    <w:rsid w:val="00D81924"/>
    <w:rsid w:val="00D83BBC"/>
    <w:rsid w:val="00D83BC0"/>
    <w:rsid w:val="00D84AD0"/>
    <w:rsid w:val="00D84B2B"/>
    <w:rsid w:val="00D85B8C"/>
    <w:rsid w:val="00D916FE"/>
    <w:rsid w:val="00D92628"/>
    <w:rsid w:val="00D92813"/>
    <w:rsid w:val="00D932B7"/>
    <w:rsid w:val="00D94011"/>
    <w:rsid w:val="00D961F4"/>
    <w:rsid w:val="00D96233"/>
    <w:rsid w:val="00D96280"/>
    <w:rsid w:val="00D971C0"/>
    <w:rsid w:val="00DA043D"/>
    <w:rsid w:val="00DA0B50"/>
    <w:rsid w:val="00DA23F1"/>
    <w:rsid w:val="00DA2F73"/>
    <w:rsid w:val="00DA3574"/>
    <w:rsid w:val="00DA42E8"/>
    <w:rsid w:val="00DA4331"/>
    <w:rsid w:val="00DA46F2"/>
    <w:rsid w:val="00DA5B99"/>
    <w:rsid w:val="00DA5C31"/>
    <w:rsid w:val="00DA7950"/>
    <w:rsid w:val="00DB1F8F"/>
    <w:rsid w:val="00DB2F6C"/>
    <w:rsid w:val="00DB317E"/>
    <w:rsid w:val="00DB3CEB"/>
    <w:rsid w:val="00DB3DB6"/>
    <w:rsid w:val="00DB47A4"/>
    <w:rsid w:val="00DB5708"/>
    <w:rsid w:val="00DB613C"/>
    <w:rsid w:val="00DB6DD7"/>
    <w:rsid w:val="00DB78DE"/>
    <w:rsid w:val="00DC0E54"/>
    <w:rsid w:val="00DC1329"/>
    <w:rsid w:val="00DC14B5"/>
    <w:rsid w:val="00DC193F"/>
    <w:rsid w:val="00DC28AE"/>
    <w:rsid w:val="00DC316B"/>
    <w:rsid w:val="00DC3C4F"/>
    <w:rsid w:val="00DC43B7"/>
    <w:rsid w:val="00DC462F"/>
    <w:rsid w:val="00DC4B7A"/>
    <w:rsid w:val="00DC537F"/>
    <w:rsid w:val="00DC6754"/>
    <w:rsid w:val="00DD0056"/>
    <w:rsid w:val="00DD072C"/>
    <w:rsid w:val="00DD3AAA"/>
    <w:rsid w:val="00DD3F63"/>
    <w:rsid w:val="00DD4518"/>
    <w:rsid w:val="00DD51C8"/>
    <w:rsid w:val="00DD5C96"/>
    <w:rsid w:val="00DD603A"/>
    <w:rsid w:val="00DD675C"/>
    <w:rsid w:val="00DE1CB1"/>
    <w:rsid w:val="00DE524F"/>
    <w:rsid w:val="00DE5504"/>
    <w:rsid w:val="00DE63EE"/>
    <w:rsid w:val="00DE6601"/>
    <w:rsid w:val="00DF0F45"/>
    <w:rsid w:val="00DF222D"/>
    <w:rsid w:val="00DF2318"/>
    <w:rsid w:val="00DF3629"/>
    <w:rsid w:val="00DF3EB7"/>
    <w:rsid w:val="00DF505F"/>
    <w:rsid w:val="00DF5088"/>
    <w:rsid w:val="00DF597B"/>
    <w:rsid w:val="00DF5FB2"/>
    <w:rsid w:val="00DF7B99"/>
    <w:rsid w:val="00E013D5"/>
    <w:rsid w:val="00E0173E"/>
    <w:rsid w:val="00E01CF7"/>
    <w:rsid w:val="00E05A42"/>
    <w:rsid w:val="00E05DEC"/>
    <w:rsid w:val="00E05F0B"/>
    <w:rsid w:val="00E05FD4"/>
    <w:rsid w:val="00E06486"/>
    <w:rsid w:val="00E06FD0"/>
    <w:rsid w:val="00E11032"/>
    <w:rsid w:val="00E13FEE"/>
    <w:rsid w:val="00E1415B"/>
    <w:rsid w:val="00E14B2C"/>
    <w:rsid w:val="00E15D7D"/>
    <w:rsid w:val="00E166FD"/>
    <w:rsid w:val="00E16AA3"/>
    <w:rsid w:val="00E1788A"/>
    <w:rsid w:val="00E2131D"/>
    <w:rsid w:val="00E21585"/>
    <w:rsid w:val="00E2175A"/>
    <w:rsid w:val="00E21DC1"/>
    <w:rsid w:val="00E22D50"/>
    <w:rsid w:val="00E235F7"/>
    <w:rsid w:val="00E24813"/>
    <w:rsid w:val="00E24CB4"/>
    <w:rsid w:val="00E24F00"/>
    <w:rsid w:val="00E24FA3"/>
    <w:rsid w:val="00E25A6D"/>
    <w:rsid w:val="00E27E9F"/>
    <w:rsid w:val="00E303FB"/>
    <w:rsid w:val="00E319E1"/>
    <w:rsid w:val="00E31A05"/>
    <w:rsid w:val="00E3245E"/>
    <w:rsid w:val="00E328CD"/>
    <w:rsid w:val="00E330CB"/>
    <w:rsid w:val="00E34E6F"/>
    <w:rsid w:val="00E35344"/>
    <w:rsid w:val="00E3574F"/>
    <w:rsid w:val="00E363B0"/>
    <w:rsid w:val="00E366B4"/>
    <w:rsid w:val="00E36B52"/>
    <w:rsid w:val="00E37E2E"/>
    <w:rsid w:val="00E4031A"/>
    <w:rsid w:val="00E4095E"/>
    <w:rsid w:val="00E40C50"/>
    <w:rsid w:val="00E41154"/>
    <w:rsid w:val="00E42C36"/>
    <w:rsid w:val="00E43EC8"/>
    <w:rsid w:val="00E44739"/>
    <w:rsid w:val="00E44BF7"/>
    <w:rsid w:val="00E45643"/>
    <w:rsid w:val="00E456C6"/>
    <w:rsid w:val="00E458C6"/>
    <w:rsid w:val="00E45912"/>
    <w:rsid w:val="00E45954"/>
    <w:rsid w:val="00E46154"/>
    <w:rsid w:val="00E509AF"/>
    <w:rsid w:val="00E518F3"/>
    <w:rsid w:val="00E537F5"/>
    <w:rsid w:val="00E546BC"/>
    <w:rsid w:val="00E54CA8"/>
    <w:rsid w:val="00E57A70"/>
    <w:rsid w:val="00E6038B"/>
    <w:rsid w:val="00E60658"/>
    <w:rsid w:val="00E611B8"/>
    <w:rsid w:val="00E6121F"/>
    <w:rsid w:val="00E61812"/>
    <w:rsid w:val="00E61893"/>
    <w:rsid w:val="00E63DEC"/>
    <w:rsid w:val="00E63E48"/>
    <w:rsid w:val="00E64133"/>
    <w:rsid w:val="00E65753"/>
    <w:rsid w:val="00E65904"/>
    <w:rsid w:val="00E65BC3"/>
    <w:rsid w:val="00E65D7C"/>
    <w:rsid w:val="00E660C1"/>
    <w:rsid w:val="00E669EB"/>
    <w:rsid w:val="00E67841"/>
    <w:rsid w:val="00E67B6B"/>
    <w:rsid w:val="00E702F0"/>
    <w:rsid w:val="00E70845"/>
    <w:rsid w:val="00E713B9"/>
    <w:rsid w:val="00E7140A"/>
    <w:rsid w:val="00E7199F"/>
    <w:rsid w:val="00E72249"/>
    <w:rsid w:val="00E72B36"/>
    <w:rsid w:val="00E72DBB"/>
    <w:rsid w:val="00E74E7C"/>
    <w:rsid w:val="00E75AD8"/>
    <w:rsid w:val="00E75D90"/>
    <w:rsid w:val="00E76219"/>
    <w:rsid w:val="00E76423"/>
    <w:rsid w:val="00E772D5"/>
    <w:rsid w:val="00E802FD"/>
    <w:rsid w:val="00E8116C"/>
    <w:rsid w:val="00E81BA3"/>
    <w:rsid w:val="00E82831"/>
    <w:rsid w:val="00E83579"/>
    <w:rsid w:val="00E835AF"/>
    <w:rsid w:val="00E8423F"/>
    <w:rsid w:val="00E84BE0"/>
    <w:rsid w:val="00E85B8D"/>
    <w:rsid w:val="00E85E45"/>
    <w:rsid w:val="00E865D1"/>
    <w:rsid w:val="00E867D4"/>
    <w:rsid w:val="00E90B3B"/>
    <w:rsid w:val="00E9120A"/>
    <w:rsid w:val="00E9226B"/>
    <w:rsid w:val="00E947D7"/>
    <w:rsid w:val="00E94A9E"/>
    <w:rsid w:val="00E94B9E"/>
    <w:rsid w:val="00E94C85"/>
    <w:rsid w:val="00E96158"/>
    <w:rsid w:val="00E969D6"/>
    <w:rsid w:val="00E96BFD"/>
    <w:rsid w:val="00E97455"/>
    <w:rsid w:val="00E97EF8"/>
    <w:rsid w:val="00EA1C16"/>
    <w:rsid w:val="00EA3EF5"/>
    <w:rsid w:val="00EA4371"/>
    <w:rsid w:val="00EA59E3"/>
    <w:rsid w:val="00EA6207"/>
    <w:rsid w:val="00EA63E5"/>
    <w:rsid w:val="00EA68B1"/>
    <w:rsid w:val="00EB0658"/>
    <w:rsid w:val="00EB0A9E"/>
    <w:rsid w:val="00EB1D9F"/>
    <w:rsid w:val="00EB3528"/>
    <w:rsid w:val="00EB39BD"/>
    <w:rsid w:val="00EB3C45"/>
    <w:rsid w:val="00EB3E95"/>
    <w:rsid w:val="00EB4C8D"/>
    <w:rsid w:val="00EB69BB"/>
    <w:rsid w:val="00EB6C24"/>
    <w:rsid w:val="00EB70BC"/>
    <w:rsid w:val="00EB7CEF"/>
    <w:rsid w:val="00EC1247"/>
    <w:rsid w:val="00EC14B8"/>
    <w:rsid w:val="00EC1D58"/>
    <w:rsid w:val="00EC1E93"/>
    <w:rsid w:val="00EC23E5"/>
    <w:rsid w:val="00EC4A3A"/>
    <w:rsid w:val="00EC5E7B"/>
    <w:rsid w:val="00EC5F85"/>
    <w:rsid w:val="00EC6269"/>
    <w:rsid w:val="00EC7B72"/>
    <w:rsid w:val="00ED00E9"/>
    <w:rsid w:val="00ED06F5"/>
    <w:rsid w:val="00ED339C"/>
    <w:rsid w:val="00ED3D2D"/>
    <w:rsid w:val="00ED4781"/>
    <w:rsid w:val="00ED5110"/>
    <w:rsid w:val="00ED5349"/>
    <w:rsid w:val="00ED5CBC"/>
    <w:rsid w:val="00ED6442"/>
    <w:rsid w:val="00ED7591"/>
    <w:rsid w:val="00EE046C"/>
    <w:rsid w:val="00EE20C4"/>
    <w:rsid w:val="00EE244A"/>
    <w:rsid w:val="00EE24C9"/>
    <w:rsid w:val="00EE2CB1"/>
    <w:rsid w:val="00EE3ABE"/>
    <w:rsid w:val="00EE3E9D"/>
    <w:rsid w:val="00EE44D7"/>
    <w:rsid w:val="00EE5D8D"/>
    <w:rsid w:val="00EE61AA"/>
    <w:rsid w:val="00EE6B77"/>
    <w:rsid w:val="00EE6D2A"/>
    <w:rsid w:val="00EF016F"/>
    <w:rsid w:val="00EF05CB"/>
    <w:rsid w:val="00EF0CB9"/>
    <w:rsid w:val="00EF1F56"/>
    <w:rsid w:val="00EF2824"/>
    <w:rsid w:val="00EF421A"/>
    <w:rsid w:val="00EF423C"/>
    <w:rsid w:val="00EF44B3"/>
    <w:rsid w:val="00EF5DDF"/>
    <w:rsid w:val="00EF6705"/>
    <w:rsid w:val="00EF7D9C"/>
    <w:rsid w:val="00F00528"/>
    <w:rsid w:val="00F005CC"/>
    <w:rsid w:val="00F008EF"/>
    <w:rsid w:val="00F0324B"/>
    <w:rsid w:val="00F03890"/>
    <w:rsid w:val="00F038AB"/>
    <w:rsid w:val="00F04411"/>
    <w:rsid w:val="00F0523E"/>
    <w:rsid w:val="00F0529F"/>
    <w:rsid w:val="00F052CE"/>
    <w:rsid w:val="00F05A9D"/>
    <w:rsid w:val="00F0615F"/>
    <w:rsid w:val="00F07793"/>
    <w:rsid w:val="00F10A08"/>
    <w:rsid w:val="00F11010"/>
    <w:rsid w:val="00F132D4"/>
    <w:rsid w:val="00F13E7E"/>
    <w:rsid w:val="00F14937"/>
    <w:rsid w:val="00F14C6D"/>
    <w:rsid w:val="00F15133"/>
    <w:rsid w:val="00F15538"/>
    <w:rsid w:val="00F16BDE"/>
    <w:rsid w:val="00F17E08"/>
    <w:rsid w:val="00F2022F"/>
    <w:rsid w:val="00F20B67"/>
    <w:rsid w:val="00F2161C"/>
    <w:rsid w:val="00F238D6"/>
    <w:rsid w:val="00F25247"/>
    <w:rsid w:val="00F26491"/>
    <w:rsid w:val="00F27B86"/>
    <w:rsid w:val="00F300DE"/>
    <w:rsid w:val="00F30311"/>
    <w:rsid w:val="00F309BD"/>
    <w:rsid w:val="00F3100E"/>
    <w:rsid w:val="00F31621"/>
    <w:rsid w:val="00F31951"/>
    <w:rsid w:val="00F325A3"/>
    <w:rsid w:val="00F32653"/>
    <w:rsid w:val="00F34174"/>
    <w:rsid w:val="00F34812"/>
    <w:rsid w:val="00F34A81"/>
    <w:rsid w:val="00F3525F"/>
    <w:rsid w:val="00F3538B"/>
    <w:rsid w:val="00F35578"/>
    <w:rsid w:val="00F3663B"/>
    <w:rsid w:val="00F369FE"/>
    <w:rsid w:val="00F36CCC"/>
    <w:rsid w:val="00F40085"/>
    <w:rsid w:val="00F401A2"/>
    <w:rsid w:val="00F40AE3"/>
    <w:rsid w:val="00F40CC3"/>
    <w:rsid w:val="00F40D3E"/>
    <w:rsid w:val="00F41195"/>
    <w:rsid w:val="00F42998"/>
    <w:rsid w:val="00F42C55"/>
    <w:rsid w:val="00F42D9C"/>
    <w:rsid w:val="00F44305"/>
    <w:rsid w:val="00F45FEB"/>
    <w:rsid w:val="00F46021"/>
    <w:rsid w:val="00F46EF6"/>
    <w:rsid w:val="00F5031C"/>
    <w:rsid w:val="00F5231D"/>
    <w:rsid w:val="00F52BEA"/>
    <w:rsid w:val="00F52E79"/>
    <w:rsid w:val="00F53809"/>
    <w:rsid w:val="00F53F39"/>
    <w:rsid w:val="00F55077"/>
    <w:rsid w:val="00F558D2"/>
    <w:rsid w:val="00F5599D"/>
    <w:rsid w:val="00F56A20"/>
    <w:rsid w:val="00F56DA1"/>
    <w:rsid w:val="00F577BA"/>
    <w:rsid w:val="00F601F8"/>
    <w:rsid w:val="00F60280"/>
    <w:rsid w:val="00F60A3D"/>
    <w:rsid w:val="00F610F3"/>
    <w:rsid w:val="00F613B0"/>
    <w:rsid w:val="00F61CF4"/>
    <w:rsid w:val="00F634A9"/>
    <w:rsid w:val="00F64760"/>
    <w:rsid w:val="00F65D3C"/>
    <w:rsid w:val="00F660B3"/>
    <w:rsid w:val="00F66769"/>
    <w:rsid w:val="00F66D2A"/>
    <w:rsid w:val="00F6727B"/>
    <w:rsid w:val="00F67B4B"/>
    <w:rsid w:val="00F7070F"/>
    <w:rsid w:val="00F71A6E"/>
    <w:rsid w:val="00F71E8B"/>
    <w:rsid w:val="00F7202E"/>
    <w:rsid w:val="00F72747"/>
    <w:rsid w:val="00F72F53"/>
    <w:rsid w:val="00F736A7"/>
    <w:rsid w:val="00F7402A"/>
    <w:rsid w:val="00F75A31"/>
    <w:rsid w:val="00F75CB4"/>
    <w:rsid w:val="00F76404"/>
    <w:rsid w:val="00F76881"/>
    <w:rsid w:val="00F80D15"/>
    <w:rsid w:val="00F8130C"/>
    <w:rsid w:val="00F822A5"/>
    <w:rsid w:val="00F866BB"/>
    <w:rsid w:val="00F86AC3"/>
    <w:rsid w:val="00F874E1"/>
    <w:rsid w:val="00F900DF"/>
    <w:rsid w:val="00F9078E"/>
    <w:rsid w:val="00F90A12"/>
    <w:rsid w:val="00F91877"/>
    <w:rsid w:val="00F919A1"/>
    <w:rsid w:val="00F91A8E"/>
    <w:rsid w:val="00F92CCA"/>
    <w:rsid w:val="00F93227"/>
    <w:rsid w:val="00F93818"/>
    <w:rsid w:val="00F953FF"/>
    <w:rsid w:val="00F95830"/>
    <w:rsid w:val="00F95982"/>
    <w:rsid w:val="00F96112"/>
    <w:rsid w:val="00F97230"/>
    <w:rsid w:val="00F97763"/>
    <w:rsid w:val="00F978FE"/>
    <w:rsid w:val="00FA0AD9"/>
    <w:rsid w:val="00FA0B73"/>
    <w:rsid w:val="00FA1AAD"/>
    <w:rsid w:val="00FA25D4"/>
    <w:rsid w:val="00FA3470"/>
    <w:rsid w:val="00FA37AD"/>
    <w:rsid w:val="00FA37C2"/>
    <w:rsid w:val="00FA40E3"/>
    <w:rsid w:val="00FA5413"/>
    <w:rsid w:val="00FA72AF"/>
    <w:rsid w:val="00FB0116"/>
    <w:rsid w:val="00FB031A"/>
    <w:rsid w:val="00FB2FEB"/>
    <w:rsid w:val="00FB37E1"/>
    <w:rsid w:val="00FB3C0B"/>
    <w:rsid w:val="00FB60A3"/>
    <w:rsid w:val="00FB7999"/>
    <w:rsid w:val="00FC0C89"/>
    <w:rsid w:val="00FC0EC3"/>
    <w:rsid w:val="00FC11DF"/>
    <w:rsid w:val="00FC1272"/>
    <w:rsid w:val="00FC3562"/>
    <w:rsid w:val="00FC4E86"/>
    <w:rsid w:val="00FC582E"/>
    <w:rsid w:val="00FC5F24"/>
    <w:rsid w:val="00FC7E25"/>
    <w:rsid w:val="00FD0402"/>
    <w:rsid w:val="00FD0508"/>
    <w:rsid w:val="00FD091D"/>
    <w:rsid w:val="00FD215F"/>
    <w:rsid w:val="00FD3625"/>
    <w:rsid w:val="00FD4620"/>
    <w:rsid w:val="00FD4895"/>
    <w:rsid w:val="00FD55E9"/>
    <w:rsid w:val="00FD618D"/>
    <w:rsid w:val="00FD7089"/>
    <w:rsid w:val="00FD737B"/>
    <w:rsid w:val="00FD754C"/>
    <w:rsid w:val="00FE16F5"/>
    <w:rsid w:val="00FE226E"/>
    <w:rsid w:val="00FE257E"/>
    <w:rsid w:val="00FE3400"/>
    <w:rsid w:val="00FE4C7F"/>
    <w:rsid w:val="00FE5C06"/>
    <w:rsid w:val="00FE65A9"/>
    <w:rsid w:val="00FE738F"/>
    <w:rsid w:val="00FE778F"/>
    <w:rsid w:val="00FF0BC9"/>
    <w:rsid w:val="00FF0E38"/>
    <w:rsid w:val="00FF129F"/>
    <w:rsid w:val="00FF16B6"/>
    <w:rsid w:val="00FF22BF"/>
    <w:rsid w:val="00FF2D2F"/>
    <w:rsid w:val="00FF31CC"/>
    <w:rsid w:val="00FF40A9"/>
    <w:rsid w:val="00FF50C1"/>
    <w:rsid w:val="00FF5A05"/>
    <w:rsid w:val="00FF60A4"/>
    <w:rsid w:val="00FF6629"/>
    <w:rsid w:val="00FF77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529E50B"/>
  <w15:docId w15:val="{7F66C84F-303D-4EE1-8048-FE8F79194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iPriority="99" w:unhideWhenUsed="1"/>
    <w:lsdException w:name="footnote text" w:semiHidden="1" w:uiPriority="99" w:unhideWhenUsed="1" w:qFormat="1"/>
    <w:lsdException w:name="annotation text" w:locked="1" w:semiHidden="1" w:uiPriority="99" w:unhideWhenUsed="1"/>
    <w:lsdException w:name="header" w:semiHidden="1" w:uiPriority="99" w:unhideWhenUsed="1" w:qFormat="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locked="1" w:semiHidden="1" w:uiPriority="99" w:unhideWhenUsed="1"/>
    <w:lsdException w:name="line number" w:locked="1" w:semiHidden="1" w:unhideWhenUsed="1"/>
    <w:lsdException w:name="page number" w:locked="1" w:semiHidden="1" w:unhideWhenUsed="1"/>
    <w:lsdException w:name="endnote reference" w:semiHidden="1" w:uiPriority="99" w:unhideWhenUsed="1" w:qFormat="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99"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qFormat="1"/>
    <w:lsdException w:name="FollowedHyperlink" w:locked="1" w:semiHidden="1" w:uiPriority="99" w:unhideWhenUsed="1"/>
    <w:lsdException w:name="Strong" w:uiPriority="22" w:qFormat="1"/>
    <w:lsdException w:name="Emphasis" w:locked="1" w:uiPriority="99"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annotation subject" w:locked="1" w:semiHidden="1" w:uiPriority="99"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lsdException w:name="Table Subtle 2" w:locked="1" w:semiHidden="1" w:unhideWhenUsed="1"/>
    <w:lsdException w:name="Table Web 1" w:locked="1" w:semiHidden="1" w:unhideWhenUsed="1"/>
    <w:lsdException w:name="Table Web 2" w:locked="1"/>
    <w:lsdException w:name="Table Web 3" w:locked="1"/>
    <w:lsdException w:name="Balloon Text" w:locked="1" w:semiHidden="1" w:uiPriority="99" w:unhideWhenUsed="1"/>
    <w:lsdException w:name="Table Grid" w:locked="1" w:uiPriority="5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7AFB"/>
    <w:pPr>
      <w:keepLines/>
      <w:spacing w:before="240" w:after="240"/>
    </w:pPr>
    <w:rPr>
      <w:rFonts w:ascii="Open Sans" w:hAnsi="Open Sans"/>
      <w:sz w:val="24"/>
      <w:szCs w:val="24"/>
    </w:rPr>
  </w:style>
  <w:style w:type="paragraph" w:styleId="Heading1">
    <w:name w:val="heading 1"/>
    <w:basedOn w:val="Normal"/>
    <w:next w:val="Normal"/>
    <w:link w:val="Heading1Char"/>
    <w:uiPriority w:val="9"/>
    <w:qFormat/>
    <w:rsid w:val="004F4E31"/>
    <w:pPr>
      <w:keepNext/>
      <w:numPr>
        <w:numId w:val="15"/>
      </w:numPr>
      <w:spacing w:before="360"/>
      <w:ind w:left="851"/>
      <w:outlineLvl w:val="0"/>
    </w:pPr>
    <w:rPr>
      <w:b/>
      <w:bCs/>
      <w:sz w:val="36"/>
      <w:szCs w:val="28"/>
    </w:rPr>
  </w:style>
  <w:style w:type="paragraph" w:styleId="Heading2">
    <w:name w:val="heading 2"/>
    <w:basedOn w:val="Heading1"/>
    <w:next w:val="Normal"/>
    <w:link w:val="Heading2Char"/>
    <w:uiPriority w:val="9"/>
    <w:qFormat/>
    <w:rsid w:val="004F4E31"/>
    <w:pPr>
      <w:numPr>
        <w:ilvl w:val="1"/>
      </w:numPr>
      <w:spacing w:before="480"/>
      <w:outlineLvl w:val="1"/>
    </w:pPr>
    <w:rPr>
      <w:bCs w:val="0"/>
      <w:color w:val="000000"/>
      <w:sz w:val="28"/>
      <w:szCs w:val="26"/>
    </w:rPr>
  </w:style>
  <w:style w:type="paragraph" w:styleId="Heading3">
    <w:name w:val="heading 3"/>
    <w:basedOn w:val="Heading2"/>
    <w:next w:val="Normal"/>
    <w:link w:val="Heading3Char"/>
    <w:uiPriority w:val="9"/>
    <w:qFormat/>
    <w:rsid w:val="00AA7FAC"/>
    <w:pPr>
      <w:numPr>
        <w:ilvl w:val="0"/>
        <w:numId w:val="0"/>
      </w:numPr>
      <w:outlineLvl w:val="2"/>
    </w:pPr>
    <w:rPr>
      <w:bCs/>
      <w:i/>
      <w:color w:val="auto"/>
      <w:sz w:val="24"/>
    </w:rPr>
  </w:style>
  <w:style w:type="paragraph" w:styleId="Heading4">
    <w:name w:val="heading 4"/>
    <w:basedOn w:val="Heading3"/>
    <w:next w:val="Normal"/>
    <w:link w:val="Heading4Char"/>
    <w:uiPriority w:val="9"/>
    <w:qFormat/>
    <w:rsid w:val="00AC27AB"/>
    <w:pPr>
      <w:numPr>
        <w:ilvl w:val="3"/>
        <w:numId w:val="15"/>
      </w:numPr>
      <w:outlineLvl w:val="3"/>
    </w:pPr>
    <w:rPr>
      <w:bCs w:val="0"/>
      <w:i w:val="0"/>
      <w:iCs/>
    </w:rPr>
  </w:style>
  <w:style w:type="paragraph" w:styleId="Heading5">
    <w:name w:val="heading 5"/>
    <w:basedOn w:val="Normal"/>
    <w:next w:val="Normal"/>
    <w:link w:val="Heading5Char"/>
    <w:uiPriority w:val="9"/>
    <w:qFormat/>
    <w:locked/>
    <w:rsid w:val="00F14C6D"/>
    <w:pPr>
      <w:keepNext/>
      <w:spacing w:before="200"/>
      <w:outlineLvl w:val="4"/>
    </w:pPr>
    <w:rPr>
      <w:rFonts w:ascii="Cambria" w:hAnsi="Cambria"/>
      <w:color w:val="243F60"/>
    </w:rPr>
  </w:style>
  <w:style w:type="paragraph" w:styleId="Heading6">
    <w:name w:val="heading 6"/>
    <w:basedOn w:val="Normal"/>
    <w:next w:val="Normal"/>
    <w:link w:val="Heading6Char"/>
    <w:uiPriority w:val="9"/>
    <w:qFormat/>
    <w:locked/>
    <w:rsid w:val="00F14C6D"/>
    <w:pPr>
      <w:keepNext/>
      <w:spacing w:before="200"/>
      <w:outlineLvl w:val="5"/>
    </w:pPr>
    <w:rPr>
      <w:rFonts w:ascii="Cambria" w:hAnsi="Cambria"/>
      <w:i/>
      <w:iCs/>
      <w:color w:val="243F60"/>
    </w:rPr>
  </w:style>
  <w:style w:type="paragraph" w:styleId="Heading7">
    <w:name w:val="heading 7"/>
    <w:basedOn w:val="Normal"/>
    <w:next w:val="Normal"/>
    <w:link w:val="Heading7Char"/>
    <w:uiPriority w:val="9"/>
    <w:qFormat/>
    <w:locked/>
    <w:rsid w:val="00F14C6D"/>
    <w:pPr>
      <w:keepNext/>
      <w:spacing w:before="200"/>
      <w:outlineLvl w:val="6"/>
    </w:pPr>
    <w:rPr>
      <w:rFonts w:ascii="Cambria" w:hAnsi="Cambria"/>
      <w:i/>
      <w:iCs/>
      <w:color w:val="404040"/>
    </w:rPr>
  </w:style>
  <w:style w:type="paragraph" w:styleId="Heading8">
    <w:name w:val="heading 8"/>
    <w:basedOn w:val="Normal"/>
    <w:next w:val="Normal"/>
    <w:link w:val="Heading8Char"/>
    <w:uiPriority w:val="9"/>
    <w:qFormat/>
    <w:locked/>
    <w:rsid w:val="00F14C6D"/>
    <w:pPr>
      <w:keepNext/>
      <w:spacing w:before="200"/>
      <w:outlineLvl w:val="7"/>
    </w:pPr>
    <w:rPr>
      <w:rFonts w:ascii="Cambria" w:hAnsi="Cambria"/>
      <w:color w:val="404040"/>
      <w:sz w:val="20"/>
      <w:szCs w:val="20"/>
    </w:rPr>
  </w:style>
  <w:style w:type="paragraph" w:styleId="Heading9">
    <w:name w:val="heading 9"/>
    <w:basedOn w:val="Normal"/>
    <w:next w:val="Normal"/>
    <w:link w:val="Heading9Char"/>
    <w:uiPriority w:val="9"/>
    <w:qFormat/>
    <w:locked/>
    <w:rsid w:val="00F14C6D"/>
    <w:pPr>
      <w:keepNext/>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4E31"/>
    <w:rPr>
      <w:rFonts w:ascii="Open Sans" w:hAnsi="Open Sans"/>
      <w:b/>
      <w:bCs/>
      <w:sz w:val="36"/>
      <w:szCs w:val="28"/>
    </w:rPr>
  </w:style>
  <w:style w:type="character" w:customStyle="1" w:styleId="Heading2Char">
    <w:name w:val="Heading 2 Char"/>
    <w:basedOn w:val="DefaultParagraphFont"/>
    <w:link w:val="Heading2"/>
    <w:uiPriority w:val="9"/>
    <w:rsid w:val="004F4E31"/>
    <w:rPr>
      <w:rFonts w:ascii="Open Sans" w:hAnsi="Open Sans"/>
      <w:b/>
      <w:color w:val="000000"/>
      <w:sz w:val="28"/>
      <w:szCs w:val="26"/>
    </w:rPr>
  </w:style>
  <w:style w:type="character" w:customStyle="1" w:styleId="Heading3Char">
    <w:name w:val="Heading 3 Char"/>
    <w:basedOn w:val="DefaultParagraphFont"/>
    <w:link w:val="Heading3"/>
    <w:uiPriority w:val="9"/>
    <w:rsid w:val="00AA7FAC"/>
    <w:rPr>
      <w:rFonts w:ascii="Open Sans" w:hAnsi="Open Sans"/>
      <w:b/>
      <w:bCs/>
      <w:i/>
      <w:sz w:val="24"/>
      <w:szCs w:val="26"/>
    </w:rPr>
  </w:style>
  <w:style w:type="character" w:customStyle="1" w:styleId="Heading4Char">
    <w:name w:val="Heading 4 Char"/>
    <w:basedOn w:val="DefaultParagraphFont"/>
    <w:link w:val="Heading4"/>
    <w:uiPriority w:val="9"/>
    <w:rsid w:val="00AC27AB"/>
    <w:rPr>
      <w:rFonts w:ascii="Open Sans" w:hAnsi="Open Sans"/>
      <w:b/>
      <w:iCs/>
      <w:sz w:val="28"/>
      <w:szCs w:val="26"/>
    </w:rPr>
  </w:style>
  <w:style w:type="character" w:styleId="Strong">
    <w:name w:val="Strong"/>
    <w:basedOn w:val="DefaultParagraphFont"/>
    <w:uiPriority w:val="22"/>
    <w:qFormat/>
    <w:locked/>
    <w:rsid w:val="000B0A5D"/>
    <w:rPr>
      <w:b/>
      <w:bCs/>
    </w:rPr>
  </w:style>
  <w:style w:type="character" w:customStyle="1" w:styleId="Heading5Char">
    <w:name w:val="Heading 5 Char"/>
    <w:basedOn w:val="DefaultParagraphFont"/>
    <w:link w:val="Heading5"/>
    <w:uiPriority w:val="9"/>
    <w:rsid w:val="00F14C6D"/>
    <w:rPr>
      <w:rFonts w:ascii="Cambria" w:hAnsi="Cambria"/>
      <w:color w:val="243F60"/>
      <w:sz w:val="24"/>
      <w:szCs w:val="24"/>
      <w:lang w:val="en-AU" w:eastAsia="en-AU" w:bidi="ar-SA"/>
    </w:rPr>
  </w:style>
  <w:style w:type="character" w:customStyle="1" w:styleId="Heading6Char">
    <w:name w:val="Heading 6 Char"/>
    <w:basedOn w:val="DefaultParagraphFont"/>
    <w:link w:val="Heading6"/>
    <w:uiPriority w:val="9"/>
    <w:rsid w:val="00F14C6D"/>
    <w:rPr>
      <w:rFonts w:ascii="Cambria" w:hAnsi="Cambria"/>
      <w:i/>
      <w:iCs/>
      <w:color w:val="243F60"/>
      <w:sz w:val="24"/>
      <w:szCs w:val="24"/>
      <w:lang w:val="en-AU" w:eastAsia="en-AU" w:bidi="ar-SA"/>
    </w:rPr>
  </w:style>
  <w:style w:type="character" w:customStyle="1" w:styleId="Heading7Char">
    <w:name w:val="Heading 7 Char"/>
    <w:basedOn w:val="DefaultParagraphFont"/>
    <w:link w:val="Heading7"/>
    <w:uiPriority w:val="9"/>
    <w:rsid w:val="00F14C6D"/>
    <w:rPr>
      <w:rFonts w:ascii="Cambria" w:hAnsi="Cambria"/>
      <w:i/>
      <w:iCs/>
      <w:color w:val="404040"/>
      <w:sz w:val="24"/>
      <w:szCs w:val="24"/>
      <w:lang w:val="en-AU" w:eastAsia="en-AU" w:bidi="ar-SA"/>
    </w:rPr>
  </w:style>
  <w:style w:type="character" w:customStyle="1" w:styleId="Heading8Char">
    <w:name w:val="Heading 8 Char"/>
    <w:basedOn w:val="DefaultParagraphFont"/>
    <w:link w:val="Heading8"/>
    <w:uiPriority w:val="9"/>
    <w:rsid w:val="00F14C6D"/>
    <w:rPr>
      <w:rFonts w:ascii="Cambria" w:hAnsi="Cambria"/>
      <w:color w:val="404040"/>
      <w:lang w:val="en-AU" w:eastAsia="en-AU" w:bidi="ar-SA"/>
    </w:rPr>
  </w:style>
  <w:style w:type="character" w:customStyle="1" w:styleId="Heading9Char">
    <w:name w:val="Heading 9 Char"/>
    <w:basedOn w:val="DefaultParagraphFont"/>
    <w:link w:val="Heading9"/>
    <w:uiPriority w:val="9"/>
    <w:rsid w:val="00F14C6D"/>
    <w:rPr>
      <w:rFonts w:ascii="Cambria" w:hAnsi="Cambria"/>
      <w:i/>
      <w:iCs/>
      <w:color w:val="404040"/>
      <w:lang w:val="en-AU" w:eastAsia="en-AU" w:bidi="ar-SA"/>
    </w:rPr>
  </w:style>
  <w:style w:type="paragraph" w:styleId="Header">
    <w:name w:val="header"/>
    <w:basedOn w:val="Normal"/>
    <w:link w:val="HeaderChar"/>
    <w:uiPriority w:val="99"/>
    <w:qFormat/>
    <w:rsid w:val="000027F3"/>
    <w:pPr>
      <w:tabs>
        <w:tab w:val="center" w:pos="4513"/>
        <w:tab w:val="right" w:pos="9026"/>
      </w:tabs>
      <w:spacing w:before="0" w:after="0"/>
      <w:jc w:val="right"/>
    </w:pPr>
    <w:rPr>
      <w:sz w:val="22"/>
    </w:rPr>
  </w:style>
  <w:style w:type="character" w:customStyle="1" w:styleId="HeaderChar">
    <w:name w:val="Header Char"/>
    <w:basedOn w:val="DefaultParagraphFont"/>
    <w:link w:val="Header"/>
    <w:uiPriority w:val="99"/>
    <w:rsid w:val="00E75D90"/>
    <w:rPr>
      <w:rFonts w:ascii="Arial" w:hAnsi="Arial"/>
      <w:sz w:val="22"/>
      <w:szCs w:val="24"/>
    </w:rPr>
  </w:style>
  <w:style w:type="paragraph" w:styleId="Footer">
    <w:name w:val="footer"/>
    <w:basedOn w:val="Normal"/>
    <w:link w:val="FooterChar"/>
    <w:uiPriority w:val="99"/>
    <w:rsid w:val="000027F3"/>
    <w:pPr>
      <w:tabs>
        <w:tab w:val="center" w:pos="4513"/>
        <w:tab w:val="right" w:pos="9026"/>
      </w:tabs>
      <w:spacing w:after="0"/>
      <w:jc w:val="right"/>
    </w:pPr>
    <w:rPr>
      <w:sz w:val="22"/>
    </w:rPr>
  </w:style>
  <w:style w:type="character" w:customStyle="1" w:styleId="FooterChar">
    <w:name w:val="Footer Char"/>
    <w:basedOn w:val="DefaultParagraphFont"/>
    <w:link w:val="Footer"/>
    <w:uiPriority w:val="99"/>
    <w:rsid w:val="00E75D90"/>
    <w:rPr>
      <w:rFonts w:ascii="Arial" w:hAnsi="Arial"/>
      <w:sz w:val="22"/>
      <w:szCs w:val="24"/>
    </w:rPr>
  </w:style>
  <w:style w:type="paragraph" w:styleId="TOC3">
    <w:name w:val="toc 3"/>
    <w:basedOn w:val="Normal"/>
    <w:next w:val="Normal"/>
    <w:autoRedefine/>
    <w:uiPriority w:val="39"/>
    <w:qFormat/>
    <w:locked/>
    <w:rsid w:val="00444FDD"/>
    <w:pPr>
      <w:tabs>
        <w:tab w:val="left" w:pos="1202"/>
        <w:tab w:val="right" w:leader="dot" w:pos="9060"/>
      </w:tabs>
      <w:spacing w:before="0" w:after="0"/>
      <w:ind w:left="1440"/>
    </w:pPr>
    <w:rPr>
      <w:rFonts w:eastAsia="MS Mincho" w:cs="Arial"/>
      <w:i/>
      <w:noProof/>
    </w:rPr>
  </w:style>
  <w:style w:type="character" w:styleId="PlaceholderText">
    <w:name w:val="Placeholder Text"/>
    <w:basedOn w:val="DefaultParagraphFon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1"/>
      </w:numPr>
    </w:pPr>
  </w:style>
  <w:style w:type="paragraph" w:styleId="TOC1">
    <w:name w:val="toc 1"/>
    <w:basedOn w:val="Normal"/>
    <w:next w:val="Normal"/>
    <w:autoRedefine/>
    <w:uiPriority w:val="39"/>
    <w:qFormat/>
    <w:locked/>
    <w:rsid w:val="00031A34"/>
    <w:pPr>
      <w:tabs>
        <w:tab w:val="right" w:leader="dot" w:pos="9060"/>
      </w:tabs>
      <w:spacing w:after="0"/>
      <w:ind w:left="720" w:hanging="720"/>
    </w:pPr>
    <w:rPr>
      <w:b/>
    </w:rPr>
  </w:style>
  <w:style w:type="paragraph" w:styleId="TOC2">
    <w:name w:val="toc 2"/>
    <w:basedOn w:val="Normal"/>
    <w:next w:val="Normal"/>
    <w:autoRedefine/>
    <w:uiPriority w:val="39"/>
    <w:qFormat/>
    <w:locked/>
    <w:rsid w:val="00031A34"/>
    <w:pPr>
      <w:tabs>
        <w:tab w:val="right" w:leader="dot" w:pos="9060"/>
      </w:tabs>
      <w:spacing w:before="0" w:after="0"/>
      <w:ind w:left="1440" w:hanging="720"/>
    </w:pPr>
    <w:rPr>
      <w:b/>
      <w:i/>
    </w:rPr>
  </w:style>
  <w:style w:type="paragraph" w:styleId="TOC4">
    <w:name w:val="toc 4"/>
    <w:basedOn w:val="Normal"/>
    <w:next w:val="Normal"/>
    <w:autoRedefine/>
    <w:uiPriority w:val="39"/>
    <w:locked/>
    <w:rsid w:val="008A2AF7"/>
    <w:pPr>
      <w:tabs>
        <w:tab w:val="left" w:pos="1440"/>
        <w:tab w:val="right" w:leader="dot" w:pos="9060"/>
      </w:tabs>
      <w:spacing w:before="0" w:after="0"/>
      <w:ind w:left="1440" w:hanging="720"/>
    </w:pPr>
    <w:rPr>
      <w:noProof/>
    </w:rPr>
  </w:style>
  <w:style w:type="character" w:styleId="Hyperlink">
    <w:name w:val="Hyperlink"/>
    <w:basedOn w:val="DefaultParagraphFont"/>
    <w:uiPriority w:val="99"/>
    <w:unhideWhenUsed/>
    <w:qFormat/>
    <w:locked/>
    <w:rsid w:val="00A13159"/>
    <w:rPr>
      <w:color w:val="0070C0"/>
      <w:u w:val="single"/>
    </w:rPr>
  </w:style>
  <w:style w:type="paragraph" w:styleId="TOCHeading">
    <w:name w:val="TOC Heading"/>
    <w:basedOn w:val="Normal"/>
    <w:next w:val="Normal"/>
    <w:uiPriority w:val="39"/>
    <w:qFormat/>
    <w:locked/>
    <w:rsid w:val="00725D5E"/>
    <w:pPr>
      <w:spacing w:before="0"/>
    </w:pPr>
    <w:rPr>
      <w:b/>
      <w:sz w:val="28"/>
      <w:lang w:val="en-US" w:eastAsia="en-US"/>
    </w:rPr>
  </w:style>
  <w:style w:type="paragraph" w:styleId="EndnoteText">
    <w:name w:val="endnote text"/>
    <w:basedOn w:val="Normal"/>
    <w:link w:val="EndnoteTextChar"/>
    <w:semiHidden/>
    <w:rsid w:val="00706FAB"/>
    <w:pPr>
      <w:spacing w:before="0" w:after="0"/>
    </w:pPr>
    <w:rPr>
      <w:sz w:val="20"/>
      <w:szCs w:val="20"/>
    </w:rPr>
  </w:style>
  <w:style w:type="character" w:customStyle="1" w:styleId="EndnoteTextChar">
    <w:name w:val="Endnote Text Char"/>
    <w:basedOn w:val="DefaultParagraphFont"/>
    <w:link w:val="EndnoteText"/>
    <w:rsid w:val="00706FAB"/>
    <w:rPr>
      <w:rFonts w:ascii="Arial" w:hAnsi="Arial"/>
      <w:lang w:val="en-AU" w:eastAsia="en-AU" w:bidi="ar-SA"/>
    </w:rPr>
  </w:style>
  <w:style w:type="character" w:styleId="EndnoteReference">
    <w:name w:val="endnote reference"/>
    <w:basedOn w:val="DefaultParagraphFont"/>
    <w:uiPriority w:val="99"/>
    <w:qFormat/>
    <w:rsid w:val="00074CD6"/>
    <w:rPr>
      <w:rFonts w:ascii="Arial" w:hAnsi="Arial"/>
      <w:sz w:val="20"/>
      <w:vertAlign w:val="superscript"/>
    </w:rPr>
  </w:style>
  <w:style w:type="numbering" w:styleId="1ai">
    <w:name w:val="Outline List 1"/>
    <w:basedOn w:val="NoList"/>
    <w:semiHidden/>
    <w:locked/>
    <w:rsid w:val="00E45954"/>
    <w:pPr>
      <w:numPr>
        <w:numId w:val="12"/>
      </w:numPr>
    </w:pPr>
  </w:style>
  <w:style w:type="numbering" w:styleId="ArticleSection">
    <w:name w:val="Outline List 3"/>
    <w:basedOn w:val="NoList"/>
    <w:semiHidden/>
    <w:locked/>
    <w:rsid w:val="00E45954"/>
    <w:pPr>
      <w:numPr>
        <w:numId w:val="13"/>
      </w:numPr>
    </w:pPr>
  </w:style>
  <w:style w:type="paragraph" w:styleId="BlockText">
    <w:name w:val="Block Text"/>
    <w:basedOn w:val="Normal"/>
    <w:semiHidden/>
    <w:locked/>
    <w:rsid w:val="00E45954"/>
    <w:pPr>
      <w:spacing w:after="120"/>
      <w:ind w:left="1440" w:right="1440"/>
    </w:pPr>
  </w:style>
  <w:style w:type="paragraph" w:styleId="BodyText">
    <w:name w:val="Body Text"/>
    <w:aliases w:val="Endnotes"/>
    <w:basedOn w:val="Normal"/>
    <w:link w:val="BodyTextChar"/>
    <w:uiPriority w:val="99"/>
    <w:locked/>
    <w:rsid w:val="00E45954"/>
    <w:pPr>
      <w:spacing w:after="120"/>
    </w:pPr>
  </w:style>
  <w:style w:type="paragraph" w:styleId="BodyText2">
    <w:name w:val="Body Text 2"/>
    <w:basedOn w:val="Normal"/>
    <w:link w:val="BodyText2Char"/>
    <w:semiHidden/>
    <w:locked/>
    <w:rsid w:val="00E45954"/>
    <w:pPr>
      <w:spacing w:after="120" w:line="480" w:lineRule="auto"/>
    </w:pPr>
  </w:style>
  <w:style w:type="paragraph" w:styleId="BodyText3">
    <w:name w:val="Body Text 3"/>
    <w:basedOn w:val="Normal"/>
    <w:link w:val="BodyText3Char"/>
    <w:semiHidden/>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E45954"/>
  </w:style>
  <w:style w:type="paragraph" w:styleId="E-mailSignature">
    <w:name w:val="E-mail Signature"/>
    <w:basedOn w:val="Normal"/>
    <w:link w:val="E-mailSignatureChar"/>
    <w:semiHidden/>
    <w:locked/>
    <w:rsid w:val="00E45954"/>
  </w:style>
  <w:style w:type="character" w:styleId="Emphasis">
    <w:name w:val="Emphasis"/>
    <w:basedOn w:val="DefaultParagraphFont"/>
    <w:uiPriority w:val="99"/>
    <w:qFormat/>
    <w:locked/>
    <w:rsid w:val="00E45954"/>
    <w:rPr>
      <w:i/>
      <w:iCs/>
    </w:rPr>
  </w:style>
  <w:style w:type="paragraph" w:styleId="EnvelopeAddress">
    <w:name w:val="envelope address"/>
    <w:basedOn w:val="Normal"/>
    <w:semiHidden/>
    <w:locked/>
    <w:rsid w:val="001C139C"/>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basedOn w:val="DefaultParagraphFont"/>
    <w:semiHidden/>
    <w:qFormat/>
    <w:rsid w:val="00074CD6"/>
    <w:rPr>
      <w:rFonts w:ascii="Arial" w:hAnsi="Arial"/>
      <w:sz w:val="20"/>
      <w:vertAlign w:val="superscript"/>
    </w:rPr>
  </w:style>
  <w:style w:type="paragraph" w:styleId="FootnoteText">
    <w:name w:val="footnote text"/>
    <w:basedOn w:val="Normal"/>
    <w:link w:val="FootnoteTextChar"/>
    <w:uiPriority w:val="99"/>
    <w:qFormat/>
    <w:rsid w:val="00706FAB"/>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basedOn w:val="DefaultParagraphFont"/>
    <w:semiHidden/>
    <w:locked/>
    <w:rsid w:val="00E45954"/>
    <w:rPr>
      <w:i/>
      <w:iCs/>
    </w:rPr>
  </w:style>
  <w:style w:type="character" w:styleId="HTMLCode">
    <w:name w:val="HTML Code"/>
    <w:basedOn w:val="DefaultParagraphFont"/>
    <w:semiHidden/>
    <w:locked/>
    <w:rsid w:val="00E45954"/>
    <w:rPr>
      <w:rFonts w:ascii="Courier New" w:hAnsi="Courier New" w:cs="Courier New"/>
      <w:sz w:val="20"/>
      <w:szCs w:val="20"/>
    </w:rPr>
  </w:style>
  <w:style w:type="character" w:styleId="HTMLDefinition">
    <w:name w:val="HTML Definition"/>
    <w:basedOn w:val="DefaultParagraphFont"/>
    <w:semiHidden/>
    <w:locked/>
    <w:rsid w:val="00E45954"/>
    <w:rPr>
      <w:i/>
      <w:iCs/>
    </w:rPr>
  </w:style>
  <w:style w:type="character" w:styleId="HTMLKeyboard">
    <w:name w:val="HTML Keyboard"/>
    <w:basedOn w:val="DefaultParagraphFont"/>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basedOn w:val="DefaultParagraphFont"/>
    <w:semiHidden/>
    <w:locked/>
    <w:rsid w:val="00E45954"/>
    <w:rPr>
      <w:rFonts w:ascii="Courier New" w:hAnsi="Courier New" w:cs="Courier New"/>
    </w:rPr>
  </w:style>
  <w:style w:type="character" w:styleId="HTMLTypewriter">
    <w:name w:val="HTML Typewriter"/>
    <w:basedOn w:val="DefaultParagraphFont"/>
    <w:semiHidden/>
    <w:locked/>
    <w:rsid w:val="00E45954"/>
    <w:rPr>
      <w:rFonts w:ascii="Courier New" w:hAnsi="Courier New" w:cs="Courier New"/>
      <w:sz w:val="20"/>
      <w:szCs w:val="20"/>
    </w:rPr>
  </w:style>
  <w:style w:type="character" w:styleId="HTMLVariable">
    <w:name w:val="HTML Variable"/>
    <w:basedOn w:val="DefaultParagraphFont"/>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numbering" w:customStyle="1" w:styleId="StyleNumbered">
    <w:name w:val="Style Numbered"/>
    <w:basedOn w:val="NoList"/>
    <w:semiHidden/>
    <w:rsid w:val="00074CD6"/>
    <w:pPr>
      <w:numPr>
        <w:numId w:val="14"/>
      </w:numPr>
    </w:pPr>
  </w:style>
  <w:style w:type="paragraph" w:styleId="ListBullet2">
    <w:name w:val="List Bullet 2"/>
    <w:basedOn w:val="Normal"/>
    <w:semiHidden/>
    <w:locked/>
    <w:rsid w:val="00E45954"/>
    <w:pPr>
      <w:numPr>
        <w:numId w:val="2"/>
      </w:numPr>
    </w:pPr>
  </w:style>
  <w:style w:type="paragraph" w:styleId="ListBullet3">
    <w:name w:val="List Bullet 3"/>
    <w:basedOn w:val="Normal"/>
    <w:semiHidden/>
    <w:locked/>
    <w:rsid w:val="00E45954"/>
    <w:pPr>
      <w:numPr>
        <w:numId w:val="3"/>
      </w:numPr>
    </w:pPr>
  </w:style>
  <w:style w:type="paragraph" w:styleId="ListBullet4">
    <w:name w:val="List Bullet 4"/>
    <w:basedOn w:val="Normal"/>
    <w:semiHidden/>
    <w:locked/>
    <w:rsid w:val="00E45954"/>
    <w:pPr>
      <w:numPr>
        <w:numId w:val="4"/>
      </w:numPr>
    </w:pPr>
  </w:style>
  <w:style w:type="paragraph" w:styleId="ListBullet5">
    <w:name w:val="List Bullet 5"/>
    <w:basedOn w:val="Normal"/>
    <w:semiHidden/>
    <w:locked/>
    <w:rsid w:val="00E45954"/>
    <w:pPr>
      <w:numPr>
        <w:numId w:val="5"/>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6"/>
      </w:numPr>
    </w:pPr>
  </w:style>
  <w:style w:type="paragraph" w:styleId="ListNumber2">
    <w:name w:val="List Number 2"/>
    <w:basedOn w:val="Normal"/>
    <w:semiHidden/>
    <w:locked/>
    <w:rsid w:val="00E45954"/>
    <w:pPr>
      <w:numPr>
        <w:numId w:val="9"/>
      </w:numPr>
    </w:pPr>
  </w:style>
  <w:style w:type="paragraph" w:styleId="ListNumber3">
    <w:name w:val="List Number 3"/>
    <w:basedOn w:val="Normal"/>
    <w:semiHidden/>
    <w:locked/>
    <w:rsid w:val="00E45954"/>
    <w:pPr>
      <w:numPr>
        <w:numId w:val="10"/>
      </w:numPr>
    </w:pPr>
  </w:style>
  <w:style w:type="paragraph" w:styleId="ListNumber4">
    <w:name w:val="List Number 4"/>
    <w:basedOn w:val="Normal"/>
    <w:semiHidden/>
    <w:locked/>
    <w:rsid w:val="00E45954"/>
    <w:pPr>
      <w:numPr>
        <w:numId w:val="7"/>
      </w:numPr>
    </w:pPr>
  </w:style>
  <w:style w:type="paragraph" w:styleId="ListNumber5">
    <w:name w:val="List Number 5"/>
    <w:basedOn w:val="Normal"/>
    <w:semiHidden/>
    <w:locked/>
    <w:rsid w:val="00E45954"/>
    <w:pPr>
      <w:numPr>
        <w:numId w:val="8"/>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locked/>
    <w:rsid w:val="00E45954"/>
    <w:rPr>
      <w:rFonts w:ascii="Times New Roman" w:hAnsi="Times New Roman"/>
    </w:rPr>
  </w:style>
  <w:style w:type="paragraph" w:styleId="NormalIndent">
    <w:name w:val="Normal Indent"/>
    <w:basedOn w:val="Normal"/>
    <w:uiPriority w:val="99"/>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link w:val="SignatureChar"/>
    <w:semiHidden/>
    <w:locked/>
    <w:rsid w:val="00E45954"/>
    <w:pPr>
      <w:ind w:left="4252"/>
    </w:pPr>
  </w:style>
  <w:style w:type="paragraph" w:styleId="Subtitle">
    <w:name w:val="Subtitle"/>
    <w:basedOn w:val="Normal"/>
    <w:link w:val="SubtitleChar"/>
    <w:qFormat/>
    <w:locked/>
    <w:rsid w:val="00E45954"/>
    <w:pPr>
      <w:spacing w:after="60"/>
      <w:jc w:val="center"/>
      <w:outlineLvl w:val="1"/>
    </w:pPr>
    <w:rPr>
      <w:rFonts w:cs="Arial"/>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basedOn w:val="DefaultParagraphFont"/>
    <w:uiPriority w:val="99"/>
    <w:locked/>
    <w:rsid w:val="00E45954"/>
    <w:rPr>
      <w:color w:val="800080"/>
      <w:u w:val="single"/>
    </w:rPr>
  </w:style>
  <w:style w:type="paragraph" w:styleId="ListBullet">
    <w:name w:val="List Bullet"/>
    <w:basedOn w:val="Normal"/>
    <w:uiPriority w:val="99"/>
    <w:locked/>
    <w:rsid w:val="00950E88"/>
    <w:pPr>
      <w:numPr>
        <w:numId w:val="1"/>
      </w:numPr>
    </w:pPr>
  </w:style>
  <w:style w:type="paragraph" w:customStyle="1" w:styleId="Contactdetails">
    <w:name w:val="Contact details"/>
    <w:basedOn w:val="Normal"/>
    <w:semiHidden/>
    <w:rsid w:val="002702D9"/>
    <w:pPr>
      <w:keepNext/>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hAnsi="ArialMT" w:cs="ArialMT"/>
      <w:sz w:val="20"/>
      <w:lang w:val="en-US" w:bidi="en-US"/>
    </w:rPr>
  </w:style>
  <w:style w:type="character" w:customStyle="1" w:styleId="CharChar9">
    <w:name w:val="Char Char9"/>
    <w:basedOn w:val="DefaultParagraphFont"/>
    <w:semiHidden/>
    <w:locked/>
    <w:rsid w:val="001C451B"/>
    <w:rPr>
      <w:rFonts w:ascii="Arial" w:hAnsi="Arial"/>
      <w:bCs/>
      <w:i/>
      <w:sz w:val="24"/>
      <w:szCs w:val="26"/>
      <w:lang w:val="en-AU" w:eastAsia="en-AU" w:bidi="ar-SA"/>
    </w:rPr>
  </w:style>
  <w:style w:type="character" w:customStyle="1" w:styleId="CharChar8">
    <w:name w:val="Char Char8"/>
    <w:basedOn w:val="DefaultParagraphFont"/>
    <w:semiHidden/>
    <w:locked/>
    <w:rsid w:val="001C451B"/>
    <w:rPr>
      <w:rFonts w:ascii="Arial" w:hAnsi="Arial"/>
      <w:iCs/>
      <w:sz w:val="24"/>
      <w:szCs w:val="26"/>
      <w:lang w:val="en-AU" w:eastAsia="en-AU" w:bidi="ar-SA"/>
    </w:rPr>
  </w:style>
  <w:style w:type="character" w:customStyle="1" w:styleId="CharChar">
    <w:name w:val="Char Char"/>
    <w:basedOn w:val="DefaultParagraphFont"/>
    <w:semiHidden/>
    <w:locked/>
    <w:rsid w:val="001C451B"/>
    <w:rPr>
      <w:rFonts w:ascii="Arial" w:hAnsi="Arial" w:cs="Arial"/>
      <w:lang w:val="en-AU" w:eastAsia="en-AU" w:bidi="ar-SA"/>
    </w:rPr>
  </w:style>
  <w:style w:type="character" w:customStyle="1" w:styleId="FootnoteTextChar">
    <w:name w:val="Footnote Text Char"/>
    <w:basedOn w:val="DefaultParagraphFont"/>
    <w:link w:val="FootnoteText"/>
    <w:uiPriority w:val="99"/>
    <w:locked/>
    <w:rsid w:val="00706FAB"/>
    <w:rPr>
      <w:rFonts w:ascii="Arial" w:hAnsi="Arial"/>
      <w:lang w:val="en-AU" w:eastAsia="en-AU" w:bidi="ar-SA"/>
    </w:rPr>
  </w:style>
  <w:style w:type="paragraph" w:styleId="ListParagraph">
    <w:name w:val="List Paragraph"/>
    <w:aliases w:val="L,List Paragraph1,List Paragraph11,Recommendation,EOT List Paragraph,Bullet point,List Paragraph Number"/>
    <w:basedOn w:val="Normal"/>
    <w:link w:val="ListParagraphChar"/>
    <w:uiPriority w:val="34"/>
    <w:qFormat/>
    <w:rsid w:val="00D646E9"/>
    <w:pPr>
      <w:ind w:left="720"/>
      <w:contextualSpacing/>
    </w:pPr>
  </w:style>
  <w:style w:type="character" w:customStyle="1" w:styleId="ListParagraphChar">
    <w:name w:val="List Paragraph Char"/>
    <w:aliases w:val="L Char,List Paragraph1 Char,List Paragraph11 Char,Recommendation Char,EOT List Paragraph Char,Bullet point Char,List Paragraph Number Char"/>
    <w:link w:val="ListParagraph"/>
    <w:uiPriority w:val="34"/>
    <w:locked/>
    <w:rsid w:val="00D646E9"/>
    <w:rPr>
      <w:rFonts w:ascii="Arial" w:hAnsi="Arial"/>
      <w:sz w:val="24"/>
      <w:szCs w:val="24"/>
    </w:rPr>
  </w:style>
  <w:style w:type="character" w:styleId="CommentReference">
    <w:name w:val="annotation reference"/>
    <w:basedOn w:val="DefaultParagraphFont"/>
    <w:uiPriority w:val="99"/>
    <w:semiHidden/>
    <w:unhideWhenUsed/>
    <w:locked/>
    <w:rsid w:val="000D7AA7"/>
    <w:rPr>
      <w:sz w:val="16"/>
      <w:szCs w:val="16"/>
    </w:rPr>
  </w:style>
  <w:style w:type="paragraph" w:styleId="CommentText">
    <w:name w:val="annotation text"/>
    <w:basedOn w:val="Normal"/>
    <w:link w:val="CommentTextChar"/>
    <w:uiPriority w:val="99"/>
    <w:unhideWhenUsed/>
    <w:locked/>
    <w:rsid w:val="000D7AA7"/>
    <w:rPr>
      <w:sz w:val="20"/>
      <w:szCs w:val="20"/>
    </w:rPr>
  </w:style>
  <w:style w:type="character" w:customStyle="1" w:styleId="CommentTextChar">
    <w:name w:val="Comment Text Char"/>
    <w:basedOn w:val="DefaultParagraphFont"/>
    <w:link w:val="CommentText"/>
    <w:uiPriority w:val="99"/>
    <w:rsid w:val="000D7AA7"/>
    <w:rPr>
      <w:rFonts w:ascii="Arial" w:hAnsi="Arial"/>
    </w:rPr>
  </w:style>
  <w:style w:type="paragraph" w:styleId="BalloonText">
    <w:name w:val="Balloon Text"/>
    <w:basedOn w:val="Normal"/>
    <w:link w:val="BalloonTextChar"/>
    <w:uiPriority w:val="99"/>
    <w:semiHidden/>
    <w:unhideWhenUsed/>
    <w:locked/>
    <w:rsid w:val="000D7AA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AA7"/>
    <w:rPr>
      <w:rFonts w:ascii="Segoe UI" w:hAnsi="Segoe UI" w:cs="Segoe UI"/>
      <w:sz w:val="18"/>
      <w:szCs w:val="18"/>
    </w:rPr>
  </w:style>
  <w:style w:type="paragraph" w:customStyle="1" w:styleId="Normal1">
    <w:name w:val="Normal1"/>
    <w:rsid w:val="000D7AA7"/>
    <w:pPr>
      <w:widowControl w:val="0"/>
    </w:pPr>
    <w:rPr>
      <w:color w:val="000000"/>
      <w:sz w:val="24"/>
      <w:szCs w:val="24"/>
      <w:lang w:val="en-CA" w:eastAsia="en-CA"/>
    </w:rPr>
  </w:style>
  <w:style w:type="paragraph" w:customStyle="1" w:styleId="Default">
    <w:name w:val="Default"/>
    <w:rsid w:val="003D08E2"/>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0">
    <w:name w:val="Pa0"/>
    <w:basedOn w:val="Default"/>
    <w:next w:val="Default"/>
    <w:uiPriority w:val="99"/>
    <w:rsid w:val="00906A8D"/>
    <w:pPr>
      <w:spacing w:line="241" w:lineRule="atLeast"/>
    </w:pPr>
    <w:rPr>
      <w:rFonts w:ascii="DIN Light" w:hAnsi="DIN Light" w:cs="Times New Roman"/>
      <w:color w:val="auto"/>
    </w:rPr>
  </w:style>
  <w:style w:type="character" w:customStyle="1" w:styleId="A3">
    <w:name w:val="A3"/>
    <w:uiPriority w:val="99"/>
    <w:rsid w:val="00DC6754"/>
    <w:rPr>
      <w:rFonts w:cs="DIN Light"/>
      <w:color w:val="000000"/>
      <w:sz w:val="18"/>
      <w:szCs w:val="18"/>
    </w:rPr>
  </w:style>
  <w:style w:type="paragraph" w:styleId="CommentSubject">
    <w:name w:val="annotation subject"/>
    <w:basedOn w:val="CommentText"/>
    <w:next w:val="CommentText"/>
    <w:link w:val="CommentSubjectChar"/>
    <w:uiPriority w:val="99"/>
    <w:semiHidden/>
    <w:unhideWhenUsed/>
    <w:locked/>
    <w:rsid w:val="000E3A8A"/>
    <w:rPr>
      <w:b/>
      <w:bCs/>
    </w:rPr>
  </w:style>
  <w:style w:type="character" w:customStyle="1" w:styleId="CommentSubjectChar">
    <w:name w:val="Comment Subject Char"/>
    <w:basedOn w:val="CommentTextChar"/>
    <w:link w:val="CommentSubject"/>
    <w:uiPriority w:val="99"/>
    <w:semiHidden/>
    <w:rsid w:val="000E3A8A"/>
    <w:rPr>
      <w:rFonts w:ascii="Arial" w:hAnsi="Arial"/>
      <w:b/>
      <w:bCs/>
    </w:rPr>
  </w:style>
  <w:style w:type="paragraph" w:styleId="NoSpacing">
    <w:name w:val="No Spacing"/>
    <w:uiPriority w:val="1"/>
    <w:qFormat/>
    <w:rsid w:val="009A045E"/>
    <w:rPr>
      <w:rFonts w:ascii="Arial" w:hAnsi="Arial"/>
      <w:sz w:val="24"/>
      <w:szCs w:val="24"/>
    </w:rPr>
  </w:style>
  <w:style w:type="paragraph" w:styleId="TOC5">
    <w:name w:val="toc 5"/>
    <w:basedOn w:val="Normal"/>
    <w:next w:val="Normal"/>
    <w:autoRedefine/>
    <w:uiPriority w:val="39"/>
    <w:unhideWhenUsed/>
    <w:locked/>
    <w:rsid w:val="005801FC"/>
    <w:pPr>
      <w:spacing w:before="0"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5801FC"/>
    <w:pPr>
      <w:spacing w:before="0"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5801FC"/>
    <w:pPr>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5801FC"/>
    <w:pPr>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5801FC"/>
    <w:pPr>
      <w:spacing w:before="0" w:after="100" w:line="259" w:lineRule="auto"/>
      <w:ind w:left="1760"/>
    </w:pPr>
    <w:rPr>
      <w:rFonts w:asciiTheme="minorHAnsi" w:eastAsiaTheme="minorEastAsia" w:hAnsiTheme="minorHAnsi" w:cstheme="minorBidi"/>
      <w:sz w:val="22"/>
      <w:szCs w:val="22"/>
    </w:rPr>
  </w:style>
  <w:style w:type="paragraph" w:styleId="Revision">
    <w:name w:val="Revision"/>
    <w:hidden/>
    <w:uiPriority w:val="99"/>
    <w:semiHidden/>
    <w:rsid w:val="00BD3BCA"/>
    <w:rPr>
      <w:rFonts w:ascii="Arial" w:hAnsi="Arial"/>
      <w:sz w:val="24"/>
      <w:szCs w:val="24"/>
    </w:rPr>
  </w:style>
  <w:style w:type="paragraph" w:customStyle="1" w:styleId="RMHeading2">
    <w:name w:val="RM Heading 2"/>
    <w:basedOn w:val="Heading2"/>
    <w:link w:val="RMHeading2Char"/>
    <w:qFormat/>
    <w:rsid w:val="009B592C"/>
    <w:pPr>
      <w:keepLines w:val="0"/>
      <w:numPr>
        <w:numId w:val="37"/>
      </w:numPr>
      <w:spacing w:before="0" w:after="0" w:line="300" w:lineRule="exact"/>
      <w:jc w:val="both"/>
    </w:pPr>
    <w:rPr>
      <w:rFonts w:eastAsia="Calibri" w:cs="Arial"/>
      <w:b w:val="0"/>
      <w:bCs/>
      <w:i/>
      <w:color w:val="568A9E"/>
      <w:szCs w:val="24"/>
      <w:lang w:val="en-US" w:eastAsia="en-US"/>
    </w:rPr>
  </w:style>
  <w:style w:type="character" w:customStyle="1" w:styleId="RMHeading2Char">
    <w:name w:val="RM Heading 2 Char"/>
    <w:basedOn w:val="Heading2Char"/>
    <w:link w:val="RMHeading2"/>
    <w:rsid w:val="009B592C"/>
    <w:rPr>
      <w:rFonts w:ascii="Open Sans" w:eastAsia="Calibri" w:hAnsi="Open Sans" w:cs="Arial"/>
      <w:b w:val="0"/>
      <w:bCs/>
      <w:i/>
      <w:color w:val="568A9E"/>
      <w:sz w:val="28"/>
      <w:szCs w:val="24"/>
      <w:lang w:val="en-US" w:eastAsia="en-US"/>
    </w:rPr>
  </w:style>
  <w:style w:type="paragraph" w:customStyle="1" w:styleId="RMHeading1">
    <w:name w:val="RM Heading 1"/>
    <w:basedOn w:val="RMHeading2"/>
    <w:qFormat/>
    <w:rsid w:val="009B592C"/>
    <w:pPr>
      <w:numPr>
        <w:ilvl w:val="0"/>
      </w:numPr>
      <w:tabs>
        <w:tab w:val="num" w:pos="360"/>
        <w:tab w:val="num" w:pos="1492"/>
      </w:tabs>
      <w:spacing w:line="240" w:lineRule="auto"/>
      <w:ind w:left="851" w:hanging="622"/>
    </w:pPr>
    <w:rPr>
      <w:sz w:val="36"/>
      <w:szCs w:val="36"/>
    </w:rPr>
  </w:style>
  <w:style w:type="character" w:customStyle="1" w:styleId="HeaderDocumentTitle">
    <w:name w:val="Header Document Title"/>
    <w:uiPriority w:val="1"/>
    <w:qFormat/>
    <w:rsid w:val="00872959"/>
    <w:rPr>
      <w:rFonts w:ascii="Open Sans" w:hAnsi="Open Sans"/>
      <w:b/>
      <w:noProof/>
      <w:sz w:val="18"/>
    </w:rPr>
  </w:style>
  <w:style w:type="paragraph" w:customStyle="1" w:styleId="HeaderDocumentDate">
    <w:name w:val="Header Document Date"/>
    <w:basedOn w:val="Footer"/>
    <w:qFormat/>
    <w:rsid w:val="00872959"/>
    <w:pPr>
      <w:tabs>
        <w:tab w:val="clear" w:pos="4513"/>
        <w:tab w:val="clear" w:pos="9026"/>
        <w:tab w:val="right" w:pos="2835"/>
        <w:tab w:val="right" w:pos="5670"/>
      </w:tabs>
      <w:spacing w:before="0"/>
      <w:ind w:left="-868"/>
    </w:pPr>
    <w:rPr>
      <w:rFonts w:eastAsia="MS Mincho"/>
      <w:sz w:val="18"/>
    </w:rPr>
  </w:style>
  <w:style w:type="character" w:customStyle="1" w:styleId="A4">
    <w:name w:val="A4"/>
    <w:uiPriority w:val="99"/>
    <w:rsid w:val="004B2AA9"/>
    <w:rPr>
      <w:rFonts w:cs="Cambria"/>
      <w:color w:val="000000"/>
      <w:sz w:val="22"/>
      <w:szCs w:val="22"/>
    </w:rPr>
  </w:style>
  <w:style w:type="paragraph" w:styleId="DocumentMap">
    <w:name w:val="Document Map"/>
    <w:basedOn w:val="Normal"/>
    <w:link w:val="DocumentMapChar"/>
    <w:semiHidden/>
    <w:unhideWhenUsed/>
    <w:locked/>
    <w:rsid w:val="00AB71A2"/>
    <w:pPr>
      <w:spacing w:before="0" w:after="0"/>
    </w:pPr>
    <w:rPr>
      <w:rFonts w:ascii="Lucida Grande" w:hAnsi="Lucida Grande" w:cs="Lucida Grande"/>
    </w:rPr>
  </w:style>
  <w:style w:type="character" w:customStyle="1" w:styleId="DocumentMapChar">
    <w:name w:val="Document Map Char"/>
    <w:basedOn w:val="DefaultParagraphFont"/>
    <w:link w:val="DocumentMap"/>
    <w:semiHidden/>
    <w:rsid w:val="00AB71A2"/>
    <w:rPr>
      <w:rFonts w:ascii="Lucida Grande" w:hAnsi="Lucida Grande" w:cs="Lucida Grande"/>
      <w:sz w:val="24"/>
      <w:szCs w:val="24"/>
    </w:rPr>
  </w:style>
  <w:style w:type="character" w:customStyle="1" w:styleId="Menzionenonrisolta1">
    <w:name w:val="Menzione non risolta1"/>
    <w:basedOn w:val="DefaultParagraphFont"/>
    <w:uiPriority w:val="99"/>
    <w:semiHidden/>
    <w:unhideWhenUsed/>
    <w:rsid w:val="00F5031C"/>
    <w:rPr>
      <w:color w:val="605E5C"/>
      <w:shd w:val="clear" w:color="auto" w:fill="E1DFDD"/>
    </w:rPr>
  </w:style>
  <w:style w:type="character" w:customStyle="1" w:styleId="BodyTextChar">
    <w:name w:val="Body Text Char"/>
    <w:aliases w:val="Endnotes Char"/>
    <w:basedOn w:val="DefaultParagraphFont"/>
    <w:link w:val="BodyText"/>
    <w:uiPriority w:val="99"/>
    <w:rsid w:val="00CD16DD"/>
    <w:rPr>
      <w:rFonts w:ascii="Open Sans" w:hAnsi="Open Sans"/>
      <w:sz w:val="24"/>
      <w:szCs w:val="24"/>
    </w:rPr>
  </w:style>
  <w:style w:type="character" w:customStyle="1" w:styleId="BodyText2Char">
    <w:name w:val="Body Text 2 Char"/>
    <w:basedOn w:val="DefaultParagraphFont"/>
    <w:link w:val="BodyText2"/>
    <w:semiHidden/>
    <w:rsid w:val="00CD16DD"/>
    <w:rPr>
      <w:rFonts w:ascii="Open Sans" w:hAnsi="Open Sans"/>
      <w:sz w:val="24"/>
      <w:szCs w:val="24"/>
    </w:rPr>
  </w:style>
  <w:style w:type="character" w:customStyle="1" w:styleId="BodyText3Char">
    <w:name w:val="Body Text 3 Char"/>
    <w:basedOn w:val="DefaultParagraphFont"/>
    <w:link w:val="BodyText3"/>
    <w:semiHidden/>
    <w:rsid w:val="00CD16DD"/>
    <w:rPr>
      <w:rFonts w:ascii="Open Sans" w:hAnsi="Open Sans"/>
      <w:sz w:val="16"/>
      <w:szCs w:val="16"/>
    </w:rPr>
  </w:style>
  <w:style w:type="character" w:customStyle="1" w:styleId="BodyTextFirstIndentChar">
    <w:name w:val="Body Text First Indent Char"/>
    <w:basedOn w:val="BodyTextChar"/>
    <w:link w:val="BodyTextFirstIndent"/>
    <w:semiHidden/>
    <w:rsid w:val="00CD16DD"/>
    <w:rPr>
      <w:rFonts w:ascii="Open Sans" w:hAnsi="Open Sans"/>
      <w:sz w:val="24"/>
      <w:szCs w:val="24"/>
    </w:rPr>
  </w:style>
  <w:style w:type="character" w:customStyle="1" w:styleId="BodyTextIndentChar">
    <w:name w:val="Body Text Indent Char"/>
    <w:basedOn w:val="DefaultParagraphFont"/>
    <w:link w:val="BodyTextIndent"/>
    <w:semiHidden/>
    <w:rsid w:val="00CD16DD"/>
    <w:rPr>
      <w:rFonts w:ascii="Open Sans" w:hAnsi="Open Sans"/>
      <w:sz w:val="24"/>
      <w:szCs w:val="24"/>
    </w:rPr>
  </w:style>
  <w:style w:type="character" w:customStyle="1" w:styleId="BodyTextFirstIndent2Char">
    <w:name w:val="Body Text First Indent 2 Char"/>
    <w:basedOn w:val="BodyTextIndentChar"/>
    <w:link w:val="BodyTextFirstIndent2"/>
    <w:semiHidden/>
    <w:rsid w:val="00CD16DD"/>
    <w:rPr>
      <w:rFonts w:ascii="Open Sans" w:hAnsi="Open Sans"/>
      <w:sz w:val="24"/>
      <w:szCs w:val="24"/>
    </w:rPr>
  </w:style>
  <w:style w:type="character" w:customStyle="1" w:styleId="BodyTextIndent2Char">
    <w:name w:val="Body Text Indent 2 Char"/>
    <w:basedOn w:val="DefaultParagraphFont"/>
    <w:link w:val="BodyTextIndent2"/>
    <w:semiHidden/>
    <w:rsid w:val="00CD16DD"/>
    <w:rPr>
      <w:rFonts w:ascii="Open Sans" w:hAnsi="Open Sans"/>
      <w:sz w:val="24"/>
      <w:szCs w:val="24"/>
    </w:rPr>
  </w:style>
  <w:style w:type="character" w:customStyle="1" w:styleId="BodyTextIndent3Char">
    <w:name w:val="Body Text Indent 3 Char"/>
    <w:basedOn w:val="DefaultParagraphFont"/>
    <w:link w:val="BodyTextIndent3"/>
    <w:semiHidden/>
    <w:rsid w:val="00CD16DD"/>
    <w:rPr>
      <w:rFonts w:ascii="Open Sans" w:hAnsi="Open Sans"/>
      <w:sz w:val="16"/>
      <w:szCs w:val="16"/>
    </w:rPr>
  </w:style>
  <w:style w:type="character" w:customStyle="1" w:styleId="ClosingChar">
    <w:name w:val="Closing Char"/>
    <w:basedOn w:val="DefaultParagraphFont"/>
    <w:link w:val="Closing"/>
    <w:semiHidden/>
    <w:rsid w:val="00CD16DD"/>
    <w:rPr>
      <w:rFonts w:ascii="Open Sans" w:hAnsi="Open Sans"/>
      <w:sz w:val="24"/>
      <w:szCs w:val="24"/>
    </w:rPr>
  </w:style>
  <w:style w:type="character" w:customStyle="1" w:styleId="DateChar">
    <w:name w:val="Date Char"/>
    <w:basedOn w:val="DefaultParagraphFont"/>
    <w:link w:val="Date"/>
    <w:semiHidden/>
    <w:rsid w:val="00CD16DD"/>
    <w:rPr>
      <w:rFonts w:ascii="Open Sans" w:hAnsi="Open Sans"/>
      <w:sz w:val="24"/>
      <w:szCs w:val="24"/>
    </w:rPr>
  </w:style>
  <w:style w:type="character" w:customStyle="1" w:styleId="E-mailSignatureChar">
    <w:name w:val="E-mail Signature Char"/>
    <w:basedOn w:val="DefaultParagraphFont"/>
    <w:link w:val="E-mailSignature"/>
    <w:semiHidden/>
    <w:rsid w:val="00CD16DD"/>
    <w:rPr>
      <w:rFonts w:ascii="Open Sans" w:hAnsi="Open Sans"/>
      <w:sz w:val="24"/>
      <w:szCs w:val="24"/>
    </w:rPr>
  </w:style>
  <w:style w:type="character" w:customStyle="1" w:styleId="HTMLAddressChar">
    <w:name w:val="HTML Address Char"/>
    <w:basedOn w:val="DefaultParagraphFont"/>
    <w:link w:val="HTMLAddress"/>
    <w:semiHidden/>
    <w:rsid w:val="00CD16DD"/>
    <w:rPr>
      <w:rFonts w:ascii="Open Sans" w:hAnsi="Open Sans"/>
      <w:i/>
      <w:iCs/>
      <w:sz w:val="24"/>
      <w:szCs w:val="24"/>
    </w:rPr>
  </w:style>
  <w:style w:type="character" w:customStyle="1" w:styleId="HTMLPreformattedChar">
    <w:name w:val="HTML Preformatted Char"/>
    <w:basedOn w:val="DefaultParagraphFont"/>
    <w:link w:val="HTMLPreformatted"/>
    <w:semiHidden/>
    <w:rsid w:val="00CD16DD"/>
    <w:rPr>
      <w:rFonts w:ascii="Courier New" w:hAnsi="Courier New" w:cs="Courier New"/>
    </w:rPr>
  </w:style>
  <w:style w:type="character" w:customStyle="1" w:styleId="MessageHeaderChar">
    <w:name w:val="Message Header Char"/>
    <w:basedOn w:val="DefaultParagraphFont"/>
    <w:link w:val="MessageHeader"/>
    <w:semiHidden/>
    <w:rsid w:val="00CD16DD"/>
    <w:rPr>
      <w:rFonts w:ascii="Open Sans" w:hAnsi="Open Sans" w:cs="Arial"/>
      <w:sz w:val="24"/>
      <w:szCs w:val="24"/>
      <w:shd w:val="pct20" w:color="auto" w:fill="auto"/>
    </w:rPr>
  </w:style>
  <w:style w:type="character" w:customStyle="1" w:styleId="NoteHeadingChar">
    <w:name w:val="Note Heading Char"/>
    <w:basedOn w:val="DefaultParagraphFont"/>
    <w:link w:val="NoteHeading"/>
    <w:semiHidden/>
    <w:rsid w:val="00CD16DD"/>
    <w:rPr>
      <w:rFonts w:ascii="Open Sans" w:hAnsi="Open Sans"/>
      <w:sz w:val="24"/>
      <w:szCs w:val="24"/>
    </w:rPr>
  </w:style>
  <w:style w:type="character" w:customStyle="1" w:styleId="PlainTextChar">
    <w:name w:val="Plain Text Char"/>
    <w:basedOn w:val="DefaultParagraphFont"/>
    <w:link w:val="PlainText"/>
    <w:semiHidden/>
    <w:rsid w:val="00CD16DD"/>
    <w:rPr>
      <w:rFonts w:ascii="Courier New" w:hAnsi="Courier New" w:cs="Courier New"/>
    </w:rPr>
  </w:style>
  <w:style w:type="character" w:customStyle="1" w:styleId="SalutationChar">
    <w:name w:val="Salutation Char"/>
    <w:basedOn w:val="DefaultParagraphFont"/>
    <w:link w:val="Salutation"/>
    <w:semiHidden/>
    <w:rsid w:val="00CD16DD"/>
    <w:rPr>
      <w:rFonts w:ascii="Open Sans" w:hAnsi="Open Sans"/>
      <w:sz w:val="24"/>
      <w:szCs w:val="24"/>
    </w:rPr>
  </w:style>
  <w:style w:type="character" w:customStyle="1" w:styleId="SignatureChar">
    <w:name w:val="Signature Char"/>
    <w:basedOn w:val="DefaultParagraphFont"/>
    <w:link w:val="Signature"/>
    <w:semiHidden/>
    <w:rsid w:val="00CD16DD"/>
    <w:rPr>
      <w:rFonts w:ascii="Open Sans" w:hAnsi="Open Sans"/>
      <w:sz w:val="24"/>
      <w:szCs w:val="24"/>
    </w:rPr>
  </w:style>
  <w:style w:type="character" w:customStyle="1" w:styleId="SubtitleChar">
    <w:name w:val="Subtitle Char"/>
    <w:basedOn w:val="DefaultParagraphFont"/>
    <w:link w:val="Subtitle"/>
    <w:rsid w:val="00CD16DD"/>
    <w:rPr>
      <w:rFonts w:ascii="Open Sans" w:hAnsi="Open Sans" w:cs="Arial"/>
      <w:sz w:val="24"/>
      <w:szCs w:val="24"/>
    </w:rPr>
  </w:style>
  <w:style w:type="character" w:customStyle="1" w:styleId="TitleChar">
    <w:name w:val="Title Char"/>
    <w:basedOn w:val="DefaultParagraphFont"/>
    <w:link w:val="Title"/>
    <w:rsid w:val="00CD16DD"/>
    <w:rPr>
      <w:rFonts w:ascii="Open Sans" w:hAnsi="Open Sans" w:cs="Arial"/>
      <w:b/>
      <w:bCs/>
      <w:kern w:val="28"/>
      <w:sz w:val="32"/>
      <w:szCs w:val="32"/>
    </w:rPr>
  </w:style>
  <w:style w:type="table" w:customStyle="1" w:styleId="TableNormal10ptArial">
    <w:name w:val="Table Normal 10pt Arial"/>
    <w:basedOn w:val="TableNormal"/>
    <w:uiPriority w:val="99"/>
    <w:rsid w:val="00CD16DD"/>
    <w:rPr>
      <w:rFonts w:ascii="Arial" w:eastAsia="MS Mincho" w:hAnsi="Arial"/>
    </w:rPr>
    <w:tblPr/>
  </w:style>
  <w:style w:type="character" w:styleId="IntenseEmphasis">
    <w:name w:val="Intense Emphasis"/>
    <w:uiPriority w:val="21"/>
    <w:qFormat/>
    <w:rsid w:val="00CD16DD"/>
    <w:rPr>
      <w:rFonts w:ascii="Arial" w:hAnsi="Arial"/>
      <w:b/>
      <w:bCs/>
      <w:i/>
      <w:iCs/>
      <w:color w:val="auto"/>
    </w:rPr>
  </w:style>
  <w:style w:type="paragraph" w:customStyle="1" w:styleId="Heading10">
    <w:name w:val="Heading 10"/>
    <w:basedOn w:val="Normal"/>
    <w:uiPriority w:val="99"/>
    <w:rsid w:val="00CD16DD"/>
    <w:pPr>
      <w:keepNext/>
      <w:keepLines w:val="0"/>
      <w:widowControl w:val="0"/>
      <w:suppressAutoHyphens/>
      <w:autoSpaceDE w:val="0"/>
      <w:autoSpaceDN w:val="0"/>
      <w:adjustRightInd w:val="0"/>
      <w:spacing w:before="0" w:after="200"/>
      <w:jc w:val="center"/>
      <w:textAlignment w:val="center"/>
    </w:pPr>
    <w:rPr>
      <w:rFonts w:ascii="Arial" w:eastAsia="MS Mincho" w:hAnsi="Arial" w:cs="HelveticaNeue"/>
      <w:b/>
      <w:sz w:val="20"/>
      <w:szCs w:val="28"/>
    </w:rPr>
  </w:style>
  <w:style w:type="paragraph" w:customStyle="1" w:styleId="ListPara1">
    <w:name w:val="List Para 1."/>
    <w:next w:val="Normal"/>
    <w:uiPriority w:val="99"/>
    <w:rsid w:val="00CD16DD"/>
    <w:pPr>
      <w:numPr>
        <w:numId w:val="61"/>
      </w:numPr>
      <w:suppressAutoHyphens/>
      <w:autoSpaceDE w:val="0"/>
      <w:autoSpaceDN w:val="0"/>
      <w:adjustRightInd w:val="0"/>
      <w:spacing w:after="100" w:line="288" w:lineRule="auto"/>
      <w:textAlignment w:val="center"/>
    </w:pPr>
    <w:rPr>
      <w:rFonts w:ascii="Arial" w:eastAsia="MS Mincho" w:hAnsi="Arial" w:cs="HelveticaNeue"/>
      <w:color w:val="000000"/>
      <w:sz w:val="24"/>
      <w:szCs w:val="17"/>
      <w:lang w:val="en-US"/>
    </w:rPr>
  </w:style>
  <w:style w:type="paragraph" w:customStyle="1" w:styleId="ListPara5pt">
    <w:name w:val="List Para +5pt"/>
    <w:next w:val="Normal"/>
    <w:uiPriority w:val="99"/>
    <w:rsid w:val="00CD16DD"/>
    <w:pPr>
      <w:widowControl w:val="0"/>
      <w:numPr>
        <w:numId w:val="57"/>
      </w:numPr>
      <w:suppressAutoHyphens/>
      <w:autoSpaceDE w:val="0"/>
      <w:autoSpaceDN w:val="0"/>
      <w:adjustRightInd w:val="0"/>
      <w:spacing w:after="100" w:line="288" w:lineRule="auto"/>
      <w:ind w:left="851" w:hanging="284"/>
      <w:textAlignment w:val="center"/>
    </w:pPr>
    <w:rPr>
      <w:rFonts w:ascii="Arial" w:eastAsia="MS Mincho" w:hAnsi="Arial" w:cs="HelveticaNeue"/>
      <w:color w:val="000000"/>
      <w:sz w:val="24"/>
      <w:szCs w:val="17"/>
      <w:lang w:val="en-US"/>
    </w:rPr>
  </w:style>
  <w:style w:type="paragraph" w:customStyle="1" w:styleId="Quote10pt">
    <w:name w:val="Quote +10pt"/>
    <w:next w:val="Normal"/>
    <w:uiPriority w:val="99"/>
    <w:rsid w:val="00CD16DD"/>
    <w:pPr>
      <w:widowControl w:val="0"/>
      <w:suppressAutoHyphens/>
      <w:autoSpaceDE w:val="0"/>
      <w:autoSpaceDN w:val="0"/>
      <w:adjustRightInd w:val="0"/>
      <w:spacing w:after="200" w:line="288" w:lineRule="auto"/>
      <w:ind w:left="567"/>
      <w:textAlignment w:val="center"/>
    </w:pPr>
    <w:rPr>
      <w:rFonts w:ascii="Arial" w:eastAsia="MS Mincho" w:hAnsi="Arial" w:cs="HelveticaNeue"/>
      <w:color w:val="000000"/>
      <w:sz w:val="24"/>
      <w:szCs w:val="17"/>
      <w:lang w:val="en-GB"/>
    </w:rPr>
  </w:style>
  <w:style w:type="paragraph" w:customStyle="1" w:styleId="ListPara">
    <w:name w:val="List Para &gt;"/>
    <w:next w:val="Normal"/>
    <w:uiPriority w:val="99"/>
    <w:qFormat/>
    <w:rsid w:val="00CD16DD"/>
    <w:pPr>
      <w:numPr>
        <w:numId w:val="58"/>
      </w:numPr>
      <w:spacing w:after="100" w:line="288" w:lineRule="auto"/>
    </w:pPr>
    <w:rPr>
      <w:rFonts w:ascii="Arial" w:eastAsia="MS Mincho" w:hAnsi="Arial" w:cs="HelveticaNeue"/>
      <w:color w:val="000000"/>
      <w:sz w:val="24"/>
      <w:szCs w:val="17"/>
      <w:lang w:val="en-US"/>
    </w:rPr>
  </w:style>
  <w:style w:type="paragraph" w:customStyle="1" w:styleId="TableText">
    <w:name w:val="Table Text"/>
    <w:basedOn w:val="Normal"/>
    <w:uiPriority w:val="99"/>
    <w:rsid w:val="005826AC"/>
    <w:pPr>
      <w:keepLines w:val="0"/>
      <w:widowControl w:val="0"/>
      <w:suppressAutoHyphens/>
      <w:autoSpaceDE w:val="0"/>
      <w:autoSpaceDN w:val="0"/>
      <w:adjustRightInd w:val="0"/>
      <w:spacing w:before="0" w:after="0"/>
      <w:textAlignment w:val="center"/>
    </w:pPr>
    <w:rPr>
      <w:rFonts w:eastAsia="MS Mincho" w:cs="HelveticaCYPlain"/>
      <w:color w:val="000000"/>
      <w:sz w:val="22"/>
      <w:szCs w:val="15"/>
      <w:lang w:val="en-US"/>
    </w:rPr>
  </w:style>
  <w:style w:type="paragraph" w:customStyle="1" w:styleId="ListParaMargin">
    <w:name w:val="List Para Margin"/>
    <w:next w:val="Normal"/>
    <w:uiPriority w:val="99"/>
    <w:rsid w:val="00CD16DD"/>
    <w:pPr>
      <w:keepLines/>
      <w:widowControl w:val="0"/>
      <w:numPr>
        <w:numId w:val="60"/>
      </w:numPr>
      <w:tabs>
        <w:tab w:val="left" w:pos="567"/>
        <w:tab w:val="left" w:pos="850"/>
      </w:tabs>
      <w:suppressAutoHyphens/>
      <w:autoSpaceDE w:val="0"/>
      <w:autoSpaceDN w:val="0"/>
      <w:adjustRightInd w:val="0"/>
      <w:spacing w:after="200" w:line="288" w:lineRule="auto"/>
      <w:textAlignment w:val="center"/>
    </w:pPr>
    <w:rPr>
      <w:rFonts w:ascii="Arial" w:eastAsia="MS Mincho" w:hAnsi="Arial" w:cs="HelveticaNeue"/>
      <w:color w:val="000000"/>
      <w:sz w:val="24"/>
      <w:szCs w:val="17"/>
      <w:lang w:val="en-US"/>
    </w:rPr>
  </w:style>
  <w:style w:type="paragraph" w:customStyle="1" w:styleId="ListParaa">
    <w:name w:val="List Para a)"/>
    <w:next w:val="Normal"/>
    <w:uiPriority w:val="99"/>
    <w:rsid w:val="00CD16DD"/>
    <w:pPr>
      <w:widowControl w:val="0"/>
      <w:numPr>
        <w:numId w:val="59"/>
      </w:numPr>
      <w:suppressAutoHyphens/>
      <w:autoSpaceDE w:val="0"/>
      <w:autoSpaceDN w:val="0"/>
      <w:adjustRightInd w:val="0"/>
      <w:spacing w:after="100" w:line="288" w:lineRule="auto"/>
      <w:textAlignment w:val="center"/>
    </w:pPr>
    <w:rPr>
      <w:rFonts w:ascii="Arial" w:eastAsia="MS Mincho" w:hAnsi="Arial" w:cs="HelveticaNeue"/>
      <w:color w:val="000000"/>
      <w:sz w:val="24"/>
      <w:szCs w:val="17"/>
      <w:lang w:val="en-US"/>
    </w:rPr>
  </w:style>
  <w:style w:type="paragraph" w:customStyle="1" w:styleId="Quote5pt">
    <w:name w:val="Quote +5pt"/>
    <w:next w:val="Normal"/>
    <w:uiPriority w:val="99"/>
    <w:rsid w:val="00CD16DD"/>
    <w:pPr>
      <w:spacing w:after="100" w:line="288" w:lineRule="auto"/>
      <w:ind w:left="567"/>
    </w:pPr>
    <w:rPr>
      <w:rFonts w:ascii="Arial" w:eastAsia="MS Mincho" w:hAnsi="Arial" w:cs="HelveticaNeue"/>
      <w:color w:val="000000"/>
      <w:sz w:val="24"/>
      <w:szCs w:val="17"/>
      <w:lang w:val="en-GB"/>
    </w:rPr>
  </w:style>
  <w:style w:type="paragraph" w:customStyle="1" w:styleId="EndnoteBullets">
    <w:name w:val="Endnote Bullets"/>
    <w:uiPriority w:val="99"/>
    <w:qFormat/>
    <w:rsid w:val="00CD16DD"/>
    <w:pPr>
      <w:widowControl w:val="0"/>
      <w:numPr>
        <w:numId w:val="54"/>
      </w:numPr>
      <w:tabs>
        <w:tab w:val="left" w:pos="567"/>
      </w:tabs>
      <w:suppressAutoHyphens/>
      <w:autoSpaceDE w:val="0"/>
      <w:autoSpaceDN w:val="0"/>
      <w:adjustRightInd w:val="0"/>
      <w:ind w:left="737" w:hanging="170"/>
      <w:textAlignment w:val="center"/>
    </w:pPr>
    <w:rPr>
      <w:rFonts w:ascii="Arial" w:eastAsia="MS Mincho" w:hAnsi="Arial" w:cs="HelveticaNeue"/>
      <w:color w:val="000000"/>
      <w:lang w:val="en-US"/>
    </w:rPr>
  </w:style>
  <w:style w:type="paragraph" w:customStyle="1" w:styleId="ListPara10pt">
    <w:name w:val="List Para +10pt"/>
    <w:next w:val="Normal"/>
    <w:uiPriority w:val="99"/>
    <w:rsid w:val="00CD16DD"/>
    <w:pPr>
      <w:numPr>
        <w:numId w:val="56"/>
      </w:numPr>
      <w:spacing w:after="200" w:line="288" w:lineRule="auto"/>
      <w:ind w:left="851" w:hanging="284"/>
    </w:pPr>
    <w:rPr>
      <w:rFonts w:ascii="Arial" w:eastAsia="MS Mincho" w:hAnsi="Arial" w:cs="HelveticaNeue"/>
      <w:color w:val="000000"/>
      <w:sz w:val="24"/>
      <w:szCs w:val="17"/>
      <w:lang w:val="en-US"/>
    </w:rPr>
  </w:style>
  <w:style w:type="paragraph" w:customStyle="1" w:styleId="TableHeader">
    <w:name w:val="Table Header"/>
    <w:basedOn w:val="TableText"/>
    <w:uiPriority w:val="99"/>
    <w:rsid w:val="00CD16DD"/>
    <w:rPr>
      <w:rFonts w:cs="HelveticaCYBold"/>
      <w:b/>
      <w:bCs/>
      <w:color w:val="auto"/>
      <w:szCs w:val="17"/>
    </w:rPr>
  </w:style>
  <w:style w:type="paragraph" w:customStyle="1" w:styleId="HeadingEndnotes">
    <w:name w:val="Heading Endnotes"/>
    <w:basedOn w:val="Normal"/>
    <w:qFormat/>
    <w:rsid w:val="00CD16DD"/>
    <w:pPr>
      <w:spacing w:before="0" w:after="200" w:line="288" w:lineRule="auto"/>
    </w:pPr>
    <w:rPr>
      <w:rFonts w:ascii="Arial" w:eastAsia="MS Mincho" w:hAnsi="Arial"/>
      <w:b/>
      <w:color w:val="548DD4"/>
      <w:sz w:val="18"/>
      <w:szCs w:val="18"/>
      <w:lang w:eastAsia="en-US"/>
    </w:rPr>
  </w:style>
  <w:style w:type="paragraph" w:customStyle="1" w:styleId="ListPara0">
    <w:name w:val="List Para +0"/>
    <w:next w:val="Normal"/>
    <w:uiPriority w:val="99"/>
    <w:rsid w:val="00CD16DD"/>
    <w:pPr>
      <w:widowControl w:val="0"/>
      <w:numPr>
        <w:numId w:val="55"/>
      </w:numPr>
      <w:suppressAutoHyphens/>
      <w:autoSpaceDE w:val="0"/>
      <w:autoSpaceDN w:val="0"/>
      <w:adjustRightInd w:val="0"/>
      <w:spacing w:line="288" w:lineRule="auto"/>
      <w:textAlignment w:val="center"/>
    </w:pPr>
    <w:rPr>
      <w:rFonts w:ascii="Arial" w:eastAsia="MS Mincho" w:hAnsi="Arial" w:cs="HelveticaNeue"/>
      <w:color w:val="000000"/>
      <w:sz w:val="24"/>
      <w:szCs w:val="17"/>
      <w:lang w:val="en-US"/>
    </w:rPr>
  </w:style>
  <w:style w:type="paragraph" w:customStyle="1" w:styleId="Copyright">
    <w:name w:val="Copyright"/>
    <w:basedOn w:val="Normal"/>
    <w:uiPriority w:val="99"/>
    <w:rsid w:val="00CD16DD"/>
    <w:pPr>
      <w:keepLines w:val="0"/>
      <w:widowControl w:val="0"/>
      <w:tabs>
        <w:tab w:val="left" w:pos="170"/>
      </w:tabs>
      <w:suppressAutoHyphens/>
      <w:autoSpaceDE w:val="0"/>
      <w:autoSpaceDN w:val="0"/>
      <w:adjustRightInd w:val="0"/>
      <w:spacing w:before="0" w:after="57" w:line="288" w:lineRule="auto"/>
      <w:textAlignment w:val="center"/>
    </w:pPr>
    <w:rPr>
      <w:rFonts w:ascii="Arial" w:eastAsia="MS Mincho" w:hAnsi="Arial" w:cs="HelveticaCYPlain"/>
      <w:color w:val="FFFFFF"/>
      <w:sz w:val="18"/>
      <w:szCs w:val="16"/>
      <w:u w:color="000000"/>
    </w:rPr>
  </w:style>
  <w:style w:type="paragraph" w:customStyle="1" w:styleId="ListParaBulletsa">
    <w:name w:val="List Para Bullets (a)"/>
    <w:basedOn w:val="Normal"/>
    <w:next w:val="Normal"/>
    <w:uiPriority w:val="99"/>
    <w:rsid w:val="00CD16DD"/>
    <w:pPr>
      <w:keepLines w:val="0"/>
      <w:widowControl w:val="0"/>
      <w:numPr>
        <w:numId w:val="64"/>
      </w:numPr>
      <w:suppressAutoHyphens/>
      <w:autoSpaceDE w:val="0"/>
      <w:autoSpaceDN w:val="0"/>
      <w:adjustRightInd w:val="0"/>
      <w:spacing w:before="0" w:after="100" w:line="288" w:lineRule="auto"/>
      <w:textAlignment w:val="center"/>
    </w:pPr>
    <w:rPr>
      <w:rFonts w:ascii="Arial" w:eastAsia="MS Mincho" w:hAnsi="Arial" w:cs="HelveticaNeue"/>
      <w:color w:val="000000"/>
      <w:szCs w:val="17"/>
      <w:lang w:val="en-US"/>
    </w:rPr>
  </w:style>
  <w:style w:type="paragraph" w:customStyle="1" w:styleId="CopyrightText">
    <w:name w:val="Copyright Text"/>
    <w:basedOn w:val="Normal"/>
    <w:uiPriority w:val="99"/>
    <w:rsid w:val="00CD16DD"/>
    <w:pPr>
      <w:keepLines w:val="0"/>
      <w:widowControl w:val="0"/>
      <w:tabs>
        <w:tab w:val="left" w:pos="567"/>
      </w:tabs>
      <w:suppressAutoHyphens/>
      <w:autoSpaceDE w:val="0"/>
      <w:autoSpaceDN w:val="0"/>
      <w:adjustRightInd w:val="0"/>
      <w:spacing w:before="0" w:after="57" w:line="288" w:lineRule="auto"/>
      <w:textAlignment w:val="center"/>
    </w:pPr>
    <w:rPr>
      <w:rFonts w:ascii="Arial" w:eastAsia="MS Mincho" w:hAnsi="Arial" w:cs="HelveticaCYPlain"/>
      <w:color w:val="000000"/>
      <w:sz w:val="18"/>
      <w:szCs w:val="16"/>
      <w:u w:color="000000"/>
    </w:rPr>
  </w:style>
  <w:style w:type="paragraph" w:customStyle="1" w:styleId="BulletsList">
    <w:name w:val="Bullets List"/>
    <w:basedOn w:val="Normal"/>
    <w:uiPriority w:val="99"/>
    <w:rsid w:val="00CD16DD"/>
    <w:pPr>
      <w:widowControl w:val="0"/>
      <w:numPr>
        <w:numId w:val="63"/>
      </w:numPr>
      <w:tabs>
        <w:tab w:val="left" w:pos="567"/>
      </w:tabs>
      <w:suppressAutoHyphens/>
      <w:autoSpaceDE w:val="0"/>
      <w:autoSpaceDN w:val="0"/>
      <w:adjustRightInd w:val="0"/>
      <w:spacing w:before="0" w:after="100" w:line="288" w:lineRule="auto"/>
      <w:textAlignment w:val="center"/>
    </w:pPr>
    <w:rPr>
      <w:rFonts w:ascii="Arial" w:eastAsia="MS Mincho" w:hAnsi="Arial" w:cs="HelveticaNeue"/>
      <w:color w:val="000000"/>
      <w:szCs w:val="17"/>
      <w:lang w:val="en-US"/>
    </w:rPr>
  </w:style>
  <w:style w:type="paragraph" w:customStyle="1" w:styleId="BulletsList1">
    <w:name w:val="Bullets List &gt;"/>
    <w:basedOn w:val="BulletsList"/>
    <w:uiPriority w:val="99"/>
    <w:rsid w:val="00CD16DD"/>
    <w:pPr>
      <w:numPr>
        <w:numId w:val="62"/>
      </w:numPr>
    </w:pPr>
  </w:style>
  <w:style w:type="paragraph" w:customStyle="1" w:styleId="Bullets1">
    <w:name w:val="Bullets 1."/>
    <w:basedOn w:val="BulletsList"/>
    <w:uiPriority w:val="99"/>
    <w:rsid w:val="00CD16DD"/>
    <w:pPr>
      <w:keepLines w:val="0"/>
      <w:numPr>
        <w:numId w:val="65"/>
      </w:numPr>
      <w:tabs>
        <w:tab w:val="left" w:pos="850"/>
      </w:tabs>
      <w:spacing w:after="57"/>
    </w:pPr>
  </w:style>
  <w:style w:type="paragraph" w:customStyle="1" w:styleId="BulletsList0">
    <w:name w:val="Bullets List &gt;&gt;"/>
    <w:basedOn w:val="BulletsList1"/>
    <w:uiPriority w:val="99"/>
    <w:rsid w:val="00CD16DD"/>
    <w:pPr>
      <w:numPr>
        <w:numId w:val="66"/>
      </w:numPr>
      <w:tabs>
        <w:tab w:val="left" w:pos="850"/>
      </w:tabs>
    </w:pPr>
  </w:style>
  <w:style w:type="paragraph" w:customStyle="1" w:styleId="NoParagraphStyle">
    <w:name w:val="[No Paragraph Style]"/>
    <w:rsid w:val="00CD16DD"/>
    <w:pPr>
      <w:widowControl w:val="0"/>
      <w:autoSpaceDE w:val="0"/>
      <w:autoSpaceDN w:val="0"/>
      <w:adjustRightInd w:val="0"/>
      <w:spacing w:line="288" w:lineRule="auto"/>
      <w:textAlignment w:val="center"/>
    </w:pPr>
    <w:rPr>
      <w:rFonts w:ascii="HelveticaNeue-Bold" w:eastAsia="MS Mincho" w:hAnsi="HelveticaNeue-Bold"/>
      <w:color w:val="000000"/>
      <w:sz w:val="24"/>
      <w:szCs w:val="24"/>
      <w:lang w:val="en-US"/>
    </w:rPr>
  </w:style>
  <w:style w:type="character" w:customStyle="1" w:styleId="A19">
    <w:name w:val="A19"/>
    <w:uiPriority w:val="99"/>
    <w:rsid w:val="00CD16DD"/>
    <w:rPr>
      <w:rFonts w:cs="Helvetica Neue"/>
      <w:color w:val="000000"/>
      <w:sz w:val="36"/>
      <w:szCs w:val="36"/>
    </w:rPr>
  </w:style>
  <w:style w:type="paragraph" w:customStyle="1" w:styleId="BulletsMargin">
    <w:name w:val="Bullets Margin"/>
    <w:basedOn w:val="NoParagraphStyle"/>
    <w:uiPriority w:val="99"/>
    <w:rsid w:val="00CD16DD"/>
    <w:pPr>
      <w:keepLines/>
      <w:tabs>
        <w:tab w:val="left" w:pos="680"/>
      </w:tabs>
      <w:suppressAutoHyphens/>
      <w:spacing w:after="57"/>
      <w:ind w:left="283" w:hanging="283"/>
    </w:pPr>
    <w:rPr>
      <w:rFonts w:ascii="HelveticaNeue" w:hAnsi="HelveticaNeue" w:cs="HelveticaNeue"/>
      <w:sz w:val="17"/>
      <w:szCs w:val="17"/>
    </w:rPr>
  </w:style>
  <w:style w:type="paragraph" w:customStyle="1" w:styleId="Heading5Bold">
    <w:name w:val="Heading 5: Bold"/>
    <w:basedOn w:val="NoParagraphStyle"/>
    <w:uiPriority w:val="99"/>
    <w:rsid w:val="00CD16DD"/>
    <w:pPr>
      <w:keepNext/>
      <w:tabs>
        <w:tab w:val="left" w:pos="567"/>
      </w:tabs>
      <w:suppressAutoHyphens/>
      <w:spacing w:before="170" w:after="113" w:line="190" w:lineRule="atLeast"/>
    </w:pPr>
    <w:rPr>
      <w:rFonts w:cs="HelveticaNeue-Bold"/>
      <w:b/>
      <w:bCs/>
      <w:sz w:val="17"/>
      <w:szCs w:val="17"/>
      <w:u w:color="000000"/>
      <w:lang w:val="en-AU"/>
    </w:rPr>
  </w:style>
  <w:style w:type="paragraph" w:customStyle="1" w:styleId="MasterFooter">
    <w:name w:val="Master Footer"/>
    <w:basedOn w:val="NoParagraphStyle"/>
    <w:uiPriority w:val="99"/>
    <w:rsid w:val="00CD16DD"/>
    <w:pPr>
      <w:suppressAutoHyphens/>
      <w:spacing w:line="180" w:lineRule="atLeast"/>
    </w:pPr>
    <w:rPr>
      <w:rFonts w:ascii="HelveticaCYPlain" w:hAnsi="HelveticaCYPlain" w:cs="HelveticaCYPlain"/>
      <w:sz w:val="18"/>
      <w:szCs w:val="18"/>
      <w:lang w:val="en-AU"/>
    </w:rPr>
  </w:style>
  <w:style w:type="paragraph" w:customStyle="1" w:styleId="Heading211">
    <w:name w:val="Heading 2: 1.1"/>
    <w:basedOn w:val="Normal"/>
    <w:uiPriority w:val="99"/>
    <w:rsid w:val="00CD16DD"/>
    <w:pPr>
      <w:keepNext/>
      <w:keepLines w:val="0"/>
      <w:widowControl w:val="0"/>
      <w:tabs>
        <w:tab w:val="left" w:pos="283"/>
      </w:tabs>
      <w:suppressAutoHyphens/>
      <w:autoSpaceDE w:val="0"/>
      <w:autoSpaceDN w:val="0"/>
      <w:adjustRightInd w:val="0"/>
      <w:spacing w:before="113" w:after="113" w:line="240" w:lineRule="atLeast"/>
      <w:textAlignment w:val="center"/>
    </w:pPr>
    <w:rPr>
      <w:rFonts w:ascii="HelveticaNeue" w:eastAsia="MS Mincho" w:hAnsi="HelveticaNeue" w:cs="HelveticaNeue"/>
      <w:b/>
      <w:bCs/>
      <w:color w:val="1CBDC9"/>
    </w:rPr>
  </w:style>
  <w:style w:type="paragraph" w:customStyle="1" w:styleId="PullQuote">
    <w:name w:val="Pull Quote"/>
    <w:basedOn w:val="Normal"/>
    <w:uiPriority w:val="99"/>
    <w:rsid w:val="00CD16DD"/>
    <w:pPr>
      <w:widowControl w:val="0"/>
      <w:suppressAutoHyphens/>
      <w:autoSpaceDE w:val="0"/>
      <w:autoSpaceDN w:val="0"/>
      <w:adjustRightInd w:val="0"/>
      <w:spacing w:before="0" w:after="0" w:line="288" w:lineRule="auto"/>
      <w:textAlignment w:val="center"/>
    </w:pPr>
    <w:rPr>
      <w:rFonts w:ascii="Arial" w:eastAsia="MS Mincho" w:hAnsi="Arial" w:cs="HelveticaNeue-Bold"/>
      <w:b/>
      <w:bCs/>
      <w:color w:val="FFFFFF"/>
      <w:szCs w:val="16"/>
      <w:lang w:val="en-US"/>
    </w:rPr>
  </w:style>
  <w:style w:type="paragraph" w:customStyle="1" w:styleId="InternalTitleBold">
    <w:name w:val="Internal Title Bold"/>
    <w:basedOn w:val="NoParagraphStyle"/>
    <w:uiPriority w:val="99"/>
    <w:rsid w:val="00CD16DD"/>
    <w:pPr>
      <w:keepNext/>
      <w:tabs>
        <w:tab w:val="left" w:pos="567"/>
      </w:tabs>
      <w:suppressAutoHyphens/>
      <w:spacing w:after="283" w:line="400" w:lineRule="atLeast"/>
    </w:pPr>
    <w:rPr>
      <w:rFonts w:ascii="Arial" w:hAnsi="Arial" w:cs="HelveticaCYBold"/>
      <w:b/>
      <w:bCs/>
      <w:color w:val="6D6E70"/>
      <w:sz w:val="36"/>
      <w:szCs w:val="36"/>
      <w:lang w:val="en-AU"/>
    </w:rPr>
  </w:style>
  <w:style w:type="paragraph" w:customStyle="1" w:styleId="InternalSubTitlePlain">
    <w:name w:val="Internal Sub Title Plain"/>
    <w:basedOn w:val="NoParagraphStyle"/>
    <w:uiPriority w:val="99"/>
    <w:rsid w:val="00CD16DD"/>
    <w:pPr>
      <w:keepNext/>
      <w:tabs>
        <w:tab w:val="left" w:pos="567"/>
      </w:tabs>
      <w:suppressAutoHyphens/>
      <w:spacing w:after="283" w:line="340" w:lineRule="atLeast"/>
    </w:pPr>
    <w:rPr>
      <w:rFonts w:ascii="Arial" w:hAnsi="Arial" w:cs="HelveticaCYPlain"/>
      <w:color w:val="6D6E70"/>
      <w:sz w:val="32"/>
      <w:szCs w:val="32"/>
      <w:lang w:val="en-AU"/>
    </w:rPr>
  </w:style>
  <w:style w:type="paragraph" w:customStyle="1" w:styleId="FigureHeader">
    <w:name w:val="Figure Header"/>
    <w:basedOn w:val="TableHeader"/>
    <w:next w:val="TableText"/>
    <w:uiPriority w:val="99"/>
    <w:rsid w:val="00CD16DD"/>
    <w:pPr>
      <w:spacing w:after="170" w:line="180" w:lineRule="atLeast"/>
      <w:jc w:val="center"/>
    </w:pPr>
    <w:rPr>
      <w:rFonts w:ascii="HelveticaNeue-Bold" w:hAnsi="HelveticaNeue-Bold" w:cs="HelveticaNeue-Bold"/>
      <w:color w:val="000000"/>
      <w:sz w:val="16"/>
      <w:szCs w:val="16"/>
    </w:rPr>
  </w:style>
  <w:style w:type="paragraph" w:customStyle="1" w:styleId="Base">
    <w:name w:val="Base"/>
    <w:basedOn w:val="Normal"/>
    <w:qFormat/>
    <w:rsid w:val="00CD16DD"/>
    <w:pPr>
      <w:keepLines w:val="0"/>
      <w:widowControl w:val="0"/>
      <w:suppressAutoHyphens/>
      <w:autoSpaceDE w:val="0"/>
      <w:autoSpaceDN w:val="0"/>
      <w:adjustRightInd w:val="0"/>
      <w:spacing w:before="200" w:after="0"/>
      <w:textAlignment w:val="center"/>
    </w:pPr>
    <w:rPr>
      <w:rFonts w:ascii="Arial" w:eastAsia="MS Mincho" w:hAnsi="Arial" w:cs="HelveticaNeue"/>
      <w:color w:val="000000"/>
      <w:sz w:val="18"/>
      <w:szCs w:val="18"/>
      <w:lang w:val="en-US"/>
    </w:rPr>
  </w:style>
  <w:style w:type="numbering" w:customStyle="1" w:styleId="Style1">
    <w:name w:val="Style1"/>
    <w:uiPriority w:val="99"/>
    <w:rsid w:val="00CD16DD"/>
    <w:pPr>
      <w:numPr>
        <w:numId w:val="67"/>
      </w:numPr>
    </w:pPr>
  </w:style>
  <w:style w:type="paragraph" w:customStyle="1" w:styleId="SurveyHeadingPurple">
    <w:name w:val="Survey Heading: Purple"/>
    <w:basedOn w:val="Normal"/>
    <w:next w:val="Normal"/>
    <w:uiPriority w:val="99"/>
    <w:rsid w:val="00214524"/>
    <w:pPr>
      <w:keepNext/>
      <w:suppressAutoHyphens/>
      <w:autoSpaceDE w:val="0"/>
      <w:autoSpaceDN w:val="0"/>
      <w:adjustRightInd w:val="0"/>
      <w:spacing w:before="0" w:after="170" w:line="288" w:lineRule="auto"/>
      <w:textAlignment w:val="center"/>
    </w:pPr>
    <w:rPr>
      <w:rFonts w:ascii="HelveticaNeueLT Pro 57 Cn" w:hAnsi="HelveticaNeueLT Pro 57 Cn" w:cs="HelveticaNeueLT Pro 57 Cn"/>
      <w:b/>
      <w:bCs/>
      <w:color w:val="4F305E"/>
      <w:sz w:val="20"/>
      <w:szCs w:val="20"/>
      <w:lang w:val="en-US"/>
    </w:rPr>
  </w:style>
  <w:style w:type="paragraph" w:customStyle="1" w:styleId="Single-Multiple">
    <w:name w:val="Single-Multiple"/>
    <w:basedOn w:val="Normal"/>
    <w:qFormat/>
    <w:rsid w:val="00AA7FAC"/>
    <w:pPr>
      <w:widowControl w:val="0"/>
      <w:suppressAutoHyphens/>
      <w:autoSpaceDE w:val="0"/>
      <w:autoSpaceDN w:val="0"/>
      <w:adjustRightInd w:val="0"/>
      <w:spacing w:before="360" w:after="360"/>
      <w:textAlignment w:val="center"/>
    </w:pPr>
    <w:rPr>
      <w:rFonts w:cs="Open Sans Condensed Light"/>
      <w:bCs/>
      <w:color w:val="5C3A68"/>
      <w:szCs w:val="28"/>
    </w:rPr>
  </w:style>
  <w:style w:type="paragraph" w:customStyle="1" w:styleId="SurveyQuestion">
    <w:name w:val="Survey Question"/>
    <w:basedOn w:val="Normal"/>
    <w:qFormat/>
    <w:rsid w:val="005826AC"/>
    <w:pPr>
      <w:widowControl w:val="0"/>
      <w:suppressAutoHyphens/>
      <w:autoSpaceDE w:val="0"/>
      <w:autoSpaceDN w:val="0"/>
      <w:adjustRightInd w:val="0"/>
      <w:spacing w:before="0" w:after="360"/>
      <w:textAlignment w:val="center"/>
    </w:pPr>
    <w:rPr>
      <w:rFonts w:cs="Open Sans Condensed"/>
      <w:b/>
      <w:bCs/>
    </w:rPr>
  </w:style>
  <w:style w:type="paragraph" w:customStyle="1" w:styleId="IF">
    <w:name w:val="IF"/>
    <w:basedOn w:val="Normal"/>
    <w:qFormat/>
    <w:rsid w:val="00AA7FAC"/>
    <w:pPr>
      <w:widowControl w:val="0"/>
      <w:suppressAutoHyphens/>
      <w:autoSpaceDE w:val="0"/>
      <w:autoSpaceDN w:val="0"/>
      <w:adjustRightInd w:val="0"/>
      <w:textAlignment w:val="center"/>
    </w:pPr>
    <w:rPr>
      <w:rFonts w:cs="Open Sans Condensed"/>
      <w:b/>
      <w:bCs/>
      <w:color w:val="5C3A68"/>
    </w:rPr>
  </w:style>
  <w:style w:type="character" w:customStyle="1" w:styleId="Menzionenonrisolta2">
    <w:name w:val="Menzione non risolta2"/>
    <w:basedOn w:val="DefaultParagraphFont"/>
    <w:uiPriority w:val="99"/>
    <w:semiHidden/>
    <w:unhideWhenUsed/>
    <w:rsid w:val="004D1B6C"/>
    <w:rPr>
      <w:color w:val="605E5C"/>
      <w:shd w:val="clear" w:color="auto" w:fill="E1DFDD"/>
    </w:rPr>
  </w:style>
  <w:style w:type="paragraph" w:customStyle="1" w:styleId="Paragrafobase">
    <w:name w:val="[Paragrafo base]"/>
    <w:basedOn w:val="Normal"/>
    <w:uiPriority w:val="99"/>
    <w:rsid w:val="00284019"/>
    <w:pPr>
      <w:suppressAutoHyphens/>
      <w:autoSpaceDE w:val="0"/>
      <w:autoSpaceDN w:val="0"/>
      <w:adjustRightInd w:val="0"/>
      <w:spacing w:before="0" w:after="170" w:line="288" w:lineRule="auto"/>
      <w:textAlignment w:val="center"/>
    </w:pPr>
    <w:rPr>
      <w:rFonts w:ascii="HelveticaNeueLT Pro 55 Roman" w:hAnsi="HelveticaNeueLT Pro 55 Roman" w:cs="HelveticaNeueLT Pro 55 Roman"/>
      <w:color w:val="000000"/>
      <w:sz w:val="18"/>
      <w:szCs w:val="18"/>
      <w:lang w:val="en-US"/>
    </w:rPr>
  </w:style>
  <w:style w:type="character" w:customStyle="1" w:styleId="UnresolvedMention1">
    <w:name w:val="Unresolved Mention1"/>
    <w:basedOn w:val="DefaultParagraphFont"/>
    <w:uiPriority w:val="99"/>
    <w:semiHidden/>
    <w:unhideWhenUsed/>
    <w:rsid w:val="00CF23BC"/>
    <w:rPr>
      <w:color w:val="605E5C"/>
      <w:shd w:val="clear" w:color="auto" w:fill="E1DFDD"/>
    </w:rPr>
  </w:style>
  <w:style w:type="paragraph" w:customStyle="1" w:styleId="HeadingChart">
    <w:name w:val="Heading Chart"/>
    <w:basedOn w:val="Normal"/>
    <w:next w:val="Paragrafobase"/>
    <w:uiPriority w:val="99"/>
    <w:rsid w:val="00CF23BC"/>
    <w:pPr>
      <w:suppressAutoHyphens/>
      <w:autoSpaceDE w:val="0"/>
      <w:autoSpaceDN w:val="0"/>
      <w:adjustRightInd w:val="0"/>
      <w:spacing w:before="283" w:after="340" w:line="288" w:lineRule="auto"/>
      <w:textAlignment w:val="center"/>
    </w:pPr>
    <w:rPr>
      <w:rFonts w:ascii="HelveticaNeueLT Pro 55 Roman" w:hAnsi="HelveticaNeueLT Pro 55 Roman" w:cs="HelveticaNeueLT Pro 55 Roman"/>
      <w:b/>
      <w:bCs/>
      <w:color w:val="00000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4836">
      <w:bodyDiv w:val="1"/>
      <w:marLeft w:val="0"/>
      <w:marRight w:val="0"/>
      <w:marTop w:val="0"/>
      <w:marBottom w:val="0"/>
      <w:divBdr>
        <w:top w:val="none" w:sz="0" w:space="0" w:color="auto"/>
        <w:left w:val="none" w:sz="0" w:space="0" w:color="auto"/>
        <w:bottom w:val="none" w:sz="0" w:space="0" w:color="auto"/>
        <w:right w:val="none" w:sz="0" w:space="0" w:color="auto"/>
      </w:divBdr>
      <w:divsChild>
        <w:div w:id="1215775725">
          <w:marLeft w:val="0"/>
          <w:marRight w:val="0"/>
          <w:marTop w:val="0"/>
          <w:marBottom w:val="0"/>
          <w:divBdr>
            <w:top w:val="none" w:sz="0" w:space="0" w:color="auto"/>
            <w:left w:val="none" w:sz="0" w:space="0" w:color="auto"/>
            <w:bottom w:val="none" w:sz="0" w:space="0" w:color="auto"/>
            <w:right w:val="none" w:sz="0" w:space="0" w:color="auto"/>
          </w:divBdr>
          <w:divsChild>
            <w:div w:id="111290890">
              <w:marLeft w:val="0"/>
              <w:marRight w:val="0"/>
              <w:marTop w:val="0"/>
              <w:marBottom w:val="0"/>
              <w:divBdr>
                <w:top w:val="none" w:sz="0" w:space="0" w:color="auto"/>
                <w:left w:val="none" w:sz="0" w:space="0" w:color="auto"/>
                <w:bottom w:val="none" w:sz="0" w:space="0" w:color="auto"/>
                <w:right w:val="none" w:sz="0" w:space="0" w:color="auto"/>
              </w:divBdr>
              <w:divsChild>
                <w:div w:id="1701709538">
                  <w:marLeft w:val="0"/>
                  <w:marRight w:val="0"/>
                  <w:marTop w:val="0"/>
                  <w:marBottom w:val="0"/>
                  <w:divBdr>
                    <w:top w:val="none" w:sz="0" w:space="0" w:color="auto"/>
                    <w:left w:val="none" w:sz="0" w:space="0" w:color="auto"/>
                    <w:bottom w:val="none" w:sz="0" w:space="0" w:color="auto"/>
                    <w:right w:val="none" w:sz="0" w:space="0" w:color="auto"/>
                  </w:divBdr>
                  <w:divsChild>
                    <w:div w:id="1476800665">
                      <w:marLeft w:val="0"/>
                      <w:marRight w:val="0"/>
                      <w:marTop w:val="0"/>
                      <w:marBottom w:val="0"/>
                      <w:divBdr>
                        <w:top w:val="none" w:sz="0" w:space="0" w:color="auto"/>
                        <w:left w:val="none" w:sz="0" w:space="0" w:color="auto"/>
                        <w:bottom w:val="none" w:sz="0" w:space="0" w:color="auto"/>
                        <w:right w:val="none" w:sz="0" w:space="0" w:color="auto"/>
                      </w:divBdr>
                      <w:divsChild>
                        <w:div w:id="1361051814">
                          <w:marLeft w:val="0"/>
                          <w:marRight w:val="0"/>
                          <w:marTop w:val="0"/>
                          <w:marBottom w:val="0"/>
                          <w:divBdr>
                            <w:top w:val="none" w:sz="0" w:space="0" w:color="auto"/>
                            <w:left w:val="none" w:sz="0" w:space="0" w:color="auto"/>
                            <w:bottom w:val="none" w:sz="0" w:space="0" w:color="auto"/>
                            <w:right w:val="none" w:sz="0" w:space="0" w:color="auto"/>
                          </w:divBdr>
                          <w:divsChild>
                            <w:div w:id="191582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712">
      <w:bodyDiv w:val="1"/>
      <w:marLeft w:val="0"/>
      <w:marRight w:val="0"/>
      <w:marTop w:val="0"/>
      <w:marBottom w:val="0"/>
      <w:divBdr>
        <w:top w:val="none" w:sz="0" w:space="0" w:color="auto"/>
        <w:left w:val="none" w:sz="0" w:space="0" w:color="auto"/>
        <w:bottom w:val="none" w:sz="0" w:space="0" w:color="auto"/>
        <w:right w:val="none" w:sz="0" w:space="0" w:color="auto"/>
      </w:divBdr>
    </w:div>
    <w:div w:id="381296742">
      <w:bodyDiv w:val="1"/>
      <w:marLeft w:val="0"/>
      <w:marRight w:val="0"/>
      <w:marTop w:val="0"/>
      <w:marBottom w:val="0"/>
      <w:divBdr>
        <w:top w:val="none" w:sz="0" w:space="0" w:color="auto"/>
        <w:left w:val="none" w:sz="0" w:space="0" w:color="auto"/>
        <w:bottom w:val="none" w:sz="0" w:space="0" w:color="auto"/>
        <w:right w:val="none" w:sz="0" w:space="0" w:color="auto"/>
      </w:divBdr>
    </w:div>
    <w:div w:id="579095071">
      <w:bodyDiv w:val="1"/>
      <w:marLeft w:val="0"/>
      <w:marRight w:val="0"/>
      <w:marTop w:val="0"/>
      <w:marBottom w:val="0"/>
      <w:divBdr>
        <w:top w:val="none" w:sz="0" w:space="0" w:color="auto"/>
        <w:left w:val="none" w:sz="0" w:space="0" w:color="auto"/>
        <w:bottom w:val="none" w:sz="0" w:space="0" w:color="auto"/>
        <w:right w:val="none" w:sz="0" w:space="0" w:color="auto"/>
      </w:divBdr>
    </w:div>
    <w:div w:id="736317272">
      <w:bodyDiv w:val="1"/>
      <w:marLeft w:val="0"/>
      <w:marRight w:val="0"/>
      <w:marTop w:val="0"/>
      <w:marBottom w:val="0"/>
      <w:divBdr>
        <w:top w:val="none" w:sz="0" w:space="0" w:color="auto"/>
        <w:left w:val="none" w:sz="0" w:space="0" w:color="auto"/>
        <w:bottom w:val="none" w:sz="0" w:space="0" w:color="auto"/>
        <w:right w:val="none" w:sz="0" w:space="0" w:color="auto"/>
      </w:divBdr>
    </w:div>
    <w:div w:id="761681325">
      <w:bodyDiv w:val="1"/>
      <w:marLeft w:val="0"/>
      <w:marRight w:val="0"/>
      <w:marTop w:val="0"/>
      <w:marBottom w:val="0"/>
      <w:divBdr>
        <w:top w:val="none" w:sz="0" w:space="0" w:color="auto"/>
        <w:left w:val="none" w:sz="0" w:space="0" w:color="auto"/>
        <w:bottom w:val="none" w:sz="0" w:space="0" w:color="auto"/>
        <w:right w:val="none" w:sz="0" w:space="0" w:color="auto"/>
      </w:divBdr>
    </w:div>
    <w:div w:id="993947347">
      <w:bodyDiv w:val="1"/>
      <w:marLeft w:val="0"/>
      <w:marRight w:val="0"/>
      <w:marTop w:val="0"/>
      <w:marBottom w:val="0"/>
      <w:divBdr>
        <w:top w:val="none" w:sz="0" w:space="0" w:color="auto"/>
        <w:left w:val="none" w:sz="0" w:space="0" w:color="auto"/>
        <w:bottom w:val="none" w:sz="0" w:space="0" w:color="auto"/>
        <w:right w:val="none" w:sz="0" w:space="0" w:color="auto"/>
      </w:divBdr>
    </w:div>
    <w:div w:id="1536312969">
      <w:bodyDiv w:val="1"/>
      <w:marLeft w:val="0"/>
      <w:marRight w:val="0"/>
      <w:marTop w:val="0"/>
      <w:marBottom w:val="0"/>
      <w:divBdr>
        <w:top w:val="none" w:sz="0" w:space="0" w:color="auto"/>
        <w:left w:val="none" w:sz="0" w:space="0" w:color="auto"/>
        <w:bottom w:val="none" w:sz="0" w:space="0" w:color="auto"/>
        <w:right w:val="none" w:sz="0" w:space="0" w:color="auto"/>
      </w:divBdr>
    </w:div>
    <w:div w:id="1553227785">
      <w:bodyDiv w:val="1"/>
      <w:marLeft w:val="0"/>
      <w:marRight w:val="0"/>
      <w:marTop w:val="0"/>
      <w:marBottom w:val="0"/>
      <w:divBdr>
        <w:top w:val="none" w:sz="0" w:space="0" w:color="auto"/>
        <w:left w:val="none" w:sz="0" w:space="0" w:color="auto"/>
        <w:bottom w:val="none" w:sz="0" w:space="0" w:color="auto"/>
        <w:right w:val="none" w:sz="0" w:space="0" w:color="auto"/>
      </w:divBdr>
    </w:div>
    <w:div w:id="1780565956">
      <w:bodyDiv w:val="1"/>
      <w:marLeft w:val="0"/>
      <w:marRight w:val="0"/>
      <w:marTop w:val="0"/>
      <w:marBottom w:val="0"/>
      <w:divBdr>
        <w:top w:val="none" w:sz="0" w:space="0" w:color="auto"/>
        <w:left w:val="none" w:sz="0" w:space="0" w:color="auto"/>
        <w:bottom w:val="none" w:sz="0" w:space="0" w:color="auto"/>
        <w:right w:val="none" w:sz="0" w:space="0" w:color="auto"/>
      </w:divBdr>
    </w:div>
    <w:div w:id="1916280907">
      <w:bodyDiv w:val="1"/>
      <w:marLeft w:val="0"/>
      <w:marRight w:val="0"/>
      <w:marTop w:val="0"/>
      <w:marBottom w:val="0"/>
      <w:divBdr>
        <w:top w:val="none" w:sz="0" w:space="0" w:color="auto"/>
        <w:left w:val="none" w:sz="0" w:space="0" w:color="auto"/>
        <w:bottom w:val="none" w:sz="0" w:space="0" w:color="auto"/>
        <w:right w:val="none" w:sz="0" w:space="0" w:color="auto"/>
      </w:divBdr>
    </w:div>
    <w:div w:id="199198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legalcode" TargetMode="External"/><Relationship Id="rId18" Type="http://schemas.openxmlformats.org/officeDocument/2006/relationships/header" Target="header1.xml"/><Relationship Id="rId26" Type="http://schemas.openxmlformats.org/officeDocument/2006/relationships/image" Target="media/image8.emf"/><Relationship Id="rId39" Type="http://schemas.openxmlformats.org/officeDocument/2006/relationships/hyperlink" Target="mailto:unecollegesurvey@roymorgan.com" TargetMode="External"/><Relationship Id="rId21" Type="http://schemas.openxmlformats.org/officeDocument/2006/relationships/footer" Target="footer2.xml"/><Relationship Id="rId34" Type="http://schemas.openxmlformats.org/officeDocument/2006/relationships/header" Target="header6.xml"/><Relationship Id="rId42" Type="http://schemas.openxmlformats.org/officeDocument/2006/relationships/hyperlink" Target="mailto:unecollegesurvey@roymorgan.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umanrights.gov.au/about/publications/" TargetMode="External"/><Relationship Id="rId20" Type="http://schemas.openxmlformats.org/officeDocument/2006/relationships/footer" Target="footer1.xml"/><Relationship Id="rId29" Type="http://schemas.openxmlformats.org/officeDocument/2006/relationships/image" Target="media/image11.emf"/><Relationship Id="rId41" Type="http://schemas.openxmlformats.org/officeDocument/2006/relationships/hyperlink" Target="file:///C:\Documents%20and%20Settings\melmcn\Local%20Settings\Productn\CATI\RMRPanel\Panel%20Team\ONLINE%20PROJECT%20MANAGEMENT\R07646%20-%20SUPERCHEAP%20AUTO\%5eslink%5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sgoal.gov.au/" TargetMode="External"/><Relationship Id="rId24" Type="http://schemas.openxmlformats.org/officeDocument/2006/relationships/image" Target="media/image6.emf"/><Relationship Id="rId32" Type="http://schemas.openxmlformats.org/officeDocument/2006/relationships/footer" Target="footer3.xml"/><Relationship Id="rId37" Type="http://schemas.openxmlformats.org/officeDocument/2006/relationships/header" Target="header8.xml"/><Relationship Id="rId40" Type="http://schemas.openxmlformats.org/officeDocument/2006/relationships/hyperlink" Target="mailto:unecollegereview@humanrights.gov.au" TargetMode="External"/><Relationship Id="rId5" Type="http://schemas.openxmlformats.org/officeDocument/2006/relationships/webSettings" Target="webSettings.xml"/><Relationship Id="rId15" Type="http://schemas.openxmlformats.org/officeDocument/2006/relationships/hyperlink" Target="http://creativecommons.org/licenses/by/4.0/legalcode"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4.xml"/><Relationship Id="rId10" Type="http://schemas.openxmlformats.org/officeDocument/2006/relationships/hyperlink" Target="http://www.ausgoal.gov.au/" TargetMode="External"/><Relationship Id="rId19" Type="http://schemas.openxmlformats.org/officeDocument/2006/relationships/header" Target="header2.xml"/><Relationship Id="rId31" Type="http://schemas.openxmlformats.org/officeDocument/2006/relationships/header" Target="header4.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licenses/by/4.0/legalcode"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eader" Target="header3.xml"/><Relationship Id="rId35" Type="http://schemas.openxmlformats.org/officeDocument/2006/relationships/header" Target="header7.xml"/><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communications@humanrights.gov.au" TargetMode="External"/><Relationship Id="rId25" Type="http://schemas.openxmlformats.org/officeDocument/2006/relationships/image" Target="media/image7.png"/><Relationship Id="rId33" Type="http://schemas.openxmlformats.org/officeDocument/2006/relationships/header" Target="header5.xml"/><Relationship Id="rId38" Type="http://schemas.openxmlformats.org/officeDocument/2006/relationships/image" Target="media/image12.emf"/></Relationships>
</file>

<file path=word/_rels/endnotes.xml.rels><?xml version="1.0" encoding="UTF-8" standalone="yes"?>
<Relationships xmlns="http://schemas.openxmlformats.org/package/2006/relationships"><Relationship Id="rId26" Type="http://schemas.openxmlformats.org/officeDocument/2006/relationships/hyperlink" Target="https://www.ourwatch.org.au/What-We-Do/National-%20Primary-Prevention-Framework" TargetMode="External"/><Relationship Id="rId21" Type="http://schemas.openxmlformats.org/officeDocument/2006/relationships/hyperlink" Target="https://universitycollegesaustralia.edu.au/wp-content/uploads/2014/07/ARC-REPORT-DECEMBER-2014.pdf" TargetMode="External"/><Relationship Id="rId42" Type="http://schemas.openxmlformats.org/officeDocument/2006/relationships/hyperlink" Target="https://www.vichealth.vic.gov.au/media-and-resources/publications/2013-national-community-attitudes-towards-violence-against-women-survey" TargetMode="External"/><Relationship Id="rId47" Type="http://schemas.openxmlformats.org/officeDocument/2006/relationships/hyperlink" Target="https://www.vichealth.vic.gov.au/media-and-resources/publications/2013-national-community-attitudes-towards-violence-against-women-survey" TargetMode="External"/><Relationship Id="rId63" Type="http://schemas.openxmlformats.org/officeDocument/2006/relationships/hyperlink" Target="https://www.ourwatch.org.au/MediaLibraries/OurWatch/our-publications/OurWatch-PolicyBrief5-Workingwithchildren.pdf" TargetMode="External"/><Relationship Id="rId68" Type="http://schemas.openxmlformats.org/officeDocument/2006/relationships/hyperlink" Target="https://humanrights.unsw.edu.au/sites/default/files/inline-files/AHR0002_On_Safe_Ground_Good_Practice_Guide_online.pdf" TargetMode="External"/><Relationship Id="rId16" Type="http://schemas.openxmlformats.org/officeDocument/2006/relationships/hyperlink" Target="https://novaojs.newcastle.edu.au/ceehe/index.php/iswp/article/view/93/110" TargetMode="External"/><Relationship Id="rId11" Type="http://schemas.openxmlformats.org/officeDocument/2006/relationships/hyperlink" Target="https://www.une.edu.au/brand-toolkit/home/key-facts" TargetMode="External"/><Relationship Id="rId32" Type="http://schemas.openxmlformats.org/officeDocument/2006/relationships/hyperlink" Target="https://www.vichealth.vic.gov.au/media-and-resources/publications/2013-national-community-attitudes-towards-violence-against-women-survey" TargetMode="External"/><Relationship Id="rId37" Type="http://schemas.openxmlformats.org/officeDocument/2006/relationships/hyperlink" Target="http://www.health.gov.au/internet/main/publishing.nsf/Content/55E4796388E9EDE5CA25808F00035035/$File/National-Drug-Strategy-2017-2026.pdf" TargetMode="External"/><Relationship Id="rId53" Type="http://schemas.openxmlformats.org/officeDocument/2006/relationships/hyperlink" Target="https://www.women.nsw.gov.au/__data/assets/pdf_file/0010/389134/rapid-review-sexual-assault.pdf" TargetMode="External"/><Relationship Id="rId58" Type="http://schemas.openxmlformats.org/officeDocument/2006/relationships/hyperlink" Target="http://www.fullstopfoundation.org.au/MainMenu/Training-Programs/Sex-Safety-Respect" TargetMode="External"/><Relationship Id="rId74" Type="http://schemas.openxmlformats.org/officeDocument/2006/relationships/hyperlink" Target="https://www.universitiesaustralia.edu.au/ArticleDocuments/797/UA%20Guidelines.pdf.aspx" TargetMode="External"/><Relationship Id="rId79" Type="http://schemas.openxmlformats.org/officeDocument/2006/relationships/hyperlink" Target="https://sydney.edu.au/content/dam/corporate/documents/news-opinions/Overarching%20Report%202017.pdf" TargetMode="External"/><Relationship Id="rId5" Type="http://schemas.openxmlformats.org/officeDocument/2006/relationships/hyperlink" Target="https://www.universitiesaustralia.edu.au/uni-participation-quality/students/Student-safety/Guidelines-for-university-responses-to-sexual-assault-and-sexual-harassment" TargetMode="External"/><Relationship Id="rId61" Type="http://schemas.openxmlformats.org/officeDocument/2006/relationships/hyperlink" Target="https://www.whiteribbon.org.au/wp-content/uploads/2016/10/WR_PrimaryPreventionFactSheetUpdateAUG.pdf" TargetMode="External"/><Relationship Id="rId19" Type="http://schemas.openxmlformats.org/officeDocument/2006/relationships/hyperlink" Target="https://sydney.edu.au/content/dam/corporate/documents/news-opinions/Overarching%20Report%202017.pdf" TargetMode="External"/><Relationship Id="rId14" Type="http://schemas.openxmlformats.org/officeDocument/2006/relationships/hyperlink" Target="https://anzssa.com/Public/Guidelines.aspx" TargetMode="External"/><Relationship Id="rId22" Type="http://schemas.openxmlformats.org/officeDocument/2006/relationships/hyperlink" Target="https://universitycollegesaustralia.edu.au/wp-content/uploads/2014/07/ARC-REPORT-DECEMBER-2014.pdf" TargetMode="External"/><Relationship Id="rId27" Type="http://schemas.openxmlformats.org/officeDocument/2006/relationships/hyperlink" Target="https://www.ourwatch.org.au/What-We-Do/National-Primary-Prevention-Framework" TargetMode="External"/><Relationship Id="rId30" Type="http://schemas.openxmlformats.org/officeDocument/2006/relationships/hyperlink" Target="https://www.vichealth.vic.gov.au/media-and-resources/publications/2013-national-community-attitudes-towards-violence-against-women-survey" TargetMode="External"/><Relationship Id="rId35" Type="http://schemas.openxmlformats.org/officeDocument/2006/relationships/hyperlink" Target="http://www.health.gov.au/internet/main/publishing.nsf/Content/55E4796388E9EDE5CA25808F00035035/$File/National-Drug-Strategy-2017-2026.pdf" TargetMode="External"/><Relationship Id="rId43" Type="http://schemas.openxmlformats.org/officeDocument/2006/relationships/hyperlink" Target="https://www.ourwatch.org.au/What-We-Do/National-%20Primary-Prevention-Framework" TargetMode="External"/><Relationship Id="rId48" Type="http://schemas.openxmlformats.org/officeDocument/2006/relationships/hyperlink" Target="https://www.vichealth.vic.gov.au/media-and-resources/publications/2013-national-community-attitudes-towards-violence-against-women-survey" TargetMode="External"/><Relationship Id="rId56" Type="http://schemas.openxmlformats.org/officeDocument/2006/relationships/hyperlink" Target="https://www.griffith.edu.au/arts-education-law/mate-bystander-program" TargetMode="External"/><Relationship Id="rId64" Type="http://schemas.openxmlformats.org/officeDocument/2006/relationships/hyperlink" Target="https://www.ourwatch.org.au/MediaLibraries/OurWatch/our-publications/OurWatch-PolicyBrief5-Workingwithchildren.pdf" TargetMode="External"/><Relationship Id="rId69" Type="http://schemas.openxmlformats.org/officeDocument/2006/relationships/hyperlink" Target="https://humanrights.unsw.edu.au/sites/default/files/inline-files/AHR0002_On_Safe_Ground_Good_Practice_Guide_online.pdf" TargetMode="External"/><Relationship Id="rId77" Type="http://schemas.openxmlformats.org/officeDocument/2006/relationships/hyperlink" Target="https://humanrights.unsw.edu.au/sites/default/files/inline-files/AHR0002_On_Safe_Ground_Good_Practice_Guide_online.pdf" TargetMode="External"/><Relationship Id="rId8" Type="http://schemas.openxmlformats.org/officeDocument/2006/relationships/hyperlink" Target="https://www.universitiesaustralia.edu.au/ArticleDocuments/797/UA%20Guidelines.pdf.aspx" TargetMode="External"/><Relationship Id="rId51" Type="http://schemas.openxmlformats.org/officeDocument/2006/relationships/hyperlink" Target="https://aifs.gov.au/publications/bystander-approaches" TargetMode="External"/><Relationship Id="rId72" Type="http://schemas.openxmlformats.org/officeDocument/2006/relationships/hyperlink" Target="https://www.dailytelegraph.com.au/news/nsw/uts-sexual-harassment-cases-to-be-judged-by-peer-panels/news-story/d3ea2c8b8ce3a7c8af92ff21c2964507?utm_content=SocialFlow&amp;utm_campaign=EditorialSF&amp;utm_source=DailyTelegraph&amp;utm_medium=Twitter" TargetMode="External"/><Relationship Id="rId80" Type="http://schemas.openxmlformats.org/officeDocument/2006/relationships/hyperlink" Target="https://www.universitiesaustralia.edu.au/ArticleDocuments/797/UA%20Guidelines.pdf.aspx" TargetMode="External"/><Relationship Id="rId3" Type="http://schemas.openxmlformats.org/officeDocument/2006/relationships/hyperlink" Target="http://www.victimsservices.justice.nsw.gov.au/sexualassault/Pages/sexual_assault_victims.aspx" TargetMode="External"/><Relationship Id="rId12" Type="http://schemas.openxmlformats.org/officeDocument/2006/relationships/hyperlink" Target="https://anzssa.com/Public/Guidelines.aspx" TargetMode="External"/><Relationship Id="rId17" Type="http://schemas.openxmlformats.org/officeDocument/2006/relationships/hyperlink" Target="https://novaojs.newcastle.edu.au/ceehe/index.php/iswp/article/view/93/110" TargetMode="External"/><Relationship Id="rId25" Type="http://schemas.openxmlformats.org/officeDocument/2006/relationships/hyperlink" Target="https://aifs.gov.au/publications/insights-sexual-assault-perpetration" TargetMode="External"/><Relationship Id="rId33" Type="http://schemas.openxmlformats.org/officeDocument/2006/relationships/hyperlink" Target="https://aifs.gov.au/publications/insights-sexual-assault-perpetration" TargetMode="External"/><Relationship Id="rId38" Type="http://schemas.openxmlformats.org/officeDocument/2006/relationships/hyperlink" Target="http://www.abs.gov.au/AUSSTATS/abs@.nsf/DetailsPage/4906.02016?OpenDocument" TargetMode="External"/><Relationship Id="rId46" Type="http://schemas.openxmlformats.org/officeDocument/2006/relationships/hyperlink" Target="https://www.vichealth.vic.gov.au/media-and-resources/publications/2013-national-community-attitudes-towards-violence-against-women-survey" TargetMode="External"/><Relationship Id="rId59" Type="http://schemas.openxmlformats.org/officeDocument/2006/relationships/hyperlink" Target="http://www.nasasv.org.au/PDFs/Standards_Full_Report.pdf" TargetMode="External"/><Relationship Id="rId67" Type="http://schemas.openxmlformats.org/officeDocument/2006/relationships/hyperlink" Target="https://www.universitiesaustralia.edu.au/ArticleDocuments/797/UA%20Guidelines.pdf.aspx" TargetMode="External"/><Relationship Id="rId20" Type="http://schemas.openxmlformats.org/officeDocument/2006/relationships/hyperlink" Target="https://www.aihw.gov.au/reports/illicit-use-of-drugs/ndshs-2016-detailed/contents/table-of-contents" TargetMode="External"/><Relationship Id="rId41" Type="http://schemas.openxmlformats.org/officeDocument/2006/relationships/hyperlink" Target="http://www.who.int/violence_injury_prevention/violence/gender.pdf" TargetMode="External"/><Relationship Id="rId54" Type="http://schemas.openxmlformats.org/officeDocument/2006/relationships/hyperlink" Target="https://www.ourwatch.org.au/What-We-Do/National-Primary-Prevention-Framework" TargetMode="External"/><Relationship Id="rId62" Type="http://schemas.openxmlformats.org/officeDocument/2006/relationships/hyperlink" Target="https://www.ourwatch.org.au/What-We-Do/National-%20Primary-Prevention-Framework" TargetMode="External"/><Relationship Id="rId70" Type="http://schemas.openxmlformats.org/officeDocument/2006/relationships/hyperlink" Target="https://www.admin.ox.ac.uk/eop/harassmentadvice/policyandprocedure/" TargetMode="External"/><Relationship Id="rId75" Type="http://schemas.openxmlformats.org/officeDocument/2006/relationships/hyperlink" Target="https://humanrights.unsw.edu.au/sites/default/files/inline-files/AHR0002_On_Safe_Ground_Good_Practice_Guide_online.pdf" TargetMode="External"/><Relationship Id="rId1" Type="http://schemas.openxmlformats.org/officeDocument/2006/relationships/hyperlink" Target="http://www.victimsservices.justice.nsw.gov.au/sexualassault/Pages/sexual_assault_victims.aspx" TargetMode="External"/><Relationship Id="rId6" Type="http://schemas.openxmlformats.org/officeDocument/2006/relationships/hyperlink" Target="https://www.universitiesaustralia.edu.au/ArticleDocuments/797/UA%20Guidelines.pdf.aspx" TargetMode="External"/><Relationship Id="rId15" Type="http://schemas.openxmlformats.org/officeDocument/2006/relationships/hyperlink" Target="https://www.orygen.org.au/Policy-Advocacy/Policy-Reports/Under-the-radar" TargetMode="External"/><Relationship Id="rId23" Type="http://schemas.openxmlformats.org/officeDocument/2006/relationships/hyperlink" Target="https://sydney.edu.au/content/dam/corporate/documents/news-opinions/Overarching%20Report%202017.pdf" TargetMode="External"/><Relationship Id="rId28" Type="http://schemas.openxmlformats.org/officeDocument/2006/relationships/hyperlink" Target="https://www.women.nsw.gov.au/__data/assets/pdf_file/0003/593508/1096-2018_SAS_v7_ART_R5_NoMarks.pdf" TargetMode="External"/><Relationship Id="rId36" Type="http://schemas.openxmlformats.org/officeDocument/2006/relationships/hyperlink" Target="http://www.health.gov.au/internet/main/publishing.nsf/Content/55E4796388E9EDE5CA25808F00035035/$File/National-Drug-Strategy-2017-2026.pdf" TargetMode="External"/><Relationship Id="rId49" Type="http://schemas.openxmlformats.org/officeDocument/2006/relationships/hyperlink" Target="https://www.vichealth.vic.gov.au/media-and-resources/publications/2013-national-community-attitudes-towards-violence-against-women-survey" TargetMode="External"/><Relationship Id="rId57" Type="http://schemas.openxmlformats.org/officeDocument/2006/relationships/hyperlink" Target="http://www.mvpnational.org/wp-content/uploads/2011/12/DOE-MVP-Eval-Report-2008.pdf" TargetMode="External"/><Relationship Id="rId10" Type="http://schemas.openxmlformats.org/officeDocument/2006/relationships/hyperlink" Target="https://www.universitiesaustralia.edu.au/ArticleDocuments/797/UA%20Guidelines.pdf.aspx" TargetMode="External"/><Relationship Id="rId31" Type="http://schemas.openxmlformats.org/officeDocument/2006/relationships/hyperlink" Target="https://www.vichealth.vic.gov.au/media-and-resources/publications/2013-national-community-attitudes-towards-violence-against-women-survey" TargetMode="External"/><Relationship Id="rId44" Type="http://schemas.openxmlformats.org/officeDocument/2006/relationships/hyperlink" Target="https://www.humanrights.gov.au/our-work/sex-discrimination/projects/women-leadership" TargetMode="External"/><Relationship Id="rId52" Type="http://schemas.openxmlformats.org/officeDocument/2006/relationships/hyperlink" Target="https://aifs.gov.au/publications/bystander-approaches" TargetMode="External"/><Relationship Id="rId60" Type="http://schemas.openxmlformats.org/officeDocument/2006/relationships/hyperlink" Target="https://aifs.gov.au/publications/what-effective-primary-prevention-sexual-assault" TargetMode="External"/><Relationship Id="rId65" Type="http://schemas.openxmlformats.org/officeDocument/2006/relationships/hyperlink" Target="https://humanrights.unsw.edu.au/sites/default/files/inline-files/AHR0002_On_Safe_Ground_Good_Practice_Guide_online.pdf" TargetMode="External"/><Relationship Id="rId73" Type="http://schemas.openxmlformats.org/officeDocument/2006/relationships/hyperlink" Target="https://www.nytimes.com/2015/04/12/education/edlife/12edl-12forum.html" TargetMode="External"/><Relationship Id="rId78" Type="http://schemas.openxmlformats.org/officeDocument/2006/relationships/hyperlink" Target="http://www.abs.gov.au/AUSSTATS/abs@.nsf/DetailsPage/4906.02016?OpenDocument" TargetMode="External"/><Relationship Id="rId81" Type="http://schemas.openxmlformats.org/officeDocument/2006/relationships/hyperlink" Target="https://edition.cnn.com/2017/03/07/health/transgender-bathroom-law-facts-myths/index.html" TargetMode="External"/><Relationship Id="rId4" Type="http://schemas.openxmlformats.org/officeDocument/2006/relationships/hyperlink" Target="https://aifs.gov.au/appendix-legislation-table-elements-laws-surrounding-sexual-assault-jurisdiction" TargetMode="External"/><Relationship Id="rId9" Type="http://schemas.openxmlformats.org/officeDocument/2006/relationships/hyperlink" Target="https://www.universitiesaustralia.edu.au/ArticleDocuments/797/UA%20Guidelines.pdf.aspx" TargetMode="External"/><Relationship Id="rId13" Type="http://schemas.openxmlformats.org/officeDocument/2006/relationships/hyperlink" Target="http://www.iacsinc.org/staff-to-student-ratios.html" TargetMode="External"/><Relationship Id="rId18" Type="http://schemas.openxmlformats.org/officeDocument/2006/relationships/hyperlink" Target="http://ruralhealth.org.au/sites/default/files/publications/nrha-mental-health-factsheet-dec-2017.pdf" TargetMode="External"/><Relationship Id="rId39" Type="http://schemas.openxmlformats.org/officeDocument/2006/relationships/hyperlink" Target="https://www.ourwatch.org.au/What-We-Do/National-Primary-Prevention-Framework" TargetMode="External"/><Relationship Id="rId34" Type="http://schemas.openxmlformats.org/officeDocument/2006/relationships/hyperlink" Target="http://www.health.gov.au/internet/main/publishing.nsf/Content/55E4796388E9EDE5CA25808F00035035/$File/National-Drug-Strategy-2017-2026.pdf" TargetMode="External"/><Relationship Id="rId50" Type="http://schemas.openxmlformats.org/officeDocument/2006/relationships/hyperlink" Target="https://www.ourwatch.org.au/What-We-Do/National-%20Primary-Prevention-Framework" TargetMode="External"/><Relationship Id="rId55" Type="http://schemas.openxmlformats.org/officeDocument/2006/relationships/hyperlink" Target="https://www.teqsa.gov.au/latest-news/publications/guidance-note-wellbeing-and-safety" TargetMode="External"/><Relationship Id="rId76" Type="http://schemas.openxmlformats.org/officeDocument/2006/relationships/hyperlink" Target="https://www.universitiesaustralia.edu.au/ArticleDocuments/797/UA%20Guidelines.pdf.aspx" TargetMode="External"/><Relationship Id="rId7" Type="http://schemas.openxmlformats.org/officeDocument/2006/relationships/hyperlink" Target="https://humanrights.unsw.edu.au/sites/default/files/inline-files/AHR0002_On_Safe_Ground_Good_Practice_Guide_online.pdf" TargetMode="External"/><Relationship Id="rId71" Type="http://schemas.openxmlformats.org/officeDocument/2006/relationships/hyperlink" Target="http://www.sun.ac.za/english/policy/Documents/Sexual-Harassment-Policy-and-Procedure-for-Staff.pdf" TargetMode="External"/><Relationship Id="rId2" Type="http://schemas.openxmlformats.org/officeDocument/2006/relationships/hyperlink" Target="http://www.victimsservices.justice.nsw.gov.au/sexualassault/Pages/sexual_assault_victims.aspx" TargetMode="External"/><Relationship Id="rId29" Type="http://schemas.openxmlformats.org/officeDocument/2006/relationships/hyperlink" Target="http://www.who.int/violence_injury_prevention/violence/gender.pdf" TargetMode="External"/><Relationship Id="rId24" Type="http://schemas.openxmlformats.org/officeDocument/2006/relationships/hyperlink" Target="http://www.health.gov.au/internet/publications/publishing.nsf/Content/drugtreat-pubs-front10-fa-toc" TargetMode="External"/><Relationship Id="rId40" Type="http://schemas.openxmlformats.org/officeDocument/2006/relationships/hyperlink" Target="https://www.women.nsw.gov.au/__data/assets/pdf_file/0003/593508/1096-2018_SAS_v7_ART_R5_NoMarks.pdf" TargetMode="External"/><Relationship Id="rId45" Type="http://schemas.openxmlformats.org/officeDocument/2006/relationships/hyperlink" Target="https://www.vichealth.vic.gov.au/media-and-resources/publications/2013-national-community-attitudes-towards-violence-against-women-survey" TargetMode="External"/><Relationship Id="rId66" Type="http://schemas.openxmlformats.org/officeDocument/2006/relationships/hyperlink" Target="https://www.universitiesaustralia.edu.au/ArticleDocuments/797/UA%20Guidelines.pdf.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C4BD2-41AD-46FC-806E-ADE8A5D9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68811</Words>
  <Characters>392228</Characters>
  <Application>Microsoft Office Word</Application>
  <DocSecurity>0</DocSecurity>
  <Lines>3268</Lines>
  <Paragraphs>920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1</vt:lpstr>
      <vt:lpstr>1</vt:lpstr>
    </vt:vector>
  </TitlesOfParts>
  <Company>Australian Human Rights Commission</Company>
  <LinksUpToDate>false</LinksUpToDate>
  <CharactersWithSpaces>460119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Emily Ofner</dc:creator>
  <cp:keywords/>
  <dc:description/>
  <cp:lastModifiedBy>Maria Twomey</cp:lastModifiedBy>
  <cp:revision>2</cp:revision>
  <cp:lastPrinted>2018-11-20T22:09:00Z</cp:lastPrinted>
  <dcterms:created xsi:type="dcterms:W3CDTF">2019-05-28T02:49:00Z</dcterms:created>
  <dcterms:modified xsi:type="dcterms:W3CDTF">2019-05-28T02:49:00Z</dcterms:modified>
</cp:coreProperties>
</file>